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137721" w14:textId="7B22A7A8" w:rsidR="0033731B" w:rsidRPr="00D123DF" w:rsidRDefault="00E3427A" w:rsidP="00E3427A">
      <w:pPr>
        <w:spacing w:line="360" w:lineRule="auto"/>
        <w:jc w:val="center"/>
        <w:rPr>
          <w:sz w:val="28"/>
          <w:szCs w:val="28"/>
          <w:lang w:val="uk-UA"/>
        </w:rPr>
      </w:pPr>
      <w:r w:rsidRPr="00D123DF">
        <w:rPr>
          <w:sz w:val="28"/>
          <w:szCs w:val="28"/>
          <w:lang w:val="uk-UA"/>
        </w:rPr>
        <w:t>МІНІСТЕРСТВО ОСВІТИ І НАУКИ УКРАЇНИ</w:t>
      </w:r>
    </w:p>
    <w:p w14:paraId="3B25FF3E" w14:textId="1D28606E" w:rsidR="00E3427A" w:rsidRPr="00D123DF" w:rsidRDefault="00E3427A" w:rsidP="00E3427A">
      <w:pPr>
        <w:spacing w:line="360" w:lineRule="auto"/>
        <w:jc w:val="center"/>
        <w:rPr>
          <w:sz w:val="28"/>
          <w:szCs w:val="28"/>
          <w:lang w:val="uk-UA"/>
        </w:rPr>
      </w:pPr>
      <w:r w:rsidRPr="00D123DF">
        <w:rPr>
          <w:sz w:val="28"/>
          <w:szCs w:val="28"/>
          <w:lang w:val="uk-UA"/>
        </w:rPr>
        <w:t>ЛЬВІВСЬКИЙ НАЦІОНАЛЬНИЙ УНІВЕРСИТЕТ ІМЕНІ ІВАНА ФРАНКА</w:t>
      </w:r>
    </w:p>
    <w:p w14:paraId="21A8FACC" w14:textId="58580D05" w:rsidR="00E3427A" w:rsidRPr="00D123DF" w:rsidRDefault="00E3427A" w:rsidP="00E3427A">
      <w:pPr>
        <w:spacing w:line="360" w:lineRule="auto"/>
        <w:jc w:val="center"/>
        <w:rPr>
          <w:sz w:val="28"/>
          <w:szCs w:val="28"/>
          <w:lang w:val="uk-UA"/>
        </w:rPr>
      </w:pPr>
      <w:r w:rsidRPr="00D123DF">
        <w:rPr>
          <w:sz w:val="28"/>
          <w:szCs w:val="28"/>
          <w:lang w:val="uk-UA"/>
        </w:rPr>
        <w:t>КАТЕДРА ЗАГАЛЬНОГО МОВОЗНАВСТВА</w:t>
      </w:r>
    </w:p>
    <w:p w14:paraId="3DD0E66B" w14:textId="77777777" w:rsidR="00E3427A" w:rsidRPr="00D123DF" w:rsidRDefault="00E3427A" w:rsidP="00E3427A">
      <w:pPr>
        <w:spacing w:line="360" w:lineRule="auto"/>
        <w:jc w:val="center"/>
        <w:rPr>
          <w:sz w:val="28"/>
          <w:szCs w:val="28"/>
          <w:lang w:val="uk-UA"/>
        </w:rPr>
      </w:pPr>
    </w:p>
    <w:p w14:paraId="1CBC9401" w14:textId="77777777" w:rsidR="00E3427A" w:rsidRPr="00D123DF" w:rsidRDefault="00E3427A" w:rsidP="00E3427A">
      <w:pPr>
        <w:spacing w:line="360" w:lineRule="auto"/>
        <w:jc w:val="center"/>
        <w:rPr>
          <w:sz w:val="28"/>
          <w:szCs w:val="28"/>
          <w:lang w:val="uk-UA"/>
        </w:rPr>
      </w:pPr>
    </w:p>
    <w:p w14:paraId="0F8F8E2E" w14:textId="77777777" w:rsidR="00E3427A" w:rsidRPr="00D123DF" w:rsidRDefault="00E3427A" w:rsidP="00E3427A">
      <w:pPr>
        <w:spacing w:line="360" w:lineRule="auto"/>
        <w:jc w:val="center"/>
        <w:rPr>
          <w:sz w:val="28"/>
          <w:szCs w:val="28"/>
          <w:lang w:val="uk-UA"/>
        </w:rPr>
      </w:pPr>
    </w:p>
    <w:p w14:paraId="7D9F11AA" w14:textId="77777777" w:rsidR="00E3427A" w:rsidRPr="00D123DF" w:rsidRDefault="00E3427A" w:rsidP="00E3427A">
      <w:pPr>
        <w:spacing w:line="360" w:lineRule="auto"/>
        <w:jc w:val="center"/>
        <w:rPr>
          <w:sz w:val="28"/>
          <w:szCs w:val="28"/>
          <w:lang w:val="uk-UA"/>
        </w:rPr>
      </w:pPr>
    </w:p>
    <w:p w14:paraId="6D2BAD5A" w14:textId="77777777" w:rsidR="00E3427A" w:rsidRPr="00D123DF" w:rsidRDefault="00E3427A" w:rsidP="00E3427A">
      <w:pPr>
        <w:spacing w:line="360" w:lineRule="auto"/>
        <w:jc w:val="center"/>
        <w:rPr>
          <w:sz w:val="28"/>
          <w:szCs w:val="28"/>
          <w:lang w:val="uk-UA"/>
        </w:rPr>
      </w:pPr>
    </w:p>
    <w:p w14:paraId="200AD149" w14:textId="77777777" w:rsidR="00E223B6" w:rsidRPr="00D123DF" w:rsidRDefault="00E223B6" w:rsidP="00E3427A">
      <w:pPr>
        <w:spacing w:line="360" w:lineRule="auto"/>
        <w:jc w:val="center"/>
        <w:rPr>
          <w:sz w:val="28"/>
          <w:szCs w:val="28"/>
          <w:lang w:val="uk-UA"/>
        </w:rPr>
      </w:pPr>
    </w:p>
    <w:p w14:paraId="7313EF92" w14:textId="77777777" w:rsidR="00E3427A" w:rsidRPr="00D123DF" w:rsidRDefault="00E3427A" w:rsidP="00E3427A">
      <w:pPr>
        <w:spacing w:line="360" w:lineRule="auto"/>
        <w:jc w:val="center"/>
        <w:rPr>
          <w:sz w:val="28"/>
          <w:szCs w:val="28"/>
          <w:lang w:val="uk-UA"/>
        </w:rPr>
      </w:pPr>
    </w:p>
    <w:p w14:paraId="393BBD51" w14:textId="0E89711C" w:rsidR="00E5355D" w:rsidRPr="00D123DF" w:rsidRDefault="00E3427A" w:rsidP="00E3427A">
      <w:pPr>
        <w:spacing w:line="360" w:lineRule="auto"/>
        <w:jc w:val="center"/>
        <w:rPr>
          <w:b/>
          <w:bCs/>
          <w:sz w:val="28"/>
          <w:szCs w:val="28"/>
          <w:lang w:val="uk-UA"/>
        </w:rPr>
      </w:pPr>
      <w:r w:rsidRPr="00D123DF">
        <w:rPr>
          <w:b/>
          <w:bCs/>
          <w:sz w:val="28"/>
          <w:szCs w:val="28"/>
          <w:lang w:val="uk-UA"/>
        </w:rPr>
        <w:t xml:space="preserve">СТРАТЕГІЇ І ТАКТИКИ КОНФРОНТАТИВНОГО СПІЛКУВАННЯ У ХУДОЖНЬОМУ ДИСКУРСІ (ТЕКСТІ) НА МАТЕРІАЛІ РОМАНУ </w:t>
      </w:r>
    </w:p>
    <w:p w14:paraId="0A6FDB64" w14:textId="49C4E8FB" w:rsidR="00E3427A" w:rsidRPr="00D123DF" w:rsidRDefault="00E3427A" w:rsidP="00E3427A">
      <w:pPr>
        <w:spacing w:line="360" w:lineRule="auto"/>
        <w:jc w:val="center"/>
        <w:rPr>
          <w:b/>
          <w:bCs/>
          <w:sz w:val="28"/>
          <w:szCs w:val="28"/>
          <w:lang w:val="uk-UA"/>
        </w:rPr>
      </w:pPr>
      <w:r w:rsidRPr="00D123DF">
        <w:rPr>
          <w:b/>
          <w:bCs/>
          <w:sz w:val="28"/>
          <w:szCs w:val="28"/>
          <w:lang w:val="uk-UA"/>
        </w:rPr>
        <w:t>ІВАНА</w:t>
      </w:r>
      <w:r w:rsidR="00BD62EB" w:rsidRPr="00D123DF">
        <w:rPr>
          <w:sz w:val="28"/>
          <w:szCs w:val="28"/>
          <w:lang w:val="uk-UA"/>
        </w:rPr>
        <w:t> </w:t>
      </w:r>
      <w:r w:rsidRPr="00D123DF">
        <w:rPr>
          <w:b/>
          <w:bCs/>
          <w:sz w:val="28"/>
          <w:szCs w:val="28"/>
          <w:lang w:val="uk-UA"/>
        </w:rPr>
        <w:t>БАГРЯНОГО «САД ГЕТСИМАНСЬКИЙ»</w:t>
      </w:r>
    </w:p>
    <w:p w14:paraId="3DCCDE74" w14:textId="77777777" w:rsidR="00E3427A" w:rsidRPr="00D123DF" w:rsidRDefault="00E3427A" w:rsidP="00E3427A">
      <w:pPr>
        <w:spacing w:line="360" w:lineRule="auto"/>
        <w:jc w:val="center"/>
        <w:rPr>
          <w:sz w:val="28"/>
          <w:szCs w:val="28"/>
          <w:lang w:val="uk-UA"/>
        </w:rPr>
      </w:pPr>
    </w:p>
    <w:p w14:paraId="6AA7BB9F" w14:textId="77777777" w:rsidR="00EB15F5" w:rsidRPr="00D123DF" w:rsidRDefault="00EB15F5" w:rsidP="00E3427A">
      <w:pPr>
        <w:spacing w:line="360" w:lineRule="auto"/>
        <w:jc w:val="center"/>
        <w:rPr>
          <w:sz w:val="28"/>
          <w:szCs w:val="28"/>
          <w:lang w:val="uk-UA"/>
        </w:rPr>
      </w:pPr>
    </w:p>
    <w:p w14:paraId="561A5FAA" w14:textId="77777777" w:rsidR="00E223B6" w:rsidRPr="00D123DF" w:rsidRDefault="00E223B6" w:rsidP="00E3427A">
      <w:pPr>
        <w:spacing w:line="360" w:lineRule="auto"/>
        <w:jc w:val="center"/>
        <w:rPr>
          <w:sz w:val="28"/>
          <w:szCs w:val="28"/>
          <w:lang w:val="uk-UA"/>
        </w:rPr>
      </w:pPr>
    </w:p>
    <w:p w14:paraId="141B2911" w14:textId="788F1AAC" w:rsidR="00E3427A" w:rsidRPr="00D123DF" w:rsidRDefault="00E3427A" w:rsidP="00E3427A">
      <w:pPr>
        <w:spacing w:line="360" w:lineRule="auto"/>
        <w:jc w:val="right"/>
        <w:rPr>
          <w:sz w:val="28"/>
          <w:szCs w:val="28"/>
          <w:lang w:val="uk-UA"/>
        </w:rPr>
      </w:pPr>
      <w:r w:rsidRPr="00D123DF">
        <w:rPr>
          <w:sz w:val="28"/>
          <w:szCs w:val="28"/>
          <w:lang w:val="uk-UA"/>
        </w:rPr>
        <w:t>Магістерська робота</w:t>
      </w:r>
      <w:r w:rsidR="005954B9" w:rsidRPr="00D123DF">
        <w:rPr>
          <w:sz w:val="28"/>
          <w:szCs w:val="28"/>
          <w:lang w:val="uk-UA"/>
        </w:rPr>
        <w:t>:</w:t>
      </w:r>
    </w:p>
    <w:p w14:paraId="0A3CCA1F" w14:textId="53DE8F54" w:rsidR="00E3427A" w:rsidRPr="00D123DF" w:rsidRDefault="005954B9" w:rsidP="00E3427A">
      <w:pPr>
        <w:spacing w:line="360" w:lineRule="auto"/>
        <w:jc w:val="right"/>
        <w:rPr>
          <w:sz w:val="28"/>
          <w:szCs w:val="28"/>
          <w:lang w:val="uk-UA"/>
        </w:rPr>
      </w:pPr>
      <w:r w:rsidRPr="00D123DF">
        <w:rPr>
          <w:sz w:val="28"/>
          <w:szCs w:val="28"/>
          <w:lang w:val="uk-UA"/>
        </w:rPr>
        <w:t>с</w:t>
      </w:r>
      <w:r w:rsidR="00E3427A" w:rsidRPr="00D123DF">
        <w:rPr>
          <w:sz w:val="28"/>
          <w:szCs w:val="28"/>
          <w:lang w:val="uk-UA"/>
        </w:rPr>
        <w:t xml:space="preserve">тудентки ІІ курсу </w:t>
      </w:r>
    </w:p>
    <w:p w14:paraId="5838A0E3" w14:textId="18629C87" w:rsidR="00E3427A" w:rsidRPr="00D123DF" w:rsidRDefault="005954B9" w:rsidP="00E3427A">
      <w:pPr>
        <w:spacing w:line="360" w:lineRule="auto"/>
        <w:jc w:val="right"/>
        <w:rPr>
          <w:sz w:val="28"/>
          <w:szCs w:val="28"/>
          <w:lang w:val="uk-UA"/>
        </w:rPr>
      </w:pPr>
      <w:r w:rsidRPr="00D123DF">
        <w:rPr>
          <w:sz w:val="28"/>
          <w:szCs w:val="28"/>
          <w:lang w:val="uk-UA"/>
        </w:rPr>
        <w:t>ф</w:t>
      </w:r>
      <w:r w:rsidR="00E3427A" w:rsidRPr="00D123DF">
        <w:rPr>
          <w:sz w:val="28"/>
          <w:szCs w:val="28"/>
          <w:lang w:val="uk-UA"/>
        </w:rPr>
        <w:t>ілологічного факультету</w:t>
      </w:r>
    </w:p>
    <w:p w14:paraId="4B3D375C" w14:textId="347E9E63" w:rsidR="00E3427A" w:rsidRPr="00D123DF" w:rsidRDefault="005954B9" w:rsidP="00E3427A">
      <w:pPr>
        <w:spacing w:line="360" w:lineRule="auto"/>
        <w:jc w:val="right"/>
        <w:rPr>
          <w:sz w:val="28"/>
          <w:szCs w:val="28"/>
          <w:lang w:val="uk-UA"/>
        </w:rPr>
      </w:pPr>
      <w:r w:rsidRPr="00D123DF">
        <w:rPr>
          <w:sz w:val="28"/>
          <w:szCs w:val="28"/>
          <w:lang w:val="uk-UA"/>
        </w:rPr>
        <w:t>г</w:t>
      </w:r>
      <w:r w:rsidR="00E3427A" w:rsidRPr="00D123DF">
        <w:rPr>
          <w:sz w:val="28"/>
          <w:szCs w:val="28"/>
          <w:lang w:val="uk-UA"/>
        </w:rPr>
        <w:t>рупи ФЛЛм-21</w:t>
      </w:r>
    </w:p>
    <w:p w14:paraId="4B7D7025" w14:textId="7D3D0C7D" w:rsidR="00E3427A" w:rsidRPr="00D123DF" w:rsidRDefault="00E3427A" w:rsidP="00E3427A">
      <w:pPr>
        <w:spacing w:line="360" w:lineRule="auto"/>
        <w:jc w:val="right"/>
        <w:rPr>
          <w:sz w:val="28"/>
          <w:szCs w:val="28"/>
          <w:lang w:val="uk-UA"/>
        </w:rPr>
      </w:pPr>
      <w:proofErr w:type="spellStart"/>
      <w:r w:rsidRPr="00D123DF">
        <w:rPr>
          <w:sz w:val="28"/>
          <w:szCs w:val="28"/>
          <w:lang w:val="uk-UA"/>
        </w:rPr>
        <w:t>Курницької</w:t>
      </w:r>
      <w:proofErr w:type="spellEnd"/>
      <w:r w:rsidRPr="00D123DF">
        <w:rPr>
          <w:sz w:val="28"/>
          <w:szCs w:val="28"/>
          <w:lang w:val="uk-UA"/>
        </w:rPr>
        <w:t xml:space="preserve"> Романи Ігорівни</w:t>
      </w:r>
    </w:p>
    <w:p w14:paraId="083A3CB6" w14:textId="77777777" w:rsidR="00E3427A" w:rsidRPr="00D123DF" w:rsidRDefault="00E3427A" w:rsidP="00E3427A">
      <w:pPr>
        <w:spacing w:line="360" w:lineRule="auto"/>
        <w:jc w:val="right"/>
        <w:rPr>
          <w:sz w:val="28"/>
          <w:szCs w:val="28"/>
          <w:lang w:val="uk-UA"/>
        </w:rPr>
      </w:pPr>
    </w:p>
    <w:p w14:paraId="205941BF" w14:textId="4D888E66" w:rsidR="00E3427A" w:rsidRPr="00D123DF" w:rsidRDefault="00E3427A" w:rsidP="00E3427A">
      <w:pPr>
        <w:spacing w:line="360" w:lineRule="auto"/>
        <w:jc w:val="right"/>
        <w:rPr>
          <w:sz w:val="28"/>
          <w:szCs w:val="28"/>
          <w:lang w:val="uk-UA"/>
        </w:rPr>
      </w:pPr>
      <w:r w:rsidRPr="00D123DF">
        <w:rPr>
          <w:sz w:val="28"/>
          <w:szCs w:val="28"/>
          <w:lang w:val="uk-UA"/>
        </w:rPr>
        <w:t>Науковий керівник:</w:t>
      </w:r>
    </w:p>
    <w:p w14:paraId="1FF8303A" w14:textId="328E9337" w:rsidR="005954B9" w:rsidRPr="00D123DF" w:rsidRDefault="005954B9" w:rsidP="005954B9">
      <w:pPr>
        <w:spacing w:line="360" w:lineRule="auto"/>
        <w:jc w:val="right"/>
        <w:rPr>
          <w:sz w:val="28"/>
          <w:szCs w:val="28"/>
          <w:lang w:val="uk-UA"/>
        </w:rPr>
      </w:pPr>
      <w:r w:rsidRPr="00D123DF">
        <w:rPr>
          <w:sz w:val="28"/>
          <w:szCs w:val="28"/>
          <w:lang w:val="uk-UA"/>
        </w:rPr>
        <w:t>с</w:t>
      </w:r>
      <w:r w:rsidR="00E3427A" w:rsidRPr="00D123DF">
        <w:rPr>
          <w:sz w:val="28"/>
          <w:szCs w:val="28"/>
          <w:lang w:val="uk-UA"/>
        </w:rPr>
        <w:t>тарший викладач</w:t>
      </w:r>
      <w:r w:rsidRPr="00D123DF">
        <w:rPr>
          <w:sz w:val="28"/>
          <w:szCs w:val="28"/>
          <w:lang w:val="uk-UA"/>
        </w:rPr>
        <w:t xml:space="preserve"> </w:t>
      </w:r>
      <w:proofErr w:type="spellStart"/>
      <w:r w:rsidRPr="00D123DF">
        <w:rPr>
          <w:sz w:val="28"/>
          <w:szCs w:val="28"/>
          <w:lang w:val="uk-UA"/>
        </w:rPr>
        <w:t>к</w:t>
      </w:r>
      <w:r w:rsidR="00E3427A" w:rsidRPr="00D123DF">
        <w:rPr>
          <w:sz w:val="28"/>
          <w:szCs w:val="28"/>
          <w:lang w:val="uk-UA"/>
        </w:rPr>
        <w:t>атедри</w:t>
      </w:r>
      <w:proofErr w:type="spellEnd"/>
      <w:r w:rsidR="00E3427A" w:rsidRPr="00D123DF">
        <w:rPr>
          <w:sz w:val="28"/>
          <w:szCs w:val="28"/>
          <w:lang w:val="uk-UA"/>
        </w:rPr>
        <w:t xml:space="preserve"> </w:t>
      </w:r>
    </w:p>
    <w:p w14:paraId="53CFC06F" w14:textId="204C08BE" w:rsidR="00E3427A" w:rsidRPr="00D123DF" w:rsidRDefault="00E3427A" w:rsidP="005954B9">
      <w:pPr>
        <w:spacing w:line="360" w:lineRule="auto"/>
        <w:jc w:val="right"/>
        <w:rPr>
          <w:sz w:val="28"/>
          <w:szCs w:val="28"/>
          <w:lang w:val="uk-UA"/>
        </w:rPr>
      </w:pPr>
      <w:r w:rsidRPr="00D123DF">
        <w:rPr>
          <w:sz w:val="28"/>
          <w:szCs w:val="28"/>
          <w:lang w:val="uk-UA"/>
        </w:rPr>
        <w:t>загального мовознавства</w:t>
      </w:r>
    </w:p>
    <w:p w14:paraId="266C7BCE" w14:textId="3FD5A8AA" w:rsidR="00E3427A" w:rsidRPr="00D123DF" w:rsidRDefault="00E3427A" w:rsidP="00EB15F5">
      <w:pPr>
        <w:spacing w:line="360" w:lineRule="auto"/>
        <w:jc w:val="right"/>
        <w:rPr>
          <w:sz w:val="28"/>
          <w:szCs w:val="28"/>
          <w:lang w:val="uk-UA"/>
        </w:rPr>
      </w:pPr>
      <w:proofErr w:type="spellStart"/>
      <w:r w:rsidRPr="00D123DF">
        <w:rPr>
          <w:sz w:val="28"/>
          <w:szCs w:val="28"/>
          <w:lang w:val="uk-UA"/>
        </w:rPr>
        <w:t>Процак</w:t>
      </w:r>
      <w:proofErr w:type="spellEnd"/>
      <w:r w:rsidRPr="00D123DF">
        <w:rPr>
          <w:sz w:val="28"/>
          <w:szCs w:val="28"/>
          <w:lang w:val="uk-UA"/>
        </w:rPr>
        <w:t xml:space="preserve"> Любов Миронівна</w:t>
      </w:r>
    </w:p>
    <w:p w14:paraId="47E2074A" w14:textId="77777777" w:rsidR="00E3427A" w:rsidRPr="00D123DF" w:rsidRDefault="00E3427A" w:rsidP="00E3427A">
      <w:pPr>
        <w:spacing w:line="360" w:lineRule="auto"/>
        <w:jc w:val="center"/>
        <w:rPr>
          <w:sz w:val="28"/>
          <w:szCs w:val="28"/>
          <w:lang w:val="uk-UA"/>
        </w:rPr>
      </w:pPr>
    </w:p>
    <w:p w14:paraId="27C99E08" w14:textId="2874F784" w:rsidR="00E3427A" w:rsidRPr="00D123DF" w:rsidRDefault="00E3427A" w:rsidP="00E3427A">
      <w:pPr>
        <w:spacing w:line="360" w:lineRule="auto"/>
        <w:jc w:val="center"/>
        <w:rPr>
          <w:sz w:val="28"/>
          <w:szCs w:val="28"/>
          <w:lang w:val="uk-UA"/>
        </w:rPr>
      </w:pPr>
      <w:r w:rsidRPr="00D123DF">
        <w:rPr>
          <w:sz w:val="28"/>
          <w:szCs w:val="28"/>
          <w:lang w:val="uk-UA"/>
        </w:rPr>
        <w:t>Львів 2023</w:t>
      </w:r>
    </w:p>
    <w:p w14:paraId="137A16BC" w14:textId="09AD3517" w:rsidR="00E25C4A" w:rsidRPr="00D123DF" w:rsidRDefault="0021498E" w:rsidP="00C3314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b/>
          <w:bCs/>
          <w:color w:val="000000" w:themeColor="text1"/>
          <w:sz w:val="28"/>
          <w:szCs w:val="28"/>
          <w:lang w:val="uk-UA"/>
        </w:rPr>
      </w:pPr>
      <w:r w:rsidRPr="00D123DF">
        <w:rPr>
          <w:b/>
          <w:bCs/>
          <w:color w:val="000000" w:themeColor="text1"/>
          <w:sz w:val="28"/>
          <w:szCs w:val="28"/>
          <w:lang w:val="uk-UA"/>
        </w:rPr>
        <w:lastRenderedPageBreak/>
        <w:t>ЗМІСТ</w:t>
      </w:r>
    </w:p>
    <w:p w14:paraId="1F08A8C1" w14:textId="752D1514" w:rsidR="009A79C9" w:rsidRPr="00D123DF" w:rsidRDefault="009A79C9" w:rsidP="00C3314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color w:val="000000" w:themeColor="text1"/>
          <w:sz w:val="28"/>
          <w:szCs w:val="28"/>
          <w:lang w:val="uk-UA"/>
        </w:rPr>
      </w:pPr>
      <w:r w:rsidRPr="00D123DF">
        <w:rPr>
          <w:b/>
          <w:bCs/>
          <w:color w:val="000000" w:themeColor="text1"/>
          <w:sz w:val="28"/>
          <w:szCs w:val="28"/>
          <w:lang w:val="uk-UA"/>
        </w:rPr>
        <w:t>ВСТУП</w:t>
      </w:r>
      <w:r w:rsidRPr="00D123DF">
        <w:rPr>
          <w:color w:val="000000" w:themeColor="text1"/>
          <w:sz w:val="28"/>
          <w:szCs w:val="28"/>
          <w:lang w:val="uk-UA"/>
        </w:rPr>
        <w:t>……………………………………………………...……………………</w:t>
      </w:r>
      <w:r w:rsidR="00E25C4A" w:rsidRPr="00D123DF">
        <w:rPr>
          <w:color w:val="000000" w:themeColor="text1"/>
          <w:sz w:val="28"/>
          <w:szCs w:val="28"/>
          <w:lang w:val="uk-UA"/>
        </w:rPr>
        <w:t>..</w:t>
      </w:r>
      <w:r w:rsidR="00BF6FA6" w:rsidRPr="00D123DF">
        <w:rPr>
          <w:color w:val="000000" w:themeColor="text1"/>
          <w:sz w:val="28"/>
          <w:szCs w:val="28"/>
          <w:lang w:val="uk-UA"/>
        </w:rPr>
        <w:t>.3</w:t>
      </w:r>
    </w:p>
    <w:p w14:paraId="03B3827C" w14:textId="047A9C12" w:rsidR="00C33149" w:rsidRPr="00D123DF" w:rsidRDefault="00C33149" w:rsidP="00C3314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eastAsiaTheme="minorHAnsi"/>
          <w:color w:val="000000" w:themeColor="text1"/>
          <w:sz w:val="28"/>
          <w:szCs w:val="28"/>
          <w:lang w:val="uk-UA"/>
          <w14:ligatures w14:val="standardContextual"/>
        </w:rPr>
      </w:pPr>
      <w:r w:rsidRPr="00D123DF">
        <w:rPr>
          <w:rFonts w:eastAsiaTheme="minorHAnsi"/>
          <w:b/>
          <w:bCs/>
          <w:color w:val="000000" w:themeColor="text1"/>
          <w:sz w:val="28"/>
          <w:szCs w:val="28"/>
          <w:lang w:val="uk-UA"/>
          <w14:ligatures w14:val="standardContextual"/>
        </w:rPr>
        <w:t>РОЗДІЛ 1.</w:t>
      </w:r>
      <w:r w:rsidRPr="00D123DF">
        <w:rPr>
          <w:rFonts w:eastAsiaTheme="minorHAnsi"/>
          <w:color w:val="000000" w:themeColor="text1"/>
          <w:sz w:val="28"/>
          <w:szCs w:val="28"/>
          <w:lang w:val="uk-UA"/>
          <w14:ligatures w14:val="standardContextual"/>
        </w:rPr>
        <w:t xml:space="preserve"> </w:t>
      </w:r>
      <w:r w:rsidRPr="00D123DF">
        <w:rPr>
          <w:rFonts w:eastAsiaTheme="minorHAnsi"/>
          <w:b/>
          <w:bCs/>
          <w:color w:val="000000" w:themeColor="text1"/>
          <w:sz w:val="28"/>
          <w:szCs w:val="28"/>
          <w:lang w:val="uk-UA"/>
          <w14:ligatures w14:val="standardContextual"/>
        </w:rPr>
        <w:t xml:space="preserve">КОМУНІКАТИВНА СТРАТЕГІЯ І КОМУНІКАТИВНА ТАКТИКА В КОНТЕКСТІ СУЧАСНОЇ ЛІНГВІСТИЧНОЇ </w:t>
      </w:r>
      <w:r w:rsidR="007A0D64" w:rsidRPr="00D123DF">
        <w:rPr>
          <w:rFonts w:eastAsiaTheme="minorHAnsi"/>
          <w:b/>
          <w:bCs/>
          <w:color w:val="000000" w:themeColor="text1"/>
          <w:sz w:val="28"/>
          <w:szCs w:val="28"/>
          <w:lang w:val="uk-UA"/>
          <w14:ligatures w14:val="standardContextual"/>
        </w:rPr>
        <w:t>ПРАГМАТИКИ</w:t>
      </w:r>
      <w:r w:rsidR="00E25C4A" w:rsidRPr="00D123DF">
        <w:rPr>
          <w:rFonts w:eastAsiaTheme="minorHAnsi"/>
          <w:color w:val="000000" w:themeColor="text1"/>
          <w:sz w:val="28"/>
          <w:szCs w:val="28"/>
          <w:lang w:val="uk-UA"/>
          <w14:ligatures w14:val="standardContextual"/>
        </w:rPr>
        <w:t>…………………………………………………………………..</w:t>
      </w:r>
      <w:r w:rsidR="00A138DB">
        <w:rPr>
          <w:rFonts w:eastAsiaTheme="minorHAnsi"/>
          <w:color w:val="000000" w:themeColor="text1"/>
          <w:sz w:val="28"/>
          <w:szCs w:val="28"/>
          <w:lang w:val="uk-UA"/>
          <w14:ligatures w14:val="standardContextual"/>
        </w:rPr>
        <w:t>9</w:t>
      </w:r>
    </w:p>
    <w:p w14:paraId="18A186B9" w14:textId="254E3FBB" w:rsidR="00C33149" w:rsidRPr="00D123DF" w:rsidRDefault="00C33149" w:rsidP="00C3314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eastAsiaTheme="minorHAnsi"/>
          <w:color w:val="000000" w:themeColor="text1"/>
          <w:sz w:val="28"/>
          <w:szCs w:val="28"/>
          <w:lang w:val="uk-UA"/>
          <w14:ligatures w14:val="standardContextual"/>
        </w:rPr>
      </w:pPr>
      <w:r w:rsidRPr="00D123DF">
        <w:rPr>
          <w:rFonts w:eastAsiaTheme="minorHAnsi"/>
          <w:color w:val="000000" w:themeColor="text1"/>
          <w:sz w:val="28"/>
          <w:szCs w:val="28"/>
          <w:lang w:val="uk-UA"/>
          <w14:ligatures w14:val="standardContextual"/>
        </w:rPr>
        <w:t xml:space="preserve">1.1. </w:t>
      </w:r>
      <w:r w:rsidR="008D35A0" w:rsidRPr="00D123DF">
        <w:rPr>
          <w:rFonts w:eastAsiaTheme="minorHAnsi"/>
          <w:color w:val="000000" w:themeColor="text1"/>
          <w:sz w:val="28"/>
          <w:szCs w:val="28"/>
          <w:lang w:val="uk-UA"/>
          <w14:ligatures w14:val="standardContextual"/>
        </w:rPr>
        <w:t>Комуніка</w:t>
      </w:r>
      <w:r w:rsidR="005E6752" w:rsidRPr="00D123DF">
        <w:rPr>
          <w:rFonts w:eastAsiaTheme="minorHAnsi"/>
          <w:color w:val="000000" w:themeColor="text1"/>
          <w:sz w:val="28"/>
          <w:szCs w:val="28"/>
          <w:lang w:val="uk-UA"/>
          <w14:ligatures w14:val="standardContextual"/>
        </w:rPr>
        <w:t>тивні</w:t>
      </w:r>
      <w:r w:rsidR="00166DA4" w:rsidRPr="00D123DF">
        <w:rPr>
          <w:rFonts w:eastAsiaTheme="minorHAnsi"/>
          <w:color w:val="000000" w:themeColor="text1"/>
          <w:sz w:val="28"/>
          <w:szCs w:val="28"/>
          <w:lang w:val="uk-UA"/>
          <w14:ligatures w14:val="standardContextual"/>
        </w:rPr>
        <w:t xml:space="preserve"> стратегі</w:t>
      </w:r>
      <w:r w:rsidR="003D5F2F" w:rsidRPr="00D123DF">
        <w:rPr>
          <w:rFonts w:eastAsiaTheme="minorHAnsi"/>
          <w:color w:val="000000" w:themeColor="text1"/>
          <w:sz w:val="28"/>
          <w:szCs w:val="28"/>
          <w:lang w:val="uk-UA"/>
          <w14:ligatures w14:val="standardContextual"/>
        </w:rPr>
        <w:t>ї</w:t>
      </w:r>
      <w:r w:rsidR="00166DA4" w:rsidRPr="00D123DF">
        <w:rPr>
          <w:rFonts w:eastAsiaTheme="minorHAnsi"/>
          <w:color w:val="000000" w:themeColor="text1"/>
          <w:sz w:val="28"/>
          <w:szCs w:val="28"/>
          <w:lang w:val="uk-UA"/>
          <w14:ligatures w14:val="standardContextual"/>
        </w:rPr>
        <w:t xml:space="preserve"> і комунікативн</w:t>
      </w:r>
      <w:r w:rsidR="005E6752" w:rsidRPr="00D123DF">
        <w:rPr>
          <w:rFonts w:eastAsiaTheme="minorHAnsi"/>
          <w:color w:val="000000" w:themeColor="text1"/>
          <w:sz w:val="28"/>
          <w:szCs w:val="28"/>
          <w:lang w:val="uk-UA"/>
          <w14:ligatures w14:val="standardContextual"/>
        </w:rPr>
        <w:t>і</w:t>
      </w:r>
      <w:r w:rsidR="00166DA4" w:rsidRPr="00D123DF">
        <w:rPr>
          <w:rFonts w:eastAsiaTheme="minorHAnsi"/>
          <w:color w:val="000000" w:themeColor="text1"/>
          <w:sz w:val="28"/>
          <w:szCs w:val="28"/>
          <w:lang w:val="uk-UA"/>
          <w14:ligatures w14:val="standardContextual"/>
        </w:rPr>
        <w:t xml:space="preserve"> тактик</w:t>
      </w:r>
      <w:r w:rsidR="005E6752" w:rsidRPr="00D123DF">
        <w:rPr>
          <w:rFonts w:eastAsiaTheme="minorHAnsi"/>
          <w:color w:val="000000" w:themeColor="text1"/>
          <w:sz w:val="28"/>
          <w:szCs w:val="28"/>
          <w:lang w:val="uk-UA"/>
          <w14:ligatures w14:val="standardContextual"/>
        </w:rPr>
        <w:t>и</w:t>
      </w:r>
      <w:r w:rsidR="008D35A0" w:rsidRPr="00D123DF">
        <w:rPr>
          <w:rFonts w:eastAsiaTheme="minorHAnsi"/>
          <w:color w:val="000000" w:themeColor="text1"/>
          <w:sz w:val="28"/>
          <w:szCs w:val="28"/>
          <w:lang w:val="uk-UA"/>
          <w14:ligatures w14:val="standardContextual"/>
        </w:rPr>
        <w:t xml:space="preserve"> як категорії лінгвістичної</w:t>
      </w:r>
      <w:r w:rsidR="005E6752" w:rsidRPr="00D123DF">
        <w:rPr>
          <w:rFonts w:eastAsiaTheme="minorHAnsi"/>
          <w:color w:val="000000" w:themeColor="text1"/>
          <w:sz w:val="28"/>
          <w:szCs w:val="28"/>
          <w:lang w:val="uk-UA"/>
          <w14:ligatures w14:val="standardContextual"/>
        </w:rPr>
        <w:t xml:space="preserve"> прагматики………………………………………………………………………</w:t>
      </w:r>
      <w:r w:rsidR="00BF6FA6" w:rsidRPr="00D123DF">
        <w:rPr>
          <w:rFonts w:eastAsiaTheme="minorHAnsi"/>
          <w:color w:val="000000" w:themeColor="text1"/>
          <w:sz w:val="28"/>
          <w:szCs w:val="28"/>
          <w:lang w:val="uk-UA"/>
          <w14:ligatures w14:val="standardContextual"/>
        </w:rPr>
        <w:t>...</w:t>
      </w:r>
      <w:r w:rsidR="005E6752" w:rsidRPr="00D123DF">
        <w:rPr>
          <w:rFonts w:eastAsiaTheme="minorHAnsi"/>
          <w:color w:val="000000" w:themeColor="text1"/>
          <w:sz w:val="28"/>
          <w:szCs w:val="28"/>
          <w:lang w:val="uk-UA"/>
          <w14:ligatures w14:val="standardContextual"/>
        </w:rPr>
        <w:t>.</w:t>
      </w:r>
      <w:r w:rsidR="00A138DB">
        <w:rPr>
          <w:rFonts w:eastAsiaTheme="minorHAnsi"/>
          <w:color w:val="000000" w:themeColor="text1"/>
          <w:sz w:val="28"/>
          <w:szCs w:val="28"/>
          <w:lang w:val="uk-UA"/>
          <w14:ligatures w14:val="standardContextual"/>
        </w:rPr>
        <w:t>9</w:t>
      </w:r>
    </w:p>
    <w:p w14:paraId="07BA191D" w14:textId="107B2A6C" w:rsidR="00C33149" w:rsidRPr="00D123DF" w:rsidRDefault="00C33149" w:rsidP="00C3314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eastAsiaTheme="minorHAnsi"/>
          <w:color w:val="000000" w:themeColor="text1"/>
          <w:sz w:val="28"/>
          <w:szCs w:val="28"/>
          <w:lang w:val="uk-UA"/>
          <w14:ligatures w14:val="standardContextual"/>
        </w:rPr>
      </w:pPr>
      <w:r w:rsidRPr="00D123DF">
        <w:rPr>
          <w:rFonts w:eastAsiaTheme="minorHAnsi"/>
          <w:color w:val="000000" w:themeColor="text1"/>
          <w:sz w:val="28"/>
          <w:szCs w:val="28"/>
          <w:lang w:val="uk-UA"/>
          <w14:ligatures w14:val="standardContextual"/>
        </w:rPr>
        <w:t xml:space="preserve">1.2. </w:t>
      </w:r>
      <w:r w:rsidR="006D7292" w:rsidRPr="00D123DF">
        <w:rPr>
          <w:rFonts w:eastAsiaTheme="minorHAnsi"/>
          <w:color w:val="000000" w:themeColor="text1"/>
          <w:sz w:val="28"/>
          <w:szCs w:val="28"/>
          <w:lang w:val="uk-UA"/>
          <w14:ligatures w14:val="standardContextual"/>
        </w:rPr>
        <w:t xml:space="preserve">Основні підходи до </w:t>
      </w:r>
      <w:r w:rsidR="00166DA4" w:rsidRPr="00D123DF">
        <w:rPr>
          <w:rFonts w:eastAsiaTheme="minorHAnsi"/>
          <w:color w:val="000000" w:themeColor="text1"/>
          <w:sz w:val="28"/>
          <w:szCs w:val="28"/>
          <w:lang w:val="uk-UA"/>
          <w14:ligatures w14:val="standardContextual"/>
        </w:rPr>
        <w:t>вивчення стратегій і тактик</w:t>
      </w:r>
      <w:r w:rsidR="00C90C82" w:rsidRPr="00D123DF">
        <w:rPr>
          <w:rFonts w:eastAsiaTheme="minorHAnsi"/>
          <w:color w:val="000000" w:themeColor="text1"/>
          <w:sz w:val="28"/>
          <w:szCs w:val="28"/>
          <w:lang w:val="uk-UA"/>
          <w14:ligatures w14:val="standardContextual"/>
        </w:rPr>
        <w:t xml:space="preserve"> комунікації</w:t>
      </w:r>
      <w:r w:rsidRPr="00D123DF">
        <w:rPr>
          <w:rFonts w:eastAsiaTheme="minorHAnsi"/>
          <w:color w:val="000000" w:themeColor="text1"/>
          <w:sz w:val="28"/>
          <w:szCs w:val="28"/>
          <w:lang w:val="uk-UA"/>
          <w14:ligatures w14:val="standardContextual"/>
        </w:rPr>
        <w:t>.</w:t>
      </w:r>
      <w:r w:rsidR="00E25C4A" w:rsidRPr="00D123DF">
        <w:rPr>
          <w:rFonts w:eastAsiaTheme="minorHAnsi"/>
          <w:color w:val="000000" w:themeColor="text1"/>
          <w:sz w:val="28"/>
          <w:szCs w:val="28"/>
          <w:lang w:val="uk-UA"/>
          <w14:ligatures w14:val="standardContextual"/>
        </w:rPr>
        <w:t>.</w:t>
      </w:r>
      <w:r w:rsidR="00291744" w:rsidRPr="00D123DF">
        <w:rPr>
          <w:rFonts w:eastAsiaTheme="minorHAnsi"/>
          <w:color w:val="000000" w:themeColor="text1"/>
          <w:sz w:val="28"/>
          <w:szCs w:val="28"/>
          <w:lang w:val="uk-UA"/>
          <w14:ligatures w14:val="standardContextual"/>
        </w:rPr>
        <w:t>…</w:t>
      </w:r>
      <w:r w:rsidR="00C90C82" w:rsidRPr="00D123DF">
        <w:rPr>
          <w:rFonts w:eastAsiaTheme="minorHAnsi"/>
          <w:color w:val="000000" w:themeColor="text1"/>
          <w:sz w:val="28"/>
          <w:szCs w:val="28"/>
          <w:lang w:val="uk-UA"/>
          <w14:ligatures w14:val="standardContextual"/>
        </w:rPr>
        <w:t>……</w:t>
      </w:r>
      <w:r w:rsidR="00291744" w:rsidRPr="00D123DF">
        <w:rPr>
          <w:rFonts w:eastAsiaTheme="minorHAnsi"/>
          <w:color w:val="000000" w:themeColor="text1"/>
          <w:sz w:val="28"/>
          <w:szCs w:val="28"/>
          <w:lang w:val="uk-UA"/>
          <w14:ligatures w14:val="standardContextual"/>
        </w:rPr>
        <w:t>…...</w:t>
      </w:r>
      <w:r w:rsidR="005A59AF" w:rsidRPr="00D123DF">
        <w:rPr>
          <w:rFonts w:eastAsiaTheme="minorHAnsi"/>
          <w:color w:val="000000" w:themeColor="text1"/>
          <w:sz w:val="28"/>
          <w:szCs w:val="28"/>
          <w:lang w:val="en-US"/>
          <w14:ligatures w14:val="standardContextual"/>
        </w:rPr>
        <w:t>.1</w:t>
      </w:r>
      <w:r w:rsidR="00426A5F" w:rsidRPr="00D123DF">
        <w:rPr>
          <w:rFonts w:eastAsiaTheme="minorHAnsi"/>
          <w:color w:val="000000" w:themeColor="text1"/>
          <w:sz w:val="28"/>
          <w:szCs w:val="28"/>
          <w:lang w:val="uk-UA"/>
          <w14:ligatures w14:val="standardContextual"/>
        </w:rPr>
        <w:t>4</w:t>
      </w:r>
    </w:p>
    <w:p w14:paraId="6279E160" w14:textId="4AD87DF8" w:rsidR="00C33149" w:rsidRPr="00A138DB" w:rsidRDefault="00C33149" w:rsidP="00C3314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eastAsiaTheme="minorHAnsi"/>
          <w:color w:val="000000" w:themeColor="text1"/>
          <w:sz w:val="28"/>
          <w:szCs w:val="28"/>
          <w:lang w:val="uk-UA"/>
          <w14:ligatures w14:val="standardContextual"/>
        </w:rPr>
      </w:pPr>
      <w:r w:rsidRPr="00D123DF">
        <w:rPr>
          <w:rFonts w:eastAsiaTheme="minorHAnsi"/>
          <w:color w:val="000000" w:themeColor="text1"/>
          <w:sz w:val="28"/>
          <w:szCs w:val="28"/>
          <w:lang w:val="uk-UA"/>
          <w14:ligatures w14:val="standardContextual"/>
        </w:rPr>
        <w:t xml:space="preserve">1.3. </w:t>
      </w:r>
      <w:r w:rsidR="005E6752" w:rsidRPr="00D123DF">
        <w:rPr>
          <w:rFonts w:eastAsiaTheme="minorHAnsi"/>
          <w:color w:val="000000" w:themeColor="text1"/>
          <w:sz w:val="28"/>
          <w:szCs w:val="28"/>
          <w:lang w:val="uk-UA"/>
          <w14:ligatures w14:val="standardContextual"/>
        </w:rPr>
        <w:t xml:space="preserve">Типологія </w:t>
      </w:r>
      <w:r w:rsidR="00291744" w:rsidRPr="00D123DF">
        <w:rPr>
          <w:rFonts w:eastAsiaTheme="minorHAnsi"/>
          <w:color w:val="000000" w:themeColor="text1"/>
          <w:sz w:val="28"/>
          <w:szCs w:val="28"/>
          <w:lang w:val="uk-UA"/>
          <w14:ligatures w14:val="standardContextual"/>
        </w:rPr>
        <w:t xml:space="preserve">комунікативних </w:t>
      </w:r>
      <w:r w:rsidRPr="00D123DF">
        <w:rPr>
          <w:rFonts w:eastAsiaTheme="minorHAnsi"/>
          <w:color w:val="000000" w:themeColor="text1"/>
          <w:sz w:val="28"/>
          <w:szCs w:val="28"/>
          <w:lang w:val="uk-UA"/>
          <w14:ligatures w14:val="standardContextual"/>
        </w:rPr>
        <w:t>стратегій і тактик</w:t>
      </w:r>
      <w:r w:rsidR="005E6752" w:rsidRPr="00D123DF">
        <w:rPr>
          <w:rFonts w:eastAsiaTheme="minorHAnsi"/>
          <w:color w:val="000000" w:themeColor="text1"/>
          <w:sz w:val="28"/>
          <w:szCs w:val="28"/>
          <w:lang w:val="uk-UA"/>
          <w14:ligatures w14:val="standardContextual"/>
        </w:rPr>
        <w:t xml:space="preserve"> </w:t>
      </w:r>
      <w:r w:rsidR="00291744" w:rsidRPr="00D123DF">
        <w:rPr>
          <w:rFonts w:eastAsiaTheme="minorHAnsi"/>
          <w:color w:val="000000" w:themeColor="text1"/>
          <w:sz w:val="28"/>
          <w:szCs w:val="28"/>
          <w:lang w:val="uk-UA"/>
          <w14:ligatures w14:val="standardContextual"/>
        </w:rPr>
        <w:t>їх втілення в</w:t>
      </w:r>
      <w:r w:rsidR="005E6752" w:rsidRPr="00D123DF">
        <w:rPr>
          <w:rFonts w:eastAsiaTheme="minorHAnsi"/>
          <w:color w:val="000000" w:themeColor="text1"/>
          <w:sz w:val="28"/>
          <w:szCs w:val="28"/>
          <w:lang w:val="uk-UA"/>
          <w14:ligatures w14:val="standardContextual"/>
        </w:rPr>
        <w:t xml:space="preserve"> комунікативній лінгвістиці……………</w:t>
      </w:r>
      <w:r w:rsidR="00D549D6" w:rsidRPr="00D123DF">
        <w:rPr>
          <w:rFonts w:eastAsiaTheme="minorHAnsi"/>
          <w:color w:val="000000" w:themeColor="text1"/>
          <w:sz w:val="28"/>
          <w:szCs w:val="28"/>
          <w:lang w:val="uk-UA"/>
          <w14:ligatures w14:val="standardContextual"/>
        </w:rPr>
        <w:t>……..</w:t>
      </w:r>
      <w:r w:rsidR="001724B5" w:rsidRPr="00D123DF">
        <w:rPr>
          <w:rFonts w:eastAsiaTheme="minorHAnsi"/>
          <w:color w:val="000000" w:themeColor="text1"/>
          <w:sz w:val="28"/>
          <w:szCs w:val="28"/>
          <w:lang w:val="uk-UA"/>
          <w14:ligatures w14:val="standardContextual"/>
        </w:rPr>
        <w:t>…...</w:t>
      </w:r>
      <w:r w:rsidR="00291744" w:rsidRPr="00D123DF">
        <w:rPr>
          <w:rFonts w:eastAsiaTheme="minorHAnsi"/>
          <w:color w:val="000000" w:themeColor="text1"/>
          <w:sz w:val="28"/>
          <w:szCs w:val="28"/>
          <w:lang w:val="uk-UA"/>
          <w14:ligatures w14:val="standardContextual"/>
        </w:rPr>
        <w:t>………………………...</w:t>
      </w:r>
      <w:r w:rsidR="00E25C4A" w:rsidRPr="00D123DF">
        <w:rPr>
          <w:rFonts w:eastAsiaTheme="minorHAnsi"/>
          <w:color w:val="000000" w:themeColor="text1"/>
          <w:sz w:val="28"/>
          <w:szCs w:val="28"/>
          <w:lang w:val="uk-UA"/>
          <w14:ligatures w14:val="standardContextual"/>
        </w:rPr>
        <w:t>....</w:t>
      </w:r>
      <w:r w:rsidR="00291744" w:rsidRPr="00D123DF">
        <w:rPr>
          <w:rFonts w:eastAsiaTheme="minorHAnsi"/>
          <w:color w:val="000000" w:themeColor="text1"/>
          <w:sz w:val="28"/>
          <w:szCs w:val="28"/>
          <w:lang w:val="uk-UA"/>
          <w14:ligatures w14:val="standardContextual"/>
        </w:rPr>
        <w:t>………………….</w:t>
      </w:r>
      <w:r w:rsidR="005A59AF" w:rsidRPr="00D123DF">
        <w:rPr>
          <w:rFonts w:eastAsiaTheme="minorHAnsi"/>
          <w:color w:val="000000" w:themeColor="text1"/>
          <w:sz w:val="28"/>
          <w:szCs w:val="28"/>
          <w:lang w:val="en-US"/>
          <w14:ligatures w14:val="standardContextual"/>
        </w:rPr>
        <w:t>..</w:t>
      </w:r>
      <w:r w:rsidR="00A138DB">
        <w:rPr>
          <w:rFonts w:eastAsiaTheme="minorHAnsi"/>
          <w:color w:val="000000" w:themeColor="text1"/>
          <w:sz w:val="28"/>
          <w:szCs w:val="28"/>
          <w:lang w:val="uk-UA"/>
          <w14:ligatures w14:val="standardContextual"/>
        </w:rPr>
        <w:t>20</w:t>
      </w:r>
    </w:p>
    <w:p w14:paraId="1420C804" w14:textId="6D2AAD38" w:rsidR="00B7460A" w:rsidRPr="00D123DF" w:rsidRDefault="00B7460A" w:rsidP="00C3314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eastAsiaTheme="minorHAnsi"/>
          <w:color w:val="000000" w:themeColor="text1"/>
          <w:sz w:val="28"/>
          <w:szCs w:val="28"/>
          <w:lang w:val="uk-UA"/>
          <w14:ligatures w14:val="standardContextual"/>
        </w:rPr>
      </w:pPr>
      <w:r w:rsidRPr="00D123DF">
        <w:rPr>
          <w:rFonts w:eastAsiaTheme="minorHAnsi"/>
          <w:color w:val="000000" w:themeColor="text1"/>
          <w:sz w:val="28"/>
          <w:szCs w:val="28"/>
          <w:lang w:val="uk-UA"/>
          <w14:ligatures w14:val="standardContextual"/>
        </w:rPr>
        <w:t xml:space="preserve">Висновки до </w:t>
      </w:r>
      <w:r w:rsidR="00A94B8E" w:rsidRPr="00D123DF">
        <w:rPr>
          <w:rFonts w:eastAsiaTheme="minorHAnsi"/>
          <w:color w:val="000000" w:themeColor="text1"/>
          <w:sz w:val="28"/>
          <w:szCs w:val="28"/>
          <w:lang w:val="uk-UA"/>
          <w14:ligatures w14:val="standardContextual"/>
        </w:rPr>
        <w:t>розділу</w:t>
      </w:r>
      <w:r w:rsidRPr="00D123DF">
        <w:rPr>
          <w:rFonts w:eastAsiaTheme="minorHAnsi"/>
          <w:color w:val="000000" w:themeColor="text1"/>
          <w:sz w:val="28"/>
          <w:szCs w:val="28"/>
          <w:lang w:val="uk-UA"/>
          <w14:ligatures w14:val="standardContextual"/>
        </w:rPr>
        <w:t xml:space="preserve"> 1……………………………</w:t>
      </w:r>
      <w:r w:rsidR="00A94B8E" w:rsidRPr="00D123DF">
        <w:rPr>
          <w:rFonts w:eastAsiaTheme="minorHAnsi"/>
          <w:color w:val="000000" w:themeColor="text1"/>
          <w:sz w:val="28"/>
          <w:szCs w:val="28"/>
          <w:lang w:val="uk-UA"/>
          <w14:ligatures w14:val="standardContextual"/>
        </w:rPr>
        <w:t>...</w:t>
      </w:r>
      <w:r w:rsidRPr="00D123DF">
        <w:rPr>
          <w:rFonts w:eastAsiaTheme="minorHAnsi"/>
          <w:color w:val="000000" w:themeColor="text1"/>
          <w:sz w:val="28"/>
          <w:szCs w:val="28"/>
          <w:lang w:val="uk-UA"/>
          <w14:ligatures w14:val="standardContextual"/>
        </w:rPr>
        <w:t>………………………</w:t>
      </w:r>
      <w:r w:rsidR="00E25C4A" w:rsidRPr="00D123DF">
        <w:rPr>
          <w:rFonts w:eastAsiaTheme="minorHAnsi"/>
          <w:color w:val="000000" w:themeColor="text1"/>
          <w:sz w:val="28"/>
          <w:szCs w:val="28"/>
          <w:lang w:val="uk-UA"/>
          <w14:ligatures w14:val="standardContextual"/>
        </w:rPr>
        <w:t>…</w:t>
      </w:r>
      <w:r w:rsidRPr="00D123DF">
        <w:rPr>
          <w:rFonts w:eastAsiaTheme="minorHAnsi"/>
          <w:color w:val="000000" w:themeColor="text1"/>
          <w:sz w:val="28"/>
          <w:szCs w:val="28"/>
          <w:lang w:val="uk-UA"/>
          <w14:ligatures w14:val="standardContextual"/>
        </w:rPr>
        <w:t>….</w:t>
      </w:r>
      <w:r w:rsidR="005A59AF" w:rsidRPr="00D123DF">
        <w:rPr>
          <w:rFonts w:eastAsiaTheme="minorHAnsi"/>
          <w:color w:val="000000" w:themeColor="text1"/>
          <w:sz w:val="28"/>
          <w:szCs w:val="28"/>
          <w:lang w:val="en-US"/>
          <w14:ligatures w14:val="standardContextual"/>
        </w:rPr>
        <w:t>2</w:t>
      </w:r>
      <w:r w:rsidR="00426A5F" w:rsidRPr="00D123DF">
        <w:rPr>
          <w:rFonts w:eastAsiaTheme="minorHAnsi"/>
          <w:color w:val="000000" w:themeColor="text1"/>
          <w:sz w:val="28"/>
          <w:szCs w:val="28"/>
          <w:lang w:val="uk-UA"/>
          <w14:ligatures w14:val="standardContextual"/>
        </w:rPr>
        <w:t>6</w:t>
      </w:r>
    </w:p>
    <w:p w14:paraId="184BBFDF" w14:textId="68E8E1D1" w:rsidR="00B7460A" w:rsidRPr="00D123DF" w:rsidRDefault="00B7460A" w:rsidP="00C3314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eastAsiaTheme="minorHAnsi"/>
          <w:color w:val="000000" w:themeColor="text1"/>
          <w:sz w:val="28"/>
          <w:szCs w:val="28"/>
          <w:lang w:val="uk-UA"/>
          <w14:ligatures w14:val="standardContextual"/>
        </w:rPr>
      </w:pPr>
      <w:r w:rsidRPr="00D123DF">
        <w:rPr>
          <w:rFonts w:eastAsiaTheme="minorHAnsi"/>
          <w:b/>
          <w:bCs/>
          <w:color w:val="000000" w:themeColor="text1"/>
          <w:sz w:val="28"/>
          <w:szCs w:val="28"/>
          <w:lang w:val="uk-UA"/>
          <w14:ligatures w14:val="standardContextual"/>
        </w:rPr>
        <w:t xml:space="preserve">РОЗДІЛ 2. </w:t>
      </w:r>
      <w:r w:rsidR="005E6752" w:rsidRPr="00D123DF">
        <w:rPr>
          <w:rFonts w:eastAsiaTheme="minorHAnsi"/>
          <w:b/>
          <w:bCs/>
          <w:color w:val="000000" w:themeColor="text1"/>
          <w:sz w:val="28"/>
          <w:szCs w:val="28"/>
          <w:lang w:val="uk-UA"/>
          <w14:ligatures w14:val="standardContextual"/>
        </w:rPr>
        <w:t>ОСОБЛИВОСТІ</w:t>
      </w:r>
      <w:r w:rsidRPr="00D123DF">
        <w:rPr>
          <w:rFonts w:eastAsiaTheme="minorHAnsi"/>
          <w:b/>
          <w:bCs/>
          <w:color w:val="000000" w:themeColor="text1"/>
          <w:sz w:val="28"/>
          <w:szCs w:val="28"/>
          <w:lang w:val="uk-UA"/>
          <w14:ligatures w14:val="standardContextual"/>
        </w:rPr>
        <w:t xml:space="preserve"> </w:t>
      </w:r>
      <w:r w:rsidRPr="00D123DF">
        <w:rPr>
          <w:b/>
          <w:bCs/>
          <w:sz w:val="28"/>
          <w:szCs w:val="28"/>
          <w:lang w:val="uk-UA"/>
        </w:rPr>
        <w:t>СТРАТЕГІЙ І ТАКТИК КОНФРОНТАТИВНОГО СПІЛКУВАННЯ</w:t>
      </w:r>
      <w:r w:rsidR="002B4461" w:rsidRPr="00D123DF">
        <w:rPr>
          <w:sz w:val="28"/>
          <w:szCs w:val="28"/>
          <w:lang w:val="uk-UA"/>
        </w:rPr>
        <w:t>………………</w:t>
      </w:r>
      <w:r w:rsidR="003D5F2F" w:rsidRPr="00D123DF">
        <w:rPr>
          <w:sz w:val="28"/>
          <w:szCs w:val="28"/>
          <w:lang w:val="uk-UA"/>
        </w:rPr>
        <w:t>………………</w:t>
      </w:r>
      <w:r w:rsidR="005A59AF" w:rsidRPr="00D123DF">
        <w:rPr>
          <w:sz w:val="28"/>
          <w:szCs w:val="28"/>
          <w:lang w:val="en-US"/>
        </w:rPr>
        <w:t>...2</w:t>
      </w:r>
      <w:r w:rsidR="00426A5F" w:rsidRPr="00D123DF">
        <w:rPr>
          <w:sz w:val="28"/>
          <w:szCs w:val="28"/>
          <w:lang w:val="uk-UA"/>
        </w:rPr>
        <w:t>8</w:t>
      </w:r>
    </w:p>
    <w:p w14:paraId="14710393" w14:textId="35AA0C13" w:rsidR="00C33149" w:rsidRPr="00D123DF" w:rsidRDefault="00A94B8E" w:rsidP="00C3314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eastAsiaTheme="minorHAnsi"/>
          <w:color w:val="000000" w:themeColor="text1"/>
          <w:sz w:val="28"/>
          <w:szCs w:val="28"/>
          <w:lang w:val="uk-UA"/>
          <w14:ligatures w14:val="standardContextual"/>
        </w:rPr>
      </w:pPr>
      <w:r w:rsidRPr="00D123DF">
        <w:rPr>
          <w:rFonts w:eastAsiaTheme="minorHAnsi"/>
          <w:color w:val="000000" w:themeColor="text1"/>
          <w:sz w:val="28"/>
          <w:szCs w:val="28"/>
          <w:lang w:val="uk-UA"/>
          <w14:ligatures w14:val="standardContextual"/>
        </w:rPr>
        <w:t>2.1</w:t>
      </w:r>
      <w:r w:rsidR="009427BD" w:rsidRPr="00D123DF">
        <w:rPr>
          <w:rFonts w:eastAsiaTheme="minorHAnsi"/>
          <w:color w:val="000000" w:themeColor="text1"/>
          <w:sz w:val="28"/>
          <w:szCs w:val="28"/>
          <w:lang w:val="uk-UA"/>
          <w14:ligatures w14:val="standardContextual"/>
        </w:rPr>
        <w:t>.</w:t>
      </w:r>
      <w:r w:rsidR="00C33149" w:rsidRPr="00D123DF">
        <w:rPr>
          <w:rFonts w:eastAsiaTheme="minorHAnsi"/>
          <w:color w:val="000000" w:themeColor="text1"/>
          <w:sz w:val="28"/>
          <w:szCs w:val="28"/>
          <w:lang w:val="uk-UA"/>
          <w14:ligatures w14:val="standardContextual"/>
        </w:rPr>
        <w:t xml:space="preserve"> </w:t>
      </w:r>
      <w:r w:rsidR="00990F1C" w:rsidRPr="00D123DF">
        <w:rPr>
          <w:bCs/>
          <w:sz w:val="28"/>
          <w:szCs w:val="28"/>
          <w:lang w:val="uk-UA"/>
        </w:rPr>
        <w:t>С</w:t>
      </w:r>
      <w:r w:rsidR="009427BD" w:rsidRPr="00D123DF">
        <w:rPr>
          <w:bCs/>
          <w:sz w:val="28"/>
          <w:szCs w:val="28"/>
        </w:rPr>
        <w:t>тратегі</w:t>
      </w:r>
      <w:r w:rsidR="001931EC" w:rsidRPr="00D123DF">
        <w:rPr>
          <w:bCs/>
          <w:sz w:val="28"/>
          <w:szCs w:val="28"/>
          <w:lang w:val="uk-UA"/>
        </w:rPr>
        <w:t>ї</w:t>
      </w:r>
      <w:r w:rsidR="009427BD" w:rsidRPr="00D123DF">
        <w:rPr>
          <w:bCs/>
          <w:sz w:val="28"/>
          <w:szCs w:val="28"/>
        </w:rPr>
        <w:t xml:space="preserve"> і тактик</w:t>
      </w:r>
      <w:r w:rsidR="001931EC" w:rsidRPr="00D123DF">
        <w:rPr>
          <w:bCs/>
          <w:sz w:val="28"/>
          <w:szCs w:val="28"/>
          <w:lang w:val="uk-UA"/>
        </w:rPr>
        <w:t>и</w:t>
      </w:r>
      <w:r w:rsidR="009427BD" w:rsidRPr="00D123DF">
        <w:rPr>
          <w:bCs/>
          <w:sz w:val="28"/>
          <w:szCs w:val="28"/>
        </w:rPr>
        <w:t xml:space="preserve"> у межах конфронтативної мовленнєвої взаємодії</w:t>
      </w:r>
      <w:r w:rsidR="00990F1C" w:rsidRPr="00D123DF">
        <w:rPr>
          <w:rFonts w:eastAsiaTheme="minorHAnsi"/>
          <w:color w:val="000000" w:themeColor="text1"/>
          <w:sz w:val="28"/>
          <w:szCs w:val="28"/>
          <w:lang w:val="uk-UA"/>
          <w14:ligatures w14:val="standardContextual"/>
        </w:rPr>
        <w:t>……</w:t>
      </w:r>
      <w:r w:rsidR="005A59AF" w:rsidRPr="00D123DF">
        <w:rPr>
          <w:rFonts w:eastAsiaTheme="minorHAnsi"/>
          <w:color w:val="000000" w:themeColor="text1"/>
          <w:sz w:val="28"/>
          <w:szCs w:val="28"/>
          <w:lang w:val="en-US"/>
          <w14:ligatures w14:val="standardContextual"/>
        </w:rPr>
        <w:t>2</w:t>
      </w:r>
      <w:r w:rsidR="00426A5F" w:rsidRPr="00D123DF">
        <w:rPr>
          <w:rFonts w:eastAsiaTheme="minorHAnsi"/>
          <w:color w:val="000000" w:themeColor="text1"/>
          <w:sz w:val="28"/>
          <w:szCs w:val="28"/>
          <w:lang w:val="uk-UA"/>
          <w14:ligatures w14:val="standardContextual"/>
        </w:rPr>
        <w:t>8</w:t>
      </w:r>
    </w:p>
    <w:p w14:paraId="5A2ED5D2" w14:textId="61F0EB80" w:rsidR="00C33149" w:rsidRPr="00D123DF" w:rsidRDefault="00A94B8E" w:rsidP="00C3314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eastAsiaTheme="minorHAnsi"/>
          <w:color w:val="000000" w:themeColor="text1"/>
          <w:sz w:val="28"/>
          <w:szCs w:val="28"/>
          <w:lang w:val="uk-UA"/>
          <w14:ligatures w14:val="standardContextual"/>
        </w:rPr>
      </w:pPr>
      <w:r w:rsidRPr="00D123DF">
        <w:rPr>
          <w:rFonts w:eastAsiaTheme="minorHAnsi"/>
          <w:color w:val="000000" w:themeColor="text1"/>
          <w:sz w:val="28"/>
          <w:szCs w:val="28"/>
          <w:lang w:val="uk-UA"/>
          <w14:ligatures w14:val="standardContextual"/>
        </w:rPr>
        <w:t>2.2</w:t>
      </w:r>
      <w:r w:rsidR="00B23937" w:rsidRPr="00D123DF">
        <w:rPr>
          <w:rFonts w:eastAsiaTheme="minorHAnsi"/>
          <w:color w:val="000000" w:themeColor="text1"/>
          <w:sz w:val="28"/>
          <w:szCs w:val="28"/>
          <w:lang w:val="uk-UA"/>
          <w14:ligatures w14:val="standardContextual"/>
        </w:rPr>
        <w:t xml:space="preserve">. Вербальна агресія як межовий вияв </w:t>
      </w:r>
      <w:proofErr w:type="spellStart"/>
      <w:r w:rsidR="00B23937" w:rsidRPr="00D123DF">
        <w:rPr>
          <w:rFonts w:eastAsiaTheme="minorHAnsi"/>
          <w:color w:val="000000" w:themeColor="text1"/>
          <w:sz w:val="28"/>
          <w:szCs w:val="28"/>
          <w:lang w:val="uk-UA"/>
          <w14:ligatures w14:val="standardContextual"/>
        </w:rPr>
        <w:t>конфронтативного</w:t>
      </w:r>
      <w:proofErr w:type="spellEnd"/>
      <w:r w:rsidR="00B23937" w:rsidRPr="00D123DF">
        <w:rPr>
          <w:rFonts w:eastAsiaTheme="minorHAnsi"/>
          <w:color w:val="000000" w:themeColor="text1"/>
          <w:sz w:val="28"/>
          <w:szCs w:val="28"/>
          <w:lang w:val="uk-UA"/>
          <w14:ligatures w14:val="standardContextual"/>
        </w:rPr>
        <w:t xml:space="preserve"> </w:t>
      </w:r>
      <w:r w:rsidR="005E6752" w:rsidRPr="00D123DF">
        <w:rPr>
          <w:rFonts w:eastAsiaTheme="minorHAnsi"/>
          <w:color w:val="000000" w:themeColor="text1"/>
          <w:sz w:val="28"/>
          <w:szCs w:val="28"/>
          <w:lang w:val="uk-UA"/>
          <w14:ligatures w14:val="standardContextual"/>
        </w:rPr>
        <w:t>спілкування</w:t>
      </w:r>
      <w:r w:rsidR="00B23937" w:rsidRPr="00D123DF">
        <w:rPr>
          <w:rFonts w:eastAsiaTheme="minorHAnsi"/>
          <w:color w:val="000000" w:themeColor="text1"/>
          <w:sz w:val="28"/>
          <w:szCs w:val="28"/>
          <w:lang w:val="uk-UA"/>
          <w14:ligatures w14:val="standardContextual"/>
        </w:rPr>
        <w:t>…</w:t>
      </w:r>
      <w:r w:rsidR="005A59AF" w:rsidRPr="00D123DF">
        <w:rPr>
          <w:rFonts w:eastAsiaTheme="minorHAnsi"/>
          <w:color w:val="000000" w:themeColor="text1"/>
          <w:sz w:val="28"/>
          <w:szCs w:val="28"/>
          <w:lang w:val="en-US"/>
          <w14:ligatures w14:val="standardContextual"/>
        </w:rPr>
        <w:t>….3</w:t>
      </w:r>
      <w:r w:rsidR="00426A5F" w:rsidRPr="00D123DF">
        <w:rPr>
          <w:rFonts w:eastAsiaTheme="minorHAnsi"/>
          <w:color w:val="000000" w:themeColor="text1"/>
          <w:sz w:val="28"/>
          <w:szCs w:val="28"/>
          <w:lang w:val="uk-UA"/>
          <w14:ligatures w14:val="standardContextual"/>
        </w:rPr>
        <w:t>7</w:t>
      </w:r>
    </w:p>
    <w:p w14:paraId="15A80EA3" w14:textId="46F0BD63" w:rsidR="00812E4D" w:rsidRPr="00D123DF" w:rsidRDefault="00A94B8E" w:rsidP="00C3314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eastAsiaTheme="minorHAnsi"/>
          <w:color w:val="000000" w:themeColor="text1"/>
          <w:sz w:val="28"/>
          <w:szCs w:val="28"/>
          <w:lang w:val="uk-UA"/>
          <w14:ligatures w14:val="standardContextual"/>
        </w:rPr>
      </w:pPr>
      <w:r w:rsidRPr="00D123DF">
        <w:rPr>
          <w:rFonts w:eastAsiaTheme="minorHAnsi"/>
          <w:color w:val="000000" w:themeColor="text1"/>
          <w:sz w:val="28"/>
          <w:szCs w:val="28"/>
          <w:lang w:val="uk-UA"/>
          <w14:ligatures w14:val="standardContextual"/>
        </w:rPr>
        <w:t>2.3</w:t>
      </w:r>
      <w:r w:rsidR="00812E4D" w:rsidRPr="00D123DF">
        <w:rPr>
          <w:rFonts w:eastAsiaTheme="minorHAnsi"/>
          <w:color w:val="000000" w:themeColor="text1"/>
          <w:sz w:val="28"/>
          <w:szCs w:val="28"/>
          <w:lang w:val="uk-UA"/>
          <w14:ligatures w14:val="standardContextual"/>
        </w:rPr>
        <w:t xml:space="preserve">. </w:t>
      </w:r>
      <w:r w:rsidR="0063597C" w:rsidRPr="00D123DF">
        <w:rPr>
          <w:rFonts w:eastAsiaTheme="minorHAnsi"/>
          <w:color w:val="000000" w:themeColor="text1"/>
          <w:sz w:val="28"/>
          <w:szCs w:val="28"/>
          <w:lang w:val="uk-UA"/>
          <w14:ligatures w14:val="standardContextual"/>
        </w:rPr>
        <w:t>Методи, методики і прийоми</w:t>
      </w:r>
      <w:r w:rsidR="00812E4D" w:rsidRPr="00D123DF">
        <w:rPr>
          <w:rFonts w:eastAsiaTheme="minorHAnsi"/>
          <w:color w:val="000000" w:themeColor="text1"/>
          <w:sz w:val="28"/>
          <w:szCs w:val="28"/>
          <w:lang w:val="en-US"/>
          <w14:ligatures w14:val="standardContextual"/>
        </w:rPr>
        <w:t xml:space="preserve"> </w:t>
      </w:r>
      <w:proofErr w:type="spellStart"/>
      <w:r w:rsidR="00812E4D" w:rsidRPr="00D123DF">
        <w:rPr>
          <w:rFonts w:eastAsiaTheme="minorHAnsi"/>
          <w:color w:val="000000" w:themeColor="text1"/>
          <w:sz w:val="28"/>
          <w:szCs w:val="28"/>
          <w:lang w:val="en-US"/>
          <w14:ligatures w14:val="standardContextual"/>
        </w:rPr>
        <w:t>аналізу</w:t>
      </w:r>
      <w:proofErr w:type="spellEnd"/>
      <w:r w:rsidR="00812E4D" w:rsidRPr="00D123DF">
        <w:rPr>
          <w:rFonts w:eastAsiaTheme="minorHAnsi"/>
          <w:color w:val="000000" w:themeColor="text1"/>
          <w:sz w:val="28"/>
          <w:szCs w:val="28"/>
          <w:lang w:val="en-US"/>
          <w14:ligatures w14:val="standardContextual"/>
        </w:rPr>
        <w:t xml:space="preserve"> </w:t>
      </w:r>
      <w:proofErr w:type="spellStart"/>
      <w:r w:rsidR="00812E4D" w:rsidRPr="00D123DF">
        <w:rPr>
          <w:rFonts w:eastAsiaTheme="minorHAnsi"/>
          <w:color w:val="000000" w:themeColor="text1"/>
          <w:sz w:val="28"/>
          <w:szCs w:val="28"/>
          <w:lang w:val="en-US"/>
          <w14:ligatures w14:val="standardContextual"/>
        </w:rPr>
        <w:t>комунікативних</w:t>
      </w:r>
      <w:proofErr w:type="spellEnd"/>
      <w:r w:rsidR="00812E4D" w:rsidRPr="00D123DF">
        <w:rPr>
          <w:rFonts w:eastAsiaTheme="minorHAnsi"/>
          <w:color w:val="000000" w:themeColor="text1"/>
          <w:sz w:val="28"/>
          <w:szCs w:val="28"/>
          <w:lang w:val="en-US"/>
          <w14:ligatures w14:val="standardContextual"/>
        </w:rPr>
        <w:t xml:space="preserve"> </w:t>
      </w:r>
      <w:proofErr w:type="spellStart"/>
      <w:r w:rsidR="00812E4D" w:rsidRPr="00D123DF">
        <w:rPr>
          <w:rFonts w:eastAsiaTheme="minorHAnsi"/>
          <w:color w:val="000000" w:themeColor="text1"/>
          <w:sz w:val="28"/>
          <w:szCs w:val="28"/>
          <w:lang w:val="en-US"/>
          <w14:ligatures w14:val="standardContextual"/>
        </w:rPr>
        <w:t>стратегій</w:t>
      </w:r>
      <w:proofErr w:type="spellEnd"/>
      <w:r w:rsidR="00812E4D" w:rsidRPr="00D123DF">
        <w:rPr>
          <w:rFonts w:eastAsiaTheme="minorHAnsi"/>
          <w:color w:val="000000" w:themeColor="text1"/>
          <w:sz w:val="28"/>
          <w:szCs w:val="28"/>
          <w:lang w:val="en-US"/>
          <w14:ligatures w14:val="standardContextual"/>
        </w:rPr>
        <w:t xml:space="preserve"> і </w:t>
      </w:r>
      <w:proofErr w:type="spellStart"/>
      <w:r w:rsidR="00812E4D" w:rsidRPr="00D123DF">
        <w:rPr>
          <w:rFonts w:eastAsiaTheme="minorHAnsi"/>
          <w:color w:val="000000" w:themeColor="text1"/>
          <w:sz w:val="28"/>
          <w:szCs w:val="28"/>
          <w:lang w:val="en-US"/>
          <w14:ligatures w14:val="standardContextual"/>
        </w:rPr>
        <w:t>тактик</w:t>
      </w:r>
      <w:proofErr w:type="spellEnd"/>
      <w:r w:rsidR="00FD1D4A" w:rsidRPr="00D123DF">
        <w:rPr>
          <w:rFonts w:eastAsiaTheme="minorHAnsi"/>
          <w:color w:val="000000" w:themeColor="text1"/>
          <w:sz w:val="28"/>
          <w:szCs w:val="28"/>
          <w:lang w:val="uk-UA"/>
          <w14:ligatures w14:val="standardContextual"/>
        </w:rPr>
        <w:t>..4</w:t>
      </w:r>
      <w:r w:rsidR="00A138DB">
        <w:rPr>
          <w:rFonts w:eastAsiaTheme="minorHAnsi"/>
          <w:color w:val="000000" w:themeColor="text1"/>
          <w:sz w:val="28"/>
          <w:szCs w:val="28"/>
          <w:lang w:val="uk-UA"/>
          <w14:ligatures w14:val="standardContextual"/>
        </w:rPr>
        <w:t>4</w:t>
      </w:r>
    </w:p>
    <w:p w14:paraId="5995CF3E" w14:textId="347180BE" w:rsidR="00C33149" w:rsidRPr="00D123DF" w:rsidRDefault="001724B5" w:rsidP="00C3314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eastAsiaTheme="minorHAnsi"/>
          <w:color w:val="000000" w:themeColor="text1"/>
          <w:sz w:val="28"/>
          <w:szCs w:val="28"/>
          <w:lang w:val="uk-UA"/>
          <w14:ligatures w14:val="standardContextual"/>
        </w:rPr>
      </w:pPr>
      <w:r w:rsidRPr="00D123DF">
        <w:rPr>
          <w:rFonts w:eastAsiaTheme="minorHAnsi"/>
          <w:color w:val="000000" w:themeColor="text1"/>
          <w:sz w:val="28"/>
          <w:szCs w:val="28"/>
          <w:lang w:val="uk-UA"/>
          <w14:ligatures w14:val="standardContextual"/>
        </w:rPr>
        <w:t xml:space="preserve">Висновки до </w:t>
      </w:r>
      <w:r w:rsidR="00A94B8E" w:rsidRPr="00D123DF">
        <w:rPr>
          <w:rFonts w:eastAsiaTheme="minorHAnsi"/>
          <w:color w:val="000000" w:themeColor="text1"/>
          <w:sz w:val="28"/>
          <w:szCs w:val="28"/>
          <w:lang w:val="uk-UA"/>
          <w14:ligatures w14:val="standardContextual"/>
        </w:rPr>
        <w:t>розділу</w:t>
      </w:r>
      <w:r w:rsidRPr="00D123DF">
        <w:rPr>
          <w:rFonts w:eastAsiaTheme="minorHAnsi"/>
          <w:color w:val="000000" w:themeColor="text1"/>
          <w:sz w:val="28"/>
          <w:szCs w:val="28"/>
          <w:lang w:val="uk-UA"/>
          <w14:ligatures w14:val="standardContextual"/>
        </w:rPr>
        <w:t xml:space="preserve"> </w:t>
      </w:r>
      <w:r w:rsidR="00B7460A" w:rsidRPr="00D123DF">
        <w:rPr>
          <w:rFonts w:eastAsiaTheme="minorHAnsi"/>
          <w:color w:val="000000" w:themeColor="text1"/>
          <w:sz w:val="28"/>
          <w:szCs w:val="28"/>
          <w:lang w:val="uk-UA"/>
          <w14:ligatures w14:val="standardContextual"/>
        </w:rPr>
        <w:t>2</w:t>
      </w:r>
      <w:r w:rsidRPr="00D123DF">
        <w:rPr>
          <w:rFonts w:eastAsiaTheme="minorHAnsi"/>
          <w:color w:val="000000" w:themeColor="text1"/>
          <w:sz w:val="28"/>
          <w:szCs w:val="28"/>
          <w:lang w:val="uk-UA"/>
          <w14:ligatures w14:val="standardContextual"/>
        </w:rPr>
        <w:t>…</w:t>
      </w:r>
      <w:r w:rsidR="00A94B8E" w:rsidRPr="00D123DF">
        <w:rPr>
          <w:rFonts w:eastAsiaTheme="minorHAnsi"/>
          <w:color w:val="000000" w:themeColor="text1"/>
          <w:sz w:val="28"/>
          <w:szCs w:val="28"/>
          <w:lang w:val="uk-UA"/>
          <w14:ligatures w14:val="standardContextual"/>
        </w:rPr>
        <w:t>…</w:t>
      </w:r>
      <w:r w:rsidRPr="00D123DF">
        <w:rPr>
          <w:rFonts w:eastAsiaTheme="minorHAnsi"/>
          <w:color w:val="000000" w:themeColor="text1"/>
          <w:sz w:val="28"/>
          <w:szCs w:val="28"/>
          <w:lang w:val="uk-UA"/>
          <w14:ligatures w14:val="standardContextual"/>
        </w:rPr>
        <w:t>…………………………………………….………...</w:t>
      </w:r>
      <w:r w:rsidR="00FE2D42" w:rsidRPr="00D123DF">
        <w:rPr>
          <w:rFonts w:eastAsiaTheme="minorHAnsi"/>
          <w:color w:val="000000" w:themeColor="text1"/>
          <w:sz w:val="28"/>
          <w:szCs w:val="28"/>
          <w:lang w:val="uk-UA"/>
          <w14:ligatures w14:val="standardContextual"/>
        </w:rPr>
        <w:t>5</w:t>
      </w:r>
      <w:r w:rsidR="00426A5F" w:rsidRPr="00D123DF">
        <w:rPr>
          <w:rFonts w:eastAsiaTheme="minorHAnsi"/>
          <w:color w:val="000000" w:themeColor="text1"/>
          <w:sz w:val="28"/>
          <w:szCs w:val="28"/>
          <w:lang w:val="uk-UA"/>
          <w14:ligatures w14:val="standardContextual"/>
        </w:rPr>
        <w:t>4</w:t>
      </w:r>
    </w:p>
    <w:p w14:paraId="2A1FA39B" w14:textId="049607EC" w:rsidR="00C33149" w:rsidRPr="00D123DF" w:rsidRDefault="00A1358B" w:rsidP="00C3314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color w:val="000000" w:themeColor="text1"/>
          <w:sz w:val="28"/>
          <w:szCs w:val="28"/>
          <w:lang w:val="uk-UA"/>
        </w:rPr>
      </w:pPr>
      <w:r w:rsidRPr="00D123DF">
        <w:rPr>
          <w:b/>
          <w:bCs/>
          <w:color w:val="000000" w:themeColor="text1"/>
          <w:sz w:val="28"/>
          <w:szCs w:val="28"/>
          <w:lang w:val="uk-UA"/>
        </w:rPr>
        <w:t xml:space="preserve">РОЗДІЛ </w:t>
      </w:r>
      <w:r w:rsidR="00B7460A" w:rsidRPr="00D123DF">
        <w:rPr>
          <w:b/>
          <w:bCs/>
          <w:color w:val="000000" w:themeColor="text1"/>
          <w:sz w:val="28"/>
          <w:szCs w:val="28"/>
          <w:lang w:val="uk-UA"/>
        </w:rPr>
        <w:t>3</w:t>
      </w:r>
      <w:r w:rsidRPr="00D123DF">
        <w:rPr>
          <w:b/>
          <w:bCs/>
          <w:color w:val="000000" w:themeColor="text1"/>
          <w:sz w:val="28"/>
          <w:szCs w:val="28"/>
          <w:lang w:val="uk-UA"/>
        </w:rPr>
        <w:t>.</w:t>
      </w:r>
      <w:r w:rsidRPr="00D123DF">
        <w:rPr>
          <w:color w:val="000000" w:themeColor="text1"/>
          <w:sz w:val="28"/>
          <w:szCs w:val="28"/>
          <w:lang w:val="uk-UA"/>
        </w:rPr>
        <w:t xml:space="preserve"> </w:t>
      </w:r>
      <w:r w:rsidRPr="00D123DF">
        <w:rPr>
          <w:b/>
          <w:bCs/>
          <w:color w:val="000000" w:themeColor="text1"/>
          <w:sz w:val="28"/>
          <w:szCs w:val="28"/>
          <w:lang w:val="uk-UA"/>
        </w:rPr>
        <w:t>СТРАТЕГІ</w:t>
      </w:r>
      <w:r w:rsidR="005E6752" w:rsidRPr="00D123DF">
        <w:rPr>
          <w:b/>
          <w:bCs/>
          <w:color w:val="000000" w:themeColor="text1"/>
          <w:sz w:val="28"/>
          <w:szCs w:val="28"/>
          <w:lang w:val="uk-UA"/>
        </w:rPr>
        <w:t>Ї</w:t>
      </w:r>
      <w:r w:rsidRPr="00D123DF">
        <w:rPr>
          <w:b/>
          <w:bCs/>
          <w:color w:val="000000" w:themeColor="text1"/>
          <w:sz w:val="28"/>
          <w:szCs w:val="28"/>
          <w:lang w:val="uk-UA"/>
        </w:rPr>
        <w:t xml:space="preserve"> І ТАКТИК</w:t>
      </w:r>
      <w:r w:rsidR="005E6752" w:rsidRPr="00D123DF">
        <w:rPr>
          <w:b/>
          <w:bCs/>
          <w:color w:val="000000" w:themeColor="text1"/>
          <w:sz w:val="28"/>
          <w:szCs w:val="28"/>
          <w:lang w:val="uk-UA"/>
        </w:rPr>
        <w:t>И</w:t>
      </w:r>
      <w:r w:rsidR="00E51884" w:rsidRPr="00D123DF">
        <w:rPr>
          <w:b/>
          <w:bCs/>
          <w:color w:val="000000" w:themeColor="text1"/>
          <w:sz w:val="28"/>
          <w:szCs w:val="28"/>
          <w:lang w:val="uk-UA"/>
        </w:rPr>
        <w:t xml:space="preserve"> КОНФРОНТА</w:t>
      </w:r>
      <w:r w:rsidR="0083377F" w:rsidRPr="00D123DF">
        <w:rPr>
          <w:b/>
          <w:bCs/>
          <w:color w:val="000000" w:themeColor="text1"/>
          <w:sz w:val="28"/>
          <w:szCs w:val="28"/>
          <w:lang w:val="uk-UA"/>
        </w:rPr>
        <w:t xml:space="preserve">ТИВНОГО </w:t>
      </w:r>
      <w:r w:rsidR="00B7460A" w:rsidRPr="00D123DF">
        <w:rPr>
          <w:b/>
          <w:bCs/>
          <w:color w:val="000000" w:themeColor="text1"/>
          <w:sz w:val="28"/>
          <w:szCs w:val="28"/>
          <w:lang w:val="uk-UA"/>
        </w:rPr>
        <w:t>СПІЛКУВАННЯ</w:t>
      </w:r>
      <w:r w:rsidRPr="00D123DF">
        <w:rPr>
          <w:b/>
          <w:bCs/>
          <w:color w:val="000000" w:themeColor="text1"/>
          <w:sz w:val="28"/>
          <w:szCs w:val="28"/>
          <w:lang w:val="uk-UA"/>
        </w:rPr>
        <w:t xml:space="preserve"> У </w:t>
      </w:r>
      <w:r w:rsidR="0083377F" w:rsidRPr="00D123DF">
        <w:rPr>
          <w:b/>
          <w:bCs/>
          <w:color w:val="000000" w:themeColor="text1"/>
          <w:sz w:val="28"/>
          <w:szCs w:val="28"/>
          <w:lang w:val="uk-UA"/>
        </w:rPr>
        <w:t>ХУДОЖНЬОМУ ДИСКУРСІ (ТЕКСТІ) (</w:t>
      </w:r>
      <w:r w:rsidR="00E5355D" w:rsidRPr="00D123DF">
        <w:rPr>
          <w:b/>
          <w:bCs/>
          <w:color w:val="000000" w:themeColor="text1"/>
          <w:sz w:val="28"/>
          <w:szCs w:val="28"/>
          <w:lang w:val="uk-UA"/>
        </w:rPr>
        <w:t>на матеріалі роману Івана</w:t>
      </w:r>
      <w:r w:rsidR="00BD62EB" w:rsidRPr="00D123DF">
        <w:rPr>
          <w:b/>
          <w:bCs/>
          <w:sz w:val="28"/>
          <w:szCs w:val="28"/>
          <w:lang w:val="uk-UA"/>
        </w:rPr>
        <w:t> </w:t>
      </w:r>
      <w:r w:rsidR="00E5355D" w:rsidRPr="00D123DF">
        <w:rPr>
          <w:b/>
          <w:bCs/>
          <w:color w:val="000000" w:themeColor="text1"/>
          <w:sz w:val="28"/>
          <w:szCs w:val="28"/>
          <w:lang w:val="uk-UA"/>
        </w:rPr>
        <w:t>Багряного «Сад Гетсиманський»</w:t>
      </w:r>
      <w:r w:rsidR="0083377F" w:rsidRPr="00D123DF">
        <w:rPr>
          <w:b/>
          <w:bCs/>
          <w:color w:val="000000" w:themeColor="text1"/>
          <w:sz w:val="28"/>
          <w:szCs w:val="28"/>
          <w:lang w:val="uk-UA"/>
        </w:rPr>
        <w:t>)</w:t>
      </w:r>
      <w:r w:rsidR="0083377F" w:rsidRPr="00D123DF">
        <w:rPr>
          <w:color w:val="000000" w:themeColor="text1"/>
          <w:sz w:val="28"/>
          <w:szCs w:val="28"/>
          <w:lang w:val="uk-UA"/>
        </w:rPr>
        <w:t xml:space="preserve"> </w:t>
      </w:r>
      <w:r w:rsidRPr="00D123DF">
        <w:rPr>
          <w:color w:val="000000" w:themeColor="text1"/>
          <w:sz w:val="28"/>
          <w:szCs w:val="28"/>
          <w:lang w:val="uk-UA"/>
        </w:rPr>
        <w:t>…</w:t>
      </w:r>
      <w:r w:rsidR="00774766" w:rsidRPr="00D123DF">
        <w:rPr>
          <w:color w:val="000000" w:themeColor="text1"/>
          <w:sz w:val="28"/>
          <w:szCs w:val="28"/>
          <w:lang w:val="uk-UA"/>
        </w:rPr>
        <w:t>..</w:t>
      </w:r>
      <w:r w:rsidR="00E51884" w:rsidRPr="00D123DF">
        <w:rPr>
          <w:color w:val="000000" w:themeColor="text1"/>
          <w:sz w:val="28"/>
          <w:szCs w:val="28"/>
          <w:lang w:val="uk-UA"/>
        </w:rPr>
        <w:t>...</w:t>
      </w:r>
      <w:r w:rsidR="0083377F" w:rsidRPr="00D123DF">
        <w:rPr>
          <w:color w:val="000000" w:themeColor="text1"/>
          <w:sz w:val="28"/>
          <w:szCs w:val="28"/>
          <w:lang w:val="uk-UA"/>
        </w:rPr>
        <w:t>.................</w:t>
      </w:r>
      <w:r w:rsidR="009835A8" w:rsidRPr="00D123DF">
        <w:rPr>
          <w:color w:val="000000" w:themeColor="text1"/>
          <w:sz w:val="28"/>
          <w:szCs w:val="28"/>
          <w:lang w:val="uk-UA"/>
        </w:rPr>
        <w:t>.....</w:t>
      </w:r>
      <w:r w:rsidR="00FE2D42" w:rsidRPr="00D123DF">
        <w:rPr>
          <w:rFonts w:eastAsiaTheme="minorHAnsi"/>
          <w:color w:val="000000" w:themeColor="text1"/>
          <w:sz w:val="28"/>
          <w:szCs w:val="28"/>
          <w:lang w:val="uk-UA"/>
          <w14:ligatures w14:val="standardContextual"/>
        </w:rPr>
        <w:t>..</w:t>
      </w:r>
      <w:r w:rsidR="00C33149" w:rsidRPr="00D123DF">
        <w:rPr>
          <w:rFonts w:eastAsiaTheme="minorHAnsi"/>
          <w:color w:val="000000" w:themeColor="text1"/>
          <w:sz w:val="28"/>
          <w:szCs w:val="28"/>
          <w:lang w:val="uk-UA"/>
          <w14:ligatures w14:val="standardContextual"/>
        </w:rPr>
        <w:t>……..</w:t>
      </w:r>
      <w:r w:rsidR="00FE2D42" w:rsidRPr="00D123DF">
        <w:rPr>
          <w:rFonts w:eastAsiaTheme="minorHAnsi"/>
          <w:color w:val="000000" w:themeColor="text1"/>
          <w:sz w:val="28"/>
          <w:szCs w:val="28"/>
          <w:lang w:val="uk-UA"/>
          <w14:ligatures w14:val="standardContextual"/>
        </w:rPr>
        <w:t>5</w:t>
      </w:r>
      <w:r w:rsidR="00A138DB">
        <w:rPr>
          <w:rFonts w:eastAsiaTheme="minorHAnsi"/>
          <w:color w:val="000000" w:themeColor="text1"/>
          <w:sz w:val="28"/>
          <w:szCs w:val="28"/>
          <w:lang w:val="uk-UA"/>
          <w14:ligatures w14:val="standardContextual"/>
        </w:rPr>
        <w:t>5</w:t>
      </w:r>
    </w:p>
    <w:p w14:paraId="75FB91CB" w14:textId="338EDAB9" w:rsidR="00C14E68" w:rsidRPr="00D123DF" w:rsidRDefault="00C14E68" w:rsidP="00C3314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eastAsiaTheme="minorHAnsi"/>
          <w:color w:val="000000" w:themeColor="text1"/>
          <w:sz w:val="28"/>
          <w:szCs w:val="28"/>
          <w:lang w:val="uk-UA"/>
          <w14:ligatures w14:val="standardContextual"/>
        </w:rPr>
      </w:pPr>
      <w:r w:rsidRPr="00D123DF">
        <w:rPr>
          <w:rFonts w:eastAsiaTheme="minorHAnsi"/>
          <w:color w:val="000000" w:themeColor="text1"/>
          <w:sz w:val="28"/>
          <w:szCs w:val="28"/>
          <w:lang w:val="uk-UA"/>
          <w14:ligatures w14:val="standardContextual"/>
        </w:rPr>
        <w:t xml:space="preserve">Висновки до </w:t>
      </w:r>
      <w:r w:rsidR="00A94B8E" w:rsidRPr="00D123DF">
        <w:rPr>
          <w:rFonts w:eastAsiaTheme="minorHAnsi"/>
          <w:color w:val="000000" w:themeColor="text1"/>
          <w:sz w:val="28"/>
          <w:szCs w:val="28"/>
          <w:lang w:val="uk-UA"/>
          <w14:ligatures w14:val="standardContextual"/>
        </w:rPr>
        <w:t>розділу</w:t>
      </w:r>
      <w:r w:rsidRPr="00D123DF">
        <w:rPr>
          <w:rFonts w:eastAsiaTheme="minorHAnsi"/>
          <w:color w:val="000000" w:themeColor="text1"/>
          <w:sz w:val="28"/>
          <w:szCs w:val="28"/>
          <w:lang w:val="uk-UA"/>
          <w14:ligatures w14:val="standardContextual"/>
        </w:rPr>
        <w:t xml:space="preserve"> </w:t>
      </w:r>
      <w:r w:rsidR="00B7460A" w:rsidRPr="00D123DF">
        <w:rPr>
          <w:rFonts w:eastAsiaTheme="minorHAnsi"/>
          <w:color w:val="000000" w:themeColor="text1"/>
          <w:sz w:val="28"/>
          <w:szCs w:val="28"/>
          <w:lang w:val="uk-UA"/>
          <w14:ligatures w14:val="standardContextual"/>
        </w:rPr>
        <w:t>3</w:t>
      </w:r>
      <w:r w:rsidRPr="00D123DF">
        <w:rPr>
          <w:rFonts w:eastAsiaTheme="minorHAnsi"/>
          <w:color w:val="000000" w:themeColor="text1"/>
          <w:sz w:val="28"/>
          <w:szCs w:val="28"/>
          <w:lang w:val="uk-UA"/>
          <w14:ligatures w14:val="standardContextual"/>
        </w:rPr>
        <w:t>…</w:t>
      </w:r>
      <w:r w:rsidR="00A94B8E" w:rsidRPr="00D123DF">
        <w:rPr>
          <w:rFonts w:eastAsiaTheme="minorHAnsi"/>
          <w:color w:val="000000" w:themeColor="text1"/>
          <w:sz w:val="28"/>
          <w:szCs w:val="28"/>
          <w:lang w:val="uk-UA"/>
          <w14:ligatures w14:val="standardContextual"/>
        </w:rPr>
        <w:t>…</w:t>
      </w:r>
      <w:r w:rsidRPr="00D123DF">
        <w:rPr>
          <w:rFonts w:eastAsiaTheme="minorHAnsi"/>
          <w:color w:val="000000" w:themeColor="text1"/>
          <w:sz w:val="28"/>
          <w:szCs w:val="28"/>
          <w:lang w:val="uk-UA"/>
          <w14:ligatures w14:val="standardContextual"/>
        </w:rPr>
        <w:t>……………</w:t>
      </w:r>
      <w:r w:rsidR="00E25C4A" w:rsidRPr="00D123DF">
        <w:rPr>
          <w:rFonts w:eastAsiaTheme="minorHAnsi"/>
          <w:color w:val="000000" w:themeColor="text1"/>
          <w:sz w:val="28"/>
          <w:szCs w:val="28"/>
          <w:lang w:val="uk-UA"/>
          <w14:ligatures w14:val="standardContextual"/>
        </w:rPr>
        <w:t>…</w:t>
      </w:r>
      <w:r w:rsidRPr="00D123DF">
        <w:rPr>
          <w:rFonts w:eastAsiaTheme="minorHAnsi"/>
          <w:color w:val="000000" w:themeColor="text1"/>
          <w:sz w:val="28"/>
          <w:szCs w:val="28"/>
          <w:lang w:val="uk-UA"/>
          <w14:ligatures w14:val="standardContextual"/>
        </w:rPr>
        <w:t>……………………………….……</w:t>
      </w:r>
      <w:r w:rsidR="00FE2D42" w:rsidRPr="00D123DF">
        <w:rPr>
          <w:rFonts w:eastAsiaTheme="minorHAnsi"/>
          <w:color w:val="000000" w:themeColor="text1"/>
          <w:sz w:val="28"/>
          <w:szCs w:val="28"/>
          <w:lang w:val="uk-UA"/>
          <w14:ligatures w14:val="standardContextual"/>
        </w:rPr>
        <w:t>.10</w:t>
      </w:r>
      <w:r w:rsidR="00A138DB">
        <w:rPr>
          <w:rFonts w:eastAsiaTheme="minorHAnsi"/>
          <w:color w:val="000000" w:themeColor="text1"/>
          <w:sz w:val="28"/>
          <w:szCs w:val="28"/>
          <w:lang w:val="uk-UA"/>
          <w14:ligatures w14:val="standardContextual"/>
        </w:rPr>
        <w:t>4</w:t>
      </w:r>
    </w:p>
    <w:p w14:paraId="5793A9BF" w14:textId="58C340ED" w:rsidR="009A79C9" w:rsidRPr="00D123DF" w:rsidRDefault="009A79C9" w:rsidP="00C3314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sz w:val="28"/>
          <w:szCs w:val="28"/>
          <w:lang w:val="uk-UA"/>
        </w:rPr>
      </w:pPr>
      <w:r w:rsidRPr="00D123DF">
        <w:rPr>
          <w:b/>
          <w:bCs/>
          <w:sz w:val="28"/>
          <w:szCs w:val="28"/>
          <w:lang w:val="uk-UA"/>
        </w:rPr>
        <w:t>ВИСНОВКИ</w:t>
      </w:r>
      <w:r w:rsidRPr="00D123DF">
        <w:rPr>
          <w:sz w:val="28"/>
          <w:szCs w:val="28"/>
          <w:lang w:val="uk-UA"/>
        </w:rPr>
        <w:t>……………………………………………………………………</w:t>
      </w:r>
      <w:r w:rsidR="00FE2D42" w:rsidRPr="00D123DF">
        <w:rPr>
          <w:sz w:val="28"/>
          <w:szCs w:val="28"/>
          <w:lang w:val="uk-UA"/>
        </w:rPr>
        <w:t>10</w:t>
      </w:r>
      <w:r w:rsidR="00A138DB">
        <w:rPr>
          <w:sz w:val="28"/>
          <w:szCs w:val="28"/>
          <w:lang w:val="uk-UA"/>
        </w:rPr>
        <w:t>6</w:t>
      </w:r>
    </w:p>
    <w:p w14:paraId="4B147279" w14:textId="7ABCDEE0" w:rsidR="0021498E" w:rsidRPr="00D123DF" w:rsidRDefault="009A79C9" w:rsidP="00C3314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color w:val="000000" w:themeColor="text1"/>
          <w:sz w:val="28"/>
          <w:szCs w:val="28"/>
          <w:lang w:val="uk-UA"/>
        </w:rPr>
      </w:pPr>
      <w:r w:rsidRPr="00D123DF">
        <w:rPr>
          <w:b/>
          <w:bCs/>
          <w:sz w:val="28"/>
          <w:szCs w:val="28"/>
          <w:lang w:val="uk-UA"/>
        </w:rPr>
        <w:t>СПИСОК ВИКОРИСТАНОЇ ЛІТЕРАТУРИ ТА ДЖЕРЕЛ</w:t>
      </w:r>
      <w:r w:rsidRPr="00D123DF">
        <w:rPr>
          <w:color w:val="000000" w:themeColor="text1"/>
          <w:sz w:val="28"/>
          <w:szCs w:val="28"/>
          <w:lang w:val="uk-UA"/>
        </w:rPr>
        <w:t xml:space="preserve"> </w:t>
      </w:r>
      <w:r w:rsidR="00A1358B" w:rsidRPr="00D123DF">
        <w:rPr>
          <w:color w:val="000000" w:themeColor="text1"/>
          <w:sz w:val="28"/>
          <w:szCs w:val="28"/>
          <w:lang w:val="uk-UA"/>
        </w:rPr>
        <w:t>…………</w:t>
      </w:r>
      <w:r w:rsidR="00FE2D42" w:rsidRPr="00D123DF">
        <w:rPr>
          <w:color w:val="000000" w:themeColor="text1"/>
          <w:sz w:val="28"/>
          <w:szCs w:val="28"/>
          <w:lang w:val="uk-UA"/>
        </w:rPr>
        <w:t>..</w:t>
      </w:r>
      <w:r w:rsidR="00A1358B" w:rsidRPr="00D123DF">
        <w:rPr>
          <w:color w:val="000000" w:themeColor="text1"/>
          <w:sz w:val="28"/>
          <w:szCs w:val="28"/>
          <w:lang w:val="uk-UA"/>
        </w:rPr>
        <w:t>…</w:t>
      </w:r>
      <w:r w:rsidR="00FE2D42" w:rsidRPr="00D123DF">
        <w:rPr>
          <w:color w:val="000000" w:themeColor="text1"/>
          <w:sz w:val="28"/>
          <w:szCs w:val="28"/>
          <w:lang w:val="uk-UA"/>
        </w:rPr>
        <w:t>1</w:t>
      </w:r>
      <w:r w:rsidR="00A138DB">
        <w:rPr>
          <w:color w:val="000000" w:themeColor="text1"/>
          <w:sz w:val="28"/>
          <w:szCs w:val="28"/>
          <w:lang w:val="uk-UA"/>
        </w:rPr>
        <w:t>09</w:t>
      </w:r>
    </w:p>
    <w:p w14:paraId="2FB76C7F" w14:textId="217A31D5" w:rsidR="0021498E" w:rsidRPr="00D123DF" w:rsidRDefault="009A79C9" w:rsidP="00C33149">
      <w:pPr>
        <w:spacing w:line="360" w:lineRule="auto"/>
        <w:rPr>
          <w:color w:val="000000" w:themeColor="text1"/>
          <w:sz w:val="28"/>
          <w:szCs w:val="28"/>
          <w:lang w:val="uk-UA"/>
        </w:rPr>
      </w:pPr>
      <w:r w:rsidRPr="00D123DF">
        <w:rPr>
          <w:b/>
          <w:bCs/>
          <w:color w:val="000000" w:themeColor="text1"/>
          <w:sz w:val="28"/>
          <w:szCs w:val="28"/>
          <w:lang w:val="uk-UA"/>
        </w:rPr>
        <w:t>ДОДАТКИ</w:t>
      </w:r>
      <w:r w:rsidRPr="00D123DF">
        <w:rPr>
          <w:color w:val="000000" w:themeColor="text1"/>
          <w:sz w:val="28"/>
          <w:szCs w:val="28"/>
          <w:lang w:val="uk-UA"/>
        </w:rPr>
        <w:t>…...</w:t>
      </w:r>
      <w:r w:rsidR="00A1358B" w:rsidRPr="00D123DF">
        <w:rPr>
          <w:color w:val="000000" w:themeColor="text1"/>
          <w:sz w:val="28"/>
          <w:szCs w:val="28"/>
          <w:lang w:val="uk-UA"/>
        </w:rPr>
        <w:t>………………………………………………………………</w:t>
      </w:r>
      <w:r w:rsidR="00FE2D42" w:rsidRPr="00D123DF">
        <w:rPr>
          <w:color w:val="000000" w:themeColor="text1"/>
          <w:sz w:val="28"/>
          <w:szCs w:val="28"/>
          <w:lang w:val="uk-UA"/>
        </w:rPr>
        <w:t>.</w:t>
      </w:r>
      <w:r w:rsidR="00CD3B48" w:rsidRPr="00D123DF">
        <w:rPr>
          <w:color w:val="000000" w:themeColor="text1"/>
          <w:sz w:val="28"/>
          <w:szCs w:val="28"/>
          <w:lang w:val="uk-UA"/>
        </w:rPr>
        <w:t>…</w:t>
      </w:r>
      <w:r w:rsidR="00FE2D42" w:rsidRPr="00D123DF">
        <w:rPr>
          <w:color w:val="000000" w:themeColor="text1"/>
          <w:sz w:val="28"/>
          <w:szCs w:val="28"/>
          <w:lang w:val="uk-UA"/>
        </w:rPr>
        <w:t>1</w:t>
      </w:r>
      <w:r w:rsidR="00A138DB">
        <w:rPr>
          <w:color w:val="000000" w:themeColor="text1"/>
          <w:sz w:val="28"/>
          <w:szCs w:val="28"/>
          <w:lang w:val="uk-UA"/>
        </w:rPr>
        <w:t>19</w:t>
      </w:r>
    </w:p>
    <w:p w14:paraId="0A583115" w14:textId="0D2BA29E" w:rsidR="00E25C4A" w:rsidRPr="00D123DF" w:rsidRDefault="009A79C9" w:rsidP="00E25C4A">
      <w:pPr>
        <w:spacing w:line="360" w:lineRule="auto"/>
        <w:rPr>
          <w:color w:val="000000" w:themeColor="text1"/>
          <w:sz w:val="28"/>
          <w:szCs w:val="28"/>
          <w:lang w:val="uk-UA"/>
        </w:rPr>
      </w:pPr>
      <w:r w:rsidRPr="00D123DF">
        <w:rPr>
          <w:color w:val="000000" w:themeColor="text1"/>
          <w:sz w:val="28"/>
          <w:szCs w:val="28"/>
          <w:lang w:val="uk-UA"/>
        </w:rPr>
        <w:t xml:space="preserve">Додаток А. Комунікативні стратегії і тактики </w:t>
      </w:r>
      <w:r w:rsidR="00AE0965" w:rsidRPr="00D123DF">
        <w:rPr>
          <w:color w:val="000000" w:themeColor="text1"/>
          <w:sz w:val="28"/>
          <w:szCs w:val="28"/>
          <w:lang w:val="uk-UA"/>
        </w:rPr>
        <w:t xml:space="preserve">спілкування </w:t>
      </w:r>
      <w:r w:rsidR="0083377F" w:rsidRPr="00D123DF">
        <w:rPr>
          <w:color w:val="000000" w:themeColor="text1"/>
          <w:sz w:val="28"/>
          <w:szCs w:val="28"/>
          <w:lang w:val="uk-UA"/>
        </w:rPr>
        <w:t>персонажів</w:t>
      </w:r>
      <w:r w:rsidR="00FE2D42" w:rsidRPr="00D123DF">
        <w:rPr>
          <w:color w:val="000000" w:themeColor="text1"/>
          <w:sz w:val="28"/>
          <w:szCs w:val="28"/>
          <w:lang w:val="uk-UA"/>
        </w:rPr>
        <w:t>…</w:t>
      </w:r>
      <w:r w:rsidRPr="00D123DF">
        <w:rPr>
          <w:color w:val="000000" w:themeColor="text1"/>
          <w:sz w:val="28"/>
          <w:szCs w:val="28"/>
          <w:lang w:val="uk-UA"/>
        </w:rPr>
        <w:t>…</w:t>
      </w:r>
      <w:r w:rsidR="00FE2D42" w:rsidRPr="00D123DF">
        <w:rPr>
          <w:color w:val="000000" w:themeColor="text1"/>
          <w:sz w:val="28"/>
          <w:szCs w:val="28"/>
          <w:lang w:val="uk-UA"/>
        </w:rPr>
        <w:t>1</w:t>
      </w:r>
      <w:r w:rsidR="00A138DB">
        <w:rPr>
          <w:color w:val="000000" w:themeColor="text1"/>
          <w:sz w:val="28"/>
          <w:szCs w:val="28"/>
          <w:lang w:val="uk-UA"/>
        </w:rPr>
        <w:t>19</w:t>
      </w:r>
    </w:p>
    <w:p w14:paraId="70C4BDB5" w14:textId="4AC086B1" w:rsidR="00EE40F2" w:rsidRPr="00D123DF" w:rsidRDefault="009A79C9" w:rsidP="004E28AC">
      <w:pPr>
        <w:spacing w:line="360" w:lineRule="auto"/>
        <w:rPr>
          <w:color w:val="000000" w:themeColor="text1"/>
          <w:sz w:val="28"/>
          <w:szCs w:val="28"/>
          <w:lang w:val="uk-UA"/>
        </w:rPr>
      </w:pPr>
      <w:r w:rsidRPr="00D123DF">
        <w:rPr>
          <w:color w:val="000000" w:themeColor="text1"/>
          <w:sz w:val="28"/>
          <w:szCs w:val="28"/>
          <w:lang w:val="uk-UA"/>
        </w:rPr>
        <w:t>Додаток Б. Фрагменти</w:t>
      </w:r>
      <w:r w:rsidR="0083377F" w:rsidRPr="00D123DF">
        <w:rPr>
          <w:color w:val="000000" w:themeColor="text1"/>
          <w:sz w:val="28"/>
          <w:szCs w:val="28"/>
          <w:lang w:val="uk-UA"/>
        </w:rPr>
        <w:t xml:space="preserve"> художнього дискурсу</w:t>
      </w:r>
      <w:r w:rsidR="00774766" w:rsidRPr="00D123DF">
        <w:rPr>
          <w:color w:val="000000" w:themeColor="text1"/>
          <w:sz w:val="28"/>
          <w:szCs w:val="28"/>
          <w:lang w:val="uk-UA"/>
        </w:rPr>
        <w:t xml:space="preserve"> (тексту) Івана</w:t>
      </w:r>
      <w:r w:rsidR="00BD62EB" w:rsidRPr="00D123DF">
        <w:rPr>
          <w:sz w:val="28"/>
          <w:szCs w:val="28"/>
          <w:lang w:val="uk-UA"/>
        </w:rPr>
        <w:t> </w:t>
      </w:r>
      <w:r w:rsidR="00774766" w:rsidRPr="00D123DF">
        <w:rPr>
          <w:color w:val="000000" w:themeColor="text1"/>
          <w:sz w:val="28"/>
          <w:szCs w:val="28"/>
          <w:lang w:val="uk-UA"/>
        </w:rPr>
        <w:t>Багряного «Сад Гетсиманський»………………………………………………………………</w:t>
      </w:r>
      <w:r w:rsidR="00FE2D42" w:rsidRPr="00D123DF">
        <w:rPr>
          <w:color w:val="000000" w:themeColor="text1"/>
          <w:sz w:val="28"/>
          <w:szCs w:val="28"/>
          <w:lang w:val="uk-UA"/>
        </w:rPr>
        <w:t>…12</w:t>
      </w:r>
      <w:r w:rsidR="00A138DB">
        <w:rPr>
          <w:color w:val="000000" w:themeColor="text1"/>
          <w:sz w:val="28"/>
          <w:szCs w:val="28"/>
          <w:lang w:val="uk-UA"/>
        </w:rPr>
        <w:t>5</w:t>
      </w:r>
    </w:p>
    <w:p w14:paraId="52B1DFD1" w14:textId="77777777" w:rsidR="00C90C82" w:rsidRPr="00D123DF" w:rsidRDefault="00C90C82" w:rsidP="004E28AC">
      <w:pPr>
        <w:spacing w:line="360" w:lineRule="auto"/>
        <w:rPr>
          <w:color w:val="000000" w:themeColor="text1"/>
          <w:sz w:val="28"/>
          <w:szCs w:val="28"/>
          <w:lang w:val="uk-UA"/>
        </w:rPr>
      </w:pPr>
    </w:p>
    <w:p w14:paraId="4003276E" w14:textId="4D55D477" w:rsidR="00E3427A" w:rsidRPr="00D123DF" w:rsidRDefault="00DF6D1A" w:rsidP="00E3427A">
      <w:pPr>
        <w:spacing w:line="360" w:lineRule="auto"/>
        <w:jc w:val="center"/>
        <w:rPr>
          <w:b/>
          <w:bCs/>
          <w:sz w:val="28"/>
          <w:szCs w:val="28"/>
          <w:lang w:val="uk-UA"/>
        </w:rPr>
      </w:pPr>
      <w:r w:rsidRPr="00D123DF">
        <w:rPr>
          <w:b/>
          <w:bCs/>
          <w:sz w:val="28"/>
          <w:szCs w:val="28"/>
          <w:lang w:val="uk-UA"/>
        </w:rPr>
        <w:lastRenderedPageBreak/>
        <w:t xml:space="preserve"> </w:t>
      </w:r>
      <w:r w:rsidR="00E3427A" w:rsidRPr="00D123DF">
        <w:rPr>
          <w:b/>
          <w:bCs/>
          <w:sz w:val="28"/>
          <w:szCs w:val="28"/>
          <w:lang w:val="uk-UA"/>
        </w:rPr>
        <w:t>ВСТУП</w:t>
      </w:r>
    </w:p>
    <w:p w14:paraId="7EC118D3" w14:textId="77777777" w:rsidR="00284FFE" w:rsidRPr="00D123DF" w:rsidRDefault="00284FFE" w:rsidP="00E3427A">
      <w:pPr>
        <w:spacing w:line="360" w:lineRule="auto"/>
        <w:jc w:val="center"/>
        <w:rPr>
          <w:b/>
          <w:bCs/>
          <w:sz w:val="28"/>
          <w:szCs w:val="28"/>
          <w:lang w:val="uk-UA"/>
        </w:rPr>
      </w:pPr>
    </w:p>
    <w:p w14:paraId="3F157129" w14:textId="6595D212" w:rsidR="00C90C01" w:rsidRPr="00D123DF" w:rsidRDefault="001F19E9" w:rsidP="00A57673">
      <w:pPr>
        <w:pStyle w:val="NormalWeb"/>
        <w:spacing w:before="0" w:beforeAutospacing="0" w:after="0" w:afterAutospacing="0" w:line="360" w:lineRule="auto"/>
        <w:ind w:firstLine="720"/>
        <w:jc w:val="both"/>
        <w:rPr>
          <w:sz w:val="28"/>
          <w:szCs w:val="28"/>
          <w:lang w:val="uk-UA"/>
        </w:rPr>
      </w:pPr>
      <w:r w:rsidRPr="00D123DF">
        <w:rPr>
          <w:sz w:val="28"/>
          <w:szCs w:val="28"/>
          <w:lang w:val="uk-UA"/>
        </w:rPr>
        <w:t>Лінгвістична наука</w:t>
      </w:r>
      <w:r w:rsidR="004A75F4" w:rsidRPr="00D123DF">
        <w:rPr>
          <w:sz w:val="28"/>
          <w:szCs w:val="28"/>
          <w:lang w:val="uk-UA"/>
        </w:rPr>
        <w:t xml:space="preserve"> на сучасному етапі </w:t>
      </w:r>
      <w:r w:rsidRPr="00D123DF">
        <w:rPr>
          <w:sz w:val="28"/>
          <w:szCs w:val="28"/>
          <w:lang w:val="uk-UA"/>
        </w:rPr>
        <w:t xml:space="preserve">відійшла від традиційного </w:t>
      </w:r>
      <w:r w:rsidR="004A75F4" w:rsidRPr="00D123DF">
        <w:rPr>
          <w:sz w:val="28"/>
          <w:szCs w:val="28"/>
          <w:lang w:val="uk-UA"/>
        </w:rPr>
        <w:t xml:space="preserve">системно-структурного підходу та </w:t>
      </w:r>
      <w:r w:rsidRPr="00D123DF">
        <w:rPr>
          <w:sz w:val="28"/>
          <w:szCs w:val="28"/>
          <w:lang w:val="uk-UA"/>
        </w:rPr>
        <w:t>еволюціонувала до дисципліни, яка охоплює множинність аспектів, характеризується</w:t>
      </w:r>
      <w:r w:rsidR="005D7083" w:rsidRPr="00D123DF">
        <w:rPr>
          <w:sz w:val="28"/>
          <w:szCs w:val="28"/>
          <w:lang w:val="uk-UA"/>
        </w:rPr>
        <w:t xml:space="preserve"> </w:t>
      </w:r>
      <w:proofErr w:type="spellStart"/>
      <w:r w:rsidR="005D7083" w:rsidRPr="00D123DF">
        <w:rPr>
          <w:sz w:val="28"/>
          <w:szCs w:val="28"/>
          <w:lang w:val="uk-UA"/>
        </w:rPr>
        <w:t>антропо</w:t>
      </w:r>
      <w:r w:rsidRPr="00D123DF">
        <w:rPr>
          <w:sz w:val="28"/>
          <w:szCs w:val="28"/>
          <w:lang w:val="uk-UA"/>
        </w:rPr>
        <w:t>центричністю</w:t>
      </w:r>
      <w:proofErr w:type="spellEnd"/>
      <w:r w:rsidR="005D7083" w:rsidRPr="00D123DF">
        <w:rPr>
          <w:sz w:val="28"/>
          <w:szCs w:val="28"/>
          <w:lang w:val="uk-UA"/>
        </w:rPr>
        <w:t>, динамічн</w:t>
      </w:r>
      <w:r w:rsidRPr="00D123DF">
        <w:rPr>
          <w:sz w:val="28"/>
          <w:szCs w:val="28"/>
          <w:lang w:val="uk-UA"/>
        </w:rPr>
        <w:t>істю та орієнт</w:t>
      </w:r>
      <w:r w:rsidR="0015233C" w:rsidRPr="00D123DF">
        <w:rPr>
          <w:sz w:val="28"/>
          <w:szCs w:val="28"/>
          <w:lang w:val="uk-UA"/>
        </w:rPr>
        <w:t>ацією</w:t>
      </w:r>
      <w:r w:rsidRPr="00D123DF">
        <w:rPr>
          <w:sz w:val="28"/>
          <w:szCs w:val="28"/>
          <w:lang w:val="uk-UA"/>
        </w:rPr>
        <w:t xml:space="preserve"> на функціонально-комунікативні процеси</w:t>
      </w:r>
      <w:r w:rsidR="007E218E" w:rsidRPr="00D123DF">
        <w:rPr>
          <w:sz w:val="28"/>
          <w:szCs w:val="28"/>
          <w:lang w:val="uk-UA"/>
        </w:rPr>
        <w:t>.</w:t>
      </w:r>
      <w:r w:rsidRPr="00D123DF">
        <w:rPr>
          <w:sz w:val="28"/>
          <w:szCs w:val="28"/>
          <w:lang w:val="uk-UA"/>
        </w:rPr>
        <w:t xml:space="preserve"> </w:t>
      </w:r>
      <w:r w:rsidR="00156591" w:rsidRPr="00D123DF">
        <w:rPr>
          <w:color w:val="0F0F0F"/>
          <w:sz w:val="28"/>
          <w:szCs w:val="28"/>
          <w:lang w:val="uk-UA"/>
        </w:rPr>
        <w:t xml:space="preserve">У </w:t>
      </w:r>
      <w:r w:rsidR="00156591" w:rsidRPr="00D123DF">
        <w:rPr>
          <w:color w:val="0F0F0F"/>
          <w:sz w:val="28"/>
          <w:szCs w:val="28"/>
        </w:rPr>
        <w:t>сучасних лінгвістичних досліджен</w:t>
      </w:r>
      <w:proofErr w:type="spellStart"/>
      <w:r w:rsidR="0015233C" w:rsidRPr="00D123DF">
        <w:rPr>
          <w:color w:val="0F0F0F"/>
          <w:sz w:val="28"/>
          <w:szCs w:val="28"/>
          <w:lang w:val="uk-UA"/>
        </w:rPr>
        <w:t>нях</w:t>
      </w:r>
      <w:proofErr w:type="spellEnd"/>
      <w:r w:rsidR="00156591" w:rsidRPr="00D123DF">
        <w:rPr>
          <w:color w:val="0F0F0F"/>
          <w:sz w:val="28"/>
          <w:szCs w:val="28"/>
        </w:rPr>
        <w:t xml:space="preserve"> спостерігається інтерес науковців до комунікативного аспекту мови, що вивчається як феномен людської життєдіяльності, як засіб реалізації ідентичності особистості та як </w:t>
      </w:r>
      <w:r w:rsidR="00156591" w:rsidRPr="00D123DF">
        <w:rPr>
          <w:color w:val="0F0F0F"/>
          <w:sz w:val="28"/>
          <w:szCs w:val="28"/>
          <w:lang w:val="uk-UA"/>
        </w:rPr>
        <w:t>форм</w:t>
      </w:r>
      <w:r w:rsidR="0015233C" w:rsidRPr="00D123DF">
        <w:rPr>
          <w:color w:val="0F0F0F"/>
          <w:sz w:val="28"/>
          <w:szCs w:val="28"/>
          <w:lang w:val="uk-UA"/>
        </w:rPr>
        <w:t>а</w:t>
      </w:r>
      <w:r w:rsidR="00156591" w:rsidRPr="00D123DF">
        <w:rPr>
          <w:color w:val="0F0F0F"/>
          <w:sz w:val="28"/>
          <w:szCs w:val="28"/>
        </w:rPr>
        <w:t xml:space="preserve"> </w:t>
      </w:r>
      <w:r w:rsidR="00156591" w:rsidRPr="00D123DF">
        <w:rPr>
          <w:sz w:val="28"/>
          <w:szCs w:val="28"/>
        </w:rPr>
        <w:t xml:space="preserve">організації комунікації в процесі спільної діяльності людей. </w:t>
      </w:r>
      <w:r w:rsidR="00156591" w:rsidRPr="00D123DF">
        <w:rPr>
          <w:color w:val="0F0F0F"/>
          <w:sz w:val="28"/>
          <w:szCs w:val="28"/>
        </w:rPr>
        <w:t xml:space="preserve">У цьому контексті </w:t>
      </w:r>
      <w:r w:rsidR="0015233C" w:rsidRPr="00D123DF">
        <w:rPr>
          <w:color w:val="0F0F0F"/>
          <w:sz w:val="28"/>
          <w:szCs w:val="28"/>
          <w:lang w:val="uk-UA"/>
        </w:rPr>
        <w:t>прослідковується</w:t>
      </w:r>
      <w:r w:rsidR="00156591" w:rsidRPr="00D123DF">
        <w:rPr>
          <w:color w:val="0F0F0F"/>
          <w:sz w:val="28"/>
          <w:szCs w:val="28"/>
        </w:rPr>
        <w:t xml:space="preserve"> переорієнтація дослідницьких зусиль з традиційного аналізу мовної системи на вивчення продуктів комунікативної діяльності.</w:t>
      </w:r>
    </w:p>
    <w:p w14:paraId="794AE9D8" w14:textId="0290CB68" w:rsidR="009C59E2" w:rsidRPr="00D123DF" w:rsidRDefault="007D1CFB" w:rsidP="00A57673">
      <w:pPr>
        <w:spacing w:line="360" w:lineRule="auto"/>
        <w:ind w:firstLine="720"/>
        <w:jc w:val="both"/>
        <w:rPr>
          <w:sz w:val="28"/>
          <w:szCs w:val="28"/>
          <w:lang w:val="uk-UA"/>
        </w:rPr>
      </w:pPr>
      <w:r w:rsidRPr="00D123DF">
        <w:rPr>
          <w:sz w:val="28"/>
          <w:szCs w:val="28"/>
          <w:lang w:val="uk-UA"/>
        </w:rPr>
        <w:t>Упродовж</w:t>
      </w:r>
      <w:r w:rsidR="009C59E2" w:rsidRPr="00D123DF">
        <w:rPr>
          <w:sz w:val="28"/>
          <w:szCs w:val="28"/>
          <w:lang w:val="uk-UA"/>
        </w:rPr>
        <w:t xml:space="preserve"> другої половини ХХ</w:t>
      </w:r>
      <w:r w:rsidR="00BD62EB" w:rsidRPr="00D123DF">
        <w:rPr>
          <w:sz w:val="28"/>
          <w:szCs w:val="28"/>
          <w:lang w:val="uk-UA"/>
        </w:rPr>
        <w:t> </w:t>
      </w:r>
      <w:r w:rsidR="009C59E2" w:rsidRPr="00D123DF">
        <w:rPr>
          <w:sz w:val="28"/>
          <w:szCs w:val="28"/>
          <w:lang w:val="uk-UA"/>
        </w:rPr>
        <w:t xml:space="preserve">ст. відбувся розвиток різноманітних нових напрямків, що включають аналіз живої природної мови. Особлива увага була приділена так званим міждисциплінарним галузям, що сформувались на </w:t>
      </w:r>
      <w:r w:rsidR="00BE06E0" w:rsidRPr="00D123DF">
        <w:rPr>
          <w:sz w:val="28"/>
          <w:szCs w:val="28"/>
          <w:lang w:val="uk-UA"/>
        </w:rPr>
        <w:t xml:space="preserve">перетині </w:t>
      </w:r>
      <w:r w:rsidR="009C59E2" w:rsidRPr="00D123DF">
        <w:rPr>
          <w:sz w:val="28"/>
          <w:szCs w:val="28"/>
          <w:lang w:val="uk-UA"/>
        </w:rPr>
        <w:t xml:space="preserve">мовознавства та інших галузей знань, серед яких особливе місце займає комунікативна лінгвістика, а також лінгвістична прагматика, яка склалася в її </w:t>
      </w:r>
      <w:r w:rsidR="00BE06E0" w:rsidRPr="00D123DF">
        <w:rPr>
          <w:sz w:val="28"/>
          <w:szCs w:val="28"/>
          <w:lang w:val="uk-UA"/>
        </w:rPr>
        <w:t>межах</w:t>
      </w:r>
      <w:r w:rsidR="009C59E2" w:rsidRPr="00D123DF">
        <w:rPr>
          <w:sz w:val="28"/>
          <w:szCs w:val="28"/>
          <w:lang w:val="uk-UA"/>
        </w:rPr>
        <w:t>.</w:t>
      </w:r>
    </w:p>
    <w:p w14:paraId="6FF2DAF0" w14:textId="0B4D9900" w:rsidR="00397F96" w:rsidRPr="00D123DF" w:rsidRDefault="00397F96" w:rsidP="00397F96">
      <w:pPr>
        <w:spacing w:line="360" w:lineRule="auto"/>
        <w:ind w:firstLine="720"/>
        <w:jc w:val="both"/>
        <w:rPr>
          <w:sz w:val="28"/>
          <w:szCs w:val="28"/>
          <w:lang w:val="uk-UA"/>
        </w:rPr>
      </w:pPr>
      <w:r w:rsidRPr="00D123DF">
        <w:rPr>
          <w:sz w:val="28"/>
          <w:szCs w:val="28"/>
          <w:lang w:val="uk-UA"/>
        </w:rPr>
        <w:t xml:space="preserve">Прагматика виявляється на всіх рівнях і категоріях </w:t>
      </w:r>
      <w:proofErr w:type="spellStart"/>
      <w:r w:rsidRPr="00D123DF">
        <w:rPr>
          <w:sz w:val="28"/>
          <w:szCs w:val="28"/>
          <w:lang w:val="uk-UA"/>
        </w:rPr>
        <w:t>мовної</w:t>
      </w:r>
      <w:proofErr w:type="spellEnd"/>
      <w:r w:rsidRPr="00D123DF">
        <w:rPr>
          <w:sz w:val="28"/>
          <w:szCs w:val="28"/>
          <w:lang w:val="uk-UA"/>
        </w:rPr>
        <w:t xml:space="preserve"> системи; цими категоріями є мовленнєві акти, жанри, дискурси. Прагматичні явища є гетерогенними та охоплюють: </w:t>
      </w:r>
      <w:proofErr w:type="spellStart"/>
      <w:r w:rsidRPr="00D123DF">
        <w:rPr>
          <w:sz w:val="28"/>
          <w:szCs w:val="28"/>
          <w:lang w:val="uk-UA"/>
        </w:rPr>
        <w:t>мікропрагматику</w:t>
      </w:r>
      <w:proofErr w:type="spellEnd"/>
      <w:r w:rsidRPr="00D123DF">
        <w:rPr>
          <w:sz w:val="28"/>
          <w:szCs w:val="28"/>
          <w:lang w:val="uk-UA"/>
        </w:rPr>
        <w:t xml:space="preserve"> – прагматика одиниць </w:t>
      </w:r>
      <w:proofErr w:type="spellStart"/>
      <w:r w:rsidRPr="00D123DF">
        <w:rPr>
          <w:sz w:val="28"/>
          <w:szCs w:val="28"/>
          <w:lang w:val="uk-UA"/>
        </w:rPr>
        <w:t>мовного</w:t>
      </w:r>
      <w:proofErr w:type="spellEnd"/>
      <w:r w:rsidRPr="00D123DF">
        <w:rPr>
          <w:sz w:val="28"/>
          <w:szCs w:val="28"/>
          <w:lang w:val="uk-UA"/>
        </w:rPr>
        <w:t xml:space="preserve"> коду (імплікації та </w:t>
      </w:r>
      <w:proofErr w:type="spellStart"/>
      <w:r w:rsidRPr="00D123DF">
        <w:rPr>
          <w:sz w:val="28"/>
          <w:szCs w:val="28"/>
          <w:lang w:val="uk-UA"/>
        </w:rPr>
        <w:t>імплікатури</w:t>
      </w:r>
      <w:proofErr w:type="spellEnd"/>
      <w:r w:rsidRPr="00D123DF">
        <w:rPr>
          <w:sz w:val="28"/>
          <w:szCs w:val="28"/>
          <w:lang w:val="uk-UA"/>
        </w:rPr>
        <w:t xml:space="preserve"> спілкування, </w:t>
      </w:r>
      <w:proofErr w:type="spellStart"/>
      <w:r w:rsidRPr="00D123DF">
        <w:rPr>
          <w:sz w:val="28"/>
          <w:szCs w:val="28"/>
          <w:lang w:val="uk-UA"/>
        </w:rPr>
        <w:t>пресупозиції</w:t>
      </w:r>
      <w:proofErr w:type="spellEnd"/>
      <w:r w:rsidRPr="00D123DF">
        <w:rPr>
          <w:sz w:val="28"/>
          <w:szCs w:val="28"/>
          <w:lang w:val="uk-UA"/>
        </w:rPr>
        <w:t xml:space="preserve">, прагматичні аспекти референції, дейксису, анафори, мовленнєвих актів, жанрів, дискурсів); </w:t>
      </w:r>
      <w:proofErr w:type="spellStart"/>
      <w:r w:rsidRPr="00D123DF">
        <w:rPr>
          <w:sz w:val="28"/>
          <w:szCs w:val="28"/>
          <w:lang w:val="uk-UA"/>
        </w:rPr>
        <w:t>макропрагматику</w:t>
      </w:r>
      <w:proofErr w:type="spellEnd"/>
      <w:r w:rsidRPr="00D123DF">
        <w:rPr>
          <w:sz w:val="28"/>
          <w:szCs w:val="28"/>
          <w:lang w:val="uk-UA"/>
        </w:rPr>
        <w:t xml:space="preserve"> – прагматика категорій </w:t>
      </w:r>
      <w:proofErr w:type="spellStart"/>
      <w:r w:rsidRPr="00D123DF">
        <w:rPr>
          <w:sz w:val="28"/>
          <w:szCs w:val="28"/>
          <w:lang w:val="uk-UA"/>
        </w:rPr>
        <w:t>мовного</w:t>
      </w:r>
      <w:proofErr w:type="spellEnd"/>
      <w:r w:rsidRPr="00D123DF">
        <w:rPr>
          <w:sz w:val="28"/>
          <w:szCs w:val="28"/>
          <w:lang w:val="uk-UA"/>
        </w:rPr>
        <w:t xml:space="preserve"> коду (</w:t>
      </w:r>
      <w:proofErr w:type="spellStart"/>
      <w:r w:rsidRPr="00D123DF">
        <w:rPr>
          <w:sz w:val="28"/>
          <w:szCs w:val="28"/>
          <w:lang w:val="uk-UA"/>
        </w:rPr>
        <w:t>інтенціональність</w:t>
      </w:r>
      <w:proofErr w:type="spellEnd"/>
      <w:r w:rsidRPr="00D123DF">
        <w:rPr>
          <w:sz w:val="28"/>
          <w:szCs w:val="28"/>
          <w:lang w:val="uk-UA"/>
        </w:rPr>
        <w:t>, стратегії, тактики, максими, тональності, атмосфера, регістр спілкування;</w:t>
      </w:r>
      <w:r w:rsidR="004D01E3" w:rsidRPr="00D123DF">
        <w:rPr>
          <w:sz w:val="28"/>
          <w:szCs w:val="28"/>
          <w:lang w:val="uk-UA"/>
        </w:rPr>
        <w:t xml:space="preserve"> </w:t>
      </w:r>
      <w:r w:rsidRPr="00D123DF">
        <w:rPr>
          <w:sz w:val="28"/>
          <w:szCs w:val="28"/>
          <w:lang w:val="uk-UA"/>
        </w:rPr>
        <w:t xml:space="preserve">комунікативна компетенція мовців; категорії точки зору, емпатії, фокусу емпатії, модальності); </w:t>
      </w:r>
      <w:proofErr w:type="spellStart"/>
      <w:r w:rsidRPr="00D123DF">
        <w:rPr>
          <w:sz w:val="28"/>
          <w:szCs w:val="28"/>
          <w:lang w:val="uk-UA"/>
        </w:rPr>
        <w:t>мегапрагматику</w:t>
      </w:r>
      <w:proofErr w:type="spellEnd"/>
      <w:r w:rsidRPr="00D123DF">
        <w:rPr>
          <w:sz w:val="28"/>
          <w:szCs w:val="28"/>
          <w:lang w:val="uk-UA"/>
        </w:rPr>
        <w:t xml:space="preserve"> – прагматика категорій </w:t>
      </w:r>
      <w:r w:rsidRPr="00D123DF">
        <w:rPr>
          <w:sz w:val="28"/>
          <w:szCs w:val="28"/>
          <w:lang w:val="uk-UA"/>
        </w:rPr>
        <w:lastRenderedPageBreak/>
        <w:t xml:space="preserve">міжособистісної </w:t>
      </w:r>
      <w:proofErr w:type="spellStart"/>
      <w:r w:rsidRPr="00D123DF">
        <w:rPr>
          <w:sz w:val="28"/>
          <w:szCs w:val="28"/>
          <w:lang w:val="uk-UA"/>
        </w:rPr>
        <w:t>інтеракції</w:t>
      </w:r>
      <w:proofErr w:type="spellEnd"/>
      <w:r w:rsidRPr="00D123DF">
        <w:rPr>
          <w:sz w:val="28"/>
          <w:szCs w:val="28"/>
          <w:lang w:val="uk-UA"/>
        </w:rPr>
        <w:t xml:space="preserve"> (аспекти невербальних засобів мовлення, сутність мовчання у комунікації).</w:t>
      </w:r>
    </w:p>
    <w:p w14:paraId="5912F9B0" w14:textId="2B434A02" w:rsidR="00A57673" w:rsidRPr="00D123DF" w:rsidRDefault="00397F96" w:rsidP="00A57673">
      <w:pPr>
        <w:spacing w:line="360" w:lineRule="auto"/>
        <w:jc w:val="both"/>
        <w:rPr>
          <w:sz w:val="28"/>
          <w:szCs w:val="28"/>
          <w:lang w:val="uk-UA"/>
        </w:rPr>
      </w:pPr>
      <w:r w:rsidRPr="00D123DF">
        <w:rPr>
          <w:sz w:val="28"/>
          <w:szCs w:val="28"/>
          <w:lang w:val="uk-UA"/>
        </w:rPr>
        <w:tab/>
        <w:t xml:space="preserve">Комунікативні стратегії і тактики як категорії </w:t>
      </w:r>
      <w:proofErr w:type="spellStart"/>
      <w:r w:rsidRPr="00D123DF">
        <w:rPr>
          <w:sz w:val="28"/>
          <w:szCs w:val="28"/>
          <w:lang w:val="uk-UA"/>
        </w:rPr>
        <w:t>макропрагматики</w:t>
      </w:r>
      <w:proofErr w:type="spellEnd"/>
      <w:r w:rsidRPr="00D123DF">
        <w:rPr>
          <w:sz w:val="28"/>
          <w:szCs w:val="28"/>
          <w:lang w:val="uk-UA"/>
        </w:rPr>
        <w:t xml:space="preserve"> відіграють важливу роль у процесах планування і реалізації комунікації. Вони виявляються у кооперативному і </w:t>
      </w:r>
      <w:proofErr w:type="spellStart"/>
      <w:r w:rsidRPr="00D123DF">
        <w:rPr>
          <w:sz w:val="28"/>
          <w:szCs w:val="28"/>
          <w:lang w:val="uk-UA"/>
        </w:rPr>
        <w:t>конфронтативному</w:t>
      </w:r>
      <w:proofErr w:type="spellEnd"/>
      <w:r w:rsidRPr="00D123DF">
        <w:rPr>
          <w:sz w:val="28"/>
          <w:szCs w:val="28"/>
          <w:lang w:val="uk-UA"/>
        </w:rPr>
        <w:t xml:space="preserve"> (неко</w:t>
      </w:r>
      <w:r w:rsidR="0015233C" w:rsidRPr="00D123DF">
        <w:rPr>
          <w:sz w:val="28"/>
          <w:szCs w:val="28"/>
          <w:lang w:val="uk-UA"/>
        </w:rPr>
        <w:t>о</w:t>
      </w:r>
      <w:r w:rsidRPr="00D123DF">
        <w:rPr>
          <w:sz w:val="28"/>
          <w:szCs w:val="28"/>
          <w:lang w:val="uk-UA"/>
        </w:rPr>
        <w:t>перативному)</w:t>
      </w:r>
      <w:r w:rsidR="004D01E3" w:rsidRPr="00D123DF">
        <w:rPr>
          <w:sz w:val="28"/>
          <w:szCs w:val="28"/>
          <w:lang w:val="uk-UA"/>
        </w:rPr>
        <w:t xml:space="preserve"> </w:t>
      </w:r>
      <w:r w:rsidRPr="00D123DF">
        <w:rPr>
          <w:sz w:val="28"/>
          <w:szCs w:val="28"/>
          <w:lang w:val="uk-UA"/>
        </w:rPr>
        <w:t xml:space="preserve">типах дискурсу, що корелюють з гармонійним і дисгармонійним мовленням. </w:t>
      </w:r>
      <w:r w:rsidR="00A36EAF" w:rsidRPr="00D123DF">
        <w:rPr>
          <w:sz w:val="28"/>
          <w:szCs w:val="28"/>
          <w:lang w:val="uk-UA"/>
        </w:rPr>
        <w:t xml:space="preserve">Межовим виявом </w:t>
      </w:r>
      <w:proofErr w:type="spellStart"/>
      <w:r w:rsidR="00A36EAF" w:rsidRPr="00D123DF">
        <w:rPr>
          <w:sz w:val="28"/>
          <w:szCs w:val="28"/>
          <w:lang w:val="uk-UA"/>
        </w:rPr>
        <w:t>конфронтативного</w:t>
      </w:r>
      <w:proofErr w:type="spellEnd"/>
      <w:r w:rsidR="00A36EAF" w:rsidRPr="00D123DF">
        <w:rPr>
          <w:sz w:val="28"/>
          <w:szCs w:val="28"/>
          <w:lang w:val="uk-UA"/>
        </w:rPr>
        <w:t xml:space="preserve"> спілкування вважаємо перетікання його у вербальну агресію, а в подальшому невербальну агресію.</w:t>
      </w:r>
    </w:p>
    <w:p w14:paraId="05552CF2" w14:textId="3235C721" w:rsidR="00C90C01" w:rsidRPr="00D123DF" w:rsidRDefault="00C90C01" w:rsidP="00A57673">
      <w:pPr>
        <w:spacing w:line="360" w:lineRule="auto"/>
        <w:ind w:firstLine="720"/>
        <w:jc w:val="both"/>
        <w:rPr>
          <w:sz w:val="28"/>
          <w:szCs w:val="28"/>
          <w:lang w:val="uk-UA"/>
        </w:rPr>
      </w:pPr>
      <w:r w:rsidRPr="00D123DF">
        <w:rPr>
          <w:sz w:val="28"/>
          <w:szCs w:val="28"/>
          <w:lang w:val="uk-UA"/>
        </w:rPr>
        <w:t>Сучасна літературн</w:t>
      </w:r>
      <w:r w:rsidR="00A36EAF" w:rsidRPr="00D123DF">
        <w:rPr>
          <w:sz w:val="28"/>
          <w:szCs w:val="28"/>
          <w:lang w:val="uk-UA"/>
        </w:rPr>
        <w:t>і</w:t>
      </w:r>
      <w:r w:rsidRPr="00D123DF">
        <w:rPr>
          <w:sz w:val="28"/>
          <w:szCs w:val="28"/>
          <w:lang w:val="uk-UA"/>
        </w:rPr>
        <w:t xml:space="preserve"> і лінгвістичні дослідження нерідко перетинаються у сфері аналізу художнього тексту, де </w:t>
      </w:r>
      <w:r w:rsidR="00A36EAF" w:rsidRPr="00D123DF">
        <w:rPr>
          <w:sz w:val="28"/>
          <w:szCs w:val="28"/>
          <w:lang w:val="uk-UA"/>
        </w:rPr>
        <w:t>йдеться</w:t>
      </w:r>
      <w:r w:rsidRPr="00D123DF">
        <w:rPr>
          <w:sz w:val="28"/>
          <w:szCs w:val="28"/>
          <w:lang w:val="uk-UA"/>
        </w:rPr>
        <w:t xml:space="preserve"> </w:t>
      </w:r>
      <w:r w:rsidR="00A36EAF" w:rsidRPr="00D123DF">
        <w:rPr>
          <w:sz w:val="28"/>
          <w:szCs w:val="28"/>
          <w:lang w:val="uk-UA"/>
        </w:rPr>
        <w:t xml:space="preserve">про мову </w:t>
      </w:r>
      <w:r w:rsidRPr="00D123DF">
        <w:rPr>
          <w:sz w:val="28"/>
          <w:szCs w:val="28"/>
          <w:lang w:val="uk-UA"/>
        </w:rPr>
        <w:t xml:space="preserve">не просто як засіб вираження думки, але й як </w:t>
      </w:r>
      <w:r w:rsidR="00A36EAF" w:rsidRPr="00D123DF">
        <w:rPr>
          <w:sz w:val="28"/>
          <w:szCs w:val="28"/>
          <w:lang w:val="uk-UA"/>
        </w:rPr>
        <w:t xml:space="preserve">про </w:t>
      </w:r>
      <w:r w:rsidRPr="00D123DF">
        <w:rPr>
          <w:sz w:val="28"/>
          <w:szCs w:val="28"/>
          <w:lang w:val="uk-UA"/>
        </w:rPr>
        <w:t xml:space="preserve">засіб художньої взаємодії, </w:t>
      </w:r>
      <w:r w:rsidR="00A36EAF" w:rsidRPr="00D123DF">
        <w:rPr>
          <w:sz w:val="28"/>
          <w:szCs w:val="28"/>
          <w:lang w:val="uk-UA"/>
        </w:rPr>
        <w:t xml:space="preserve">що </w:t>
      </w:r>
      <w:r w:rsidRPr="00D123DF">
        <w:rPr>
          <w:sz w:val="28"/>
          <w:szCs w:val="28"/>
          <w:lang w:val="uk-UA"/>
        </w:rPr>
        <w:t>заслуговує глибок</w:t>
      </w:r>
      <w:r w:rsidR="00D06BC8" w:rsidRPr="00D123DF">
        <w:rPr>
          <w:sz w:val="28"/>
          <w:szCs w:val="28"/>
          <w:lang w:val="uk-UA"/>
        </w:rPr>
        <w:t>ого</w:t>
      </w:r>
      <w:r w:rsidRPr="00D123DF">
        <w:rPr>
          <w:sz w:val="28"/>
          <w:szCs w:val="28"/>
          <w:lang w:val="uk-UA"/>
        </w:rPr>
        <w:t xml:space="preserve"> вивчення. </w:t>
      </w:r>
      <w:r w:rsidR="00B1011D" w:rsidRPr="00D123DF">
        <w:rPr>
          <w:sz w:val="28"/>
          <w:szCs w:val="28"/>
          <w:lang w:val="uk-UA"/>
        </w:rPr>
        <w:t>Головним чинником, що визначає художній дискурс, є його прагматичний аспект, адже основна ціль цього типу дискурсу полягає у створенні емоційно-вольового та естетичного впливу на адресатів</w:t>
      </w:r>
      <w:r w:rsidR="00D06BC8" w:rsidRPr="00D123DF">
        <w:rPr>
          <w:rStyle w:val="FootnoteReference"/>
          <w:sz w:val="28"/>
          <w:szCs w:val="28"/>
          <w:lang w:val="uk-UA"/>
        </w:rPr>
        <w:footnoteReference w:id="1"/>
      </w:r>
      <w:r w:rsidR="00B1011D" w:rsidRPr="00D123DF">
        <w:rPr>
          <w:sz w:val="28"/>
          <w:szCs w:val="28"/>
          <w:lang w:val="uk-UA"/>
        </w:rPr>
        <w:t>.</w:t>
      </w:r>
      <w:r w:rsidR="00D06BC8" w:rsidRPr="00D123DF">
        <w:rPr>
          <w:sz w:val="28"/>
          <w:szCs w:val="28"/>
          <w:lang w:val="uk-UA"/>
        </w:rPr>
        <w:t xml:space="preserve"> </w:t>
      </w:r>
      <w:r w:rsidRPr="00D123DF">
        <w:rPr>
          <w:sz w:val="28"/>
          <w:szCs w:val="28"/>
          <w:lang w:val="uk-UA"/>
        </w:rPr>
        <w:t xml:space="preserve">Особливий інтерес у цьому контексті представляє </w:t>
      </w:r>
      <w:proofErr w:type="spellStart"/>
      <w:r w:rsidRPr="00D123DF">
        <w:rPr>
          <w:sz w:val="28"/>
          <w:szCs w:val="28"/>
          <w:lang w:val="uk-UA"/>
        </w:rPr>
        <w:t>конфронтативне</w:t>
      </w:r>
      <w:proofErr w:type="spellEnd"/>
      <w:r w:rsidRPr="00D123DF">
        <w:rPr>
          <w:sz w:val="28"/>
          <w:szCs w:val="28"/>
          <w:lang w:val="uk-UA"/>
        </w:rPr>
        <w:t xml:space="preserve"> спілкування, що виходить за </w:t>
      </w:r>
      <w:r w:rsidR="00A36EAF" w:rsidRPr="00D123DF">
        <w:rPr>
          <w:sz w:val="28"/>
          <w:szCs w:val="28"/>
          <w:lang w:val="uk-UA"/>
        </w:rPr>
        <w:t>межі</w:t>
      </w:r>
      <w:r w:rsidRPr="00D123DF">
        <w:rPr>
          <w:sz w:val="28"/>
          <w:szCs w:val="28"/>
          <w:lang w:val="uk-UA"/>
        </w:rPr>
        <w:t xml:space="preserve"> звичайного обміну інформацією</w:t>
      </w:r>
      <w:r w:rsidR="00397F96" w:rsidRPr="00D123DF">
        <w:rPr>
          <w:sz w:val="28"/>
          <w:szCs w:val="28"/>
          <w:lang w:val="uk-UA"/>
        </w:rPr>
        <w:t>.</w:t>
      </w:r>
      <w:r w:rsidR="00316E91" w:rsidRPr="00D123DF">
        <w:rPr>
          <w:sz w:val="28"/>
          <w:szCs w:val="28"/>
          <w:lang w:val="uk-UA"/>
        </w:rPr>
        <w:t xml:space="preserve"> </w:t>
      </w:r>
      <w:r w:rsidRPr="00D123DF">
        <w:rPr>
          <w:sz w:val="28"/>
          <w:szCs w:val="28"/>
          <w:lang w:val="uk-UA"/>
        </w:rPr>
        <w:t xml:space="preserve">Роман Івана Багряного </w:t>
      </w:r>
      <w:r w:rsidR="00BE06E0" w:rsidRPr="00D123DF">
        <w:rPr>
          <w:sz w:val="28"/>
          <w:szCs w:val="28"/>
          <w:lang w:val="uk-UA"/>
        </w:rPr>
        <w:t>«</w:t>
      </w:r>
      <w:r w:rsidRPr="00D123DF">
        <w:rPr>
          <w:sz w:val="28"/>
          <w:szCs w:val="28"/>
          <w:lang w:val="uk-UA"/>
        </w:rPr>
        <w:t>Сад Гетсиманський</w:t>
      </w:r>
      <w:r w:rsidR="00BE06E0" w:rsidRPr="00D123DF">
        <w:rPr>
          <w:sz w:val="28"/>
          <w:szCs w:val="28"/>
          <w:lang w:val="uk-UA"/>
        </w:rPr>
        <w:t>»</w:t>
      </w:r>
      <w:r w:rsidRPr="00D123DF">
        <w:rPr>
          <w:sz w:val="28"/>
          <w:szCs w:val="28"/>
          <w:lang w:val="uk-UA"/>
        </w:rPr>
        <w:t xml:space="preserve"> </w:t>
      </w:r>
      <w:r w:rsidR="00CD3F7A" w:rsidRPr="00D123DF">
        <w:rPr>
          <w:sz w:val="28"/>
          <w:szCs w:val="28"/>
          <w:lang w:val="uk-UA"/>
        </w:rPr>
        <w:t>як і</w:t>
      </w:r>
      <w:r w:rsidRPr="00D123DF">
        <w:rPr>
          <w:sz w:val="28"/>
          <w:szCs w:val="28"/>
          <w:lang w:val="uk-UA"/>
        </w:rPr>
        <w:t xml:space="preserve">сторія, що розгортається на тлі репресій і сталінських чисток, </w:t>
      </w:r>
      <w:r w:rsidR="00A36EAF" w:rsidRPr="00D123DF">
        <w:rPr>
          <w:sz w:val="28"/>
          <w:szCs w:val="28"/>
          <w:lang w:val="uk-UA"/>
        </w:rPr>
        <w:t>представляє</w:t>
      </w:r>
      <w:r w:rsidRPr="00D123DF">
        <w:rPr>
          <w:sz w:val="28"/>
          <w:szCs w:val="28"/>
          <w:lang w:val="uk-UA"/>
        </w:rPr>
        <w:t xml:space="preserve"> </w:t>
      </w:r>
      <w:r w:rsidR="00BE06E0" w:rsidRPr="00D123DF">
        <w:rPr>
          <w:sz w:val="28"/>
          <w:szCs w:val="28"/>
          <w:lang w:val="uk-UA"/>
        </w:rPr>
        <w:t>досліднику</w:t>
      </w:r>
      <w:r w:rsidRPr="00D123DF">
        <w:rPr>
          <w:sz w:val="28"/>
          <w:szCs w:val="28"/>
          <w:lang w:val="uk-UA"/>
        </w:rPr>
        <w:t xml:space="preserve"> не лише історичний зріз епохи, але й глибокий аналіз </w:t>
      </w:r>
      <w:r w:rsidR="00A36EAF" w:rsidRPr="00D123DF">
        <w:rPr>
          <w:sz w:val="28"/>
          <w:szCs w:val="28"/>
          <w:lang w:val="uk-UA"/>
        </w:rPr>
        <w:t xml:space="preserve">вербальної </w:t>
      </w:r>
      <w:r w:rsidRPr="00D123DF">
        <w:rPr>
          <w:sz w:val="28"/>
          <w:szCs w:val="28"/>
          <w:lang w:val="uk-UA"/>
        </w:rPr>
        <w:t>взаємодії</w:t>
      </w:r>
      <w:r w:rsidR="004F6AD5" w:rsidRPr="00D123DF">
        <w:rPr>
          <w:sz w:val="28"/>
          <w:szCs w:val="28"/>
          <w:lang w:val="uk-UA"/>
        </w:rPr>
        <w:t>, а саме</w:t>
      </w:r>
      <w:r w:rsidR="00A36EAF" w:rsidRPr="00D123DF">
        <w:rPr>
          <w:sz w:val="28"/>
          <w:szCs w:val="28"/>
          <w:lang w:val="uk-UA"/>
        </w:rPr>
        <w:t xml:space="preserve"> –</w:t>
      </w:r>
      <w:r w:rsidR="004F6AD5" w:rsidRPr="00D123DF">
        <w:rPr>
          <w:sz w:val="28"/>
          <w:szCs w:val="28"/>
          <w:lang w:val="uk-UA"/>
        </w:rPr>
        <w:t xml:space="preserve"> </w:t>
      </w:r>
      <w:proofErr w:type="spellStart"/>
      <w:r w:rsidR="004F6AD5" w:rsidRPr="00D123DF">
        <w:rPr>
          <w:sz w:val="28"/>
          <w:szCs w:val="28"/>
          <w:lang w:val="uk-UA"/>
        </w:rPr>
        <w:t>конфронтативного</w:t>
      </w:r>
      <w:proofErr w:type="spellEnd"/>
      <w:r w:rsidR="004F6AD5" w:rsidRPr="00D123DF">
        <w:rPr>
          <w:sz w:val="28"/>
          <w:szCs w:val="28"/>
          <w:lang w:val="uk-UA"/>
        </w:rPr>
        <w:t xml:space="preserve"> спілкування.</w:t>
      </w:r>
    </w:p>
    <w:p w14:paraId="50D6335F" w14:textId="60173A10" w:rsidR="003D2291" w:rsidRPr="00D123DF" w:rsidRDefault="00C90C01" w:rsidP="003D2291">
      <w:pPr>
        <w:pStyle w:val="NormalWeb"/>
        <w:spacing w:before="0" w:beforeAutospacing="0" w:after="0" w:afterAutospacing="0" w:line="360" w:lineRule="auto"/>
        <w:jc w:val="both"/>
        <w:rPr>
          <w:sz w:val="28"/>
          <w:szCs w:val="28"/>
          <w:lang w:val="uk-UA"/>
        </w:rPr>
      </w:pPr>
      <w:r w:rsidRPr="00D123DF">
        <w:rPr>
          <w:sz w:val="28"/>
          <w:szCs w:val="28"/>
          <w:lang w:val="uk-UA"/>
        </w:rPr>
        <w:tab/>
      </w:r>
      <w:r w:rsidRPr="00D123DF">
        <w:rPr>
          <w:b/>
          <w:bCs/>
          <w:sz w:val="28"/>
          <w:szCs w:val="28"/>
          <w:lang w:val="uk-UA"/>
        </w:rPr>
        <w:t>Актуальність</w:t>
      </w:r>
      <w:r w:rsidRPr="00D123DF">
        <w:rPr>
          <w:sz w:val="28"/>
          <w:szCs w:val="28"/>
          <w:lang w:val="uk-UA"/>
        </w:rPr>
        <w:t xml:space="preserve"> </w:t>
      </w:r>
      <w:r w:rsidR="00CD3F7A" w:rsidRPr="00D123DF">
        <w:rPr>
          <w:rFonts w:eastAsiaTheme="minorHAnsi"/>
          <w:sz w:val="28"/>
          <w:szCs w:val="28"/>
          <w:lang w:val="uk-UA"/>
          <w14:ligatures w14:val="standardContextual"/>
        </w:rPr>
        <w:t xml:space="preserve">вибраної теми зумовлена акцентуванням сучасних лінгвістичних досліджень на аналізі проблематики, що виникає в контексті </w:t>
      </w:r>
      <w:r w:rsidR="00C90C82" w:rsidRPr="00D123DF">
        <w:rPr>
          <w:rFonts w:eastAsiaTheme="minorHAnsi"/>
          <w:sz w:val="28"/>
          <w:szCs w:val="28"/>
          <w:lang w:val="uk-UA"/>
          <w14:ligatures w14:val="standardContextual"/>
        </w:rPr>
        <w:t>ін</w:t>
      </w:r>
      <w:r w:rsidR="005D5FDA" w:rsidRPr="00D123DF">
        <w:rPr>
          <w:rFonts w:eastAsiaTheme="minorHAnsi"/>
          <w:sz w:val="28"/>
          <w:szCs w:val="28"/>
          <w:lang w:val="uk-UA"/>
          <w14:ligatures w14:val="standardContextual"/>
        </w:rPr>
        <w:t>с</w:t>
      </w:r>
      <w:r w:rsidR="00C90C82" w:rsidRPr="00D123DF">
        <w:rPr>
          <w:rFonts w:eastAsiaTheme="minorHAnsi"/>
          <w:sz w:val="28"/>
          <w:szCs w:val="28"/>
          <w:lang w:val="uk-UA"/>
          <w14:ligatures w14:val="standardContextual"/>
        </w:rPr>
        <w:t>титуційного</w:t>
      </w:r>
      <w:r w:rsidR="00CD3F7A" w:rsidRPr="00D123DF">
        <w:rPr>
          <w:rFonts w:eastAsiaTheme="minorHAnsi"/>
          <w:sz w:val="28"/>
          <w:szCs w:val="28"/>
          <w:lang w:val="uk-UA"/>
          <w14:ligatures w14:val="standardContextual"/>
        </w:rPr>
        <w:t xml:space="preserve"> спілкування. </w:t>
      </w:r>
      <w:r w:rsidR="00A36EAF" w:rsidRPr="00D123DF">
        <w:rPr>
          <w:rFonts w:eastAsiaTheme="minorHAnsi"/>
          <w:sz w:val="28"/>
          <w:szCs w:val="28"/>
          <w:lang w:val="uk-UA"/>
          <w14:ligatures w14:val="standardContextual"/>
        </w:rPr>
        <w:t>Крім того,</w:t>
      </w:r>
      <w:r w:rsidR="004535A5" w:rsidRPr="00D123DF">
        <w:rPr>
          <w:rFonts w:eastAsiaTheme="minorHAnsi"/>
          <w:sz w:val="28"/>
          <w:szCs w:val="28"/>
          <w:lang w:val="uk-UA"/>
          <w14:ligatures w14:val="standardContextual"/>
        </w:rPr>
        <w:t xml:space="preserve"> актуальність зумовлена особливим інтересом </w:t>
      </w:r>
      <w:r w:rsidR="0041713B" w:rsidRPr="00D123DF">
        <w:rPr>
          <w:rFonts w:eastAsiaTheme="minorHAnsi"/>
          <w:sz w:val="28"/>
          <w:szCs w:val="28"/>
          <w:lang w:val="uk-UA"/>
          <w14:ligatures w14:val="standardContextual"/>
        </w:rPr>
        <w:t>сучасної лінгвістики</w:t>
      </w:r>
      <w:r w:rsidR="004535A5" w:rsidRPr="00D123DF">
        <w:rPr>
          <w:rFonts w:eastAsiaTheme="minorHAnsi"/>
          <w:sz w:val="28"/>
          <w:szCs w:val="28"/>
          <w:lang w:val="uk-UA"/>
          <w14:ligatures w14:val="standardContextual"/>
        </w:rPr>
        <w:t xml:space="preserve"> до </w:t>
      </w:r>
      <w:proofErr w:type="spellStart"/>
      <w:r w:rsidR="004535A5" w:rsidRPr="00D123DF">
        <w:rPr>
          <w:rFonts w:eastAsiaTheme="minorHAnsi"/>
          <w:sz w:val="28"/>
          <w:szCs w:val="28"/>
          <w:lang w:val="uk-UA"/>
          <w14:ligatures w14:val="standardContextual"/>
        </w:rPr>
        <w:t>категоріи</w:t>
      </w:r>
      <w:proofErr w:type="spellEnd"/>
      <w:r w:rsidR="004535A5" w:rsidRPr="00D123DF">
        <w:rPr>
          <w:rFonts w:eastAsiaTheme="minorHAnsi"/>
          <w:sz w:val="28"/>
          <w:szCs w:val="28"/>
          <w:lang w:val="uk-UA"/>
          <w14:ligatures w14:val="standardContextual"/>
        </w:rPr>
        <w:t>̆</w:t>
      </w:r>
      <w:r w:rsidR="00A36EAF" w:rsidRPr="00D123DF">
        <w:rPr>
          <w:rFonts w:eastAsiaTheme="minorHAnsi"/>
          <w:sz w:val="28"/>
          <w:szCs w:val="28"/>
          <w:lang w:val="uk-UA"/>
          <w14:ligatures w14:val="standardContextual"/>
        </w:rPr>
        <w:t xml:space="preserve"> лінгвістичної прагматики</w:t>
      </w:r>
      <w:r w:rsidR="004535A5" w:rsidRPr="00D123DF">
        <w:rPr>
          <w:rFonts w:eastAsiaTheme="minorHAnsi"/>
          <w:sz w:val="28"/>
          <w:szCs w:val="28"/>
          <w:lang w:val="uk-UA"/>
          <w14:ligatures w14:val="standardContextual"/>
        </w:rPr>
        <w:t xml:space="preserve"> </w:t>
      </w:r>
      <w:r w:rsidR="00801E94" w:rsidRPr="00D123DF">
        <w:rPr>
          <w:rFonts w:eastAsiaTheme="minorHAnsi"/>
          <w:sz w:val="28"/>
          <w:szCs w:val="28"/>
          <w:lang w:val="en-US"/>
          <w14:ligatures w14:val="standardContextual"/>
        </w:rPr>
        <w:t>–</w:t>
      </w:r>
      <w:r w:rsidR="004535A5" w:rsidRPr="00D123DF">
        <w:rPr>
          <w:rFonts w:eastAsiaTheme="minorHAnsi"/>
          <w:sz w:val="28"/>
          <w:szCs w:val="28"/>
          <w:lang w:val="uk-UA"/>
          <w14:ligatures w14:val="standardContextual"/>
        </w:rPr>
        <w:t>комунікативн</w:t>
      </w:r>
      <w:r w:rsidR="0041713B" w:rsidRPr="00D123DF">
        <w:rPr>
          <w:rFonts w:eastAsiaTheme="minorHAnsi"/>
          <w:sz w:val="28"/>
          <w:szCs w:val="28"/>
          <w:lang w:val="uk-UA"/>
          <w14:ligatures w14:val="standardContextual"/>
        </w:rPr>
        <w:t>ої</w:t>
      </w:r>
      <w:r w:rsidR="004535A5" w:rsidRPr="00D123DF">
        <w:rPr>
          <w:rFonts w:eastAsiaTheme="minorHAnsi"/>
          <w:sz w:val="28"/>
          <w:szCs w:val="28"/>
          <w:lang w:val="uk-UA"/>
          <w14:ligatures w14:val="standardContextual"/>
        </w:rPr>
        <w:t xml:space="preserve"> стратегі</w:t>
      </w:r>
      <w:r w:rsidR="0041713B" w:rsidRPr="00D123DF">
        <w:rPr>
          <w:rFonts w:eastAsiaTheme="minorHAnsi"/>
          <w:sz w:val="28"/>
          <w:szCs w:val="28"/>
          <w:lang w:val="uk-UA"/>
          <w14:ligatures w14:val="standardContextual"/>
        </w:rPr>
        <w:t>ї</w:t>
      </w:r>
      <w:r w:rsidR="004535A5" w:rsidRPr="00D123DF">
        <w:rPr>
          <w:rFonts w:eastAsiaTheme="minorHAnsi"/>
          <w:sz w:val="28"/>
          <w:szCs w:val="28"/>
          <w:lang w:val="uk-UA"/>
          <w14:ligatures w14:val="standardContextual"/>
        </w:rPr>
        <w:t xml:space="preserve"> і комунікативн</w:t>
      </w:r>
      <w:r w:rsidR="0041713B" w:rsidRPr="00D123DF">
        <w:rPr>
          <w:rFonts w:eastAsiaTheme="minorHAnsi"/>
          <w:sz w:val="28"/>
          <w:szCs w:val="28"/>
          <w:lang w:val="uk-UA"/>
          <w14:ligatures w14:val="standardContextual"/>
        </w:rPr>
        <w:t>ої</w:t>
      </w:r>
      <w:r w:rsidR="004535A5" w:rsidRPr="00D123DF">
        <w:rPr>
          <w:rFonts w:eastAsiaTheme="minorHAnsi"/>
          <w:sz w:val="28"/>
          <w:szCs w:val="28"/>
          <w:lang w:val="uk-UA"/>
          <w14:ligatures w14:val="standardContextual"/>
        </w:rPr>
        <w:t xml:space="preserve"> тактик</w:t>
      </w:r>
      <w:r w:rsidR="0041713B" w:rsidRPr="00D123DF">
        <w:rPr>
          <w:rFonts w:eastAsiaTheme="minorHAnsi"/>
          <w:sz w:val="28"/>
          <w:szCs w:val="28"/>
          <w:lang w:val="uk-UA"/>
          <w14:ligatures w14:val="standardContextual"/>
        </w:rPr>
        <w:t>и</w:t>
      </w:r>
      <w:r w:rsidR="004535A5" w:rsidRPr="00D123DF">
        <w:rPr>
          <w:rFonts w:eastAsiaTheme="minorHAnsi"/>
          <w:sz w:val="28"/>
          <w:szCs w:val="28"/>
          <w:lang w:val="uk-UA"/>
          <w14:ligatures w14:val="standardContextual"/>
        </w:rPr>
        <w:t xml:space="preserve">. </w:t>
      </w:r>
      <w:r w:rsidR="004535A5" w:rsidRPr="00D123DF">
        <w:rPr>
          <w:sz w:val="28"/>
          <w:szCs w:val="28"/>
          <w:lang w:val="uk-UA"/>
        </w:rPr>
        <w:t>Проте</w:t>
      </w:r>
      <w:r w:rsidR="00CD3F7A" w:rsidRPr="00D123DF">
        <w:rPr>
          <w:sz w:val="28"/>
          <w:szCs w:val="28"/>
          <w:lang w:val="uk-UA"/>
        </w:rPr>
        <w:t>, поза увагою вчених-</w:t>
      </w:r>
      <w:proofErr w:type="spellStart"/>
      <w:r w:rsidR="00CD3F7A" w:rsidRPr="00D123DF">
        <w:rPr>
          <w:sz w:val="28"/>
          <w:szCs w:val="28"/>
          <w:lang w:val="uk-UA"/>
        </w:rPr>
        <w:t>комунікативістів</w:t>
      </w:r>
      <w:proofErr w:type="spellEnd"/>
      <w:r w:rsidR="00CD3F7A" w:rsidRPr="00D123DF">
        <w:rPr>
          <w:sz w:val="28"/>
          <w:szCs w:val="28"/>
          <w:lang w:val="uk-UA"/>
        </w:rPr>
        <w:t xml:space="preserve"> залишаються механізми функціонування </w:t>
      </w:r>
      <w:proofErr w:type="spellStart"/>
      <w:r w:rsidR="00CD3F7A" w:rsidRPr="00D123DF">
        <w:rPr>
          <w:sz w:val="28"/>
          <w:szCs w:val="28"/>
          <w:lang w:val="uk-UA"/>
        </w:rPr>
        <w:t>конфронтативних</w:t>
      </w:r>
      <w:proofErr w:type="spellEnd"/>
      <w:r w:rsidR="00CD3F7A" w:rsidRPr="00D123DF">
        <w:rPr>
          <w:sz w:val="28"/>
          <w:szCs w:val="28"/>
          <w:lang w:val="uk-UA"/>
        </w:rPr>
        <w:t xml:space="preserve"> стратегій і тактик у межових ситуаціях переходу </w:t>
      </w:r>
      <w:proofErr w:type="spellStart"/>
      <w:r w:rsidR="00CD3F7A" w:rsidRPr="00D123DF">
        <w:rPr>
          <w:sz w:val="28"/>
          <w:szCs w:val="28"/>
          <w:lang w:val="uk-UA"/>
        </w:rPr>
        <w:t>конф</w:t>
      </w:r>
      <w:r w:rsidR="00774766" w:rsidRPr="00D123DF">
        <w:rPr>
          <w:sz w:val="28"/>
          <w:szCs w:val="28"/>
          <w:lang w:val="uk-UA"/>
        </w:rPr>
        <w:t>ронтативної</w:t>
      </w:r>
      <w:proofErr w:type="spellEnd"/>
      <w:r w:rsidR="00CD3F7A" w:rsidRPr="00D123DF">
        <w:rPr>
          <w:sz w:val="28"/>
          <w:szCs w:val="28"/>
          <w:lang w:val="uk-UA"/>
        </w:rPr>
        <w:t xml:space="preserve"> мо</w:t>
      </w:r>
      <w:r w:rsidR="00D4455F" w:rsidRPr="00D123DF">
        <w:rPr>
          <w:sz w:val="28"/>
          <w:szCs w:val="28"/>
          <w:lang w:val="uk-UA"/>
        </w:rPr>
        <w:t>в</w:t>
      </w:r>
      <w:r w:rsidR="00CD3F7A" w:rsidRPr="00D123DF">
        <w:rPr>
          <w:sz w:val="28"/>
          <w:szCs w:val="28"/>
          <w:lang w:val="uk-UA"/>
        </w:rPr>
        <w:t xml:space="preserve">леннєвої </w:t>
      </w:r>
      <w:r w:rsidR="00CD3F7A" w:rsidRPr="00D123DF">
        <w:rPr>
          <w:sz w:val="28"/>
          <w:szCs w:val="28"/>
          <w:lang w:val="uk-UA"/>
        </w:rPr>
        <w:lastRenderedPageBreak/>
        <w:t>взаємодії у фазу агресивної. Розгляд цього аспекту має істотне значення для глибшого розуміння динаміки та особливостей</w:t>
      </w:r>
      <w:r w:rsidR="00A36EAF" w:rsidRPr="00D123DF">
        <w:rPr>
          <w:sz w:val="28"/>
          <w:szCs w:val="28"/>
          <w:lang w:val="uk-UA"/>
        </w:rPr>
        <w:t xml:space="preserve">, а також нейтралізації </w:t>
      </w:r>
      <w:r w:rsidR="00CD3F7A" w:rsidRPr="00D123DF">
        <w:rPr>
          <w:sz w:val="28"/>
          <w:szCs w:val="28"/>
          <w:lang w:val="uk-UA"/>
        </w:rPr>
        <w:t>конфліктних мовленнєвих процесів.</w:t>
      </w:r>
    </w:p>
    <w:p w14:paraId="4ACC87F9" w14:textId="77777777" w:rsidR="003D2291" w:rsidRPr="00D123DF" w:rsidRDefault="003D2291" w:rsidP="003D2291">
      <w:pPr>
        <w:pStyle w:val="NormalWeb"/>
        <w:spacing w:before="0" w:beforeAutospacing="0" w:after="0" w:afterAutospacing="0" w:line="360" w:lineRule="auto"/>
        <w:jc w:val="both"/>
        <w:rPr>
          <w:sz w:val="28"/>
          <w:szCs w:val="28"/>
          <w:lang w:val="uk-UA"/>
        </w:rPr>
      </w:pPr>
      <w:r w:rsidRPr="00D123DF">
        <w:rPr>
          <w:sz w:val="28"/>
          <w:szCs w:val="28"/>
          <w:lang w:val="uk-UA"/>
        </w:rPr>
        <w:tab/>
      </w:r>
      <w:proofErr w:type="spellStart"/>
      <w:r w:rsidR="00F8712D" w:rsidRPr="00D123DF">
        <w:rPr>
          <w:b/>
          <w:bCs/>
          <w:sz w:val="28"/>
          <w:szCs w:val="28"/>
          <w:lang w:val="uk-UA"/>
        </w:rPr>
        <w:t>Обʼєктом</w:t>
      </w:r>
      <w:proofErr w:type="spellEnd"/>
      <w:r w:rsidR="00F8712D" w:rsidRPr="00D123DF">
        <w:rPr>
          <w:b/>
          <w:bCs/>
          <w:sz w:val="28"/>
          <w:szCs w:val="28"/>
          <w:lang w:val="uk-UA"/>
        </w:rPr>
        <w:t xml:space="preserve"> </w:t>
      </w:r>
      <w:r w:rsidR="00CD3F7A" w:rsidRPr="00D123DF">
        <w:rPr>
          <w:sz w:val="28"/>
          <w:szCs w:val="28"/>
          <w:lang w:val="uk-UA"/>
        </w:rPr>
        <w:t>дослідження магістерської роботи є художній дискурс (текст)</w:t>
      </w:r>
      <w:r w:rsidR="00134A1A" w:rsidRPr="00D123DF">
        <w:rPr>
          <w:sz w:val="28"/>
          <w:szCs w:val="28"/>
          <w:lang w:val="uk-UA"/>
        </w:rPr>
        <w:t xml:space="preserve">, який містить </w:t>
      </w:r>
      <w:proofErr w:type="spellStart"/>
      <w:r w:rsidR="00134A1A" w:rsidRPr="00D123DF">
        <w:rPr>
          <w:sz w:val="28"/>
          <w:szCs w:val="28"/>
          <w:lang w:val="uk-UA"/>
        </w:rPr>
        <w:t>конфронтативні</w:t>
      </w:r>
      <w:proofErr w:type="spellEnd"/>
      <w:r w:rsidR="00134A1A" w:rsidRPr="00D123DF">
        <w:rPr>
          <w:sz w:val="28"/>
          <w:szCs w:val="28"/>
          <w:lang w:val="uk-UA"/>
        </w:rPr>
        <w:t xml:space="preserve"> мовленнєві взаємодії</w:t>
      </w:r>
      <w:r w:rsidR="00A36EAF" w:rsidRPr="00D123DF">
        <w:rPr>
          <w:sz w:val="28"/>
          <w:szCs w:val="28"/>
          <w:lang w:val="uk-UA"/>
        </w:rPr>
        <w:t>.</w:t>
      </w:r>
    </w:p>
    <w:p w14:paraId="7B22B382" w14:textId="77777777" w:rsidR="003D2291" w:rsidRPr="00D123DF" w:rsidRDefault="003D2291" w:rsidP="003D2291">
      <w:pPr>
        <w:pStyle w:val="NormalWeb"/>
        <w:spacing w:before="0" w:beforeAutospacing="0" w:after="0" w:afterAutospacing="0" w:line="360" w:lineRule="auto"/>
        <w:jc w:val="both"/>
        <w:rPr>
          <w:sz w:val="28"/>
          <w:szCs w:val="28"/>
          <w:lang w:val="uk-UA"/>
        </w:rPr>
      </w:pPr>
      <w:r w:rsidRPr="00D123DF">
        <w:rPr>
          <w:sz w:val="28"/>
          <w:szCs w:val="28"/>
          <w:lang w:val="uk-UA"/>
        </w:rPr>
        <w:tab/>
      </w:r>
      <w:r w:rsidR="00F8712D" w:rsidRPr="00D123DF">
        <w:rPr>
          <w:b/>
          <w:bCs/>
          <w:sz w:val="28"/>
          <w:szCs w:val="28"/>
          <w:lang w:val="uk-UA"/>
        </w:rPr>
        <w:t xml:space="preserve">Предметом </w:t>
      </w:r>
      <w:r w:rsidR="00F8712D" w:rsidRPr="00D123DF">
        <w:rPr>
          <w:sz w:val="28"/>
          <w:szCs w:val="28"/>
          <w:lang w:val="uk-UA"/>
        </w:rPr>
        <w:t>дослідження</w:t>
      </w:r>
      <w:r w:rsidR="00CD3F7A" w:rsidRPr="00D123DF">
        <w:rPr>
          <w:sz w:val="28"/>
          <w:szCs w:val="28"/>
          <w:lang w:val="uk-UA"/>
        </w:rPr>
        <w:t xml:space="preserve"> </w:t>
      </w:r>
      <w:r w:rsidR="00F8712D" w:rsidRPr="00D123DF">
        <w:rPr>
          <w:sz w:val="28"/>
          <w:szCs w:val="28"/>
          <w:lang w:val="uk-UA"/>
        </w:rPr>
        <w:t>є</w:t>
      </w:r>
      <w:r w:rsidR="00CD3F7A" w:rsidRPr="00D123DF">
        <w:rPr>
          <w:sz w:val="28"/>
          <w:szCs w:val="28"/>
          <w:lang w:val="uk-UA"/>
        </w:rPr>
        <w:t xml:space="preserve"> стратегії і тактики </w:t>
      </w:r>
      <w:proofErr w:type="spellStart"/>
      <w:r w:rsidR="00F8712D" w:rsidRPr="00D123DF">
        <w:rPr>
          <w:sz w:val="28"/>
          <w:szCs w:val="28"/>
          <w:lang w:val="uk-UA"/>
        </w:rPr>
        <w:t>конфронтативного</w:t>
      </w:r>
      <w:proofErr w:type="spellEnd"/>
      <w:r w:rsidR="00F8712D" w:rsidRPr="00D123DF">
        <w:rPr>
          <w:sz w:val="28"/>
          <w:szCs w:val="28"/>
          <w:lang w:val="uk-UA"/>
        </w:rPr>
        <w:t xml:space="preserve"> спілкування </w:t>
      </w:r>
      <w:r w:rsidR="00CD3F7A" w:rsidRPr="00D123DF">
        <w:rPr>
          <w:sz w:val="28"/>
          <w:szCs w:val="28"/>
          <w:lang w:val="uk-UA"/>
        </w:rPr>
        <w:t>персонажів у художньому дискурсі (тексті).</w:t>
      </w:r>
    </w:p>
    <w:p w14:paraId="28606CDD" w14:textId="5A2DD4A3" w:rsidR="003D2291" w:rsidRPr="00D123DF" w:rsidRDefault="003D2291" w:rsidP="003D2291">
      <w:pPr>
        <w:pStyle w:val="NormalWeb"/>
        <w:spacing w:before="0" w:beforeAutospacing="0" w:after="0" w:afterAutospacing="0" w:line="360" w:lineRule="auto"/>
        <w:jc w:val="both"/>
        <w:rPr>
          <w:sz w:val="28"/>
          <w:szCs w:val="28"/>
          <w:lang w:val="uk-UA"/>
        </w:rPr>
      </w:pPr>
      <w:r w:rsidRPr="00D123DF">
        <w:rPr>
          <w:sz w:val="28"/>
          <w:szCs w:val="28"/>
          <w:lang w:val="uk-UA"/>
        </w:rPr>
        <w:tab/>
      </w:r>
      <w:r w:rsidR="00A36EAF" w:rsidRPr="00D123DF">
        <w:rPr>
          <w:b/>
          <w:bCs/>
          <w:sz w:val="28"/>
          <w:szCs w:val="28"/>
          <w:lang w:val="uk-UA"/>
        </w:rPr>
        <w:t>Матеріалом</w:t>
      </w:r>
      <w:r w:rsidR="00A36EAF" w:rsidRPr="00D123DF">
        <w:rPr>
          <w:sz w:val="28"/>
          <w:szCs w:val="28"/>
          <w:lang w:val="uk-UA"/>
        </w:rPr>
        <w:t xml:space="preserve"> дослідження послужив роман Івана Багряного «Сад Гетсиманський»</w:t>
      </w:r>
      <w:r w:rsidR="001A05F8" w:rsidRPr="00D123DF">
        <w:rPr>
          <w:rStyle w:val="FootnoteReference"/>
          <w:sz w:val="28"/>
          <w:szCs w:val="28"/>
          <w:lang w:val="uk-UA"/>
        </w:rPr>
        <w:footnoteReference w:id="2"/>
      </w:r>
      <w:r w:rsidR="00A36EAF" w:rsidRPr="00D123DF">
        <w:rPr>
          <w:sz w:val="28"/>
          <w:szCs w:val="28"/>
          <w:lang w:val="uk-UA"/>
        </w:rPr>
        <w:t>.</w:t>
      </w:r>
      <w:r w:rsidR="006764B0" w:rsidRPr="00D123DF">
        <w:rPr>
          <w:sz w:val="28"/>
          <w:szCs w:val="28"/>
          <w:lang w:val="uk-UA"/>
        </w:rPr>
        <w:t xml:space="preserve"> Вибірковим методом охоплено усі </w:t>
      </w:r>
      <w:proofErr w:type="spellStart"/>
      <w:r w:rsidR="006764B0" w:rsidRPr="00D123DF">
        <w:rPr>
          <w:sz w:val="28"/>
          <w:szCs w:val="28"/>
          <w:lang w:val="uk-UA"/>
        </w:rPr>
        <w:t>конфронт</w:t>
      </w:r>
      <w:r w:rsidR="00582852" w:rsidRPr="00D123DF">
        <w:rPr>
          <w:sz w:val="28"/>
          <w:szCs w:val="28"/>
          <w:lang w:val="uk-UA"/>
        </w:rPr>
        <w:t>ат</w:t>
      </w:r>
      <w:r w:rsidR="006764B0" w:rsidRPr="00D123DF">
        <w:rPr>
          <w:sz w:val="28"/>
          <w:szCs w:val="28"/>
          <w:lang w:val="uk-UA"/>
        </w:rPr>
        <w:t>ивні</w:t>
      </w:r>
      <w:proofErr w:type="spellEnd"/>
      <w:r w:rsidR="006764B0" w:rsidRPr="00D123DF">
        <w:rPr>
          <w:sz w:val="28"/>
          <w:szCs w:val="28"/>
          <w:lang w:val="uk-UA"/>
        </w:rPr>
        <w:t xml:space="preserve"> діалоги</w:t>
      </w:r>
      <w:r w:rsidR="001A05F8" w:rsidRPr="00D123DF">
        <w:rPr>
          <w:sz w:val="28"/>
          <w:szCs w:val="28"/>
          <w:lang w:val="uk-UA"/>
        </w:rPr>
        <w:t xml:space="preserve"> персонажів у художньому дискурсі (тексті).</w:t>
      </w:r>
    </w:p>
    <w:p w14:paraId="6B072AA6" w14:textId="77777777" w:rsidR="00A24C91" w:rsidRPr="00D123DF" w:rsidRDefault="003D2291" w:rsidP="00A24C91">
      <w:pPr>
        <w:pStyle w:val="NormalWeb"/>
        <w:spacing w:before="0" w:beforeAutospacing="0" w:after="0" w:afterAutospacing="0" w:line="360" w:lineRule="auto"/>
        <w:jc w:val="both"/>
        <w:rPr>
          <w:sz w:val="28"/>
          <w:szCs w:val="28"/>
          <w:lang w:val="uk-UA"/>
        </w:rPr>
      </w:pPr>
      <w:r w:rsidRPr="00D123DF">
        <w:rPr>
          <w:sz w:val="28"/>
          <w:szCs w:val="28"/>
          <w:lang w:val="uk-UA"/>
        </w:rPr>
        <w:tab/>
      </w:r>
      <w:r w:rsidR="00CD3F7A" w:rsidRPr="00D123DF">
        <w:rPr>
          <w:b/>
          <w:bCs/>
          <w:sz w:val="28"/>
          <w:szCs w:val="28"/>
          <w:lang w:val="uk-UA"/>
        </w:rPr>
        <w:t>Мета</w:t>
      </w:r>
      <w:r w:rsidR="00CD3F7A" w:rsidRPr="00D123DF">
        <w:rPr>
          <w:sz w:val="28"/>
          <w:szCs w:val="28"/>
          <w:lang w:val="uk-UA"/>
        </w:rPr>
        <w:t xml:space="preserve"> дослідження – </w:t>
      </w:r>
      <w:proofErr w:type="spellStart"/>
      <w:r w:rsidR="00A24C91" w:rsidRPr="00D123DF">
        <w:rPr>
          <w:sz w:val="28"/>
          <w:szCs w:val="28"/>
          <w:lang w:val="uk-UA"/>
        </w:rPr>
        <w:t>зʼясувати</w:t>
      </w:r>
      <w:proofErr w:type="spellEnd"/>
      <w:r w:rsidR="00A24C91" w:rsidRPr="00D123DF">
        <w:rPr>
          <w:sz w:val="28"/>
          <w:szCs w:val="28"/>
          <w:lang w:val="uk-UA"/>
        </w:rPr>
        <w:t xml:space="preserve"> прагматику </w:t>
      </w:r>
      <w:proofErr w:type="spellStart"/>
      <w:r w:rsidR="00A24C91" w:rsidRPr="00D123DF">
        <w:rPr>
          <w:sz w:val="28"/>
          <w:szCs w:val="28"/>
          <w:lang w:val="uk-UA"/>
        </w:rPr>
        <w:t>конфронтативної</w:t>
      </w:r>
      <w:proofErr w:type="spellEnd"/>
      <w:r w:rsidR="00A24C91" w:rsidRPr="00D123DF">
        <w:rPr>
          <w:sz w:val="28"/>
          <w:szCs w:val="28"/>
          <w:lang w:val="uk-UA"/>
        </w:rPr>
        <w:t xml:space="preserve"> вербальної поведінки в аспекті використовуваних мовцем (персонажем) стратегій і тактик та особливостей їх вербального вияву в художньому дискурсі (тексті).</w:t>
      </w:r>
    </w:p>
    <w:p w14:paraId="04E28522" w14:textId="0CFC00B8" w:rsidR="00284FFE" w:rsidRPr="00D123DF" w:rsidRDefault="00A24C91" w:rsidP="00A24C91">
      <w:pPr>
        <w:pStyle w:val="NormalWeb"/>
        <w:spacing w:before="0" w:beforeAutospacing="0" w:after="0" w:afterAutospacing="0" w:line="360" w:lineRule="auto"/>
        <w:jc w:val="both"/>
        <w:rPr>
          <w:rFonts w:eastAsiaTheme="minorHAnsi"/>
          <w:sz w:val="28"/>
          <w:szCs w:val="28"/>
          <w:lang w:val="en-US"/>
          <w14:ligatures w14:val="standardContextual"/>
        </w:rPr>
      </w:pPr>
      <w:r w:rsidRPr="00D123DF">
        <w:rPr>
          <w:sz w:val="28"/>
          <w:szCs w:val="28"/>
          <w:lang w:val="uk-UA"/>
        </w:rPr>
        <w:tab/>
      </w:r>
      <w:r w:rsidR="009A4092" w:rsidRPr="00D123DF">
        <w:rPr>
          <w:sz w:val="28"/>
          <w:szCs w:val="28"/>
          <w:lang w:val="uk-UA"/>
        </w:rPr>
        <w:t>Д</w:t>
      </w:r>
      <w:r w:rsidR="00284FFE" w:rsidRPr="00D123DF">
        <w:rPr>
          <w:sz w:val="28"/>
          <w:szCs w:val="28"/>
          <w:lang w:val="uk-UA"/>
        </w:rPr>
        <w:t xml:space="preserve">осягнення поставленої мети передбачає виконання таких </w:t>
      </w:r>
      <w:r w:rsidR="00284FFE" w:rsidRPr="00D123DF">
        <w:rPr>
          <w:b/>
          <w:bCs/>
          <w:sz w:val="28"/>
          <w:szCs w:val="28"/>
          <w:lang w:val="uk-UA"/>
        </w:rPr>
        <w:t>завдань</w:t>
      </w:r>
      <w:r w:rsidR="00284FFE" w:rsidRPr="00D123DF">
        <w:rPr>
          <w:sz w:val="28"/>
          <w:szCs w:val="28"/>
          <w:lang w:val="uk-UA"/>
        </w:rPr>
        <w:t>:</w:t>
      </w:r>
    </w:p>
    <w:p w14:paraId="3821F224" w14:textId="545C3F84" w:rsidR="00F8712D" w:rsidRPr="00D123DF" w:rsidRDefault="00F8712D" w:rsidP="00DA2215">
      <w:pPr>
        <w:pStyle w:val="ListParagraph"/>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kern w:val="0"/>
          <w:sz w:val="28"/>
          <w:szCs w:val="28"/>
          <w:lang w:val="uk-UA"/>
        </w:rPr>
      </w:pPr>
      <w:r w:rsidRPr="00D123DF">
        <w:rPr>
          <w:rFonts w:ascii="Times New Roman" w:hAnsi="Times New Roman" w:cs="Times New Roman"/>
          <w:kern w:val="0"/>
          <w:sz w:val="28"/>
          <w:szCs w:val="28"/>
          <w:lang w:val="uk-UA"/>
        </w:rPr>
        <w:t xml:space="preserve">опрацювати </w:t>
      </w:r>
      <w:r w:rsidR="00A740B6" w:rsidRPr="00D123DF">
        <w:rPr>
          <w:rFonts w:ascii="Times New Roman" w:hAnsi="Times New Roman" w:cs="Times New Roman"/>
          <w:kern w:val="0"/>
          <w:sz w:val="28"/>
          <w:szCs w:val="28"/>
          <w:lang w:val="uk-UA"/>
        </w:rPr>
        <w:t>основні підходи та теоретико-методологічні принципи дослідження комунікативних стратегій і тактик у сучасній лінгвістиці</w:t>
      </w:r>
      <w:r w:rsidRPr="00D123DF">
        <w:rPr>
          <w:rFonts w:ascii="Times New Roman" w:hAnsi="Times New Roman" w:cs="Times New Roman"/>
          <w:kern w:val="0"/>
          <w:sz w:val="28"/>
          <w:szCs w:val="28"/>
          <w:lang w:val="uk-UA"/>
        </w:rPr>
        <w:t>;</w:t>
      </w:r>
    </w:p>
    <w:p w14:paraId="06721940" w14:textId="3F619EAE" w:rsidR="00A57673" w:rsidRPr="00D123DF" w:rsidRDefault="00A57673" w:rsidP="00DA2215">
      <w:pPr>
        <w:pStyle w:val="ListParagraph"/>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eastAsia="Times New Roman" w:hAnsi="Times New Roman" w:cs="Times New Roman"/>
          <w:kern w:val="0"/>
          <w:sz w:val="28"/>
          <w:szCs w:val="28"/>
          <w:lang w:val="uk-UA"/>
          <w14:ligatures w14:val="none"/>
        </w:rPr>
      </w:pPr>
      <w:r w:rsidRPr="00D123DF">
        <w:rPr>
          <w:rFonts w:ascii="Times New Roman" w:eastAsia="Times New Roman" w:hAnsi="Times New Roman" w:cs="Times New Roman"/>
          <w:kern w:val="0"/>
          <w:sz w:val="28"/>
          <w:szCs w:val="28"/>
          <w:lang w:val="uk-UA"/>
          <w14:ligatures w14:val="none"/>
        </w:rPr>
        <w:t>висвітлити основні засади систематизації комунікативних стратегій та тактик;</w:t>
      </w:r>
    </w:p>
    <w:p w14:paraId="0CB518B0" w14:textId="00644883" w:rsidR="00735976" w:rsidRPr="00D123DF" w:rsidRDefault="00735976" w:rsidP="00DA2215">
      <w:pPr>
        <w:pStyle w:val="ListParagraph"/>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kern w:val="0"/>
          <w:sz w:val="28"/>
          <w:szCs w:val="28"/>
          <w:lang w:val="uk-UA"/>
        </w:rPr>
      </w:pPr>
      <w:r w:rsidRPr="00D123DF">
        <w:rPr>
          <w:rFonts w:ascii="Times New Roman" w:hAnsi="Times New Roman" w:cs="Times New Roman"/>
          <w:kern w:val="0"/>
          <w:sz w:val="28"/>
          <w:szCs w:val="28"/>
          <w:lang w:val="uk-UA"/>
        </w:rPr>
        <w:t>виявити</w:t>
      </w:r>
      <w:r w:rsidR="000A206F" w:rsidRPr="00D123DF">
        <w:rPr>
          <w:rFonts w:ascii="Times New Roman" w:hAnsi="Times New Roman" w:cs="Times New Roman"/>
          <w:kern w:val="0"/>
          <w:sz w:val="28"/>
          <w:szCs w:val="28"/>
          <w:lang w:val="uk-UA"/>
        </w:rPr>
        <w:t xml:space="preserve"> </w:t>
      </w:r>
      <w:r w:rsidRPr="00D123DF">
        <w:rPr>
          <w:rFonts w:ascii="Times New Roman" w:hAnsi="Times New Roman" w:cs="Times New Roman"/>
          <w:kern w:val="0"/>
          <w:sz w:val="28"/>
          <w:szCs w:val="28"/>
          <w:lang w:val="uk-UA"/>
        </w:rPr>
        <w:t>прагматичні функції</w:t>
      </w:r>
      <w:r w:rsidR="00D4455F" w:rsidRPr="00D123DF">
        <w:rPr>
          <w:rFonts w:ascii="Times New Roman" w:hAnsi="Times New Roman" w:cs="Times New Roman"/>
          <w:kern w:val="0"/>
          <w:sz w:val="28"/>
          <w:szCs w:val="28"/>
          <w:lang w:val="uk-UA"/>
        </w:rPr>
        <w:t xml:space="preserve"> </w:t>
      </w:r>
      <w:proofErr w:type="spellStart"/>
      <w:r w:rsidRPr="00D123DF">
        <w:rPr>
          <w:rFonts w:ascii="Times New Roman" w:hAnsi="Times New Roman" w:cs="Times New Roman"/>
          <w:kern w:val="0"/>
          <w:sz w:val="28"/>
          <w:szCs w:val="28"/>
          <w:lang w:val="uk-UA"/>
        </w:rPr>
        <w:t>конфронтативних</w:t>
      </w:r>
      <w:proofErr w:type="spellEnd"/>
      <w:r w:rsidRPr="00D123DF">
        <w:rPr>
          <w:rFonts w:ascii="Times New Roman" w:hAnsi="Times New Roman" w:cs="Times New Roman"/>
          <w:kern w:val="0"/>
          <w:sz w:val="28"/>
          <w:szCs w:val="28"/>
          <w:lang w:val="uk-UA"/>
        </w:rPr>
        <w:t xml:space="preserve"> стратегій і тактик у художньому дискурсі (тексті);</w:t>
      </w:r>
    </w:p>
    <w:p w14:paraId="0FF7EC02" w14:textId="5A80B2ED" w:rsidR="00F66A6C" w:rsidRPr="00D123DF" w:rsidRDefault="00F66A6C" w:rsidP="00DA2215">
      <w:pPr>
        <w:pStyle w:val="ListParagraph"/>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kern w:val="0"/>
          <w:sz w:val="28"/>
          <w:szCs w:val="28"/>
          <w:lang w:val="uk-UA"/>
        </w:rPr>
      </w:pPr>
      <w:proofErr w:type="spellStart"/>
      <w:r w:rsidRPr="00D123DF">
        <w:rPr>
          <w:rFonts w:ascii="Times New Roman" w:hAnsi="Times New Roman" w:cs="Times New Roman"/>
          <w:kern w:val="0"/>
          <w:sz w:val="28"/>
          <w:szCs w:val="28"/>
          <w:lang w:val="uk-UA"/>
        </w:rPr>
        <w:t>зʼясувати</w:t>
      </w:r>
      <w:proofErr w:type="spellEnd"/>
      <w:r w:rsidRPr="00D123DF">
        <w:rPr>
          <w:rFonts w:ascii="Times New Roman" w:hAnsi="Times New Roman" w:cs="Times New Roman"/>
          <w:kern w:val="0"/>
          <w:sz w:val="28"/>
          <w:szCs w:val="28"/>
          <w:lang w:val="uk-UA"/>
        </w:rPr>
        <w:t xml:space="preserve"> особливості вербалізації </w:t>
      </w:r>
      <w:proofErr w:type="spellStart"/>
      <w:r w:rsidRPr="00D123DF">
        <w:rPr>
          <w:rFonts w:ascii="Times New Roman" w:hAnsi="Times New Roman" w:cs="Times New Roman"/>
          <w:kern w:val="0"/>
          <w:sz w:val="28"/>
          <w:szCs w:val="28"/>
          <w:lang w:val="uk-UA"/>
        </w:rPr>
        <w:t>конфронтативних</w:t>
      </w:r>
      <w:proofErr w:type="spellEnd"/>
      <w:r w:rsidRPr="00D123DF">
        <w:rPr>
          <w:rFonts w:ascii="Times New Roman" w:hAnsi="Times New Roman" w:cs="Times New Roman"/>
          <w:kern w:val="0"/>
          <w:sz w:val="28"/>
          <w:szCs w:val="28"/>
          <w:lang w:val="uk-UA"/>
        </w:rPr>
        <w:t xml:space="preserve"> стратегій і тактик у художньому дискурсі (тексті);</w:t>
      </w:r>
    </w:p>
    <w:p w14:paraId="7205719A" w14:textId="7C19B0B2" w:rsidR="00743C57" w:rsidRPr="00D123DF" w:rsidRDefault="009D4B9E" w:rsidP="00DA2215">
      <w:pPr>
        <w:pStyle w:val="ListParagraph"/>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kern w:val="0"/>
          <w:sz w:val="28"/>
          <w:szCs w:val="28"/>
          <w:lang w:val="uk-UA"/>
        </w:rPr>
      </w:pPr>
      <w:r w:rsidRPr="00D123DF">
        <w:rPr>
          <w:rFonts w:ascii="Times New Roman" w:hAnsi="Times New Roman" w:cs="Times New Roman"/>
          <w:kern w:val="0"/>
          <w:sz w:val="28"/>
          <w:szCs w:val="28"/>
          <w:lang w:val="uk-UA"/>
        </w:rPr>
        <w:t>відтворити</w:t>
      </w:r>
      <w:r w:rsidR="00743C57" w:rsidRPr="00D123DF">
        <w:rPr>
          <w:rFonts w:ascii="Times New Roman" w:hAnsi="Times New Roman" w:cs="Times New Roman"/>
          <w:kern w:val="0"/>
          <w:sz w:val="28"/>
          <w:szCs w:val="28"/>
          <w:lang w:val="uk-UA"/>
        </w:rPr>
        <w:t xml:space="preserve"> прагматичні смисли, які стоять за поверхневими структурами вживаних висловлень та особливостей їх </w:t>
      </w:r>
      <w:proofErr w:type="spellStart"/>
      <w:r w:rsidR="00743C57" w:rsidRPr="00D123DF">
        <w:rPr>
          <w:rFonts w:ascii="Times New Roman" w:hAnsi="Times New Roman" w:cs="Times New Roman"/>
          <w:kern w:val="0"/>
          <w:sz w:val="28"/>
          <w:szCs w:val="28"/>
          <w:lang w:val="uk-UA"/>
        </w:rPr>
        <w:t>мовного</w:t>
      </w:r>
      <w:proofErr w:type="spellEnd"/>
      <w:r w:rsidR="00743C57" w:rsidRPr="00D123DF">
        <w:rPr>
          <w:rFonts w:ascii="Times New Roman" w:hAnsi="Times New Roman" w:cs="Times New Roman"/>
          <w:kern w:val="0"/>
          <w:sz w:val="28"/>
          <w:szCs w:val="28"/>
          <w:lang w:val="uk-UA"/>
        </w:rPr>
        <w:t xml:space="preserve"> маркування</w:t>
      </w:r>
      <w:r w:rsidR="00170186" w:rsidRPr="00D123DF">
        <w:rPr>
          <w:rFonts w:ascii="Times New Roman" w:hAnsi="Times New Roman" w:cs="Times New Roman"/>
          <w:kern w:val="0"/>
          <w:sz w:val="28"/>
          <w:szCs w:val="28"/>
          <w:lang w:val="uk-UA"/>
        </w:rPr>
        <w:t>;</w:t>
      </w:r>
    </w:p>
    <w:p w14:paraId="45C06C5E" w14:textId="063E078F" w:rsidR="0091459C" w:rsidRPr="00D123DF" w:rsidRDefault="00162F3A" w:rsidP="00DA2215">
      <w:pPr>
        <w:pStyle w:val="ListParagraph"/>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kern w:val="0"/>
          <w:sz w:val="28"/>
          <w:szCs w:val="28"/>
          <w:lang w:val="uk-UA"/>
        </w:rPr>
      </w:pPr>
      <w:r w:rsidRPr="00D123DF">
        <w:rPr>
          <w:rFonts w:ascii="Times New Roman" w:hAnsi="Times New Roman" w:cs="Times New Roman"/>
          <w:kern w:val="0"/>
          <w:sz w:val="28"/>
          <w:szCs w:val="28"/>
          <w:lang w:val="uk-UA"/>
        </w:rPr>
        <w:t>в</w:t>
      </w:r>
      <w:r w:rsidR="0091459C" w:rsidRPr="00D123DF">
        <w:rPr>
          <w:rFonts w:ascii="Times New Roman" w:hAnsi="Times New Roman" w:cs="Times New Roman"/>
          <w:kern w:val="0"/>
          <w:sz w:val="28"/>
          <w:szCs w:val="28"/>
          <w:lang w:val="uk-UA"/>
        </w:rPr>
        <w:t xml:space="preserve">изначити основні та допоміжні стратегії мовців (персонажів у процесах </w:t>
      </w:r>
      <w:proofErr w:type="spellStart"/>
      <w:r w:rsidR="0091459C" w:rsidRPr="00D123DF">
        <w:rPr>
          <w:rFonts w:ascii="Times New Roman" w:hAnsi="Times New Roman" w:cs="Times New Roman"/>
          <w:kern w:val="0"/>
          <w:sz w:val="28"/>
          <w:szCs w:val="28"/>
          <w:lang w:val="uk-UA"/>
        </w:rPr>
        <w:t>конфронтативного</w:t>
      </w:r>
      <w:proofErr w:type="spellEnd"/>
      <w:r w:rsidR="0091459C" w:rsidRPr="00D123DF">
        <w:rPr>
          <w:rFonts w:ascii="Times New Roman" w:hAnsi="Times New Roman" w:cs="Times New Roman"/>
          <w:kern w:val="0"/>
          <w:sz w:val="28"/>
          <w:szCs w:val="28"/>
          <w:lang w:val="uk-UA"/>
        </w:rPr>
        <w:t xml:space="preserve"> спілкування.</w:t>
      </w:r>
    </w:p>
    <w:p w14:paraId="0F538369" w14:textId="667AAFFF" w:rsidR="003E4BA4" w:rsidRPr="00D123DF" w:rsidRDefault="003D2291" w:rsidP="001A05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sz w:val="28"/>
          <w:szCs w:val="28"/>
          <w:lang w:val="uk-UA"/>
        </w:rPr>
      </w:pPr>
      <w:r w:rsidRPr="00D123DF">
        <w:rPr>
          <w:b/>
          <w:bCs/>
          <w:sz w:val="28"/>
          <w:szCs w:val="28"/>
          <w:lang w:val="uk-UA"/>
        </w:rPr>
        <w:lastRenderedPageBreak/>
        <w:tab/>
      </w:r>
      <w:r w:rsidR="0094772D" w:rsidRPr="00D123DF">
        <w:rPr>
          <w:b/>
          <w:bCs/>
          <w:sz w:val="28"/>
          <w:szCs w:val="28"/>
          <w:lang w:val="uk-UA"/>
        </w:rPr>
        <w:t>Методологія дослідження</w:t>
      </w:r>
      <w:r w:rsidR="0094772D" w:rsidRPr="00D123DF">
        <w:rPr>
          <w:sz w:val="28"/>
          <w:szCs w:val="28"/>
          <w:lang w:val="uk-UA"/>
        </w:rPr>
        <w:t xml:space="preserve"> ґрунтуватиметься на засадах лінгвістичної прагматики та критичного дискурс-аналізу, які дозволять детально </w:t>
      </w:r>
      <w:r w:rsidR="001A05F8" w:rsidRPr="00D123DF">
        <w:rPr>
          <w:sz w:val="28"/>
          <w:szCs w:val="28"/>
          <w:lang w:val="uk-UA"/>
        </w:rPr>
        <w:t>проаналізувати</w:t>
      </w:r>
      <w:r w:rsidR="0094772D" w:rsidRPr="00D123DF">
        <w:rPr>
          <w:sz w:val="28"/>
          <w:szCs w:val="28"/>
          <w:lang w:val="uk-UA"/>
        </w:rPr>
        <w:t xml:space="preserve"> способи репрезентації та функціонування </w:t>
      </w:r>
      <w:proofErr w:type="spellStart"/>
      <w:r w:rsidR="0094772D" w:rsidRPr="00D123DF">
        <w:rPr>
          <w:sz w:val="28"/>
          <w:szCs w:val="28"/>
          <w:lang w:val="uk-UA"/>
        </w:rPr>
        <w:t>конфронтативних</w:t>
      </w:r>
      <w:proofErr w:type="spellEnd"/>
      <w:r w:rsidR="0094772D" w:rsidRPr="00D123DF">
        <w:rPr>
          <w:sz w:val="28"/>
          <w:szCs w:val="28"/>
          <w:lang w:val="uk-UA"/>
        </w:rPr>
        <w:t xml:space="preserve"> діалогічних одиниць </w:t>
      </w:r>
      <w:r w:rsidR="003E4BA4" w:rsidRPr="00D123DF">
        <w:rPr>
          <w:sz w:val="28"/>
          <w:szCs w:val="28"/>
          <w:lang w:val="uk-UA"/>
        </w:rPr>
        <w:t>у художньому дискурсі (тексті)</w:t>
      </w:r>
      <w:r w:rsidR="0094772D" w:rsidRPr="00D123DF">
        <w:rPr>
          <w:sz w:val="28"/>
          <w:szCs w:val="28"/>
          <w:lang w:val="uk-UA"/>
        </w:rPr>
        <w:t xml:space="preserve">. </w:t>
      </w:r>
    </w:p>
    <w:p w14:paraId="32A6CF47" w14:textId="5CF096F7" w:rsidR="005D5FDA" w:rsidRPr="00D123DF" w:rsidRDefault="003E4BA4" w:rsidP="001A05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sz w:val="28"/>
          <w:szCs w:val="28"/>
          <w:lang w:val="uk-UA"/>
        </w:rPr>
      </w:pPr>
      <w:r w:rsidRPr="00D123DF">
        <w:rPr>
          <w:sz w:val="28"/>
          <w:szCs w:val="28"/>
          <w:lang w:val="uk-UA"/>
        </w:rPr>
        <w:tab/>
      </w:r>
      <w:r w:rsidR="0094772D" w:rsidRPr="00D123DF">
        <w:rPr>
          <w:b/>
          <w:bCs/>
          <w:sz w:val="28"/>
          <w:szCs w:val="28"/>
          <w:lang w:val="uk-UA"/>
        </w:rPr>
        <w:t>Методи дослідження</w:t>
      </w:r>
      <w:r w:rsidRPr="00D123DF">
        <w:rPr>
          <w:sz w:val="28"/>
          <w:szCs w:val="28"/>
          <w:lang w:val="uk-UA"/>
        </w:rPr>
        <w:t>.</w:t>
      </w:r>
      <w:r w:rsidR="005D5FDA" w:rsidRPr="00D123DF">
        <w:rPr>
          <w:sz w:val="28"/>
          <w:szCs w:val="28"/>
          <w:lang w:val="uk-UA"/>
        </w:rPr>
        <w:t xml:space="preserve"> </w:t>
      </w:r>
      <w:r w:rsidRPr="00D123DF">
        <w:rPr>
          <w:sz w:val="28"/>
          <w:szCs w:val="28"/>
          <w:lang w:val="uk-UA"/>
        </w:rPr>
        <w:t>Д</w:t>
      </w:r>
      <w:r w:rsidR="005D5FDA" w:rsidRPr="00D123DF">
        <w:rPr>
          <w:sz w:val="28"/>
          <w:szCs w:val="28"/>
          <w:lang w:val="uk-UA"/>
        </w:rPr>
        <w:t xml:space="preserve">ля здійснення поставлених у роботі завдань було застосовано елементи </w:t>
      </w:r>
      <w:r w:rsidR="005D5FDA" w:rsidRPr="00D123DF">
        <w:rPr>
          <w:i/>
          <w:iCs/>
          <w:sz w:val="28"/>
          <w:szCs w:val="28"/>
          <w:lang w:val="uk-UA"/>
        </w:rPr>
        <w:t>дискурс-аналізу</w:t>
      </w:r>
      <w:r w:rsidR="001F18BB" w:rsidRPr="00D123DF">
        <w:rPr>
          <w:sz w:val="28"/>
          <w:szCs w:val="28"/>
          <w:lang w:val="uk-UA"/>
        </w:rPr>
        <w:t xml:space="preserve">, який </w:t>
      </w:r>
      <w:r w:rsidR="00B73239" w:rsidRPr="00D123DF">
        <w:rPr>
          <w:sz w:val="28"/>
          <w:szCs w:val="28"/>
          <w:lang w:val="uk-UA"/>
        </w:rPr>
        <w:t>зорієнтований</w:t>
      </w:r>
      <w:r w:rsidR="001F18BB" w:rsidRPr="00D123DF">
        <w:rPr>
          <w:sz w:val="28"/>
          <w:szCs w:val="28"/>
          <w:lang w:val="uk-UA"/>
        </w:rPr>
        <w:t xml:space="preserve"> </w:t>
      </w:r>
      <w:r w:rsidR="00DD3DD8" w:rsidRPr="00D123DF">
        <w:rPr>
          <w:sz w:val="28"/>
          <w:szCs w:val="28"/>
          <w:lang w:val="uk-UA"/>
        </w:rPr>
        <w:t xml:space="preserve">на </w:t>
      </w:r>
      <w:r w:rsidR="001A7C70" w:rsidRPr="00D123DF">
        <w:rPr>
          <w:sz w:val="28"/>
          <w:szCs w:val="28"/>
          <w:lang w:val="uk-UA"/>
        </w:rPr>
        <w:t xml:space="preserve">комплексне </w:t>
      </w:r>
      <w:r w:rsidR="00DD3DD8" w:rsidRPr="00D123DF">
        <w:rPr>
          <w:sz w:val="28"/>
          <w:szCs w:val="28"/>
          <w:lang w:val="uk-UA"/>
        </w:rPr>
        <w:t xml:space="preserve">вивчення складних </w:t>
      </w:r>
      <w:proofErr w:type="spellStart"/>
      <w:r w:rsidR="00DD3DD8" w:rsidRPr="00D123DF">
        <w:rPr>
          <w:sz w:val="28"/>
          <w:szCs w:val="28"/>
          <w:lang w:val="uk-UA"/>
        </w:rPr>
        <w:t>мовних</w:t>
      </w:r>
      <w:proofErr w:type="spellEnd"/>
      <w:r w:rsidR="00DD3DD8" w:rsidRPr="00D123DF">
        <w:rPr>
          <w:sz w:val="28"/>
          <w:szCs w:val="28"/>
          <w:lang w:val="uk-UA"/>
        </w:rPr>
        <w:t xml:space="preserve"> явищ. Це дозволило аналізувати обʼєкт дослідження з урахуванням лінгвістичних і прагмалінгвістичних аспектів, а також впливу факторів, що виходять за межі мови і формують особливості вербалізації конфронтативних стратегій і тактик. </w:t>
      </w:r>
      <w:r w:rsidR="00AF61CF" w:rsidRPr="00D123DF">
        <w:rPr>
          <w:i/>
          <w:iCs/>
          <w:sz w:val="28"/>
          <w:szCs w:val="28"/>
          <w:lang w:val="uk-UA"/>
        </w:rPr>
        <w:t>Контекстуально-інтерпретаційний метод</w:t>
      </w:r>
      <w:r w:rsidR="00AF61CF" w:rsidRPr="00D123DF">
        <w:rPr>
          <w:sz w:val="28"/>
          <w:szCs w:val="28"/>
          <w:lang w:val="uk-UA"/>
        </w:rPr>
        <w:t xml:space="preserve"> </w:t>
      </w:r>
      <w:r w:rsidR="001A7C70" w:rsidRPr="00D123DF">
        <w:rPr>
          <w:sz w:val="28"/>
          <w:szCs w:val="28"/>
          <w:lang w:val="uk-UA"/>
        </w:rPr>
        <w:t>зосереджений на</w:t>
      </w:r>
      <w:r w:rsidR="00AF61CF" w:rsidRPr="00D123DF">
        <w:rPr>
          <w:sz w:val="28"/>
          <w:szCs w:val="28"/>
          <w:lang w:val="uk-UA"/>
        </w:rPr>
        <w:t xml:space="preserve"> вивченні </w:t>
      </w:r>
      <w:proofErr w:type="spellStart"/>
      <w:r w:rsidR="00AF61CF" w:rsidRPr="00D123DF">
        <w:rPr>
          <w:sz w:val="28"/>
          <w:szCs w:val="28"/>
          <w:lang w:val="uk-UA"/>
        </w:rPr>
        <w:t>мовних</w:t>
      </w:r>
      <w:proofErr w:type="spellEnd"/>
      <w:r w:rsidR="00AF61CF" w:rsidRPr="00D123DF">
        <w:rPr>
          <w:sz w:val="28"/>
          <w:szCs w:val="28"/>
          <w:lang w:val="uk-UA"/>
        </w:rPr>
        <w:t xml:space="preserve"> явищ з орієнтацією на комунікативний </w:t>
      </w:r>
      <w:proofErr w:type="spellStart"/>
      <w:r w:rsidR="00AF61CF" w:rsidRPr="00D123DF">
        <w:rPr>
          <w:sz w:val="28"/>
          <w:szCs w:val="28"/>
          <w:lang w:val="uk-UA"/>
        </w:rPr>
        <w:t>макроконтекст</w:t>
      </w:r>
      <w:proofErr w:type="spellEnd"/>
      <w:r w:rsidR="00AF61CF" w:rsidRPr="00D123DF">
        <w:rPr>
          <w:sz w:val="28"/>
          <w:szCs w:val="28"/>
          <w:lang w:val="uk-UA"/>
        </w:rPr>
        <w:t xml:space="preserve"> та інші компоненти дискурсу. </w:t>
      </w:r>
      <w:r w:rsidR="001A7C70" w:rsidRPr="00D123DF">
        <w:rPr>
          <w:sz w:val="28"/>
          <w:szCs w:val="28"/>
          <w:lang w:val="uk-UA"/>
        </w:rPr>
        <w:t>Використання цього методу допомогло виявити ситуації інституційної (міжособистісної) конфронтації та особливості їхнього вербального вираження, визначити функціональні характеристики конфронтативних стратегій та виокремити відповідні тактики у художньому дискурсі (тексті).</w:t>
      </w:r>
    </w:p>
    <w:p w14:paraId="3FB639E8" w14:textId="24F7C4EF" w:rsidR="00085F20" w:rsidRPr="00D123DF" w:rsidRDefault="003D2291" w:rsidP="001A05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b/>
          <w:bCs/>
          <w:sz w:val="28"/>
          <w:szCs w:val="28"/>
          <w:lang w:val="uk-UA"/>
        </w:rPr>
      </w:pPr>
      <w:r w:rsidRPr="00D123DF">
        <w:rPr>
          <w:b/>
          <w:bCs/>
          <w:sz w:val="28"/>
          <w:szCs w:val="28"/>
          <w:lang w:val="uk-UA"/>
        </w:rPr>
        <w:tab/>
      </w:r>
      <w:r w:rsidR="0094772D" w:rsidRPr="00D123DF">
        <w:rPr>
          <w:b/>
          <w:bCs/>
          <w:sz w:val="28"/>
          <w:szCs w:val="28"/>
          <w:lang w:val="uk-UA"/>
        </w:rPr>
        <w:t>Науково-теоретичну базу</w:t>
      </w:r>
      <w:r w:rsidR="0094772D" w:rsidRPr="00D123DF">
        <w:rPr>
          <w:sz w:val="28"/>
          <w:szCs w:val="28"/>
          <w:lang w:val="uk-UA"/>
        </w:rPr>
        <w:t xml:space="preserve"> магістерської роботи становлять монографії українських та зарубіжних учених, наукові статті,</w:t>
      </w:r>
      <w:r w:rsidR="004D01E3" w:rsidRPr="00D123DF">
        <w:rPr>
          <w:sz w:val="28"/>
          <w:szCs w:val="28"/>
          <w:lang w:val="uk-UA"/>
        </w:rPr>
        <w:t xml:space="preserve"> </w:t>
      </w:r>
      <w:r w:rsidR="0094772D" w:rsidRPr="00D123DF">
        <w:rPr>
          <w:sz w:val="28"/>
          <w:szCs w:val="28"/>
          <w:lang w:val="uk-UA"/>
        </w:rPr>
        <w:t>лінгвістичні та енциклопедичні словники.</w:t>
      </w:r>
      <w:r w:rsidR="00085F20" w:rsidRPr="00D123DF">
        <w:rPr>
          <w:sz w:val="28"/>
          <w:szCs w:val="28"/>
          <w:lang w:val="uk-UA"/>
        </w:rPr>
        <w:t xml:space="preserve"> </w:t>
      </w:r>
      <w:r w:rsidR="003A1386" w:rsidRPr="00D123DF">
        <w:rPr>
          <w:sz w:val="28"/>
          <w:szCs w:val="28"/>
          <w:lang w:val="uk-UA"/>
        </w:rPr>
        <w:t xml:space="preserve">Вивченням </w:t>
      </w:r>
      <w:r w:rsidR="002265C3" w:rsidRPr="00D123DF">
        <w:rPr>
          <w:sz w:val="28"/>
          <w:szCs w:val="28"/>
          <w:lang w:val="uk-UA"/>
        </w:rPr>
        <w:t>цієї</w:t>
      </w:r>
      <w:r w:rsidR="003A1386" w:rsidRPr="00D123DF">
        <w:rPr>
          <w:sz w:val="28"/>
          <w:szCs w:val="28"/>
          <w:lang w:val="uk-UA"/>
        </w:rPr>
        <w:t xml:space="preserve"> проблематики займалися такі </w:t>
      </w:r>
      <w:r w:rsidR="00524E82" w:rsidRPr="00D123DF">
        <w:rPr>
          <w:sz w:val="28"/>
          <w:szCs w:val="28"/>
          <w:lang w:val="uk-UA"/>
        </w:rPr>
        <w:t xml:space="preserve">зарубіжні </w:t>
      </w:r>
      <w:r w:rsidR="003A1386" w:rsidRPr="00D123DF">
        <w:rPr>
          <w:sz w:val="28"/>
          <w:szCs w:val="28"/>
          <w:lang w:val="uk-UA"/>
        </w:rPr>
        <w:t>вчені</w:t>
      </w:r>
      <w:r w:rsidR="00EF2D2C" w:rsidRPr="00D123DF">
        <w:rPr>
          <w:sz w:val="28"/>
          <w:szCs w:val="28"/>
          <w:lang w:val="uk-UA"/>
        </w:rPr>
        <w:t xml:space="preserve">, </w:t>
      </w:r>
      <w:r w:rsidR="003850C2" w:rsidRPr="00D123DF">
        <w:rPr>
          <w:sz w:val="28"/>
          <w:szCs w:val="28"/>
          <w:lang w:val="uk-UA"/>
        </w:rPr>
        <w:t xml:space="preserve">як </w:t>
      </w:r>
      <w:r w:rsidR="003A1386" w:rsidRPr="00D123DF">
        <w:rPr>
          <w:sz w:val="28"/>
          <w:szCs w:val="28"/>
          <w:lang w:val="uk-UA"/>
        </w:rPr>
        <w:t>Т. ван </w:t>
      </w:r>
      <w:proofErr w:type="spellStart"/>
      <w:r w:rsidR="003A1386" w:rsidRPr="00D123DF">
        <w:rPr>
          <w:sz w:val="28"/>
          <w:szCs w:val="28"/>
          <w:lang w:val="uk-UA"/>
        </w:rPr>
        <w:t>Дейк</w:t>
      </w:r>
      <w:proofErr w:type="spellEnd"/>
      <w:r w:rsidR="003A1386" w:rsidRPr="00D123DF">
        <w:rPr>
          <w:sz w:val="28"/>
          <w:szCs w:val="28"/>
          <w:lang w:val="uk-UA"/>
        </w:rPr>
        <w:t>,</w:t>
      </w:r>
      <w:r w:rsidR="00237ED6" w:rsidRPr="00D123DF">
        <w:rPr>
          <w:sz w:val="28"/>
          <w:szCs w:val="28"/>
          <w:lang w:val="uk-UA"/>
        </w:rPr>
        <w:t xml:space="preserve"> </w:t>
      </w:r>
      <w:r w:rsidR="003A1386" w:rsidRPr="00D123DF">
        <w:rPr>
          <w:sz w:val="28"/>
          <w:szCs w:val="28"/>
          <w:lang w:val="uk-UA"/>
        </w:rPr>
        <w:t>Кінч</w:t>
      </w:r>
      <w:r w:rsidR="00237ED6" w:rsidRPr="00D123DF">
        <w:rPr>
          <w:sz w:val="28"/>
          <w:szCs w:val="28"/>
          <w:lang w:val="uk-UA"/>
        </w:rPr>
        <w:t> В.</w:t>
      </w:r>
      <w:r w:rsidR="003A1386" w:rsidRPr="00D123DF">
        <w:rPr>
          <w:sz w:val="28"/>
          <w:szCs w:val="28"/>
          <w:lang w:val="uk-UA"/>
        </w:rPr>
        <w:t xml:space="preserve">, </w:t>
      </w:r>
      <w:r w:rsidR="00524E82" w:rsidRPr="00D123DF">
        <w:rPr>
          <w:sz w:val="28"/>
          <w:szCs w:val="28"/>
        </w:rPr>
        <w:t>Фаєрх</w:t>
      </w:r>
      <w:r w:rsidR="00237ED6" w:rsidRPr="00D123DF">
        <w:rPr>
          <w:sz w:val="28"/>
          <w:szCs w:val="28"/>
          <w:lang w:val="uk-UA"/>
        </w:rPr>
        <w:t> </w:t>
      </w:r>
      <w:r w:rsidR="00237ED6" w:rsidRPr="00D123DF">
        <w:rPr>
          <w:sz w:val="28"/>
          <w:szCs w:val="28"/>
        </w:rPr>
        <w:t>С.</w:t>
      </w:r>
      <w:r w:rsidR="00687D7D" w:rsidRPr="00D123DF">
        <w:rPr>
          <w:sz w:val="28"/>
          <w:szCs w:val="28"/>
          <w:lang w:val="uk-UA"/>
        </w:rPr>
        <w:t>,</w:t>
      </w:r>
      <w:r w:rsidR="00237ED6" w:rsidRPr="00D123DF">
        <w:rPr>
          <w:sz w:val="28"/>
          <w:szCs w:val="28"/>
        </w:rPr>
        <w:t xml:space="preserve"> </w:t>
      </w:r>
      <w:r w:rsidR="00524E82" w:rsidRPr="00D123DF">
        <w:rPr>
          <w:sz w:val="28"/>
          <w:szCs w:val="28"/>
        </w:rPr>
        <w:t>Каспер</w:t>
      </w:r>
      <w:r w:rsidR="00EF2D2C" w:rsidRPr="00D123DF">
        <w:rPr>
          <w:sz w:val="28"/>
          <w:szCs w:val="28"/>
          <w:lang w:val="uk-UA"/>
        </w:rPr>
        <w:t> </w:t>
      </w:r>
      <w:proofErr w:type="spellStart"/>
      <w:r w:rsidR="00237ED6" w:rsidRPr="00D123DF">
        <w:rPr>
          <w:sz w:val="28"/>
          <w:szCs w:val="28"/>
          <w:lang w:val="uk-UA"/>
        </w:rPr>
        <w:t>Дж</w:t>
      </w:r>
      <w:proofErr w:type="spellEnd"/>
      <w:r w:rsidR="00237ED6" w:rsidRPr="00D123DF">
        <w:rPr>
          <w:sz w:val="28"/>
          <w:szCs w:val="28"/>
          <w:lang w:val="uk-UA"/>
        </w:rPr>
        <w:t>.</w:t>
      </w:r>
      <w:r w:rsidR="00687D7D" w:rsidRPr="00D123DF">
        <w:rPr>
          <w:sz w:val="28"/>
          <w:szCs w:val="28"/>
          <w:lang w:val="uk-UA"/>
        </w:rPr>
        <w:t>,</w:t>
      </w:r>
      <w:r w:rsidR="00687D7D" w:rsidRPr="00D123DF">
        <w:rPr>
          <w:sz w:val="28"/>
          <w:szCs w:val="28"/>
        </w:rPr>
        <w:t xml:space="preserve"> Тарон</w:t>
      </w:r>
      <w:r w:rsidR="00237ED6" w:rsidRPr="00D123DF">
        <w:rPr>
          <w:sz w:val="28"/>
          <w:szCs w:val="28"/>
          <w:lang w:val="uk-UA"/>
        </w:rPr>
        <w:t> Е.</w:t>
      </w:r>
      <w:r w:rsidR="00687D7D" w:rsidRPr="00D123DF">
        <w:rPr>
          <w:sz w:val="28"/>
          <w:szCs w:val="28"/>
          <w:lang w:val="uk-UA"/>
        </w:rPr>
        <w:t xml:space="preserve"> </w:t>
      </w:r>
      <w:r w:rsidR="00524E82" w:rsidRPr="00D123DF">
        <w:rPr>
          <w:sz w:val="28"/>
          <w:szCs w:val="28"/>
          <w:lang w:val="uk-UA"/>
        </w:rPr>
        <w:t xml:space="preserve">та </w:t>
      </w:r>
      <w:r w:rsidR="00EF2D2C" w:rsidRPr="00D123DF">
        <w:rPr>
          <w:sz w:val="28"/>
          <w:szCs w:val="28"/>
          <w:lang w:val="uk-UA"/>
        </w:rPr>
        <w:t>ін., а також у</w:t>
      </w:r>
      <w:r w:rsidR="00524E82" w:rsidRPr="00D123DF">
        <w:rPr>
          <w:sz w:val="28"/>
          <w:szCs w:val="28"/>
          <w:lang w:val="uk-UA"/>
        </w:rPr>
        <w:t>країнські дослідники</w:t>
      </w:r>
      <w:r w:rsidR="00EF2D2C" w:rsidRPr="00D123DF">
        <w:rPr>
          <w:sz w:val="28"/>
          <w:szCs w:val="28"/>
          <w:lang w:val="uk-UA"/>
        </w:rPr>
        <w:t>:</w:t>
      </w:r>
      <w:r w:rsidR="00524E82" w:rsidRPr="00D123DF">
        <w:rPr>
          <w:sz w:val="28"/>
          <w:szCs w:val="28"/>
          <w:lang w:val="uk-UA"/>
        </w:rPr>
        <w:t xml:space="preserve"> </w:t>
      </w:r>
      <w:proofErr w:type="spellStart"/>
      <w:r w:rsidR="00F35ABC" w:rsidRPr="00D123DF">
        <w:rPr>
          <w:sz w:val="28"/>
          <w:szCs w:val="28"/>
          <w:lang w:val="uk-UA"/>
        </w:rPr>
        <w:t>Бацевич</w:t>
      </w:r>
      <w:proofErr w:type="spellEnd"/>
      <w:r w:rsidR="00237ED6" w:rsidRPr="00D123DF">
        <w:rPr>
          <w:sz w:val="28"/>
          <w:szCs w:val="28"/>
          <w:lang w:val="uk-UA"/>
        </w:rPr>
        <w:t> Ф.</w:t>
      </w:r>
      <w:r w:rsidR="00F35ABC" w:rsidRPr="00D123DF">
        <w:rPr>
          <w:sz w:val="28"/>
          <w:szCs w:val="28"/>
          <w:lang w:val="uk-UA"/>
        </w:rPr>
        <w:t xml:space="preserve">, </w:t>
      </w:r>
      <w:r w:rsidR="009306CD" w:rsidRPr="00D123DF">
        <w:rPr>
          <w:sz w:val="28"/>
          <w:szCs w:val="28"/>
          <w:lang w:val="uk-UA"/>
        </w:rPr>
        <w:t>Селіванова</w:t>
      </w:r>
      <w:r w:rsidR="00237ED6" w:rsidRPr="00D123DF">
        <w:rPr>
          <w:sz w:val="28"/>
          <w:szCs w:val="28"/>
          <w:lang w:val="uk-UA"/>
        </w:rPr>
        <w:t> О.</w:t>
      </w:r>
      <w:r w:rsidR="009306CD" w:rsidRPr="00D123DF">
        <w:rPr>
          <w:sz w:val="28"/>
          <w:szCs w:val="28"/>
          <w:lang w:val="uk-UA"/>
        </w:rPr>
        <w:t xml:space="preserve">, </w:t>
      </w:r>
      <w:proofErr w:type="spellStart"/>
      <w:r w:rsidR="009306CD" w:rsidRPr="00D123DF">
        <w:rPr>
          <w:sz w:val="28"/>
          <w:szCs w:val="28"/>
          <w:lang w:val="uk-UA"/>
        </w:rPr>
        <w:t>Дерпак</w:t>
      </w:r>
      <w:proofErr w:type="spellEnd"/>
      <w:r w:rsidR="00237ED6" w:rsidRPr="00D123DF">
        <w:rPr>
          <w:sz w:val="28"/>
          <w:szCs w:val="28"/>
          <w:lang w:val="uk-UA"/>
        </w:rPr>
        <w:t> О.</w:t>
      </w:r>
      <w:r w:rsidR="009306CD" w:rsidRPr="00D123DF">
        <w:rPr>
          <w:sz w:val="28"/>
          <w:szCs w:val="28"/>
          <w:lang w:val="uk-UA"/>
        </w:rPr>
        <w:t xml:space="preserve">, </w:t>
      </w:r>
      <w:r w:rsidR="00F35ABC" w:rsidRPr="00D123DF">
        <w:rPr>
          <w:sz w:val="28"/>
          <w:szCs w:val="28"/>
          <w:lang w:val="uk-UA"/>
        </w:rPr>
        <w:t>Смирнова</w:t>
      </w:r>
      <w:r w:rsidR="00237ED6" w:rsidRPr="00D123DF">
        <w:rPr>
          <w:sz w:val="28"/>
          <w:szCs w:val="28"/>
          <w:lang w:val="uk-UA"/>
        </w:rPr>
        <w:t> М.</w:t>
      </w:r>
      <w:r w:rsidR="00F35ABC" w:rsidRPr="00D123DF">
        <w:rPr>
          <w:sz w:val="28"/>
          <w:szCs w:val="28"/>
          <w:lang w:val="uk-UA"/>
        </w:rPr>
        <w:t>, Прокопенко</w:t>
      </w:r>
      <w:r w:rsidR="00237ED6" w:rsidRPr="00D123DF">
        <w:rPr>
          <w:sz w:val="28"/>
          <w:szCs w:val="28"/>
          <w:lang w:val="uk-UA"/>
        </w:rPr>
        <w:t> В.</w:t>
      </w:r>
      <w:r w:rsidR="00F35ABC" w:rsidRPr="00D123DF">
        <w:rPr>
          <w:sz w:val="28"/>
          <w:szCs w:val="28"/>
          <w:lang w:val="uk-UA"/>
        </w:rPr>
        <w:t>, Морозова</w:t>
      </w:r>
      <w:r w:rsidR="00237ED6" w:rsidRPr="00D123DF">
        <w:rPr>
          <w:sz w:val="28"/>
          <w:szCs w:val="28"/>
          <w:lang w:val="uk-UA"/>
        </w:rPr>
        <w:t> І.</w:t>
      </w:r>
      <w:r w:rsidR="00F35ABC" w:rsidRPr="00D123DF">
        <w:rPr>
          <w:sz w:val="28"/>
          <w:szCs w:val="28"/>
          <w:lang w:val="uk-UA"/>
        </w:rPr>
        <w:t>,</w:t>
      </w:r>
      <w:r w:rsidR="00237ED6" w:rsidRPr="00D123DF">
        <w:rPr>
          <w:sz w:val="28"/>
          <w:szCs w:val="28"/>
          <w:lang w:val="uk-UA"/>
        </w:rPr>
        <w:t xml:space="preserve"> </w:t>
      </w:r>
      <w:r w:rsidR="00F35ABC" w:rsidRPr="00D123DF">
        <w:rPr>
          <w:sz w:val="28"/>
          <w:szCs w:val="28"/>
          <w:lang w:val="uk-UA"/>
        </w:rPr>
        <w:t>Мельник</w:t>
      </w:r>
      <w:r w:rsidR="00237ED6" w:rsidRPr="00D123DF">
        <w:rPr>
          <w:sz w:val="28"/>
          <w:szCs w:val="28"/>
          <w:lang w:val="uk-UA"/>
        </w:rPr>
        <w:t> І.</w:t>
      </w:r>
      <w:r w:rsidR="00F35ABC" w:rsidRPr="00D123DF">
        <w:rPr>
          <w:sz w:val="28"/>
          <w:szCs w:val="28"/>
          <w:lang w:val="uk-UA"/>
        </w:rPr>
        <w:t>, Коротич</w:t>
      </w:r>
      <w:r w:rsidR="00237ED6" w:rsidRPr="00D123DF">
        <w:rPr>
          <w:sz w:val="28"/>
          <w:szCs w:val="28"/>
          <w:lang w:val="uk-UA"/>
        </w:rPr>
        <w:t> К.</w:t>
      </w:r>
      <w:r w:rsidR="00F35ABC" w:rsidRPr="00D123DF">
        <w:rPr>
          <w:sz w:val="28"/>
          <w:szCs w:val="28"/>
          <w:lang w:val="uk-UA"/>
        </w:rPr>
        <w:t>, Бєлова</w:t>
      </w:r>
      <w:r w:rsidR="00237ED6" w:rsidRPr="00D123DF">
        <w:rPr>
          <w:sz w:val="28"/>
          <w:szCs w:val="28"/>
          <w:lang w:val="uk-UA"/>
        </w:rPr>
        <w:t> А.</w:t>
      </w:r>
      <w:r w:rsidR="00F35ABC" w:rsidRPr="00D123DF">
        <w:rPr>
          <w:sz w:val="28"/>
          <w:szCs w:val="28"/>
          <w:lang w:val="uk-UA"/>
        </w:rPr>
        <w:t xml:space="preserve">, </w:t>
      </w:r>
      <w:proofErr w:type="spellStart"/>
      <w:r w:rsidR="00F35ABC" w:rsidRPr="00D123DF">
        <w:rPr>
          <w:sz w:val="28"/>
          <w:szCs w:val="28"/>
          <w:lang w:val="uk-UA"/>
        </w:rPr>
        <w:t>Бобошко</w:t>
      </w:r>
      <w:proofErr w:type="spellEnd"/>
      <w:r w:rsidR="00237ED6" w:rsidRPr="00D123DF">
        <w:rPr>
          <w:sz w:val="28"/>
          <w:szCs w:val="28"/>
          <w:lang w:val="uk-UA"/>
        </w:rPr>
        <w:t> Т.</w:t>
      </w:r>
      <w:r w:rsidR="00F35ABC" w:rsidRPr="00D123DF">
        <w:rPr>
          <w:sz w:val="28"/>
          <w:szCs w:val="28"/>
          <w:lang w:val="uk-UA"/>
        </w:rPr>
        <w:t>, Фролова</w:t>
      </w:r>
      <w:r w:rsidR="00237ED6" w:rsidRPr="00D123DF">
        <w:rPr>
          <w:sz w:val="28"/>
          <w:szCs w:val="28"/>
          <w:lang w:val="uk-UA"/>
        </w:rPr>
        <w:t> І.</w:t>
      </w:r>
      <w:r w:rsidR="00F35ABC" w:rsidRPr="00D123DF">
        <w:rPr>
          <w:sz w:val="28"/>
          <w:szCs w:val="28"/>
          <w:lang w:val="uk-UA"/>
        </w:rPr>
        <w:t>, Фадєєва</w:t>
      </w:r>
      <w:r w:rsidR="00237ED6" w:rsidRPr="00D123DF">
        <w:rPr>
          <w:sz w:val="28"/>
          <w:szCs w:val="28"/>
          <w:lang w:val="uk-UA"/>
        </w:rPr>
        <w:t> О.</w:t>
      </w:r>
      <w:r w:rsidR="00F35ABC" w:rsidRPr="00D123DF">
        <w:rPr>
          <w:sz w:val="28"/>
          <w:szCs w:val="28"/>
          <w:lang w:val="uk-UA"/>
        </w:rPr>
        <w:t xml:space="preserve">, </w:t>
      </w:r>
      <w:r w:rsidR="00A44A7F" w:rsidRPr="00D123DF">
        <w:rPr>
          <w:sz w:val="28"/>
          <w:szCs w:val="28"/>
          <w:lang w:val="uk-UA"/>
        </w:rPr>
        <w:t>Абрамович</w:t>
      </w:r>
      <w:r w:rsidR="00237ED6" w:rsidRPr="00D123DF">
        <w:rPr>
          <w:sz w:val="28"/>
          <w:szCs w:val="28"/>
          <w:lang w:val="uk-UA"/>
        </w:rPr>
        <w:t> С.</w:t>
      </w:r>
      <w:r w:rsidR="00A44A7F" w:rsidRPr="00D123DF">
        <w:rPr>
          <w:sz w:val="28"/>
          <w:szCs w:val="28"/>
          <w:lang w:val="uk-UA"/>
        </w:rPr>
        <w:t xml:space="preserve">, </w:t>
      </w:r>
      <w:proofErr w:type="spellStart"/>
      <w:r w:rsidR="00A44A7F" w:rsidRPr="00D123DF">
        <w:rPr>
          <w:sz w:val="28"/>
          <w:szCs w:val="28"/>
          <w:lang w:val="uk-UA"/>
        </w:rPr>
        <w:t>Чікарькова</w:t>
      </w:r>
      <w:proofErr w:type="spellEnd"/>
      <w:r w:rsidR="00237ED6" w:rsidRPr="00D123DF">
        <w:rPr>
          <w:sz w:val="28"/>
          <w:szCs w:val="28"/>
          <w:lang w:val="uk-UA"/>
        </w:rPr>
        <w:t> М.</w:t>
      </w:r>
      <w:r w:rsidR="00A44A7F" w:rsidRPr="00D123DF">
        <w:rPr>
          <w:sz w:val="28"/>
          <w:szCs w:val="28"/>
          <w:lang w:val="uk-UA"/>
        </w:rPr>
        <w:t>,</w:t>
      </w:r>
      <w:r w:rsidR="0030165A" w:rsidRPr="00D123DF">
        <w:rPr>
          <w:sz w:val="28"/>
          <w:szCs w:val="28"/>
          <w:lang w:val="uk-UA"/>
        </w:rPr>
        <w:t xml:space="preserve"> Семенюк</w:t>
      </w:r>
      <w:r w:rsidR="00237ED6" w:rsidRPr="00D123DF">
        <w:rPr>
          <w:sz w:val="28"/>
          <w:szCs w:val="28"/>
          <w:lang w:val="en-US"/>
        </w:rPr>
        <w:t> </w:t>
      </w:r>
      <w:r w:rsidR="00237ED6" w:rsidRPr="00D123DF">
        <w:rPr>
          <w:sz w:val="28"/>
          <w:szCs w:val="28"/>
          <w:lang w:val="uk-UA"/>
        </w:rPr>
        <w:t>О.</w:t>
      </w:r>
      <w:r w:rsidR="0030165A" w:rsidRPr="00D123DF">
        <w:rPr>
          <w:sz w:val="28"/>
          <w:szCs w:val="28"/>
          <w:lang w:val="uk-UA"/>
        </w:rPr>
        <w:t>, Паращук</w:t>
      </w:r>
      <w:r w:rsidR="00237ED6" w:rsidRPr="00D123DF">
        <w:rPr>
          <w:sz w:val="28"/>
          <w:szCs w:val="28"/>
          <w:lang w:val="en-US"/>
        </w:rPr>
        <w:t> </w:t>
      </w:r>
      <w:r w:rsidR="00237ED6" w:rsidRPr="00D123DF">
        <w:rPr>
          <w:sz w:val="28"/>
          <w:szCs w:val="28"/>
          <w:lang w:val="uk-UA"/>
        </w:rPr>
        <w:t>В.</w:t>
      </w:r>
      <w:r w:rsidR="0030165A" w:rsidRPr="00D123DF">
        <w:rPr>
          <w:sz w:val="28"/>
          <w:szCs w:val="28"/>
          <w:lang w:val="uk-UA"/>
        </w:rPr>
        <w:t xml:space="preserve">, </w:t>
      </w:r>
      <w:proofErr w:type="spellStart"/>
      <w:r w:rsidR="00237ED6" w:rsidRPr="00D123DF">
        <w:rPr>
          <w:sz w:val="28"/>
          <w:szCs w:val="28"/>
          <w:lang w:val="uk-UA"/>
        </w:rPr>
        <w:t>Д</w:t>
      </w:r>
      <w:r w:rsidR="0030165A" w:rsidRPr="00D123DF">
        <w:rPr>
          <w:sz w:val="28"/>
          <w:szCs w:val="28"/>
          <w:lang w:val="uk-UA"/>
        </w:rPr>
        <w:t>зикови</w:t>
      </w:r>
      <w:r w:rsidR="00237ED6" w:rsidRPr="00D123DF">
        <w:rPr>
          <w:sz w:val="28"/>
          <w:szCs w:val="28"/>
          <w:lang w:val="uk-UA"/>
        </w:rPr>
        <w:t>ч</w:t>
      </w:r>
      <w:proofErr w:type="spellEnd"/>
      <w:r w:rsidR="00237ED6" w:rsidRPr="00D123DF">
        <w:rPr>
          <w:sz w:val="28"/>
          <w:szCs w:val="28"/>
          <w:lang w:val="uk-UA"/>
        </w:rPr>
        <w:t> О.</w:t>
      </w:r>
      <w:r w:rsidR="0030165A" w:rsidRPr="00D123DF">
        <w:rPr>
          <w:sz w:val="28"/>
          <w:szCs w:val="28"/>
          <w:lang w:val="uk-UA"/>
        </w:rPr>
        <w:t>, Пастернак</w:t>
      </w:r>
      <w:r w:rsidR="00237ED6" w:rsidRPr="00D123DF">
        <w:rPr>
          <w:sz w:val="28"/>
          <w:szCs w:val="28"/>
          <w:lang w:val="uk-UA"/>
        </w:rPr>
        <w:t> Т.</w:t>
      </w:r>
      <w:r w:rsidR="0030165A" w:rsidRPr="00D123DF">
        <w:rPr>
          <w:sz w:val="28"/>
          <w:szCs w:val="28"/>
          <w:lang w:val="uk-UA"/>
        </w:rPr>
        <w:t>,</w:t>
      </w:r>
      <w:r w:rsidR="00A44A7F" w:rsidRPr="00D123DF">
        <w:rPr>
          <w:sz w:val="28"/>
          <w:szCs w:val="28"/>
          <w:lang w:val="uk-UA"/>
        </w:rPr>
        <w:t xml:space="preserve"> </w:t>
      </w:r>
      <w:r w:rsidR="00F35ABC" w:rsidRPr="00D123DF">
        <w:rPr>
          <w:sz w:val="28"/>
          <w:szCs w:val="28"/>
          <w:lang w:val="uk-UA"/>
        </w:rPr>
        <w:t>Шевчук</w:t>
      </w:r>
      <w:r w:rsidR="00237ED6" w:rsidRPr="00D123DF">
        <w:rPr>
          <w:sz w:val="28"/>
          <w:szCs w:val="28"/>
          <w:lang w:val="uk-UA"/>
        </w:rPr>
        <w:t> О.</w:t>
      </w:r>
      <w:r w:rsidR="00F35ABC" w:rsidRPr="00D123DF">
        <w:rPr>
          <w:sz w:val="28"/>
          <w:szCs w:val="28"/>
          <w:lang w:val="uk-UA"/>
        </w:rPr>
        <w:t xml:space="preserve">, </w:t>
      </w:r>
      <w:proofErr w:type="spellStart"/>
      <w:r w:rsidR="00F35ABC" w:rsidRPr="00D123DF">
        <w:rPr>
          <w:sz w:val="28"/>
          <w:szCs w:val="28"/>
          <w:lang w:val="uk-UA"/>
        </w:rPr>
        <w:t>Шуренок</w:t>
      </w:r>
      <w:proofErr w:type="spellEnd"/>
      <w:r w:rsidR="00237ED6" w:rsidRPr="00D123DF">
        <w:rPr>
          <w:sz w:val="28"/>
          <w:szCs w:val="28"/>
          <w:lang w:val="uk-UA"/>
        </w:rPr>
        <w:t> Н.</w:t>
      </w:r>
      <w:r w:rsidR="00F35ABC" w:rsidRPr="00D123DF">
        <w:rPr>
          <w:sz w:val="28"/>
          <w:szCs w:val="28"/>
          <w:lang w:val="uk-UA"/>
        </w:rPr>
        <w:t xml:space="preserve">, </w:t>
      </w:r>
      <w:proofErr w:type="spellStart"/>
      <w:r w:rsidR="00F35ABC" w:rsidRPr="00D123DF">
        <w:rPr>
          <w:sz w:val="28"/>
          <w:szCs w:val="28"/>
          <w:lang w:val="uk-UA"/>
        </w:rPr>
        <w:t>Яшенкова</w:t>
      </w:r>
      <w:proofErr w:type="spellEnd"/>
      <w:r w:rsidR="00237ED6" w:rsidRPr="00D123DF">
        <w:rPr>
          <w:sz w:val="28"/>
          <w:szCs w:val="28"/>
          <w:lang w:val="uk-UA"/>
        </w:rPr>
        <w:t> О.</w:t>
      </w:r>
      <w:r w:rsidR="009306CD" w:rsidRPr="00D123DF">
        <w:rPr>
          <w:sz w:val="28"/>
          <w:szCs w:val="28"/>
          <w:lang w:val="uk-UA"/>
        </w:rPr>
        <w:t>, Яремчук</w:t>
      </w:r>
      <w:r w:rsidR="00ED2C84" w:rsidRPr="00D123DF">
        <w:rPr>
          <w:sz w:val="28"/>
          <w:szCs w:val="28"/>
          <w:lang w:val="uk-UA"/>
        </w:rPr>
        <w:t> </w:t>
      </w:r>
      <w:r w:rsidR="00237ED6" w:rsidRPr="00D123DF">
        <w:rPr>
          <w:sz w:val="28"/>
          <w:szCs w:val="28"/>
          <w:lang w:val="uk-UA"/>
        </w:rPr>
        <w:t>В.</w:t>
      </w:r>
      <w:r w:rsidR="00A44A7F" w:rsidRPr="00D123DF">
        <w:rPr>
          <w:sz w:val="28"/>
          <w:szCs w:val="28"/>
          <w:lang w:val="uk-UA"/>
        </w:rPr>
        <w:t xml:space="preserve">, </w:t>
      </w:r>
      <w:proofErr w:type="spellStart"/>
      <w:r w:rsidR="00A44A7F" w:rsidRPr="00D123DF">
        <w:rPr>
          <w:sz w:val="28"/>
          <w:szCs w:val="28"/>
          <w:lang w:val="uk-UA"/>
        </w:rPr>
        <w:t>Хвощевський</w:t>
      </w:r>
      <w:proofErr w:type="spellEnd"/>
      <w:r w:rsidR="00237ED6" w:rsidRPr="00D123DF">
        <w:rPr>
          <w:sz w:val="28"/>
          <w:szCs w:val="28"/>
          <w:lang w:val="uk-UA"/>
        </w:rPr>
        <w:t> Р.</w:t>
      </w:r>
      <w:r w:rsidR="00A44A7F" w:rsidRPr="00D123DF">
        <w:rPr>
          <w:sz w:val="28"/>
          <w:szCs w:val="28"/>
          <w:lang w:val="uk-UA"/>
        </w:rPr>
        <w:t>, Савчук</w:t>
      </w:r>
      <w:r w:rsidR="00237ED6" w:rsidRPr="00D123DF">
        <w:rPr>
          <w:sz w:val="28"/>
          <w:szCs w:val="28"/>
          <w:lang w:val="uk-UA"/>
        </w:rPr>
        <w:t> І.</w:t>
      </w:r>
      <w:r w:rsidR="00A44A7F" w:rsidRPr="00D123DF">
        <w:rPr>
          <w:sz w:val="28"/>
          <w:szCs w:val="28"/>
          <w:lang w:val="uk-UA"/>
        </w:rPr>
        <w:t>, Рудик</w:t>
      </w:r>
      <w:r w:rsidR="00237ED6" w:rsidRPr="00D123DF">
        <w:rPr>
          <w:sz w:val="28"/>
          <w:szCs w:val="28"/>
          <w:lang w:val="uk-UA"/>
        </w:rPr>
        <w:t> І.</w:t>
      </w:r>
      <w:r w:rsidR="00A44A7F" w:rsidRPr="00D123DF">
        <w:rPr>
          <w:sz w:val="28"/>
          <w:szCs w:val="28"/>
          <w:lang w:val="uk-UA"/>
        </w:rPr>
        <w:t xml:space="preserve">, </w:t>
      </w:r>
      <w:proofErr w:type="spellStart"/>
      <w:r w:rsidR="00A44A7F" w:rsidRPr="00D123DF">
        <w:rPr>
          <w:sz w:val="28"/>
          <w:szCs w:val="28"/>
          <w:lang w:val="uk-UA"/>
        </w:rPr>
        <w:t>Одарчук</w:t>
      </w:r>
      <w:proofErr w:type="spellEnd"/>
      <w:r w:rsidR="00237ED6" w:rsidRPr="00D123DF">
        <w:rPr>
          <w:sz w:val="28"/>
          <w:szCs w:val="28"/>
          <w:lang w:val="uk-UA"/>
        </w:rPr>
        <w:t> Н.</w:t>
      </w:r>
      <w:r w:rsidR="00A44A7F" w:rsidRPr="00D123DF">
        <w:rPr>
          <w:sz w:val="28"/>
          <w:szCs w:val="28"/>
          <w:lang w:val="uk-UA"/>
        </w:rPr>
        <w:t xml:space="preserve">, </w:t>
      </w:r>
      <w:proofErr w:type="spellStart"/>
      <w:r w:rsidR="00A44A7F" w:rsidRPr="00D123DF">
        <w:rPr>
          <w:sz w:val="28"/>
          <w:szCs w:val="28"/>
          <w:lang w:val="uk-UA"/>
        </w:rPr>
        <w:t>Місягіна</w:t>
      </w:r>
      <w:proofErr w:type="spellEnd"/>
      <w:r w:rsidR="00237ED6" w:rsidRPr="00D123DF">
        <w:rPr>
          <w:sz w:val="28"/>
          <w:szCs w:val="28"/>
          <w:lang w:val="uk-UA"/>
        </w:rPr>
        <w:t> І.</w:t>
      </w:r>
      <w:r w:rsidR="00A44A7F" w:rsidRPr="00D123DF">
        <w:rPr>
          <w:sz w:val="28"/>
          <w:szCs w:val="28"/>
          <w:lang w:val="uk-UA"/>
        </w:rPr>
        <w:t xml:space="preserve">, </w:t>
      </w:r>
      <w:proofErr w:type="spellStart"/>
      <w:r w:rsidR="00A44A7F" w:rsidRPr="00D123DF">
        <w:rPr>
          <w:sz w:val="28"/>
          <w:szCs w:val="28"/>
          <w:lang w:val="uk-UA"/>
        </w:rPr>
        <w:t>Криницька</w:t>
      </w:r>
      <w:proofErr w:type="spellEnd"/>
      <w:r w:rsidR="00237ED6" w:rsidRPr="00D123DF">
        <w:rPr>
          <w:sz w:val="28"/>
          <w:szCs w:val="28"/>
          <w:lang w:val="uk-UA"/>
        </w:rPr>
        <w:t> О.</w:t>
      </w:r>
      <w:r w:rsidR="00A44A7F" w:rsidRPr="00D123DF">
        <w:rPr>
          <w:sz w:val="28"/>
          <w:szCs w:val="28"/>
          <w:lang w:val="uk-UA"/>
        </w:rPr>
        <w:t xml:space="preserve">, </w:t>
      </w:r>
      <w:proofErr w:type="spellStart"/>
      <w:r w:rsidR="00A44A7F" w:rsidRPr="00D123DF">
        <w:rPr>
          <w:sz w:val="28"/>
          <w:szCs w:val="28"/>
          <w:lang w:val="uk-UA"/>
        </w:rPr>
        <w:t>Дмитрук</w:t>
      </w:r>
      <w:proofErr w:type="spellEnd"/>
      <w:r w:rsidR="00237ED6" w:rsidRPr="00D123DF">
        <w:rPr>
          <w:sz w:val="28"/>
          <w:szCs w:val="28"/>
          <w:lang w:val="uk-UA"/>
        </w:rPr>
        <w:t> О.</w:t>
      </w:r>
      <w:r w:rsidR="00A44A7F" w:rsidRPr="00D123DF">
        <w:rPr>
          <w:sz w:val="28"/>
          <w:szCs w:val="28"/>
          <w:lang w:val="uk-UA"/>
        </w:rPr>
        <w:t xml:space="preserve">, </w:t>
      </w:r>
      <w:proofErr w:type="spellStart"/>
      <w:r w:rsidR="00A44A7F" w:rsidRPr="00D123DF">
        <w:rPr>
          <w:sz w:val="28"/>
          <w:szCs w:val="28"/>
          <w:lang w:val="uk-UA"/>
        </w:rPr>
        <w:t>Горіна</w:t>
      </w:r>
      <w:proofErr w:type="spellEnd"/>
      <w:r w:rsidR="00237ED6" w:rsidRPr="00D123DF">
        <w:rPr>
          <w:sz w:val="28"/>
          <w:szCs w:val="28"/>
          <w:lang w:val="uk-UA"/>
        </w:rPr>
        <w:t> І.</w:t>
      </w:r>
      <w:r w:rsidR="000A115E" w:rsidRPr="00D123DF">
        <w:rPr>
          <w:sz w:val="28"/>
          <w:szCs w:val="28"/>
          <w:lang w:val="uk-UA"/>
        </w:rPr>
        <w:t>, Гаврилів</w:t>
      </w:r>
      <w:r w:rsidR="00237ED6" w:rsidRPr="00D123DF">
        <w:rPr>
          <w:sz w:val="28"/>
          <w:szCs w:val="28"/>
          <w:lang w:val="uk-UA"/>
        </w:rPr>
        <w:t xml:space="preserve"> О. </w:t>
      </w:r>
      <w:r w:rsidR="00A44A7F" w:rsidRPr="00D123DF">
        <w:rPr>
          <w:sz w:val="28"/>
          <w:szCs w:val="28"/>
          <w:lang w:val="uk-UA"/>
        </w:rPr>
        <w:t>та інші</w:t>
      </w:r>
      <w:r w:rsidR="00F35ABC" w:rsidRPr="00D123DF">
        <w:rPr>
          <w:sz w:val="28"/>
          <w:szCs w:val="28"/>
          <w:lang w:val="uk-UA"/>
        </w:rPr>
        <w:t>.</w:t>
      </w:r>
    </w:p>
    <w:p w14:paraId="4A095001" w14:textId="2AC888FA" w:rsidR="0058046F" w:rsidRPr="00D123DF" w:rsidRDefault="00085F20" w:rsidP="0058046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sz w:val="28"/>
          <w:szCs w:val="28"/>
          <w:lang w:val="uk-UA"/>
        </w:rPr>
      </w:pPr>
      <w:r w:rsidRPr="00D123DF">
        <w:rPr>
          <w:sz w:val="28"/>
          <w:szCs w:val="28"/>
          <w:lang w:val="uk-UA"/>
        </w:rPr>
        <w:tab/>
        <w:t xml:space="preserve"> </w:t>
      </w:r>
      <w:r w:rsidRPr="00D123DF">
        <w:rPr>
          <w:b/>
          <w:bCs/>
          <w:sz w:val="28"/>
          <w:szCs w:val="28"/>
          <w:lang w:val="uk-UA"/>
        </w:rPr>
        <w:t>Новизна роботи</w:t>
      </w:r>
      <w:r w:rsidRPr="00D123DF">
        <w:rPr>
          <w:sz w:val="28"/>
          <w:szCs w:val="28"/>
          <w:lang w:val="uk-UA"/>
        </w:rPr>
        <w:t xml:space="preserve"> полягає в комплексному, інтерпретаційному підході до аналізу</w:t>
      </w:r>
      <w:r w:rsidR="004D01E3" w:rsidRPr="00D123DF">
        <w:rPr>
          <w:sz w:val="28"/>
          <w:szCs w:val="28"/>
          <w:lang w:val="uk-UA"/>
        </w:rPr>
        <w:t xml:space="preserve"> </w:t>
      </w:r>
      <w:proofErr w:type="spellStart"/>
      <w:r w:rsidRPr="00D123DF">
        <w:rPr>
          <w:sz w:val="28"/>
          <w:szCs w:val="28"/>
          <w:lang w:val="uk-UA"/>
        </w:rPr>
        <w:t>конфронтативних</w:t>
      </w:r>
      <w:proofErr w:type="spellEnd"/>
      <w:r w:rsidRPr="00D123DF">
        <w:rPr>
          <w:sz w:val="28"/>
          <w:szCs w:val="28"/>
          <w:lang w:val="uk-UA"/>
        </w:rPr>
        <w:t xml:space="preserve"> стратегій і тактик спілкування</w:t>
      </w:r>
      <w:r w:rsidR="001A05F8" w:rsidRPr="00D123DF">
        <w:rPr>
          <w:sz w:val="28"/>
          <w:szCs w:val="28"/>
          <w:lang w:val="uk-UA"/>
        </w:rPr>
        <w:t xml:space="preserve">. Замість традиційного </w:t>
      </w:r>
      <w:r w:rsidR="001A05F8" w:rsidRPr="00D123DF">
        <w:rPr>
          <w:sz w:val="28"/>
          <w:szCs w:val="28"/>
          <w:lang w:val="uk-UA"/>
        </w:rPr>
        <w:lastRenderedPageBreak/>
        <w:t>підходу, що наголошує лише на очевидних аспектах спілкування, ця робота поглиблює аналіз, досліджуючи</w:t>
      </w:r>
      <w:r w:rsidR="00B814CD" w:rsidRPr="00D123DF">
        <w:rPr>
          <w:sz w:val="28"/>
          <w:szCs w:val="28"/>
          <w:lang w:val="uk-UA"/>
        </w:rPr>
        <w:t xml:space="preserve"> </w:t>
      </w:r>
      <w:r w:rsidR="001A05F8" w:rsidRPr="00D123DF">
        <w:rPr>
          <w:sz w:val="28"/>
          <w:szCs w:val="28"/>
          <w:lang w:val="uk-UA"/>
        </w:rPr>
        <w:t>конфліктн</w:t>
      </w:r>
      <w:r w:rsidR="0049312C" w:rsidRPr="00D123DF">
        <w:rPr>
          <w:sz w:val="28"/>
          <w:szCs w:val="28"/>
          <w:lang w:val="uk-UA"/>
        </w:rPr>
        <w:t>і</w:t>
      </w:r>
      <w:r w:rsidR="001A05F8" w:rsidRPr="00D123DF">
        <w:rPr>
          <w:sz w:val="28"/>
          <w:szCs w:val="28"/>
          <w:lang w:val="uk-UA"/>
        </w:rPr>
        <w:t xml:space="preserve"> взаємоді</w:t>
      </w:r>
      <w:r w:rsidR="00B814CD" w:rsidRPr="00D123DF">
        <w:rPr>
          <w:sz w:val="28"/>
          <w:szCs w:val="28"/>
          <w:lang w:val="uk-UA"/>
        </w:rPr>
        <w:t>ї у художньому дискурсі (тексті)</w:t>
      </w:r>
      <w:r w:rsidR="00BC59F1" w:rsidRPr="00D123DF">
        <w:rPr>
          <w:sz w:val="28"/>
          <w:szCs w:val="28"/>
          <w:lang w:val="uk-UA"/>
        </w:rPr>
        <w:t xml:space="preserve"> (на матеріалі роману </w:t>
      </w:r>
      <w:r w:rsidR="00B814CD" w:rsidRPr="00D123DF">
        <w:rPr>
          <w:sz w:val="28"/>
          <w:szCs w:val="28"/>
          <w:lang w:val="uk-UA"/>
        </w:rPr>
        <w:t>Івана Багряного «Сад Гетсиманський»</w:t>
      </w:r>
      <w:r w:rsidR="00BC59F1" w:rsidRPr="00D123DF">
        <w:rPr>
          <w:sz w:val="28"/>
          <w:szCs w:val="28"/>
          <w:lang w:val="uk-UA"/>
        </w:rPr>
        <w:t>)</w:t>
      </w:r>
      <w:r w:rsidR="001A05F8" w:rsidRPr="00D123DF">
        <w:rPr>
          <w:sz w:val="28"/>
          <w:szCs w:val="28"/>
          <w:lang w:val="uk-UA"/>
        </w:rPr>
        <w:t xml:space="preserve">. Таким чином, дослідження розкриває нові горизонти у розумінні динаміки </w:t>
      </w:r>
      <w:r w:rsidR="005D7D25" w:rsidRPr="00D123DF">
        <w:rPr>
          <w:sz w:val="28"/>
          <w:szCs w:val="28"/>
          <w:lang w:val="uk-UA"/>
        </w:rPr>
        <w:t xml:space="preserve">переходу </w:t>
      </w:r>
      <w:proofErr w:type="spellStart"/>
      <w:r w:rsidR="001A05F8" w:rsidRPr="00D123DF">
        <w:rPr>
          <w:sz w:val="28"/>
          <w:szCs w:val="28"/>
          <w:lang w:val="uk-UA"/>
        </w:rPr>
        <w:t>конфронтативн</w:t>
      </w:r>
      <w:r w:rsidR="005D7D25" w:rsidRPr="00D123DF">
        <w:rPr>
          <w:sz w:val="28"/>
          <w:szCs w:val="28"/>
          <w:lang w:val="uk-UA"/>
        </w:rPr>
        <w:t>ої</w:t>
      </w:r>
      <w:proofErr w:type="spellEnd"/>
      <w:r w:rsidR="005D7D25" w:rsidRPr="00D123DF">
        <w:rPr>
          <w:sz w:val="28"/>
          <w:szCs w:val="28"/>
          <w:lang w:val="uk-UA"/>
        </w:rPr>
        <w:t xml:space="preserve"> </w:t>
      </w:r>
      <w:r w:rsidR="001A05F8" w:rsidRPr="00D123DF">
        <w:rPr>
          <w:sz w:val="28"/>
          <w:szCs w:val="28"/>
          <w:lang w:val="uk-UA"/>
        </w:rPr>
        <w:t>комунікаці</w:t>
      </w:r>
      <w:r w:rsidR="005D7D25" w:rsidRPr="00D123DF">
        <w:rPr>
          <w:sz w:val="28"/>
          <w:szCs w:val="28"/>
          <w:lang w:val="uk-UA"/>
        </w:rPr>
        <w:t>ї у</w:t>
      </w:r>
      <w:r w:rsidR="003850C2" w:rsidRPr="00D123DF">
        <w:rPr>
          <w:sz w:val="28"/>
          <w:szCs w:val="28"/>
          <w:lang w:val="uk-UA"/>
        </w:rPr>
        <w:t xml:space="preserve"> вербальн</w:t>
      </w:r>
      <w:r w:rsidR="005D7D25" w:rsidRPr="00D123DF">
        <w:rPr>
          <w:sz w:val="28"/>
          <w:szCs w:val="28"/>
          <w:lang w:val="uk-UA"/>
        </w:rPr>
        <w:t>у</w:t>
      </w:r>
      <w:r w:rsidR="003850C2" w:rsidRPr="00D123DF">
        <w:rPr>
          <w:sz w:val="28"/>
          <w:szCs w:val="28"/>
          <w:lang w:val="uk-UA"/>
        </w:rPr>
        <w:t xml:space="preserve"> агресі</w:t>
      </w:r>
      <w:r w:rsidR="005D7D25" w:rsidRPr="00D123DF">
        <w:rPr>
          <w:sz w:val="28"/>
          <w:szCs w:val="28"/>
          <w:lang w:val="uk-UA"/>
        </w:rPr>
        <w:t>ю</w:t>
      </w:r>
      <w:r w:rsidR="003850C2" w:rsidRPr="00D123DF">
        <w:rPr>
          <w:sz w:val="28"/>
          <w:szCs w:val="28"/>
          <w:lang w:val="uk-UA"/>
        </w:rPr>
        <w:t xml:space="preserve"> як межови</w:t>
      </w:r>
      <w:r w:rsidR="005D7D25" w:rsidRPr="00D123DF">
        <w:rPr>
          <w:sz w:val="28"/>
          <w:szCs w:val="28"/>
          <w:lang w:val="uk-UA"/>
        </w:rPr>
        <w:t>й</w:t>
      </w:r>
      <w:r w:rsidR="003850C2" w:rsidRPr="00D123DF">
        <w:rPr>
          <w:sz w:val="28"/>
          <w:szCs w:val="28"/>
          <w:lang w:val="uk-UA"/>
        </w:rPr>
        <w:t xml:space="preserve"> її вияв</w:t>
      </w:r>
      <w:r w:rsidR="001A05F8" w:rsidRPr="00D123DF">
        <w:rPr>
          <w:sz w:val="28"/>
          <w:szCs w:val="28"/>
          <w:lang w:val="uk-UA"/>
        </w:rPr>
        <w:t xml:space="preserve">, надаючи цінний </w:t>
      </w:r>
      <w:r w:rsidR="005D7D25" w:rsidRPr="00D123DF">
        <w:rPr>
          <w:sz w:val="28"/>
          <w:szCs w:val="28"/>
          <w:lang w:val="uk-UA"/>
        </w:rPr>
        <w:t>доробок</w:t>
      </w:r>
      <w:r w:rsidR="001A05F8" w:rsidRPr="00D123DF">
        <w:rPr>
          <w:sz w:val="28"/>
          <w:szCs w:val="28"/>
          <w:lang w:val="uk-UA"/>
        </w:rPr>
        <w:t xml:space="preserve"> у відповідну галузь знань.</w:t>
      </w:r>
    </w:p>
    <w:p w14:paraId="6B164429" w14:textId="0AAE20CA" w:rsidR="003D2291" w:rsidRPr="00D123DF" w:rsidRDefault="0058046F" w:rsidP="003D229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sz w:val="28"/>
          <w:szCs w:val="28"/>
          <w:lang w:val="uk-UA"/>
        </w:rPr>
      </w:pPr>
      <w:r w:rsidRPr="00D123DF">
        <w:rPr>
          <w:sz w:val="28"/>
          <w:szCs w:val="28"/>
          <w:lang w:val="uk-UA"/>
        </w:rPr>
        <w:tab/>
      </w:r>
      <w:r w:rsidR="00A57673" w:rsidRPr="00D123DF">
        <w:rPr>
          <w:rFonts w:eastAsiaTheme="minorHAnsi"/>
          <w:b/>
          <w:bCs/>
          <w:sz w:val="28"/>
          <w:szCs w:val="28"/>
          <w:lang w:val="uk-UA"/>
          <w14:ligatures w14:val="standardContextual"/>
        </w:rPr>
        <w:t xml:space="preserve">Структура </w:t>
      </w:r>
      <w:proofErr w:type="spellStart"/>
      <w:r w:rsidR="00A57673" w:rsidRPr="00D123DF">
        <w:rPr>
          <w:rFonts w:eastAsiaTheme="minorHAnsi"/>
          <w:b/>
          <w:bCs/>
          <w:sz w:val="28"/>
          <w:szCs w:val="28"/>
          <w:lang w:val="uk-UA"/>
          <w14:ligatures w14:val="standardContextual"/>
        </w:rPr>
        <w:t>магістерськоі</w:t>
      </w:r>
      <w:proofErr w:type="spellEnd"/>
      <w:r w:rsidR="00A57673" w:rsidRPr="00D123DF">
        <w:rPr>
          <w:rFonts w:eastAsiaTheme="minorHAnsi"/>
          <w:b/>
          <w:bCs/>
          <w:sz w:val="28"/>
          <w:szCs w:val="28"/>
          <w:lang w:val="uk-UA"/>
          <w14:ligatures w14:val="standardContextual"/>
        </w:rPr>
        <w:t>̈ роботи.</w:t>
      </w:r>
      <w:r w:rsidR="00A57673" w:rsidRPr="00D123DF">
        <w:rPr>
          <w:rFonts w:eastAsiaTheme="minorHAnsi"/>
          <w:sz w:val="28"/>
          <w:szCs w:val="28"/>
          <w:lang w:val="uk-UA"/>
          <w14:ligatures w14:val="standardContextual"/>
        </w:rPr>
        <w:t xml:space="preserve"> Робота складається зі вступу</w:t>
      </w:r>
      <w:r w:rsidR="00454F85" w:rsidRPr="00D123DF">
        <w:rPr>
          <w:rFonts w:eastAsiaTheme="minorHAnsi"/>
          <w:sz w:val="28"/>
          <w:szCs w:val="28"/>
          <w:lang w:val="uk-UA"/>
          <w14:ligatures w14:val="standardContextual"/>
        </w:rPr>
        <w:t>;</w:t>
      </w:r>
      <w:r w:rsidR="00A57673" w:rsidRPr="00D123DF">
        <w:rPr>
          <w:rFonts w:eastAsiaTheme="minorHAnsi"/>
          <w:sz w:val="28"/>
          <w:szCs w:val="28"/>
          <w:lang w:val="uk-UA"/>
          <w14:ligatures w14:val="standardContextual"/>
        </w:rPr>
        <w:t xml:space="preserve"> </w:t>
      </w:r>
      <w:r w:rsidR="003D2291" w:rsidRPr="00D123DF">
        <w:rPr>
          <w:rFonts w:eastAsiaTheme="minorHAnsi"/>
          <w:sz w:val="28"/>
          <w:szCs w:val="28"/>
          <w:lang w:val="uk-UA"/>
          <w14:ligatures w14:val="standardContextual"/>
        </w:rPr>
        <w:t>трьох</w:t>
      </w:r>
      <w:r w:rsidR="005653F5" w:rsidRPr="00D123DF">
        <w:rPr>
          <w:rFonts w:eastAsiaTheme="minorHAnsi"/>
          <w:sz w:val="28"/>
          <w:szCs w:val="28"/>
          <w:lang w:val="uk-UA"/>
          <w14:ligatures w14:val="standardContextual"/>
        </w:rPr>
        <w:t xml:space="preserve"> </w:t>
      </w:r>
      <w:r w:rsidR="00A57673" w:rsidRPr="00D123DF">
        <w:rPr>
          <w:rFonts w:eastAsiaTheme="minorHAnsi"/>
          <w:sz w:val="28"/>
          <w:szCs w:val="28"/>
          <w:lang w:val="uk-UA"/>
          <w14:ligatures w14:val="standardContextual"/>
        </w:rPr>
        <w:t>розділів</w:t>
      </w:r>
      <w:r w:rsidR="00454F85" w:rsidRPr="00D123DF">
        <w:rPr>
          <w:rFonts w:eastAsiaTheme="minorHAnsi"/>
          <w:sz w:val="28"/>
          <w:szCs w:val="28"/>
          <w:lang w:val="uk-UA"/>
          <w14:ligatures w14:val="standardContextual"/>
        </w:rPr>
        <w:t>;</w:t>
      </w:r>
      <w:r w:rsidR="00A57673" w:rsidRPr="00D123DF">
        <w:rPr>
          <w:rFonts w:eastAsiaTheme="minorHAnsi"/>
          <w:sz w:val="28"/>
          <w:szCs w:val="28"/>
          <w:lang w:val="uk-UA"/>
          <w14:ligatures w14:val="standardContextual"/>
        </w:rPr>
        <w:t xml:space="preserve"> висновків</w:t>
      </w:r>
      <w:r w:rsidR="00454F85" w:rsidRPr="00D123DF">
        <w:rPr>
          <w:rFonts w:eastAsiaTheme="minorHAnsi"/>
          <w:sz w:val="28"/>
          <w:szCs w:val="28"/>
          <w:lang w:val="uk-UA"/>
          <w14:ligatures w14:val="standardContextual"/>
        </w:rPr>
        <w:t>;</w:t>
      </w:r>
      <w:r w:rsidR="00A57673" w:rsidRPr="00D123DF">
        <w:rPr>
          <w:rFonts w:eastAsiaTheme="minorHAnsi"/>
          <w:sz w:val="28"/>
          <w:szCs w:val="28"/>
          <w:lang w:val="uk-UA"/>
          <w14:ligatures w14:val="standardContextual"/>
        </w:rPr>
        <w:t xml:space="preserve"> списку використаних </w:t>
      </w:r>
      <w:r w:rsidR="003D2291" w:rsidRPr="00D123DF">
        <w:rPr>
          <w:rFonts w:eastAsiaTheme="minorHAnsi"/>
          <w:sz w:val="28"/>
          <w:szCs w:val="28"/>
          <w:lang w:val="uk-UA"/>
          <w14:ligatures w14:val="standardContextual"/>
        </w:rPr>
        <w:t>літератури та джерел</w:t>
      </w:r>
      <w:r w:rsidR="00A57673" w:rsidRPr="00D123DF">
        <w:rPr>
          <w:rFonts w:eastAsiaTheme="minorHAnsi"/>
          <w:sz w:val="28"/>
          <w:szCs w:val="28"/>
          <w:lang w:val="uk-UA"/>
          <w14:ligatures w14:val="standardContextual"/>
        </w:rPr>
        <w:t xml:space="preserve">, що включає </w:t>
      </w:r>
      <w:r w:rsidR="00A93E75" w:rsidRPr="00D123DF">
        <w:rPr>
          <w:rFonts w:eastAsiaTheme="minorHAnsi"/>
          <w:sz w:val="28"/>
          <w:szCs w:val="28"/>
          <w:lang w:val="uk-UA"/>
          <w14:ligatures w14:val="standardContextual"/>
        </w:rPr>
        <w:t xml:space="preserve">100 </w:t>
      </w:r>
      <w:proofErr w:type="spellStart"/>
      <w:r w:rsidR="00A57673" w:rsidRPr="00D123DF">
        <w:rPr>
          <w:rFonts w:eastAsiaTheme="minorHAnsi"/>
          <w:sz w:val="28"/>
          <w:szCs w:val="28"/>
          <w:lang w:val="uk-UA"/>
          <w14:ligatures w14:val="standardContextual"/>
        </w:rPr>
        <w:t>найменувань</w:t>
      </w:r>
      <w:proofErr w:type="spellEnd"/>
      <w:r w:rsidR="00454F85" w:rsidRPr="00D123DF">
        <w:rPr>
          <w:rFonts w:eastAsiaTheme="minorHAnsi"/>
          <w:sz w:val="28"/>
          <w:szCs w:val="28"/>
          <w:lang w:val="uk-UA"/>
          <w14:ligatures w14:val="standardContextual"/>
        </w:rPr>
        <w:t xml:space="preserve">; а також додатків. </w:t>
      </w:r>
      <w:r w:rsidR="00DC5E88" w:rsidRPr="00D123DF">
        <w:rPr>
          <w:sz w:val="28"/>
          <w:szCs w:val="28"/>
          <w:lang w:val="uk-UA"/>
        </w:rPr>
        <w:t>У теоретичн</w:t>
      </w:r>
      <w:r w:rsidR="00082B12" w:rsidRPr="00D123DF">
        <w:rPr>
          <w:sz w:val="28"/>
          <w:szCs w:val="28"/>
          <w:lang w:val="uk-UA"/>
        </w:rPr>
        <w:t>и</w:t>
      </w:r>
      <w:r w:rsidR="00747EDE" w:rsidRPr="00D123DF">
        <w:rPr>
          <w:sz w:val="28"/>
          <w:szCs w:val="28"/>
          <w:lang w:val="uk-UA"/>
        </w:rPr>
        <w:t>х</w:t>
      </w:r>
      <w:r w:rsidR="00DC5E88" w:rsidRPr="00D123DF">
        <w:rPr>
          <w:sz w:val="28"/>
          <w:szCs w:val="28"/>
          <w:lang w:val="uk-UA"/>
        </w:rPr>
        <w:t xml:space="preserve"> розділ</w:t>
      </w:r>
      <w:r w:rsidR="00747EDE" w:rsidRPr="00D123DF">
        <w:rPr>
          <w:sz w:val="28"/>
          <w:szCs w:val="28"/>
          <w:lang w:val="uk-UA"/>
        </w:rPr>
        <w:t>ах</w:t>
      </w:r>
      <w:r w:rsidR="00DC5E88" w:rsidRPr="00D123DF">
        <w:rPr>
          <w:sz w:val="28"/>
          <w:szCs w:val="28"/>
          <w:lang w:val="uk-UA"/>
        </w:rPr>
        <w:t xml:space="preserve"> </w:t>
      </w:r>
      <w:r w:rsidR="00DA1C4D" w:rsidRPr="00D123DF">
        <w:rPr>
          <w:sz w:val="28"/>
          <w:szCs w:val="28"/>
          <w:lang w:val="uk-UA"/>
        </w:rPr>
        <w:t>здійснено</w:t>
      </w:r>
      <w:r w:rsidR="00DC5E88" w:rsidRPr="00D123DF">
        <w:rPr>
          <w:sz w:val="28"/>
          <w:szCs w:val="28"/>
          <w:lang w:val="uk-UA"/>
        </w:rPr>
        <w:t xml:space="preserve"> огляд </w:t>
      </w:r>
      <w:r w:rsidR="003D2291" w:rsidRPr="00D123DF">
        <w:rPr>
          <w:sz w:val="28"/>
          <w:szCs w:val="28"/>
          <w:lang w:val="uk-UA"/>
        </w:rPr>
        <w:t>підходів</w:t>
      </w:r>
      <w:r w:rsidR="00DA1C4D" w:rsidRPr="00D123DF">
        <w:rPr>
          <w:sz w:val="28"/>
          <w:szCs w:val="28"/>
          <w:lang w:val="uk-UA"/>
        </w:rPr>
        <w:t xml:space="preserve"> до</w:t>
      </w:r>
      <w:r w:rsidR="003D2291" w:rsidRPr="00D123DF">
        <w:rPr>
          <w:sz w:val="28"/>
          <w:szCs w:val="28"/>
          <w:lang w:val="uk-UA"/>
        </w:rPr>
        <w:t xml:space="preserve"> вивчення стратегій і тактик спілкування;</w:t>
      </w:r>
      <w:r w:rsidR="00DC5E88" w:rsidRPr="00D123DF">
        <w:rPr>
          <w:sz w:val="28"/>
          <w:szCs w:val="28"/>
          <w:lang w:val="uk-UA"/>
        </w:rPr>
        <w:t xml:space="preserve"> </w:t>
      </w:r>
      <w:r w:rsidR="003D2291" w:rsidRPr="00D123DF">
        <w:rPr>
          <w:sz w:val="28"/>
          <w:szCs w:val="28"/>
          <w:lang w:val="uk-UA"/>
        </w:rPr>
        <w:t xml:space="preserve">окреслено </w:t>
      </w:r>
      <w:r w:rsidR="00DA1C4D" w:rsidRPr="00D123DF">
        <w:rPr>
          <w:sz w:val="28"/>
          <w:szCs w:val="28"/>
          <w:lang w:val="uk-UA"/>
        </w:rPr>
        <w:t xml:space="preserve">сутність </w:t>
      </w:r>
      <w:proofErr w:type="spellStart"/>
      <w:r w:rsidR="00DC5E88" w:rsidRPr="00D123DF">
        <w:rPr>
          <w:sz w:val="28"/>
          <w:szCs w:val="28"/>
          <w:lang w:val="uk-UA"/>
        </w:rPr>
        <w:t>конфронтативного</w:t>
      </w:r>
      <w:proofErr w:type="spellEnd"/>
      <w:r w:rsidR="00DC5E88" w:rsidRPr="00D123DF">
        <w:rPr>
          <w:sz w:val="28"/>
          <w:szCs w:val="28"/>
          <w:lang w:val="uk-UA"/>
        </w:rPr>
        <w:t xml:space="preserve"> спілкування</w:t>
      </w:r>
      <w:r w:rsidR="003D2291" w:rsidRPr="00D123DF">
        <w:rPr>
          <w:sz w:val="28"/>
          <w:szCs w:val="28"/>
          <w:lang w:val="uk-UA"/>
        </w:rPr>
        <w:t xml:space="preserve"> та </w:t>
      </w:r>
      <w:r w:rsidR="00DA1C4D" w:rsidRPr="00D123DF">
        <w:rPr>
          <w:sz w:val="28"/>
          <w:szCs w:val="28"/>
          <w:lang w:val="uk-UA"/>
        </w:rPr>
        <w:t>представлено</w:t>
      </w:r>
      <w:r w:rsidR="003D2291" w:rsidRPr="00D123DF">
        <w:rPr>
          <w:sz w:val="28"/>
          <w:szCs w:val="28"/>
          <w:lang w:val="uk-UA"/>
        </w:rPr>
        <w:t xml:space="preserve"> відповідні типології</w:t>
      </w:r>
      <w:r w:rsidR="00DC5E88" w:rsidRPr="00D123DF">
        <w:rPr>
          <w:sz w:val="28"/>
          <w:szCs w:val="28"/>
          <w:lang w:val="uk-UA"/>
        </w:rPr>
        <w:t>. Практичний розділ присвячено безпосередньому аналіз</w:t>
      </w:r>
      <w:r w:rsidR="00DA1C4D" w:rsidRPr="00D123DF">
        <w:rPr>
          <w:sz w:val="28"/>
          <w:szCs w:val="28"/>
          <w:lang w:val="uk-UA"/>
        </w:rPr>
        <w:t>ові</w:t>
      </w:r>
      <w:r w:rsidR="00DC5E88" w:rsidRPr="00D123DF">
        <w:rPr>
          <w:sz w:val="28"/>
          <w:szCs w:val="28"/>
          <w:lang w:val="uk-UA"/>
        </w:rPr>
        <w:t xml:space="preserve"> </w:t>
      </w:r>
      <w:proofErr w:type="spellStart"/>
      <w:r w:rsidR="00DA1C4D" w:rsidRPr="00D123DF">
        <w:rPr>
          <w:sz w:val="28"/>
          <w:szCs w:val="28"/>
          <w:lang w:val="uk-UA"/>
        </w:rPr>
        <w:t>конфронтативних</w:t>
      </w:r>
      <w:proofErr w:type="spellEnd"/>
      <w:r w:rsidR="00DA1C4D" w:rsidRPr="00D123DF">
        <w:rPr>
          <w:sz w:val="28"/>
          <w:szCs w:val="28"/>
          <w:lang w:val="uk-UA"/>
        </w:rPr>
        <w:t xml:space="preserve"> </w:t>
      </w:r>
      <w:r w:rsidR="00DC5E88" w:rsidRPr="00D123DF">
        <w:rPr>
          <w:sz w:val="28"/>
          <w:szCs w:val="28"/>
          <w:lang w:val="uk-UA"/>
        </w:rPr>
        <w:t>стратегій і тактик</w:t>
      </w:r>
      <w:r w:rsidR="00DA1C4D" w:rsidRPr="00D123DF">
        <w:rPr>
          <w:sz w:val="28"/>
          <w:szCs w:val="28"/>
          <w:lang w:val="uk-UA"/>
        </w:rPr>
        <w:t xml:space="preserve"> їх реалізації в жанрі інституційно</w:t>
      </w:r>
      <w:r w:rsidR="002E497A" w:rsidRPr="00D123DF">
        <w:rPr>
          <w:sz w:val="28"/>
          <w:szCs w:val="28"/>
          <w:lang w:val="uk-UA"/>
        </w:rPr>
        <w:t>го</w:t>
      </w:r>
      <w:r w:rsidR="00DA1C4D" w:rsidRPr="00D123DF">
        <w:rPr>
          <w:sz w:val="28"/>
          <w:szCs w:val="28"/>
          <w:lang w:val="uk-UA"/>
        </w:rPr>
        <w:t xml:space="preserve"> дискур</w:t>
      </w:r>
      <w:r w:rsidR="00D815CB" w:rsidRPr="00D123DF">
        <w:rPr>
          <w:sz w:val="28"/>
          <w:szCs w:val="28"/>
          <w:lang w:val="uk-UA"/>
        </w:rPr>
        <w:t>с</w:t>
      </w:r>
      <w:r w:rsidR="002E497A" w:rsidRPr="00D123DF">
        <w:rPr>
          <w:sz w:val="28"/>
          <w:szCs w:val="28"/>
          <w:lang w:val="uk-UA"/>
        </w:rPr>
        <w:t>у – допиті</w:t>
      </w:r>
      <w:r w:rsidR="00DC5E88" w:rsidRPr="00D123DF">
        <w:rPr>
          <w:sz w:val="28"/>
          <w:szCs w:val="28"/>
          <w:lang w:val="uk-UA"/>
        </w:rPr>
        <w:t>.</w:t>
      </w:r>
      <w:r w:rsidR="00A57673" w:rsidRPr="00D123DF">
        <w:rPr>
          <w:rFonts w:eastAsiaTheme="minorHAnsi"/>
          <w:sz w:val="28"/>
          <w:szCs w:val="28"/>
          <w:lang w:val="uk-UA"/>
          <w14:ligatures w14:val="standardContextual"/>
        </w:rPr>
        <w:t xml:space="preserve"> </w:t>
      </w:r>
      <w:proofErr w:type="spellStart"/>
      <w:r w:rsidR="00A57673" w:rsidRPr="00D123DF">
        <w:rPr>
          <w:rFonts w:eastAsiaTheme="minorHAnsi"/>
          <w:sz w:val="28"/>
          <w:szCs w:val="28"/>
          <w:lang w:val="uk-UA"/>
          <w14:ligatures w14:val="standardContextual"/>
        </w:rPr>
        <w:t>Загальнии</w:t>
      </w:r>
      <w:proofErr w:type="spellEnd"/>
      <w:r w:rsidR="00A57673" w:rsidRPr="00D123DF">
        <w:rPr>
          <w:rFonts w:eastAsiaTheme="minorHAnsi"/>
          <w:sz w:val="28"/>
          <w:szCs w:val="28"/>
          <w:lang w:val="uk-UA"/>
          <w14:ligatures w14:val="standardContextual"/>
        </w:rPr>
        <w:t>̆ обсяг роботи становит</w:t>
      </w:r>
      <w:r w:rsidR="005D43C8" w:rsidRPr="00D123DF">
        <w:rPr>
          <w:rFonts w:eastAsiaTheme="minorHAnsi"/>
          <w:sz w:val="28"/>
          <w:szCs w:val="28"/>
          <w:lang w:val="uk-UA"/>
          <w14:ligatures w14:val="standardContextual"/>
        </w:rPr>
        <w:t xml:space="preserve">ь </w:t>
      </w:r>
      <w:r w:rsidR="00A93E75" w:rsidRPr="00D123DF">
        <w:rPr>
          <w:rFonts w:eastAsiaTheme="minorHAnsi"/>
          <w:sz w:val="28"/>
          <w:szCs w:val="28"/>
          <w:lang w:val="uk-UA"/>
          <w14:ligatures w14:val="standardContextual"/>
        </w:rPr>
        <w:t>18</w:t>
      </w:r>
      <w:r w:rsidR="00B27839">
        <w:rPr>
          <w:rFonts w:eastAsiaTheme="minorHAnsi"/>
          <w:sz w:val="28"/>
          <w:szCs w:val="28"/>
          <w:lang w:val="uk-UA"/>
          <w14:ligatures w14:val="standardContextual"/>
        </w:rPr>
        <w:t>3</w:t>
      </w:r>
      <w:r w:rsidR="00082B12" w:rsidRPr="00D123DF">
        <w:rPr>
          <w:rFonts w:eastAsiaTheme="minorHAnsi"/>
          <w:sz w:val="28"/>
          <w:szCs w:val="28"/>
          <w:lang w:val="uk-UA"/>
          <w14:ligatures w14:val="standardContextual"/>
        </w:rPr>
        <w:t xml:space="preserve"> </w:t>
      </w:r>
      <w:r w:rsidR="00A57673" w:rsidRPr="00D123DF">
        <w:rPr>
          <w:rFonts w:eastAsiaTheme="minorHAnsi"/>
          <w:sz w:val="28"/>
          <w:szCs w:val="28"/>
          <w:lang w:val="uk-UA"/>
          <w14:ligatures w14:val="standardContextual"/>
        </w:rPr>
        <w:t>сторін</w:t>
      </w:r>
      <w:r w:rsidR="00082B12" w:rsidRPr="00D123DF">
        <w:rPr>
          <w:rFonts w:eastAsiaTheme="minorHAnsi"/>
          <w:sz w:val="28"/>
          <w:szCs w:val="28"/>
          <w:lang w:val="uk-UA"/>
          <w14:ligatures w14:val="standardContextual"/>
        </w:rPr>
        <w:t>ки</w:t>
      </w:r>
      <w:r w:rsidR="00A57673" w:rsidRPr="00D123DF">
        <w:rPr>
          <w:rFonts w:eastAsiaTheme="minorHAnsi"/>
          <w:sz w:val="28"/>
          <w:szCs w:val="28"/>
          <w:lang w:val="uk-UA"/>
          <w14:ligatures w14:val="standardContextual"/>
        </w:rPr>
        <w:t xml:space="preserve">, </w:t>
      </w:r>
      <w:proofErr w:type="spellStart"/>
      <w:r w:rsidR="00A57673" w:rsidRPr="00D123DF">
        <w:rPr>
          <w:rFonts w:eastAsiaTheme="minorHAnsi"/>
          <w:sz w:val="28"/>
          <w:szCs w:val="28"/>
          <w:lang w:val="uk-UA"/>
          <w14:ligatures w14:val="standardContextual"/>
        </w:rPr>
        <w:t>основнии</w:t>
      </w:r>
      <w:proofErr w:type="spellEnd"/>
      <w:r w:rsidR="00A57673" w:rsidRPr="00D123DF">
        <w:rPr>
          <w:rFonts w:eastAsiaTheme="minorHAnsi"/>
          <w:sz w:val="28"/>
          <w:szCs w:val="28"/>
          <w:lang w:val="uk-UA"/>
          <w14:ligatures w14:val="standardContextual"/>
        </w:rPr>
        <w:t>̆ зміст дослідження викладено на</w:t>
      </w:r>
      <w:r w:rsidR="004D01E3" w:rsidRPr="00D123DF">
        <w:rPr>
          <w:rFonts w:eastAsiaTheme="minorHAnsi"/>
          <w:sz w:val="28"/>
          <w:szCs w:val="28"/>
          <w:lang w:val="uk-UA"/>
          <w14:ligatures w14:val="standardContextual"/>
        </w:rPr>
        <w:t xml:space="preserve"> </w:t>
      </w:r>
      <w:r w:rsidR="0008080D" w:rsidRPr="00D123DF">
        <w:rPr>
          <w:rFonts w:eastAsiaTheme="minorHAnsi"/>
          <w:sz w:val="28"/>
          <w:szCs w:val="28"/>
          <w:lang w:val="uk-UA"/>
          <w14:ligatures w14:val="standardContextual"/>
        </w:rPr>
        <w:t>10</w:t>
      </w:r>
      <w:r w:rsidR="006E2DA2">
        <w:rPr>
          <w:rFonts w:eastAsiaTheme="minorHAnsi"/>
          <w:sz w:val="28"/>
          <w:szCs w:val="28"/>
          <w:lang w:val="uk-UA"/>
          <w14:ligatures w14:val="standardContextual"/>
        </w:rPr>
        <w:t>6</w:t>
      </w:r>
      <w:r w:rsidR="0008080D" w:rsidRPr="00D123DF">
        <w:rPr>
          <w:rFonts w:eastAsiaTheme="minorHAnsi"/>
          <w:sz w:val="28"/>
          <w:szCs w:val="28"/>
          <w:lang w:val="uk-UA"/>
          <w14:ligatures w14:val="standardContextual"/>
        </w:rPr>
        <w:t xml:space="preserve"> </w:t>
      </w:r>
      <w:r w:rsidR="00A57673" w:rsidRPr="00D123DF">
        <w:rPr>
          <w:rFonts w:eastAsiaTheme="minorHAnsi"/>
          <w:sz w:val="28"/>
          <w:szCs w:val="28"/>
          <w:lang w:val="uk-UA"/>
          <w14:ligatures w14:val="standardContextual"/>
        </w:rPr>
        <w:t xml:space="preserve">сторінках. </w:t>
      </w:r>
    </w:p>
    <w:p w14:paraId="4D354E3C" w14:textId="1349E92E" w:rsidR="000932D6" w:rsidRPr="00D123DF" w:rsidRDefault="000932D6" w:rsidP="003D229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sz w:val="28"/>
          <w:szCs w:val="28"/>
          <w:lang w:val="uk-UA"/>
        </w:rPr>
      </w:pPr>
      <w:r w:rsidRPr="00D123DF">
        <w:rPr>
          <w:b/>
          <w:bCs/>
          <w:sz w:val="28"/>
          <w:szCs w:val="28"/>
          <w:lang w:val="uk-UA"/>
        </w:rPr>
        <w:tab/>
        <w:t>Апробація.</w:t>
      </w:r>
      <w:r w:rsidRPr="00D123DF">
        <w:rPr>
          <w:sz w:val="28"/>
          <w:szCs w:val="28"/>
          <w:lang w:val="uk-UA"/>
        </w:rPr>
        <w:t xml:space="preserve"> Основні теоретичні положення та практичні результати роботи </w:t>
      </w:r>
      <w:r w:rsidR="002265C3" w:rsidRPr="00D123DF">
        <w:rPr>
          <w:sz w:val="28"/>
          <w:szCs w:val="28"/>
          <w:lang w:val="uk-UA"/>
        </w:rPr>
        <w:t>були предметом обговорення на магістерському семінарі.</w:t>
      </w:r>
    </w:p>
    <w:p w14:paraId="3AC21B09" w14:textId="5041D6EC" w:rsidR="003D2291" w:rsidRPr="00D123DF" w:rsidRDefault="003D2291" w:rsidP="003D229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eastAsiaTheme="minorHAnsi"/>
          <w:sz w:val="28"/>
          <w:szCs w:val="28"/>
          <w:lang w:val="uk-UA"/>
          <w14:ligatures w14:val="standardContextual"/>
        </w:rPr>
      </w:pPr>
      <w:r w:rsidRPr="00D123DF">
        <w:rPr>
          <w:rFonts w:eastAsiaTheme="minorHAnsi"/>
          <w:sz w:val="28"/>
          <w:szCs w:val="28"/>
          <w:lang w:val="uk-UA"/>
          <w14:ligatures w14:val="standardContextual"/>
        </w:rPr>
        <w:tab/>
      </w:r>
      <w:r w:rsidRPr="00D123DF">
        <w:rPr>
          <w:b/>
          <w:bCs/>
          <w:sz w:val="28"/>
          <w:szCs w:val="28"/>
          <w:lang w:val="uk-UA"/>
        </w:rPr>
        <w:t>Теоретична вартість</w:t>
      </w:r>
      <w:r w:rsidRPr="00D123DF">
        <w:rPr>
          <w:sz w:val="28"/>
          <w:szCs w:val="28"/>
          <w:lang w:val="uk-UA"/>
        </w:rPr>
        <w:t xml:space="preserve"> роботи полягає у виявленні механізмів функціонування </w:t>
      </w:r>
      <w:proofErr w:type="spellStart"/>
      <w:r w:rsidRPr="00D123DF">
        <w:rPr>
          <w:sz w:val="28"/>
          <w:szCs w:val="28"/>
          <w:lang w:val="uk-UA"/>
        </w:rPr>
        <w:t>конфронтативних</w:t>
      </w:r>
      <w:proofErr w:type="spellEnd"/>
      <w:r w:rsidRPr="00D123DF">
        <w:rPr>
          <w:sz w:val="28"/>
          <w:szCs w:val="28"/>
          <w:lang w:val="uk-UA"/>
        </w:rPr>
        <w:t xml:space="preserve"> стратегій і тактик у художньому дискурсі (тексті); визначенні стратегічних ресурсів мовців (персонажів) у межовій ситуації переходу конфліктної мовленнєвої взаємодії до агресивної. </w:t>
      </w:r>
    </w:p>
    <w:p w14:paraId="43940721" w14:textId="0132957B" w:rsidR="003D2291" w:rsidRPr="00D123DF" w:rsidRDefault="003D2291" w:rsidP="003D229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sz w:val="28"/>
          <w:szCs w:val="28"/>
          <w:lang w:val="uk-UA"/>
        </w:rPr>
      </w:pPr>
      <w:r w:rsidRPr="00D123DF">
        <w:rPr>
          <w:sz w:val="28"/>
          <w:szCs w:val="28"/>
          <w:lang w:val="uk-UA"/>
        </w:rPr>
        <w:tab/>
      </w:r>
      <w:r w:rsidRPr="00D123DF">
        <w:rPr>
          <w:b/>
          <w:bCs/>
          <w:sz w:val="28"/>
          <w:szCs w:val="28"/>
          <w:lang w:val="uk-UA"/>
        </w:rPr>
        <w:t>Практична цінність</w:t>
      </w:r>
      <w:r w:rsidRPr="00D123DF">
        <w:rPr>
          <w:sz w:val="28"/>
          <w:szCs w:val="28"/>
          <w:lang w:val="uk-UA"/>
        </w:rPr>
        <w:t xml:space="preserve"> роботи у тому, що результати дослідження можна використати у </w:t>
      </w:r>
      <w:r w:rsidR="00D815CB" w:rsidRPr="00D123DF">
        <w:rPr>
          <w:sz w:val="28"/>
          <w:szCs w:val="28"/>
          <w:lang w:val="uk-UA"/>
        </w:rPr>
        <w:t xml:space="preserve">розробленні лекційних </w:t>
      </w:r>
      <w:r w:rsidRPr="00D123DF">
        <w:rPr>
          <w:sz w:val="28"/>
          <w:szCs w:val="28"/>
          <w:lang w:val="uk-UA"/>
        </w:rPr>
        <w:t>курс</w:t>
      </w:r>
      <w:r w:rsidR="00D815CB" w:rsidRPr="00D123DF">
        <w:rPr>
          <w:sz w:val="28"/>
          <w:szCs w:val="28"/>
          <w:lang w:val="uk-UA"/>
        </w:rPr>
        <w:t>ів, проведенні семінарських та практичних занять зі спецкурсі</w:t>
      </w:r>
      <w:r w:rsidR="0077217A" w:rsidRPr="00D123DF">
        <w:rPr>
          <w:sz w:val="28"/>
          <w:szCs w:val="28"/>
          <w:lang w:val="uk-UA"/>
        </w:rPr>
        <w:t>в</w:t>
      </w:r>
      <w:r w:rsidR="00D815CB" w:rsidRPr="00D123DF">
        <w:rPr>
          <w:sz w:val="28"/>
          <w:szCs w:val="28"/>
          <w:lang w:val="uk-UA"/>
        </w:rPr>
        <w:t xml:space="preserve"> </w:t>
      </w:r>
      <w:r w:rsidR="0077217A" w:rsidRPr="00D123DF">
        <w:rPr>
          <w:sz w:val="28"/>
          <w:szCs w:val="28"/>
          <w:lang w:val="uk-UA"/>
        </w:rPr>
        <w:t>і</w:t>
      </w:r>
      <w:r w:rsidR="00D815CB" w:rsidRPr="00D123DF">
        <w:rPr>
          <w:sz w:val="28"/>
          <w:szCs w:val="28"/>
          <w:lang w:val="uk-UA"/>
        </w:rPr>
        <w:t>з</w:t>
      </w:r>
      <w:r w:rsidRPr="00D123DF">
        <w:rPr>
          <w:sz w:val="28"/>
          <w:szCs w:val="28"/>
          <w:lang w:val="uk-UA"/>
        </w:rPr>
        <w:t xml:space="preserve"> </w:t>
      </w:r>
      <w:proofErr w:type="spellStart"/>
      <w:r w:rsidRPr="00D123DF">
        <w:rPr>
          <w:sz w:val="28"/>
          <w:szCs w:val="28"/>
          <w:lang w:val="uk-UA"/>
        </w:rPr>
        <w:t>лінгвопрагматики</w:t>
      </w:r>
      <w:proofErr w:type="spellEnd"/>
      <w:r w:rsidRPr="00D123DF">
        <w:rPr>
          <w:sz w:val="28"/>
          <w:szCs w:val="28"/>
          <w:lang w:val="uk-UA"/>
        </w:rPr>
        <w:t>, комунікативної лінгвістики, теорії комунікації, теорії мовленнєвого впливу</w:t>
      </w:r>
      <w:r w:rsidR="00D815CB" w:rsidRPr="00D123DF">
        <w:rPr>
          <w:sz w:val="28"/>
          <w:szCs w:val="28"/>
          <w:lang w:val="uk-UA"/>
        </w:rPr>
        <w:t>, психолінгвістиці</w:t>
      </w:r>
      <w:r w:rsidR="005249EC" w:rsidRPr="00D123DF">
        <w:rPr>
          <w:sz w:val="28"/>
          <w:szCs w:val="28"/>
          <w:lang w:val="uk-UA"/>
        </w:rPr>
        <w:t xml:space="preserve">. Крім того, ці результати можуть бути корисними для тренінгів, спрямованих на покращення міжособистісного спілкування, розвитку навичок публічного </w:t>
      </w:r>
      <w:r w:rsidR="005249EC" w:rsidRPr="00D123DF">
        <w:rPr>
          <w:sz w:val="28"/>
          <w:szCs w:val="28"/>
          <w:lang w:val="uk-UA"/>
        </w:rPr>
        <w:lastRenderedPageBreak/>
        <w:t xml:space="preserve">виступу та вдосконалення стратегій поведінки під час ділових та неформальних </w:t>
      </w:r>
      <w:proofErr w:type="spellStart"/>
      <w:r w:rsidR="005249EC" w:rsidRPr="00D123DF">
        <w:rPr>
          <w:sz w:val="28"/>
          <w:szCs w:val="28"/>
          <w:lang w:val="uk-UA"/>
        </w:rPr>
        <w:t>інтеракцій</w:t>
      </w:r>
      <w:proofErr w:type="spellEnd"/>
      <w:r w:rsidR="005249EC" w:rsidRPr="00D123DF">
        <w:rPr>
          <w:sz w:val="28"/>
          <w:szCs w:val="28"/>
          <w:lang w:val="uk-UA"/>
        </w:rPr>
        <w:t>.</w:t>
      </w:r>
    </w:p>
    <w:p w14:paraId="20E260A5" w14:textId="2414DA85" w:rsidR="003D2291" w:rsidRPr="00D123DF" w:rsidRDefault="003D2291" w:rsidP="003D229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sz w:val="28"/>
          <w:szCs w:val="28"/>
          <w:lang w:val="uk-UA"/>
        </w:rPr>
      </w:pPr>
      <w:r w:rsidRPr="00D123DF">
        <w:rPr>
          <w:sz w:val="28"/>
          <w:szCs w:val="28"/>
          <w:lang w:val="uk-UA"/>
        </w:rPr>
        <w:tab/>
        <w:t xml:space="preserve">Узагальнюючи вищесказане, магістерська робота покликана </w:t>
      </w:r>
      <w:proofErr w:type="spellStart"/>
      <w:r w:rsidRPr="00D123DF">
        <w:rPr>
          <w:sz w:val="28"/>
          <w:szCs w:val="28"/>
          <w:lang w:val="uk-UA"/>
        </w:rPr>
        <w:t>внести</w:t>
      </w:r>
      <w:proofErr w:type="spellEnd"/>
      <w:r w:rsidRPr="00D123DF">
        <w:rPr>
          <w:sz w:val="28"/>
          <w:szCs w:val="28"/>
          <w:lang w:val="uk-UA"/>
        </w:rPr>
        <w:t xml:space="preserve"> </w:t>
      </w:r>
      <w:r w:rsidR="00D815CB" w:rsidRPr="00D123DF">
        <w:rPr>
          <w:sz w:val="28"/>
          <w:szCs w:val="28"/>
          <w:lang w:val="uk-UA"/>
        </w:rPr>
        <w:t>доробок</w:t>
      </w:r>
      <w:r w:rsidRPr="00D123DF">
        <w:rPr>
          <w:sz w:val="28"/>
          <w:szCs w:val="28"/>
          <w:lang w:val="uk-UA"/>
        </w:rPr>
        <w:t xml:space="preserve"> у розширення меж розуміння лінгвістичних аспектів </w:t>
      </w:r>
      <w:proofErr w:type="spellStart"/>
      <w:r w:rsidRPr="00D123DF">
        <w:rPr>
          <w:sz w:val="28"/>
          <w:szCs w:val="28"/>
          <w:lang w:val="uk-UA"/>
        </w:rPr>
        <w:t>конфронтативного</w:t>
      </w:r>
      <w:proofErr w:type="spellEnd"/>
      <w:r w:rsidRPr="00D123DF">
        <w:rPr>
          <w:sz w:val="28"/>
          <w:szCs w:val="28"/>
          <w:lang w:val="uk-UA"/>
        </w:rPr>
        <w:t xml:space="preserve"> спілкування; допомо</w:t>
      </w:r>
      <w:r w:rsidR="00272AC8" w:rsidRPr="00D123DF">
        <w:rPr>
          <w:sz w:val="28"/>
          <w:szCs w:val="28"/>
          <w:lang w:val="uk-UA"/>
        </w:rPr>
        <w:t>гти</w:t>
      </w:r>
      <w:r w:rsidRPr="00D123DF">
        <w:rPr>
          <w:sz w:val="28"/>
          <w:szCs w:val="28"/>
          <w:lang w:val="uk-UA"/>
        </w:rPr>
        <w:t xml:space="preserve"> </w:t>
      </w:r>
      <w:r w:rsidR="00272AC8" w:rsidRPr="00D123DF">
        <w:rPr>
          <w:sz w:val="28"/>
          <w:szCs w:val="28"/>
          <w:lang w:val="uk-UA"/>
        </w:rPr>
        <w:t xml:space="preserve">більш глибокому проникненню в </w:t>
      </w:r>
      <w:r w:rsidR="00395DE5" w:rsidRPr="00D123DF">
        <w:rPr>
          <w:sz w:val="28"/>
          <w:szCs w:val="28"/>
          <w:lang w:val="uk-UA"/>
        </w:rPr>
        <w:t>систему естетично-</w:t>
      </w:r>
      <w:proofErr w:type="spellStart"/>
      <w:r w:rsidR="00395DE5" w:rsidRPr="00D123DF">
        <w:rPr>
          <w:sz w:val="28"/>
          <w:szCs w:val="28"/>
          <w:lang w:val="uk-UA"/>
        </w:rPr>
        <w:t>смисловних</w:t>
      </w:r>
      <w:proofErr w:type="spellEnd"/>
      <w:r w:rsidR="00395DE5" w:rsidRPr="00D123DF">
        <w:rPr>
          <w:sz w:val="28"/>
          <w:szCs w:val="28"/>
          <w:lang w:val="uk-UA"/>
        </w:rPr>
        <w:t xml:space="preserve"> цінностей </w:t>
      </w:r>
      <w:r w:rsidRPr="00D123DF">
        <w:rPr>
          <w:sz w:val="28"/>
          <w:szCs w:val="28"/>
          <w:lang w:val="uk-UA"/>
        </w:rPr>
        <w:t xml:space="preserve">роману Івана Багряного «Сад Гетсиманський» як мистецького феномену у контексті історії української літератури з </w:t>
      </w:r>
      <w:r w:rsidR="00395DE5" w:rsidRPr="00D123DF">
        <w:rPr>
          <w:sz w:val="28"/>
          <w:szCs w:val="28"/>
          <w:lang w:val="uk-UA"/>
        </w:rPr>
        <w:t xml:space="preserve">власне </w:t>
      </w:r>
      <w:r w:rsidRPr="00D123DF">
        <w:rPr>
          <w:sz w:val="28"/>
          <w:szCs w:val="28"/>
          <w:lang w:val="uk-UA"/>
        </w:rPr>
        <w:t>лінгвістичної точки зору.</w:t>
      </w:r>
    </w:p>
    <w:p w14:paraId="01873327" w14:textId="77777777" w:rsidR="003D2291" w:rsidRPr="00D123DF" w:rsidRDefault="003D2291" w:rsidP="0058046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sz w:val="28"/>
          <w:szCs w:val="28"/>
          <w:lang w:val="uk-UA"/>
        </w:rPr>
      </w:pPr>
    </w:p>
    <w:p w14:paraId="705A999F" w14:textId="77777777" w:rsidR="004F61EC" w:rsidRPr="00D123DF" w:rsidRDefault="004F61EC" w:rsidP="00082B12">
      <w:pPr>
        <w:pStyle w:val="NormalWeb"/>
        <w:spacing w:before="0" w:beforeAutospacing="0" w:after="0" w:afterAutospacing="0" w:line="360" w:lineRule="auto"/>
        <w:ind w:firstLine="720"/>
        <w:jc w:val="both"/>
        <w:rPr>
          <w:rFonts w:eastAsiaTheme="minorHAnsi"/>
          <w:sz w:val="28"/>
          <w:szCs w:val="28"/>
          <w:lang w:val="uk-UA"/>
          <w14:ligatures w14:val="standardContextual"/>
        </w:rPr>
      </w:pPr>
    </w:p>
    <w:p w14:paraId="1F9F6FA7" w14:textId="77777777" w:rsidR="004F61EC" w:rsidRPr="00D123DF" w:rsidRDefault="004F61EC" w:rsidP="00082B12">
      <w:pPr>
        <w:pStyle w:val="NormalWeb"/>
        <w:spacing w:before="0" w:beforeAutospacing="0" w:after="0" w:afterAutospacing="0" w:line="360" w:lineRule="auto"/>
        <w:ind w:firstLine="720"/>
        <w:jc w:val="both"/>
        <w:rPr>
          <w:rFonts w:eastAsiaTheme="minorHAnsi"/>
          <w:sz w:val="28"/>
          <w:szCs w:val="28"/>
          <w:lang w:val="uk-UA"/>
          <w14:ligatures w14:val="standardContextual"/>
        </w:rPr>
      </w:pPr>
    </w:p>
    <w:p w14:paraId="4C0B37FE" w14:textId="77777777" w:rsidR="00DB407F" w:rsidRPr="00D123DF" w:rsidRDefault="00DB407F" w:rsidP="00082B12">
      <w:pPr>
        <w:pStyle w:val="NormalWeb"/>
        <w:spacing w:before="0" w:beforeAutospacing="0" w:after="0" w:afterAutospacing="0" w:line="360" w:lineRule="auto"/>
        <w:ind w:firstLine="720"/>
        <w:jc w:val="both"/>
        <w:rPr>
          <w:rFonts w:eastAsiaTheme="minorHAnsi"/>
          <w:sz w:val="28"/>
          <w:szCs w:val="28"/>
          <w:lang w:val="uk-UA"/>
          <w14:ligatures w14:val="standardContextual"/>
        </w:rPr>
      </w:pPr>
    </w:p>
    <w:p w14:paraId="7FE484AE" w14:textId="77777777" w:rsidR="006727F6" w:rsidRPr="00D123DF" w:rsidRDefault="006727F6" w:rsidP="00082B12">
      <w:pPr>
        <w:pStyle w:val="NormalWeb"/>
        <w:spacing w:before="0" w:beforeAutospacing="0" w:after="0" w:afterAutospacing="0" w:line="360" w:lineRule="auto"/>
        <w:ind w:firstLine="720"/>
        <w:jc w:val="both"/>
        <w:rPr>
          <w:rFonts w:eastAsiaTheme="minorHAnsi"/>
          <w:sz w:val="28"/>
          <w:szCs w:val="28"/>
          <w:lang w:val="uk-UA"/>
          <w14:ligatures w14:val="standardContextual"/>
        </w:rPr>
      </w:pPr>
    </w:p>
    <w:p w14:paraId="5F5112A7" w14:textId="77777777" w:rsidR="006727F6" w:rsidRPr="00D123DF" w:rsidRDefault="006727F6" w:rsidP="00082B12">
      <w:pPr>
        <w:pStyle w:val="NormalWeb"/>
        <w:spacing w:before="0" w:beforeAutospacing="0" w:after="0" w:afterAutospacing="0" w:line="360" w:lineRule="auto"/>
        <w:ind w:firstLine="720"/>
        <w:jc w:val="both"/>
        <w:rPr>
          <w:rFonts w:eastAsiaTheme="minorHAnsi"/>
          <w:sz w:val="28"/>
          <w:szCs w:val="28"/>
          <w:lang w:val="uk-UA"/>
          <w14:ligatures w14:val="standardContextual"/>
        </w:rPr>
      </w:pPr>
    </w:p>
    <w:p w14:paraId="37B77C05" w14:textId="77777777" w:rsidR="006727F6" w:rsidRPr="00D123DF" w:rsidRDefault="006727F6" w:rsidP="00082B12">
      <w:pPr>
        <w:pStyle w:val="NormalWeb"/>
        <w:spacing w:before="0" w:beforeAutospacing="0" w:after="0" w:afterAutospacing="0" w:line="360" w:lineRule="auto"/>
        <w:ind w:firstLine="720"/>
        <w:jc w:val="both"/>
        <w:rPr>
          <w:rFonts w:eastAsiaTheme="minorHAnsi"/>
          <w:sz w:val="28"/>
          <w:szCs w:val="28"/>
          <w:lang w:val="uk-UA"/>
          <w14:ligatures w14:val="standardContextual"/>
        </w:rPr>
      </w:pPr>
    </w:p>
    <w:p w14:paraId="29699DBF" w14:textId="77777777" w:rsidR="006727F6" w:rsidRPr="00D123DF" w:rsidRDefault="006727F6" w:rsidP="00082B12">
      <w:pPr>
        <w:pStyle w:val="NormalWeb"/>
        <w:spacing w:before="0" w:beforeAutospacing="0" w:after="0" w:afterAutospacing="0" w:line="360" w:lineRule="auto"/>
        <w:ind w:firstLine="720"/>
        <w:jc w:val="both"/>
        <w:rPr>
          <w:rFonts w:eastAsiaTheme="minorHAnsi"/>
          <w:sz w:val="28"/>
          <w:szCs w:val="28"/>
          <w:lang w:val="uk-UA"/>
          <w14:ligatures w14:val="standardContextual"/>
        </w:rPr>
      </w:pPr>
    </w:p>
    <w:p w14:paraId="3C852FB2" w14:textId="77777777" w:rsidR="006727F6" w:rsidRPr="00D123DF" w:rsidRDefault="006727F6" w:rsidP="00082B12">
      <w:pPr>
        <w:pStyle w:val="NormalWeb"/>
        <w:spacing w:before="0" w:beforeAutospacing="0" w:after="0" w:afterAutospacing="0" w:line="360" w:lineRule="auto"/>
        <w:ind w:firstLine="720"/>
        <w:jc w:val="both"/>
        <w:rPr>
          <w:rFonts w:eastAsiaTheme="minorHAnsi"/>
          <w:sz w:val="28"/>
          <w:szCs w:val="28"/>
          <w:lang w:val="uk-UA"/>
          <w14:ligatures w14:val="standardContextual"/>
        </w:rPr>
      </w:pPr>
    </w:p>
    <w:p w14:paraId="13A67954" w14:textId="77777777" w:rsidR="00DB407F" w:rsidRPr="00D123DF" w:rsidRDefault="00DB407F" w:rsidP="00082B12">
      <w:pPr>
        <w:pStyle w:val="NormalWeb"/>
        <w:spacing w:before="0" w:beforeAutospacing="0" w:after="0" w:afterAutospacing="0" w:line="360" w:lineRule="auto"/>
        <w:ind w:firstLine="720"/>
        <w:jc w:val="both"/>
        <w:rPr>
          <w:rFonts w:eastAsiaTheme="minorHAnsi"/>
          <w:sz w:val="28"/>
          <w:szCs w:val="28"/>
          <w:lang w:val="uk-UA"/>
          <w14:ligatures w14:val="standardContextual"/>
        </w:rPr>
      </w:pPr>
    </w:p>
    <w:p w14:paraId="57D0F387" w14:textId="77777777" w:rsidR="00EC27B8" w:rsidRPr="00D123DF" w:rsidRDefault="00EC27B8" w:rsidP="00082B12">
      <w:pPr>
        <w:pStyle w:val="NormalWeb"/>
        <w:spacing w:before="0" w:beforeAutospacing="0" w:after="0" w:afterAutospacing="0" w:line="360" w:lineRule="auto"/>
        <w:ind w:firstLine="720"/>
        <w:jc w:val="both"/>
        <w:rPr>
          <w:rFonts w:eastAsiaTheme="minorHAnsi"/>
          <w:sz w:val="28"/>
          <w:szCs w:val="28"/>
          <w:lang w:val="uk-UA"/>
          <w14:ligatures w14:val="standardContextual"/>
        </w:rPr>
      </w:pPr>
    </w:p>
    <w:p w14:paraId="63477745" w14:textId="77777777" w:rsidR="00EC27B8" w:rsidRPr="00D123DF" w:rsidRDefault="00EC27B8" w:rsidP="00082B12">
      <w:pPr>
        <w:pStyle w:val="NormalWeb"/>
        <w:spacing w:before="0" w:beforeAutospacing="0" w:after="0" w:afterAutospacing="0" w:line="360" w:lineRule="auto"/>
        <w:ind w:firstLine="720"/>
        <w:jc w:val="both"/>
        <w:rPr>
          <w:rFonts w:eastAsiaTheme="minorHAnsi"/>
          <w:sz w:val="28"/>
          <w:szCs w:val="28"/>
          <w:lang w:val="uk-UA"/>
          <w14:ligatures w14:val="standardContextual"/>
        </w:rPr>
      </w:pPr>
    </w:p>
    <w:p w14:paraId="670EC2C6" w14:textId="77777777" w:rsidR="00EC27B8" w:rsidRPr="00D123DF" w:rsidRDefault="00EC27B8" w:rsidP="00082B12">
      <w:pPr>
        <w:pStyle w:val="NormalWeb"/>
        <w:spacing w:before="0" w:beforeAutospacing="0" w:after="0" w:afterAutospacing="0" w:line="360" w:lineRule="auto"/>
        <w:ind w:firstLine="720"/>
        <w:jc w:val="both"/>
        <w:rPr>
          <w:rFonts w:eastAsiaTheme="minorHAnsi"/>
          <w:sz w:val="28"/>
          <w:szCs w:val="28"/>
          <w:lang w:val="uk-UA"/>
          <w14:ligatures w14:val="standardContextual"/>
        </w:rPr>
      </w:pPr>
    </w:p>
    <w:p w14:paraId="58F125CE" w14:textId="77777777" w:rsidR="00EC27B8" w:rsidRPr="00D123DF" w:rsidRDefault="00EC27B8" w:rsidP="00082B12">
      <w:pPr>
        <w:pStyle w:val="NormalWeb"/>
        <w:spacing w:before="0" w:beforeAutospacing="0" w:after="0" w:afterAutospacing="0" w:line="360" w:lineRule="auto"/>
        <w:ind w:firstLine="720"/>
        <w:jc w:val="both"/>
        <w:rPr>
          <w:rFonts w:eastAsiaTheme="minorHAnsi"/>
          <w:sz w:val="28"/>
          <w:szCs w:val="28"/>
          <w:lang w:val="uk-UA"/>
          <w14:ligatures w14:val="standardContextual"/>
        </w:rPr>
      </w:pPr>
    </w:p>
    <w:p w14:paraId="7016A27B" w14:textId="77777777" w:rsidR="00EC27B8" w:rsidRPr="00D123DF" w:rsidRDefault="00EC27B8" w:rsidP="00082B12">
      <w:pPr>
        <w:pStyle w:val="NormalWeb"/>
        <w:spacing w:before="0" w:beforeAutospacing="0" w:after="0" w:afterAutospacing="0" w:line="360" w:lineRule="auto"/>
        <w:ind w:firstLine="720"/>
        <w:jc w:val="both"/>
        <w:rPr>
          <w:rFonts w:eastAsiaTheme="minorHAnsi"/>
          <w:sz w:val="28"/>
          <w:szCs w:val="28"/>
          <w:lang w:val="uk-UA"/>
          <w14:ligatures w14:val="standardContextual"/>
        </w:rPr>
      </w:pPr>
    </w:p>
    <w:p w14:paraId="360AB5AD" w14:textId="77777777" w:rsidR="00EC27B8" w:rsidRPr="00D123DF" w:rsidRDefault="00EC27B8" w:rsidP="00082B12">
      <w:pPr>
        <w:pStyle w:val="NormalWeb"/>
        <w:spacing w:before="0" w:beforeAutospacing="0" w:after="0" w:afterAutospacing="0" w:line="360" w:lineRule="auto"/>
        <w:ind w:firstLine="720"/>
        <w:jc w:val="both"/>
        <w:rPr>
          <w:rFonts w:eastAsiaTheme="minorHAnsi"/>
          <w:sz w:val="28"/>
          <w:szCs w:val="28"/>
          <w:lang w:val="uk-UA"/>
          <w14:ligatures w14:val="standardContextual"/>
        </w:rPr>
      </w:pPr>
    </w:p>
    <w:p w14:paraId="1B20174F" w14:textId="77777777" w:rsidR="00EC27B8" w:rsidRPr="00D123DF" w:rsidRDefault="00EC27B8" w:rsidP="00082B12">
      <w:pPr>
        <w:pStyle w:val="NormalWeb"/>
        <w:spacing w:before="0" w:beforeAutospacing="0" w:after="0" w:afterAutospacing="0" w:line="360" w:lineRule="auto"/>
        <w:ind w:firstLine="720"/>
        <w:jc w:val="both"/>
        <w:rPr>
          <w:rFonts w:eastAsiaTheme="minorHAnsi"/>
          <w:sz w:val="28"/>
          <w:szCs w:val="28"/>
          <w:lang w:val="uk-UA"/>
          <w14:ligatures w14:val="standardContextual"/>
        </w:rPr>
      </w:pPr>
    </w:p>
    <w:p w14:paraId="4F5C724A" w14:textId="77777777" w:rsidR="00DB407F" w:rsidRPr="00D123DF" w:rsidRDefault="00DB407F" w:rsidP="00082B12">
      <w:pPr>
        <w:pStyle w:val="NormalWeb"/>
        <w:spacing w:before="0" w:beforeAutospacing="0" w:after="0" w:afterAutospacing="0" w:line="360" w:lineRule="auto"/>
        <w:ind w:firstLine="720"/>
        <w:jc w:val="both"/>
        <w:rPr>
          <w:rFonts w:eastAsiaTheme="minorHAnsi"/>
          <w:sz w:val="28"/>
          <w:szCs w:val="28"/>
          <w:lang w:val="uk-UA"/>
          <w14:ligatures w14:val="standardContextual"/>
        </w:rPr>
      </w:pPr>
    </w:p>
    <w:p w14:paraId="0FE3F493" w14:textId="77777777" w:rsidR="00DB407F" w:rsidRPr="00D123DF" w:rsidRDefault="00DB407F" w:rsidP="00082B12">
      <w:pPr>
        <w:pStyle w:val="NormalWeb"/>
        <w:spacing w:before="0" w:beforeAutospacing="0" w:after="0" w:afterAutospacing="0" w:line="360" w:lineRule="auto"/>
        <w:ind w:firstLine="720"/>
        <w:jc w:val="both"/>
        <w:rPr>
          <w:rFonts w:eastAsiaTheme="minorHAnsi"/>
          <w:sz w:val="28"/>
          <w:szCs w:val="28"/>
          <w:lang w:val="uk-UA"/>
          <w14:ligatures w14:val="standardContextual"/>
        </w:rPr>
      </w:pPr>
    </w:p>
    <w:p w14:paraId="194FA3FD" w14:textId="7205C945" w:rsidR="0096297D" w:rsidRPr="00D123DF" w:rsidRDefault="005B5060" w:rsidP="00082B12">
      <w:pPr>
        <w:pStyle w:val="NormalWeb"/>
        <w:spacing w:before="0" w:beforeAutospacing="0" w:after="0" w:afterAutospacing="0" w:line="360" w:lineRule="auto"/>
        <w:ind w:firstLine="720"/>
        <w:jc w:val="center"/>
        <w:rPr>
          <w:b/>
          <w:bCs/>
          <w:color w:val="0F0F0F"/>
          <w:sz w:val="28"/>
          <w:szCs w:val="28"/>
          <w:lang w:val="uk-UA"/>
        </w:rPr>
      </w:pPr>
      <w:r w:rsidRPr="00D123DF">
        <w:rPr>
          <w:b/>
          <w:bCs/>
          <w:sz w:val="28"/>
          <w:szCs w:val="28"/>
          <w:lang w:val="uk-UA"/>
        </w:rPr>
        <w:lastRenderedPageBreak/>
        <w:t>РОЗДІЛ 1.</w:t>
      </w:r>
      <w:r w:rsidR="00F72D1F" w:rsidRPr="00D123DF">
        <w:rPr>
          <w:b/>
          <w:bCs/>
          <w:sz w:val="28"/>
          <w:szCs w:val="28"/>
          <w:lang w:val="uk-UA"/>
        </w:rPr>
        <w:t xml:space="preserve"> </w:t>
      </w:r>
      <w:r w:rsidR="00955E44" w:rsidRPr="00D123DF">
        <w:rPr>
          <w:rFonts w:eastAsiaTheme="minorHAnsi"/>
          <w:b/>
          <w:bCs/>
          <w:color w:val="000000" w:themeColor="text1"/>
          <w:sz w:val="28"/>
          <w:szCs w:val="28"/>
          <w:lang w:val="uk-UA"/>
          <w14:ligatures w14:val="standardContextual"/>
        </w:rPr>
        <w:t>КОМУНІКАТИВНА СТРАТЕГІЯ І КОМУНІКАТИВНА ТАКТИКА В КОНТЕКСТІ СУЧАСНОЇ ЛІНГВІСТИЧНОЇ ПРАГМАТИКИ</w:t>
      </w:r>
    </w:p>
    <w:p w14:paraId="4BACA774" w14:textId="77777777" w:rsidR="003127AC" w:rsidRPr="00D123DF" w:rsidRDefault="003127AC" w:rsidP="00082B1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eastAsiaTheme="minorHAnsi"/>
          <w:b/>
          <w:bCs/>
          <w:color w:val="000000" w:themeColor="text1"/>
          <w:sz w:val="28"/>
          <w:szCs w:val="28"/>
          <w:lang w:val="uk-UA"/>
        </w:rPr>
      </w:pPr>
    </w:p>
    <w:p w14:paraId="319F22B3" w14:textId="630762B6" w:rsidR="000333FE" w:rsidRPr="00D123DF" w:rsidRDefault="005D43C8" w:rsidP="00082B1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eastAsiaTheme="minorHAnsi"/>
          <w:b/>
          <w:bCs/>
          <w:color w:val="000000" w:themeColor="text1"/>
          <w:sz w:val="28"/>
          <w:szCs w:val="28"/>
          <w:lang w:val="uk-UA"/>
        </w:rPr>
      </w:pPr>
      <w:r w:rsidRPr="00D123DF">
        <w:rPr>
          <w:rFonts w:eastAsiaTheme="minorHAnsi"/>
          <w:b/>
          <w:bCs/>
          <w:color w:val="000000" w:themeColor="text1"/>
          <w:sz w:val="28"/>
          <w:szCs w:val="28"/>
          <w:lang w:val="uk-UA"/>
        </w:rPr>
        <w:t xml:space="preserve">1.1. </w:t>
      </w:r>
      <w:r w:rsidR="00955E44" w:rsidRPr="00D123DF">
        <w:rPr>
          <w:rFonts w:eastAsiaTheme="minorHAnsi"/>
          <w:b/>
          <w:bCs/>
          <w:color w:val="000000" w:themeColor="text1"/>
          <w:sz w:val="28"/>
          <w:szCs w:val="28"/>
          <w:lang w:val="uk-UA"/>
          <w14:ligatures w14:val="standardContextual"/>
        </w:rPr>
        <w:t>Комунікативні стратегі</w:t>
      </w:r>
      <w:r w:rsidR="00A0217C" w:rsidRPr="00D123DF">
        <w:rPr>
          <w:rFonts w:eastAsiaTheme="minorHAnsi"/>
          <w:b/>
          <w:bCs/>
          <w:color w:val="000000" w:themeColor="text1"/>
          <w:sz w:val="28"/>
          <w:szCs w:val="28"/>
          <w:lang w:val="uk-UA"/>
          <w14:ligatures w14:val="standardContextual"/>
        </w:rPr>
        <w:t>ї</w:t>
      </w:r>
      <w:r w:rsidR="00955E44" w:rsidRPr="00D123DF">
        <w:rPr>
          <w:rFonts w:eastAsiaTheme="minorHAnsi"/>
          <w:b/>
          <w:bCs/>
          <w:color w:val="000000" w:themeColor="text1"/>
          <w:sz w:val="28"/>
          <w:szCs w:val="28"/>
          <w:lang w:val="uk-UA"/>
          <w14:ligatures w14:val="standardContextual"/>
        </w:rPr>
        <w:t xml:space="preserve"> і комунікативні тактики як категорії лінгвістичної прагматики</w:t>
      </w:r>
    </w:p>
    <w:p w14:paraId="6FF086B0" w14:textId="3E36F18E" w:rsidR="009C7677" w:rsidRPr="00D123DF" w:rsidRDefault="009C7677" w:rsidP="009C39F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color w:val="000000"/>
          <w:sz w:val="28"/>
          <w:szCs w:val="28"/>
          <w:lang w:val="uk-UA"/>
        </w:rPr>
      </w:pPr>
    </w:p>
    <w:p w14:paraId="2D8D9C5B" w14:textId="20EAEFD8" w:rsidR="005F451A" w:rsidRPr="00D123DF" w:rsidRDefault="009C7677" w:rsidP="005F451A">
      <w:pPr>
        <w:pStyle w:val="NormalWeb"/>
        <w:spacing w:before="0" w:beforeAutospacing="0" w:after="0" w:afterAutospacing="0" w:line="360" w:lineRule="auto"/>
        <w:jc w:val="both"/>
        <w:rPr>
          <w:sz w:val="28"/>
          <w:szCs w:val="28"/>
          <w:lang w:val="uk-UA"/>
        </w:rPr>
      </w:pPr>
      <w:r w:rsidRPr="00D123DF">
        <w:rPr>
          <w:color w:val="000000"/>
          <w:sz w:val="28"/>
          <w:szCs w:val="28"/>
          <w:lang w:val="uk-UA"/>
        </w:rPr>
        <w:tab/>
      </w:r>
      <w:r w:rsidR="00075970" w:rsidRPr="00D123DF">
        <w:rPr>
          <w:sz w:val="28"/>
          <w:szCs w:val="28"/>
          <w:lang w:val="uk-UA"/>
        </w:rPr>
        <w:t>Введення в активний науковий обіг</w:t>
      </w:r>
      <w:r w:rsidR="00DA6BE4" w:rsidRPr="00D123DF">
        <w:rPr>
          <w:sz w:val="28"/>
          <w:szCs w:val="28"/>
          <w:lang w:val="uk-UA"/>
        </w:rPr>
        <w:t xml:space="preserve"> термінів стратегія і тактика у лінгвістичних дослідженнях почалося з середини 80-х років XX століття. Це зумовлено поширенням прагматичного підходу у лінгвістиці, а також переходом від аналізу окремих висловлювань до дослідження їхньої взаємодії у межах дискурсу.</w:t>
      </w:r>
    </w:p>
    <w:p w14:paraId="4616854B" w14:textId="2CB41EA2" w:rsidR="00755DEA" w:rsidRPr="00D123DF" w:rsidRDefault="005F451A" w:rsidP="005F451A">
      <w:pPr>
        <w:pStyle w:val="NormalWeb"/>
        <w:spacing w:before="0" w:beforeAutospacing="0" w:after="0" w:afterAutospacing="0" w:line="360" w:lineRule="auto"/>
        <w:jc w:val="both"/>
        <w:rPr>
          <w:sz w:val="28"/>
          <w:szCs w:val="28"/>
          <w:lang w:val="uk-UA"/>
        </w:rPr>
      </w:pPr>
      <w:r w:rsidRPr="00D123DF">
        <w:rPr>
          <w:sz w:val="28"/>
          <w:szCs w:val="28"/>
          <w:lang w:val="uk-UA"/>
        </w:rPr>
        <w:tab/>
      </w:r>
      <w:r w:rsidR="009C7677" w:rsidRPr="00D123DF">
        <w:rPr>
          <w:sz w:val="28"/>
          <w:szCs w:val="28"/>
          <w:lang w:val="uk-UA"/>
        </w:rPr>
        <w:t>Поняття стратегія є відносно новим у лінгвістиці та має різні визначення в залежності від дослідницьких підходів. Його використання у лінгвістичних дослідженнях було позичено з інших сфер, таких як військова справа та політика, які об'єднані фокусом на плануванні та цілеспрямованій діяльності.</w:t>
      </w:r>
    </w:p>
    <w:p w14:paraId="29D1D4D1" w14:textId="5E9542C1" w:rsidR="0096297D" w:rsidRPr="00D123DF" w:rsidRDefault="00D91E54" w:rsidP="00F448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r w:rsidRPr="00D123DF">
        <w:rPr>
          <w:color w:val="000000"/>
          <w:sz w:val="28"/>
          <w:szCs w:val="28"/>
          <w:lang w:val="uk-UA"/>
        </w:rPr>
        <w:tab/>
        <w:t>У тлумачному словнику української мови знаходимо таке визначення стратегії: «1. Мистецтво</w:t>
      </w:r>
      <w:r w:rsidRPr="00D123DF">
        <w:rPr>
          <w:sz w:val="28"/>
          <w:szCs w:val="28"/>
          <w:lang w:val="uk-UA"/>
        </w:rPr>
        <w:t xml:space="preserve"> ведення війни та великих воєнних операцій // Наука про ведення війни – вища воєнна наука //  Про систему гри в спорті, за якої окремі ходи, комбінації, прийоми підпорядковуються загальному, раніше обміркованому плану. 2. </w:t>
      </w:r>
      <w:proofErr w:type="spellStart"/>
      <w:r w:rsidRPr="00D123DF">
        <w:rPr>
          <w:sz w:val="28"/>
          <w:szCs w:val="28"/>
          <w:lang w:val="uk-UA"/>
        </w:rPr>
        <w:t>переносн</w:t>
      </w:r>
      <w:proofErr w:type="spellEnd"/>
      <w:r w:rsidRPr="00D123DF">
        <w:rPr>
          <w:sz w:val="28"/>
          <w:szCs w:val="28"/>
          <w:lang w:val="uk-UA"/>
        </w:rPr>
        <w:t xml:space="preserve">. Мистецтво економічного, суспільного і політичного керівництва масами,  яке має визначити головний напрям їхніх дій-вчинків 3. </w:t>
      </w:r>
      <w:proofErr w:type="spellStart"/>
      <w:r w:rsidRPr="00D123DF">
        <w:rPr>
          <w:sz w:val="28"/>
          <w:szCs w:val="28"/>
          <w:lang w:val="uk-UA"/>
        </w:rPr>
        <w:t>перен</w:t>
      </w:r>
      <w:proofErr w:type="spellEnd"/>
      <w:r w:rsidRPr="00D123DF">
        <w:rPr>
          <w:sz w:val="28"/>
          <w:szCs w:val="28"/>
          <w:lang w:val="uk-UA"/>
        </w:rPr>
        <w:t>. Спосіб дій, лінія поведінки кого-небудь</w:t>
      </w:r>
      <w:r w:rsidR="00AF2766" w:rsidRPr="00D123DF">
        <w:rPr>
          <w:sz w:val="28"/>
          <w:szCs w:val="28"/>
          <w:lang w:val="uk-UA"/>
        </w:rPr>
        <w:t>»</w:t>
      </w:r>
      <w:r w:rsidRPr="00D123DF">
        <w:rPr>
          <w:rStyle w:val="FootnoteReference"/>
          <w:sz w:val="28"/>
          <w:szCs w:val="28"/>
          <w:lang w:val="uk-UA"/>
        </w:rPr>
        <w:footnoteReference w:id="3"/>
      </w:r>
      <w:r w:rsidRPr="00D123DF">
        <w:rPr>
          <w:sz w:val="28"/>
          <w:szCs w:val="28"/>
          <w:lang w:val="uk-UA"/>
        </w:rPr>
        <w:t>. Найбільш близьким до поняття комунікативна стратегія, на нашу думку, є третє значення.</w:t>
      </w:r>
      <w:r w:rsidR="00EB2E8B" w:rsidRPr="00D123DF">
        <w:rPr>
          <w:sz w:val="28"/>
          <w:szCs w:val="28"/>
        </w:rPr>
        <w:t xml:space="preserve"> </w:t>
      </w:r>
    </w:p>
    <w:p w14:paraId="1CD17AFE" w14:textId="01BDE6BF" w:rsidR="004249EB" w:rsidRPr="00D123DF" w:rsidRDefault="0096297D" w:rsidP="00713E97">
      <w:pPr>
        <w:pStyle w:val="NormalWeb"/>
        <w:spacing w:before="0" w:beforeAutospacing="0" w:after="0" w:afterAutospacing="0" w:line="360" w:lineRule="auto"/>
        <w:jc w:val="both"/>
        <w:rPr>
          <w:sz w:val="28"/>
          <w:szCs w:val="28"/>
          <w:lang w:val="uk-UA"/>
        </w:rPr>
      </w:pPr>
      <w:r w:rsidRPr="00D123DF">
        <w:rPr>
          <w:b/>
          <w:bCs/>
          <w:sz w:val="28"/>
          <w:szCs w:val="28"/>
          <w:lang w:val="uk-UA"/>
        </w:rPr>
        <w:tab/>
      </w:r>
      <w:r w:rsidR="00646B16" w:rsidRPr="00D123DF">
        <w:rPr>
          <w:sz w:val="28"/>
          <w:szCs w:val="28"/>
        </w:rPr>
        <w:t xml:space="preserve">У </w:t>
      </w:r>
      <w:r w:rsidR="009C2A2E" w:rsidRPr="00D123DF">
        <w:rPr>
          <w:sz w:val="28"/>
          <w:szCs w:val="28"/>
          <w:lang w:val="uk-UA"/>
        </w:rPr>
        <w:t>лінгвістиці</w:t>
      </w:r>
      <w:r w:rsidR="00646B16" w:rsidRPr="00D123DF">
        <w:rPr>
          <w:sz w:val="28"/>
          <w:szCs w:val="28"/>
          <w:lang w:val="uk-UA"/>
        </w:rPr>
        <w:t xml:space="preserve"> </w:t>
      </w:r>
      <w:r w:rsidR="00486936" w:rsidRPr="00D123DF">
        <w:rPr>
          <w:sz w:val="28"/>
          <w:szCs w:val="28"/>
          <w:lang w:val="uk-UA"/>
        </w:rPr>
        <w:t>поки що</w:t>
      </w:r>
      <w:r w:rsidR="00646B16" w:rsidRPr="00D123DF">
        <w:rPr>
          <w:sz w:val="28"/>
          <w:szCs w:val="28"/>
        </w:rPr>
        <w:t xml:space="preserve"> </w:t>
      </w:r>
      <w:r w:rsidR="00486936" w:rsidRPr="00D123DF">
        <w:rPr>
          <w:sz w:val="28"/>
          <w:szCs w:val="28"/>
          <w:lang w:val="uk-UA"/>
        </w:rPr>
        <w:t>відсутнє чітке загальновизнане</w:t>
      </w:r>
      <w:r w:rsidR="00646B16" w:rsidRPr="00D123DF">
        <w:rPr>
          <w:sz w:val="28"/>
          <w:szCs w:val="28"/>
        </w:rPr>
        <w:t xml:space="preserve"> визначення поняття </w:t>
      </w:r>
      <w:r w:rsidR="00646B16" w:rsidRPr="00D123DF">
        <w:rPr>
          <w:b/>
          <w:bCs/>
          <w:sz w:val="28"/>
          <w:szCs w:val="28"/>
        </w:rPr>
        <w:t>комунікативна стратегія</w:t>
      </w:r>
      <w:r w:rsidR="00646B16" w:rsidRPr="00D123DF">
        <w:rPr>
          <w:sz w:val="28"/>
          <w:szCs w:val="28"/>
        </w:rPr>
        <w:t xml:space="preserve">. </w:t>
      </w:r>
      <w:r w:rsidR="009365B0" w:rsidRPr="00D123DF">
        <w:rPr>
          <w:sz w:val="28"/>
          <w:szCs w:val="28"/>
          <w:lang w:val="uk-UA"/>
        </w:rPr>
        <w:t xml:space="preserve">За </w:t>
      </w:r>
      <w:r w:rsidR="00975400" w:rsidRPr="00D123DF">
        <w:rPr>
          <w:sz w:val="28"/>
          <w:szCs w:val="28"/>
          <w:lang w:val="uk-UA"/>
        </w:rPr>
        <w:t>дефініцією</w:t>
      </w:r>
      <w:r w:rsidR="009365B0" w:rsidRPr="00D123DF">
        <w:rPr>
          <w:sz w:val="28"/>
          <w:szCs w:val="28"/>
          <w:lang w:val="uk-UA"/>
        </w:rPr>
        <w:t xml:space="preserve"> </w:t>
      </w:r>
      <w:proofErr w:type="spellStart"/>
      <w:r w:rsidR="009365B0" w:rsidRPr="00D123DF">
        <w:rPr>
          <w:sz w:val="28"/>
          <w:szCs w:val="28"/>
          <w:lang w:val="uk-UA"/>
        </w:rPr>
        <w:t>Бацевича</w:t>
      </w:r>
      <w:proofErr w:type="spellEnd"/>
      <w:r w:rsidR="00950D5B" w:rsidRPr="00D123DF">
        <w:rPr>
          <w:sz w:val="28"/>
          <w:szCs w:val="28"/>
          <w:lang w:val="uk-UA"/>
        </w:rPr>
        <w:t> Ф. С.</w:t>
      </w:r>
      <w:r w:rsidR="009365B0" w:rsidRPr="00D123DF">
        <w:rPr>
          <w:sz w:val="28"/>
          <w:szCs w:val="28"/>
          <w:lang w:val="uk-UA"/>
        </w:rPr>
        <w:t xml:space="preserve">, це </w:t>
      </w:r>
      <w:r w:rsidR="00486936" w:rsidRPr="00D123DF">
        <w:rPr>
          <w:sz w:val="28"/>
          <w:szCs w:val="28"/>
          <w:lang w:val="uk-UA"/>
        </w:rPr>
        <w:t>–</w:t>
      </w:r>
      <w:r w:rsidR="00AF2766" w:rsidRPr="00D123DF">
        <w:rPr>
          <w:sz w:val="28"/>
          <w:szCs w:val="28"/>
          <w:lang w:val="uk-UA"/>
        </w:rPr>
        <w:lastRenderedPageBreak/>
        <w:t>«</w:t>
      </w:r>
      <w:r w:rsidR="000E3EC8" w:rsidRPr="00D123DF">
        <w:rPr>
          <w:sz w:val="28"/>
          <w:szCs w:val="28"/>
        </w:rPr>
        <w:t>оптимальн</w:t>
      </w:r>
      <w:r w:rsidR="009365B0" w:rsidRPr="00D123DF">
        <w:rPr>
          <w:sz w:val="28"/>
          <w:szCs w:val="28"/>
          <w:lang w:val="uk-UA"/>
        </w:rPr>
        <w:t>а</w:t>
      </w:r>
      <w:r w:rsidR="000E3EC8" w:rsidRPr="00D123DF">
        <w:rPr>
          <w:sz w:val="28"/>
          <w:szCs w:val="28"/>
        </w:rPr>
        <w:t xml:space="preserve"> реалізаці</w:t>
      </w:r>
      <w:r w:rsidR="009365B0" w:rsidRPr="00D123DF">
        <w:rPr>
          <w:sz w:val="28"/>
          <w:szCs w:val="28"/>
          <w:lang w:val="uk-UA"/>
        </w:rPr>
        <w:t>я</w:t>
      </w:r>
      <w:r w:rsidR="000E3EC8" w:rsidRPr="00D123DF">
        <w:rPr>
          <w:sz w:val="28"/>
          <w:szCs w:val="28"/>
        </w:rPr>
        <w:t xml:space="preserve"> інтенції мовця щодо досягнення конкретної мети спілкування шляхом вибору дієвих мовленнєвих ходів, а також гнучкої їх видозміни в конкретній ситуації</w:t>
      </w:r>
      <w:r w:rsidR="00AF2766" w:rsidRPr="00D123DF">
        <w:rPr>
          <w:sz w:val="28"/>
          <w:szCs w:val="28"/>
          <w:lang w:val="uk-UA"/>
        </w:rPr>
        <w:t>»</w:t>
      </w:r>
      <w:r w:rsidR="006D7292" w:rsidRPr="00D123DF">
        <w:rPr>
          <w:rStyle w:val="FootnoteReference"/>
          <w:sz w:val="28"/>
          <w:szCs w:val="28"/>
        </w:rPr>
        <w:footnoteReference w:id="4"/>
      </w:r>
      <w:r w:rsidR="000E3EC8" w:rsidRPr="00D123DF">
        <w:rPr>
          <w:sz w:val="28"/>
          <w:szCs w:val="28"/>
        </w:rPr>
        <w:t xml:space="preserve">. </w:t>
      </w:r>
      <w:r w:rsidR="00297F5D" w:rsidRPr="00D123DF">
        <w:rPr>
          <w:sz w:val="28"/>
          <w:szCs w:val="28"/>
          <w:lang w:val="uk-UA"/>
        </w:rPr>
        <w:t>Іншими словами, процес спілкування складається з ряду взаємодій між адресантом та адресатом, що виникають на основі їхніх комунікативних намірів або цілей.</w:t>
      </w:r>
    </w:p>
    <w:p w14:paraId="7BB7E853" w14:textId="6DAE656E" w:rsidR="0096138B" w:rsidRPr="00D123DF" w:rsidRDefault="0096138B" w:rsidP="00713E97">
      <w:pPr>
        <w:pStyle w:val="NormalWeb"/>
        <w:spacing w:before="0" w:beforeAutospacing="0" w:after="0" w:afterAutospacing="0" w:line="360" w:lineRule="auto"/>
        <w:jc w:val="both"/>
        <w:rPr>
          <w:sz w:val="28"/>
          <w:szCs w:val="28"/>
          <w:lang w:val="uk-UA"/>
        </w:rPr>
      </w:pPr>
      <w:r w:rsidRPr="00D123DF">
        <w:rPr>
          <w:sz w:val="28"/>
          <w:szCs w:val="28"/>
          <w:lang w:val="uk-UA"/>
        </w:rPr>
        <w:tab/>
        <w:t>На думку Т. ван </w:t>
      </w:r>
      <w:proofErr w:type="spellStart"/>
      <w:r w:rsidRPr="00D123DF">
        <w:rPr>
          <w:sz w:val="28"/>
          <w:szCs w:val="28"/>
          <w:lang w:val="uk-UA"/>
        </w:rPr>
        <w:t>Дейка</w:t>
      </w:r>
      <w:proofErr w:type="spellEnd"/>
      <w:r w:rsidRPr="00D123DF">
        <w:rPr>
          <w:sz w:val="28"/>
          <w:szCs w:val="28"/>
          <w:lang w:val="uk-UA"/>
        </w:rPr>
        <w:t>, комунікативні стратегії є своєрідними гіпотезами стосовно майбутньої ситуації спілкування</w:t>
      </w:r>
      <w:r w:rsidR="00BD62EB" w:rsidRPr="00D123DF">
        <w:rPr>
          <w:rStyle w:val="FootnoteReference"/>
          <w:sz w:val="28"/>
          <w:szCs w:val="28"/>
          <w:lang w:val="uk-UA"/>
        </w:rPr>
        <w:footnoteReference w:id="5"/>
      </w:r>
      <w:r w:rsidRPr="00D123DF">
        <w:rPr>
          <w:sz w:val="28"/>
          <w:szCs w:val="28"/>
          <w:lang w:val="uk-UA"/>
        </w:rPr>
        <w:t xml:space="preserve">. Стратегічний процес буває довгим, однак гарантує успішне досягнення мети, якщо правила </w:t>
      </w:r>
      <w:proofErr w:type="spellStart"/>
      <w:r w:rsidRPr="00D123DF">
        <w:rPr>
          <w:sz w:val="28"/>
          <w:szCs w:val="28"/>
          <w:lang w:val="uk-UA"/>
        </w:rPr>
        <w:t>коректно</w:t>
      </w:r>
      <w:proofErr w:type="spellEnd"/>
      <w:r w:rsidRPr="00D123DF">
        <w:rPr>
          <w:sz w:val="28"/>
          <w:szCs w:val="28"/>
          <w:lang w:val="uk-UA"/>
        </w:rPr>
        <w:t xml:space="preserve"> застосовуються.</w:t>
      </w:r>
    </w:p>
    <w:p w14:paraId="527A9A8F" w14:textId="05F6700C" w:rsidR="00BD62EB" w:rsidRPr="00D123DF" w:rsidRDefault="00BD62EB" w:rsidP="00713E97">
      <w:pPr>
        <w:pStyle w:val="NormalWeb"/>
        <w:spacing w:before="0" w:beforeAutospacing="0" w:after="0" w:afterAutospacing="0" w:line="360" w:lineRule="auto"/>
        <w:jc w:val="both"/>
        <w:rPr>
          <w:sz w:val="28"/>
          <w:szCs w:val="28"/>
          <w:lang w:val="uk-UA"/>
        </w:rPr>
      </w:pPr>
      <w:r w:rsidRPr="00D123DF">
        <w:rPr>
          <w:sz w:val="28"/>
          <w:szCs w:val="28"/>
          <w:lang w:val="uk-UA"/>
        </w:rPr>
        <w:tab/>
      </w:r>
      <w:r w:rsidR="002B098A" w:rsidRPr="00D123DF">
        <w:rPr>
          <w:sz w:val="28"/>
          <w:szCs w:val="28"/>
          <w:lang w:val="uk-UA"/>
        </w:rPr>
        <w:t>За словами Фернандо</w:t>
      </w:r>
      <w:r w:rsidR="00950D5B" w:rsidRPr="00D123DF">
        <w:rPr>
          <w:sz w:val="28"/>
          <w:szCs w:val="28"/>
          <w:lang w:val="uk-UA"/>
        </w:rPr>
        <w:t> Ч.</w:t>
      </w:r>
      <w:r w:rsidR="002B098A" w:rsidRPr="00D123DF">
        <w:rPr>
          <w:sz w:val="28"/>
          <w:szCs w:val="28"/>
          <w:lang w:val="uk-UA"/>
        </w:rPr>
        <w:t xml:space="preserve">, комунікативні стратегії є способом здобуття переваги та перемоги в інтелектуальних змаганнях. </w:t>
      </w:r>
      <w:r w:rsidR="00486936" w:rsidRPr="00D123DF">
        <w:rPr>
          <w:sz w:val="28"/>
          <w:szCs w:val="28"/>
          <w:lang w:val="uk-UA"/>
        </w:rPr>
        <w:t xml:space="preserve">Вчений </w:t>
      </w:r>
      <w:r w:rsidR="002B098A" w:rsidRPr="00D123DF">
        <w:rPr>
          <w:sz w:val="28"/>
          <w:szCs w:val="28"/>
          <w:lang w:val="uk-UA"/>
        </w:rPr>
        <w:t>вважає їх складною когнітивною моделлю, яка узагальнює попередній досвід, включаючи особистісні, локальні, діяльнісні та інші аспекти, що організовані у свідомості та пам'яті особливим чином</w:t>
      </w:r>
      <w:r w:rsidRPr="00D123DF">
        <w:rPr>
          <w:rStyle w:val="FootnoteReference"/>
          <w:sz w:val="28"/>
          <w:szCs w:val="28"/>
          <w:lang w:val="uk-UA"/>
        </w:rPr>
        <w:footnoteReference w:id="6"/>
      </w:r>
      <w:r w:rsidRPr="00D123DF">
        <w:rPr>
          <w:sz w:val="28"/>
          <w:szCs w:val="28"/>
          <w:lang w:val="uk-UA"/>
        </w:rPr>
        <w:t>.</w:t>
      </w:r>
    </w:p>
    <w:p w14:paraId="0D48C64B" w14:textId="1B77D7F2" w:rsidR="00F76718" w:rsidRPr="00D123DF" w:rsidRDefault="00730950" w:rsidP="00713E97">
      <w:pPr>
        <w:pStyle w:val="NormalWeb"/>
        <w:spacing w:before="0" w:beforeAutospacing="0" w:after="0" w:afterAutospacing="0" w:line="360" w:lineRule="auto"/>
        <w:jc w:val="both"/>
        <w:rPr>
          <w:sz w:val="28"/>
          <w:szCs w:val="28"/>
          <w:lang w:val="uk-UA"/>
        </w:rPr>
      </w:pPr>
      <w:r w:rsidRPr="00D123DF">
        <w:rPr>
          <w:sz w:val="28"/>
          <w:szCs w:val="28"/>
        </w:rPr>
        <w:tab/>
      </w:r>
      <w:r w:rsidR="00B43828" w:rsidRPr="00D123DF">
        <w:rPr>
          <w:sz w:val="28"/>
          <w:szCs w:val="28"/>
        </w:rPr>
        <w:t>У лінгвісти</w:t>
      </w:r>
      <w:r w:rsidR="00B43828" w:rsidRPr="00D123DF">
        <w:rPr>
          <w:sz w:val="28"/>
          <w:szCs w:val="28"/>
          <w:lang w:val="uk-UA"/>
        </w:rPr>
        <w:t>ці</w:t>
      </w:r>
      <w:r w:rsidR="00B43828" w:rsidRPr="00D123DF">
        <w:rPr>
          <w:sz w:val="28"/>
          <w:szCs w:val="28"/>
        </w:rPr>
        <w:t xml:space="preserve"> найбільш узвичаєн</w:t>
      </w:r>
      <w:proofErr w:type="spellStart"/>
      <w:r w:rsidR="00486936" w:rsidRPr="00D123DF">
        <w:rPr>
          <w:sz w:val="28"/>
          <w:szCs w:val="28"/>
          <w:lang w:val="uk-UA"/>
        </w:rPr>
        <w:t>ий</w:t>
      </w:r>
      <w:proofErr w:type="spellEnd"/>
      <w:r w:rsidR="00486936" w:rsidRPr="00D123DF">
        <w:rPr>
          <w:sz w:val="28"/>
          <w:szCs w:val="28"/>
          <w:lang w:val="uk-UA"/>
        </w:rPr>
        <w:t xml:space="preserve"> можна вважати</w:t>
      </w:r>
      <w:r w:rsidR="00B43828" w:rsidRPr="00D123DF">
        <w:rPr>
          <w:sz w:val="28"/>
          <w:szCs w:val="28"/>
        </w:rPr>
        <w:t xml:space="preserve"> визначення комунікативної стратегії</w:t>
      </w:r>
      <w:r w:rsidR="00486936" w:rsidRPr="00D123DF">
        <w:rPr>
          <w:sz w:val="28"/>
          <w:szCs w:val="28"/>
          <w:lang w:val="uk-UA"/>
        </w:rPr>
        <w:t xml:space="preserve"> </w:t>
      </w:r>
      <w:r w:rsidR="00B43828" w:rsidRPr="00D123DF">
        <w:rPr>
          <w:sz w:val="28"/>
          <w:szCs w:val="28"/>
        </w:rPr>
        <w:t>Фаєрх</w:t>
      </w:r>
      <w:r w:rsidR="00486936" w:rsidRPr="00D123DF">
        <w:rPr>
          <w:sz w:val="28"/>
          <w:szCs w:val="28"/>
          <w:lang w:val="uk-UA"/>
        </w:rPr>
        <w:t>а</w:t>
      </w:r>
      <w:r w:rsidR="00950D5B" w:rsidRPr="00D123DF">
        <w:rPr>
          <w:sz w:val="28"/>
          <w:szCs w:val="28"/>
          <w:lang w:val="uk-UA"/>
        </w:rPr>
        <w:t> С.</w:t>
      </w:r>
      <w:r w:rsidR="00B43828" w:rsidRPr="00D123DF">
        <w:rPr>
          <w:sz w:val="28"/>
          <w:szCs w:val="28"/>
        </w:rPr>
        <w:t xml:space="preserve"> та Каспер</w:t>
      </w:r>
      <w:r w:rsidR="00486936" w:rsidRPr="00D123DF">
        <w:rPr>
          <w:sz w:val="28"/>
          <w:szCs w:val="28"/>
          <w:lang w:val="uk-UA"/>
        </w:rPr>
        <w:t>а</w:t>
      </w:r>
      <w:r w:rsidR="00950D5B" w:rsidRPr="00D123DF">
        <w:rPr>
          <w:sz w:val="28"/>
          <w:szCs w:val="28"/>
          <w:lang w:val="uk-UA"/>
        </w:rPr>
        <w:t> </w:t>
      </w:r>
      <w:proofErr w:type="spellStart"/>
      <w:r w:rsidR="00950D5B" w:rsidRPr="00D123DF">
        <w:rPr>
          <w:sz w:val="28"/>
          <w:szCs w:val="28"/>
          <w:lang w:val="uk-UA"/>
        </w:rPr>
        <w:t>Дж</w:t>
      </w:r>
      <w:proofErr w:type="spellEnd"/>
      <w:r w:rsidR="00B43828" w:rsidRPr="00D123DF">
        <w:rPr>
          <w:sz w:val="28"/>
          <w:szCs w:val="28"/>
        </w:rPr>
        <w:t xml:space="preserve">. </w:t>
      </w:r>
      <w:r w:rsidR="00486936" w:rsidRPr="00D123DF">
        <w:rPr>
          <w:sz w:val="28"/>
          <w:szCs w:val="28"/>
          <w:lang w:val="uk-UA"/>
        </w:rPr>
        <w:t>Автори</w:t>
      </w:r>
      <w:r w:rsidR="00B43828" w:rsidRPr="00D123DF">
        <w:rPr>
          <w:sz w:val="28"/>
          <w:szCs w:val="28"/>
        </w:rPr>
        <w:t xml:space="preserve"> описують її як </w:t>
      </w:r>
      <w:r w:rsidR="00B43828" w:rsidRPr="00D123DF">
        <w:rPr>
          <w:sz w:val="28"/>
          <w:szCs w:val="28"/>
          <w:lang w:val="uk-UA"/>
        </w:rPr>
        <w:t>потенційні</w:t>
      </w:r>
      <w:r w:rsidR="00B43828" w:rsidRPr="00D123DF">
        <w:rPr>
          <w:sz w:val="28"/>
          <w:szCs w:val="28"/>
        </w:rPr>
        <w:t xml:space="preserve"> плани свідомості, спрямовані на вирішення проблеми, яку </w:t>
      </w:r>
      <w:r w:rsidR="00B43828" w:rsidRPr="00D123DF">
        <w:rPr>
          <w:sz w:val="28"/>
          <w:szCs w:val="28"/>
          <w:lang w:val="uk-UA"/>
        </w:rPr>
        <w:t>індивід</w:t>
      </w:r>
      <w:r w:rsidR="00B43828" w:rsidRPr="00D123DF">
        <w:rPr>
          <w:sz w:val="28"/>
          <w:szCs w:val="28"/>
        </w:rPr>
        <w:t xml:space="preserve"> вважає важливою для досягнення конкретної комунікативної </w:t>
      </w:r>
      <w:r w:rsidR="00B43828" w:rsidRPr="00D123DF">
        <w:rPr>
          <w:sz w:val="28"/>
          <w:szCs w:val="28"/>
          <w:lang w:val="uk-UA"/>
        </w:rPr>
        <w:t>мети</w:t>
      </w:r>
      <w:r w:rsidRPr="00D123DF">
        <w:rPr>
          <w:rStyle w:val="FootnoteReference"/>
          <w:sz w:val="28"/>
          <w:szCs w:val="28"/>
        </w:rPr>
        <w:footnoteReference w:id="7"/>
      </w:r>
      <w:r w:rsidRPr="00D123DF">
        <w:rPr>
          <w:sz w:val="28"/>
          <w:szCs w:val="28"/>
          <w:lang w:val="uk-UA"/>
        </w:rPr>
        <w:t>.</w:t>
      </w:r>
      <w:r w:rsidR="00F76718" w:rsidRPr="00D123DF">
        <w:rPr>
          <w:sz w:val="28"/>
          <w:szCs w:val="28"/>
          <w:lang w:val="uk-UA"/>
        </w:rPr>
        <w:t xml:space="preserve"> </w:t>
      </w:r>
    </w:p>
    <w:p w14:paraId="76737FF3" w14:textId="4CFE5086" w:rsidR="00730950" w:rsidRPr="00D123DF" w:rsidRDefault="00F76718" w:rsidP="00713E97">
      <w:pPr>
        <w:pStyle w:val="NormalWeb"/>
        <w:spacing w:before="0" w:beforeAutospacing="0" w:after="0" w:afterAutospacing="0" w:line="360" w:lineRule="auto"/>
        <w:jc w:val="both"/>
        <w:rPr>
          <w:sz w:val="28"/>
          <w:szCs w:val="28"/>
          <w:lang w:val="uk-UA"/>
        </w:rPr>
      </w:pPr>
      <w:r w:rsidRPr="00D123DF">
        <w:rPr>
          <w:sz w:val="28"/>
          <w:szCs w:val="28"/>
          <w:lang w:val="uk-UA"/>
        </w:rPr>
        <w:tab/>
      </w:r>
      <w:r w:rsidR="00A7621D" w:rsidRPr="00D123DF">
        <w:rPr>
          <w:sz w:val="28"/>
          <w:szCs w:val="28"/>
        </w:rPr>
        <w:t>За визначенням Селіванової</w:t>
      </w:r>
      <w:r w:rsidR="00950D5B" w:rsidRPr="00D123DF">
        <w:rPr>
          <w:sz w:val="28"/>
          <w:szCs w:val="28"/>
          <w:lang w:val="uk-UA"/>
        </w:rPr>
        <w:t> О. О.</w:t>
      </w:r>
      <w:r w:rsidR="00A7621D" w:rsidRPr="00D123DF">
        <w:rPr>
          <w:sz w:val="28"/>
          <w:szCs w:val="28"/>
        </w:rPr>
        <w:t xml:space="preserve">, комунікативна стратегія </w:t>
      </w:r>
      <w:r w:rsidR="00A7621D" w:rsidRPr="00D123DF">
        <w:rPr>
          <w:sz w:val="28"/>
          <w:szCs w:val="28"/>
          <w:lang w:val="uk-UA"/>
        </w:rPr>
        <w:t>–</w:t>
      </w:r>
      <w:r w:rsidR="00A7621D" w:rsidRPr="00D123DF">
        <w:rPr>
          <w:sz w:val="28"/>
          <w:szCs w:val="28"/>
        </w:rPr>
        <w:t xml:space="preserve"> це певний </w:t>
      </w:r>
      <w:r w:rsidR="00486936" w:rsidRPr="00D123DF">
        <w:rPr>
          <w:sz w:val="28"/>
          <w:szCs w:val="28"/>
          <w:lang w:val="uk-UA"/>
        </w:rPr>
        <w:t>тип</w:t>
      </w:r>
      <w:r w:rsidR="00A7621D" w:rsidRPr="00D123DF">
        <w:rPr>
          <w:sz w:val="28"/>
          <w:szCs w:val="28"/>
        </w:rPr>
        <w:t xml:space="preserve"> поведінки, який проявляє один з учасників діалогу. Ця поведінка коригується </w:t>
      </w:r>
      <w:r w:rsidR="00486936" w:rsidRPr="00D123DF">
        <w:rPr>
          <w:sz w:val="28"/>
          <w:szCs w:val="28"/>
          <w:lang w:val="uk-UA"/>
        </w:rPr>
        <w:t xml:space="preserve">у відповідності до </w:t>
      </w:r>
      <w:r w:rsidR="00A7621D" w:rsidRPr="00D123DF">
        <w:rPr>
          <w:sz w:val="28"/>
          <w:szCs w:val="28"/>
        </w:rPr>
        <w:t xml:space="preserve">задуму досягти як глобальних, так і локальних </w:t>
      </w:r>
      <w:r w:rsidR="00A7621D" w:rsidRPr="00D123DF">
        <w:rPr>
          <w:sz w:val="28"/>
          <w:szCs w:val="28"/>
        </w:rPr>
        <w:lastRenderedPageBreak/>
        <w:t xml:space="preserve">комунікативних цілей, що розгортаються в </w:t>
      </w:r>
      <w:r w:rsidR="008C5940" w:rsidRPr="00D123DF">
        <w:rPr>
          <w:sz w:val="28"/>
          <w:szCs w:val="28"/>
          <w:lang w:val="uk-UA"/>
        </w:rPr>
        <w:t>межах</w:t>
      </w:r>
      <w:r w:rsidR="00A7621D" w:rsidRPr="00D123DF">
        <w:rPr>
          <w:sz w:val="28"/>
          <w:szCs w:val="28"/>
        </w:rPr>
        <w:t xml:space="preserve"> стандартного сценарію, який функціонально і семантично представляє інтерактивну взаємодію</w:t>
      </w:r>
      <w:r w:rsidRPr="00D123DF">
        <w:rPr>
          <w:rStyle w:val="FootnoteReference"/>
          <w:sz w:val="28"/>
          <w:szCs w:val="28"/>
        </w:rPr>
        <w:footnoteReference w:id="8"/>
      </w:r>
      <w:r w:rsidRPr="00D123DF">
        <w:rPr>
          <w:sz w:val="28"/>
          <w:szCs w:val="28"/>
          <w:lang w:val="uk-UA"/>
        </w:rPr>
        <w:t>.</w:t>
      </w:r>
    </w:p>
    <w:p w14:paraId="1D27B882" w14:textId="645208D0" w:rsidR="004B2538" w:rsidRPr="00D123DF" w:rsidRDefault="004249EB" w:rsidP="00713E97">
      <w:pPr>
        <w:pStyle w:val="NormalWeb"/>
        <w:spacing w:before="0" w:beforeAutospacing="0" w:after="0" w:afterAutospacing="0" w:line="360" w:lineRule="auto"/>
        <w:jc w:val="both"/>
        <w:rPr>
          <w:sz w:val="28"/>
          <w:szCs w:val="28"/>
          <w:lang w:val="uk-UA"/>
        </w:rPr>
      </w:pPr>
      <w:r w:rsidRPr="00D123DF">
        <w:rPr>
          <w:sz w:val="28"/>
          <w:szCs w:val="28"/>
        </w:rPr>
        <w:tab/>
      </w:r>
      <w:r w:rsidR="00EB4083" w:rsidRPr="00D123DF">
        <w:rPr>
          <w:sz w:val="28"/>
          <w:szCs w:val="28"/>
        </w:rPr>
        <w:t>Яшенкова</w:t>
      </w:r>
      <w:r w:rsidR="00950D5B" w:rsidRPr="00D123DF">
        <w:rPr>
          <w:sz w:val="28"/>
          <w:szCs w:val="28"/>
          <w:lang w:val="uk-UA"/>
        </w:rPr>
        <w:t xml:space="preserve"> О. В. </w:t>
      </w:r>
      <w:r w:rsidR="00EB4083" w:rsidRPr="00D123DF">
        <w:rPr>
          <w:sz w:val="28"/>
          <w:szCs w:val="28"/>
        </w:rPr>
        <w:t>трактує комунікативну стратегію як домінуючий вектор мовленнєвої поведінки у конкретній комунікативній ситуації, визначений основною метою спілкування, контекстом цієї ситуації та уявленнями про співрозмовника</w:t>
      </w:r>
      <w:r w:rsidR="00F9444D" w:rsidRPr="00D123DF">
        <w:rPr>
          <w:rStyle w:val="FootnoteReference"/>
          <w:sz w:val="28"/>
          <w:szCs w:val="28"/>
        </w:rPr>
        <w:footnoteReference w:id="9"/>
      </w:r>
      <w:r w:rsidRPr="00D123DF">
        <w:rPr>
          <w:sz w:val="28"/>
          <w:szCs w:val="28"/>
          <w:lang w:val="uk-UA"/>
        </w:rPr>
        <w:t>.</w:t>
      </w:r>
    </w:p>
    <w:p w14:paraId="6AB62C65" w14:textId="44034D34" w:rsidR="0021625F" w:rsidRPr="00D123DF" w:rsidRDefault="0021625F" w:rsidP="00713E97">
      <w:pPr>
        <w:pStyle w:val="NormalWeb"/>
        <w:spacing w:before="0" w:beforeAutospacing="0" w:after="0" w:afterAutospacing="0" w:line="360" w:lineRule="auto"/>
        <w:jc w:val="both"/>
        <w:rPr>
          <w:sz w:val="28"/>
          <w:szCs w:val="28"/>
          <w:lang w:val="uk-UA"/>
        </w:rPr>
      </w:pPr>
      <w:r w:rsidRPr="00D123DF">
        <w:rPr>
          <w:sz w:val="28"/>
          <w:szCs w:val="28"/>
          <w:lang w:val="en-US"/>
        </w:rPr>
        <w:tab/>
      </w:r>
      <w:r w:rsidRPr="00D123DF">
        <w:rPr>
          <w:sz w:val="28"/>
          <w:szCs w:val="28"/>
          <w:lang w:val="uk-UA"/>
        </w:rPr>
        <w:t xml:space="preserve">Підтримує </w:t>
      </w:r>
      <w:r w:rsidR="00486936" w:rsidRPr="00D123DF">
        <w:rPr>
          <w:sz w:val="28"/>
          <w:szCs w:val="28"/>
          <w:lang w:val="uk-UA"/>
        </w:rPr>
        <w:t xml:space="preserve">таке </w:t>
      </w:r>
      <w:r w:rsidRPr="00D123DF">
        <w:rPr>
          <w:sz w:val="28"/>
          <w:szCs w:val="28"/>
          <w:lang w:val="uk-UA"/>
        </w:rPr>
        <w:t xml:space="preserve">тлумачення </w:t>
      </w:r>
      <w:proofErr w:type="spellStart"/>
      <w:r w:rsidRPr="00D123DF">
        <w:rPr>
          <w:sz w:val="28"/>
          <w:szCs w:val="28"/>
          <w:lang w:val="uk-UA"/>
        </w:rPr>
        <w:t>Дзикович</w:t>
      </w:r>
      <w:proofErr w:type="spellEnd"/>
      <w:r w:rsidR="00950D5B" w:rsidRPr="00D123DF">
        <w:rPr>
          <w:sz w:val="28"/>
          <w:szCs w:val="28"/>
          <w:lang w:val="uk-UA"/>
        </w:rPr>
        <w:t> О. В.</w:t>
      </w:r>
      <w:r w:rsidRPr="00D123DF">
        <w:rPr>
          <w:sz w:val="28"/>
          <w:szCs w:val="28"/>
          <w:lang w:val="uk-UA"/>
        </w:rPr>
        <w:t xml:space="preserve">, вважаючи, що комунікативна стратегія складається з набору мовленнєвих тактик, спрямованих на досягнення комунікативної цілі. Це передбачає планування </w:t>
      </w:r>
      <w:r w:rsidR="00486936" w:rsidRPr="00D123DF">
        <w:rPr>
          <w:sz w:val="28"/>
          <w:szCs w:val="28"/>
          <w:lang w:val="uk-UA"/>
        </w:rPr>
        <w:t>і контроль за перебігом</w:t>
      </w:r>
      <w:r w:rsidRPr="00D123DF">
        <w:rPr>
          <w:sz w:val="28"/>
          <w:szCs w:val="28"/>
          <w:lang w:val="uk-UA"/>
        </w:rPr>
        <w:t xml:space="preserve"> комунікації відповідно до специфічних умов спілкування та характеристик учасників, а також реалізації цього плану</w:t>
      </w:r>
      <w:r w:rsidR="00523408" w:rsidRPr="00D123DF">
        <w:rPr>
          <w:rStyle w:val="FootnoteReference"/>
          <w:sz w:val="28"/>
          <w:szCs w:val="28"/>
        </w:rPr>
        <w:footnoteReference w:id="10"/>
      </w:r>
      <w:r w:rsidR="00523408" w:rsidRPr="00D123DF">
        <w:rPr>
          <w:sz w:val="28"/>
          <w:szCs w:val="28"/>
        </w:rPr>
        <w:t>.</w:t>
      </w:r>
    </w:p>
    <w:p w14:paraId="024D0917" w14:textId="19739BE7" w:rsidR="00102AB9" w:rsidRPr="00D123DF" w:rsidRDefault="0004383A" w:rsidP="00713E97">
      <w:pPr>
        <w:pStyle w:val="NormalWeb"/>
        <w:spacing w:before="0" w:beforeAutospacing="0" w:after="0" w:afterAutospacing="0" w:line="360" w:lineRule="auto"/>
        <w:jc w:val="both"/>
        <w:rPr>
          <w:sz w:val="28"/>
          <w:szCs w:val="28"/>
          <w:lang w:val="uk-UA"/>
        </w:rPr>
      </w:pPr>
      <w:r w:rsidRPr="00D123DF">
        <w:rPr>
          <w:sz w:val="28"/>
          <w:szCs w:val="28"/>
          <w:lang w:val="uk-UA"/>
        </w:rPr>
        <w:tab/>
      </w:r>
      <w:r w:rsidR="00802BEA" w:rsidRPr="00D123DF">
        <w:rPr>
          <w:sz w:val="28"/>
          <w:szCs w:val="28"/>
          <w:lang w:val="uk-UA"/>
        </w:rPr>
        <w:t xml:space="preserve">Комунікативна стратегія – це </w:t>
      </w:r>
      <w:proofErr w:type="spellStart"/>
      <w:r w:rsidR="00802BEA" w:rsidRPr="00D123DF">
        <w:rPr>
          <w:sz w:val="28"/>
          <w:szCs w:val="28"/>
          <w:lang w:val="uk-UA"/>
        </w:rPr>
        <w:t>інтенціональне</w:t>
      </w:r>
      <w:proofErr w:type="spellEnd"/>
      <w:r w:rsidR="00802BEA" w:rsidRPr="00D123DF">
        <w:rPr>
          <w:sz w:val="28"/>
          <w:szCs w:val="28"/>
          <w:lang w:val="uk-UA"/>
        </w:rPr>
        <w:t xml:space="preserve"> планування дискурсу для досягнення його учасниками кооперативного результату. Співвідносячи стратегію з планом, </w:t>
      </w:r>
      <w:r w:rsidR="00BF2CFD" w:rsidRPr="00D123DF">
        <w:rPr>
          <w:sz w:val="28"/>
          <w:szCs w:val="28"/>
          <w:lang w:val="uk-UA"/>
        </w:rPr>
        <w:t>Селіванова</w:t>
      </w:r>
      <w:r w:rsidR="00486936" w:rsidRPr="00D123DF">
        <w:rPr>
          <w:sz w:val="28"/>
          <w:szCs w:val="28"/>
          <w:lang w:val="uk-UA"/>
        </w:rPr>
        <w:t> О. О.</w:t>
      </w:r>
      <w:r w:rsidR="00BF2CFD" w:rsidRPr="00D123DF">
        <w:rPr>
          <w:sz w:val="28"/>
          <w:szCs w:val="28"/>
          <w:lang w:val="uk-UA"/>
        </w:rPr>
        <w:t xml:space="preserve"> представляє її у вигляді певної комбінаторики проміжних цілей, а безпосередню реалізацію такої комбінаторики – у вигляді </w:t>
      </w:r>
      <w:r w:rsidR="00486936" w:rsidRPr="00D123DF">
        <w:rPr>
          <w:sz w:val="28"/>
          <w:szCs w:val="28"/>
          <w:lang w:val="uk-UA"/>
        </w:rPr>
        <w:t xml:space="preserve">конкретних </w:t>
      </w:r>
      <w:r w:rsidR="00BF2CFD" w:rsidRPr="00D123DF">
        <w:rPr>
          <w:sz w:val="28"/>
          <w:szCs w:val="28"/>
          <w:lang w:val="uk-UA"/>
        </w:rPr>
        <w:t>тактик</w:t>
      </w:r>
      <w:r w:rsidR="00BF2CFD" w:rsidRPr="00D123DF">
        <w:rPr>
          <w:rStyle w:val="FootnoteReference"/>
          <w:sz w:val="28"/>
          <w:szCs w:val="28"/>
          <w:lang w:val="uk-UA"/>
        </w:rPr>
        <w:footnoteReference w:id="11"/>
      </w:r>
      <w:r w:rsidR="00BF2CFD" w:rsidRPr="00D123DF">
        <w:rPr>
          <w:sz w:val="28"/>
          <w:szCs w:val="28"/>
          <w:lang w:val="uk-UA"/>
        </w:rPr>
        <w:t>.</w:t>
      </w:r>
      <w:r w:rsidR="00102AB9" w:rsidRPr="00D123DF">
        <w:rPr>
          <w:sz w:val="28"/>
          <w:szCs w:val="28"/>
          <w:lang w:val="uk-UA"/>
        </w:rPr>
        <w:t xml:space="preserve"> </w:t>
      </w:r>
    </w:p>
    <w:p w14:paraId="06EFBDED" w14:textId="405A6D26" w:rsidR="00955E44" w:rsidRPr="00D123DF" w:rsidRDefault="004B2538" w:rsidP="00B249F9">
      <w:pPr>
        <w:pStyle w:val="NormalWeb"/>
        <w:spacing w:before="0" w:beforeAutospacing="0" w:after="0" w:afterAutospacing="0" w:line="360" w:lineRule="auto"/>
        <w:jc w:val="both"/>
        <w:rPr>
          <w:sz w:val="28"/>
          <w:szCs w:val="28"/>
          <w:lang w:val="uk-UA"/>
        </w:rPr>
      </w:pPr>
      <w:r w:rsidRPr="00D123DF">
        <w:rPr>
          <w:sz w:val="28"/>
          <w:szCs w:val="28"/>
          <w:lang w:val="uk-UA"/>
        </w:rPr>
        <w:tab/>
      </w:r>
      <w:r w:rsidR="000B3C84" w:rsidRPr="00D123DF">
        <w:rPr>
          <w:sz w:val="28"/>
          <w:szCs w:val="28"/>
          <w:lang w:val="uk-UA"/>
        </w:rPr>
        <w:t xml:space="preserve">Створення комунікативної стратегії залежить від різноманітних прагматичних аспектів, таких як </w:t>
      </w:r>
      <w:r w:rsidR="00486936" w:rsidRPr="00D123DF">
        <w:rPr>
          <w:sz w:val="28"/>
          <w:szCs w:val="28"/>
          <w:lang w:val="uk-UA"/>
        </w:rPr>
        <w:t>міра близькості та</w:t>
      </w:r>
      <w:r w:rsidR="000B3C84" w:rsidRPr="00D123DF">
        <w:rPr>
          <w:sz w:val="28"/>
          <w:szCs w:val="28"/>
          <w:lang w:val="uk-UA"/>
        </w:rPr>
        <w:t xml:space="preserve"> знайомства між учасниками, їхн</w:t>
      </w:r>
      <w:r w:rsidR="00486936" w:rsidRPr="00D123DF">
        <w:rPr>
          <w:sz w:val="28"/>
          <w:szCs w:val="28"/>
          <w:lang w:val="uk-UA"/>
        </w:rPr>
        <w:t>я</w:t>
      </w:r>
      <w:r w:rsidR="000B3C84" w:rsidRPr="00D123DF">
        <w:rPr>
          <w:sz w:val="28"/>
          <w:szCs w:val="28"/>
          <w:lang w:val="uk-UA"/>
        </w:rPr>
        <w:t xml:space="preserve"> гендер</w:t>
      </w:r>
      <w:r w:rsidR="00486936" w:rsidRPr="00D123DF">
        <w:rPr>
          <w:sz w:val="28"/>
          <w:szCs w:val="28"/>
          <w:lang w:val="uk-UA"/>
        </w:rPr>
        <w:t>на та культурно-національна приналежність</w:t>
      </w:r>
      <w:r w:rsidR="000B3C84" w:rsidRPr="00D123DF">
        <w:rPr>
          <w:sz w:val="28"/>
          <w:szCs w:val="28"/>
          <w:lang w:val="uk-UA"/>
        </w:rPr>
        <w:t>, соціальні ролі та комунікативна компетентність, як</w:t>
      </w:r>
      <w:r w:rsidR="00B60170" w:rsidRPr="00D123DF">
        <w:rPr>
          <w:sz w:val="28"/>
          <w:szCs w:val="28"/>
          <w:lang w:val="uk-UA"/>
        </w:rPr>
        <w:t>і в сукупності</w:t>
      </w:r>
      <w:r w:rsidR="000B3C84" w:rsidRPr="00D123DF">
        <w:rPr>
          <w:sz w:val="28"/>
          <w:szCs w:val="28"/>
          <w:lang w:val="uk-UA"/>
        </w:rPr>
        <w:t xml:space="preserve"> визнача</w:t>
      </w:r>
      <w:r w:rsidR="00B60170" w:rsidRPr="00D123DF">
        <w:rPr>
          <w:sz w:val="28"/>
          <w:szCs w:val="28"/>
          <w:lang w:val="uk-UA"/>
        </w:rPr>
        <w:t>ють</w:t>
      </w:r>
      <w:r w:rsidR="000B3C84" w:rsidRPr="00D123DF">
        <w:rPr>
          <w:sz w:val="28"/>
          <w:szCs w:val="28"/>
          <w:lang w:val="uk-UA"/>
        </w:rPr>
        <w:t xml:space="preserve"> вибір </w:t>
      </w:r>
      <w:proofErr w:type="spellStart"/>
      <w:r w:rsidR="000B3C84" w:rsidRPr="00D123DF">
        <w:rPr>
          <w:sz w:val="28"/>
          <w:szCs w:val="28"/>
          <w:lang w:val="uk-UA"/>
        </w:rPr>
        <w:t>мовних</w:t>
      </w:r>
      <w:proofErr w:type="spellEnd"/>
      <w:r w:rsidR="000B3C84" w:rsidRPr="00D123DF">
        <w:rPr>
          <w:sz w:val="28"/>
          <w:szCs w:val="28"/>
          <w:lang w:val="uk-UA"/>
        </w:rPr>
        <w:t xml:space="preserve"> засобів. Характерною рисою комунікативних стратегій є їхня гнучкість </w:t>
      </w:r>
      <w:r w:rsidR="000B3C84" w:rsidRPr="00D123DF">
        <w:rPr>
          <w:sz w:val="28"/>
          <w:szCs w:val="28"/>
          <w:lang w:val="uk-UA"/>
        </w:rPr>
        <w:lastRenderedPageBreak/>
        <w:t xml:space="preserve">і динамічність: у процесі спілкування </w:t>
      </w:r>
      <w:proofErr w:type="spellStart"/>
      <w:r w:rsidR="000B3C84" w:rsidRPr="00D123DF">
        <w:rPr>
          <w:sz w:val="28"/>
          <w:szCs w:val="28"/>
          <w:lang w:val="uk-UA"/>
        </w:rPr>
        <w:t>мовна</w:t>
      </w:r>
      <w:proofErr w:type="spellEnd"/>
      <w:r w:rsidR="000B3C84" w:rsidRPr="00D123DF">
        <w:rPr>
          <w:sz w:val="28"/>
          <w:szCs w:val="28"/>
          <w:lang w:val="uk-UA"/>
        </w:rPr>
        <w:t xml:space="preserve"> поведінка постійно адаптується до змінюваного контексту дискурсу</w:t>
      </w:r>
      <w:r w:rsidR="000E3EC8" w:rsidRPr="00D123DF">
        <w:rPr>
          <w:sz w:val="28"/>
          <w:szCs w:val="28"/>
          <w:lang w:val="uk-UA"/>
        </w:rPr>
        <w:t>.</w:t>
      </w:r>
    </w:p>
    <w:p w14:paraId="6B24EE58" w14:textId="3EE8360E" w:rsidR="00B13C66" w:rsidRPr="00D123DF" w:rsidRDefault="00B13C66" w:rsidP="00B13C66">
      <w:pPr>
        <w:spacing w:line="360" w:lineRule="auto"/>
        <w:ind w:firstLine="709"/>
        <w:jc w:val="both"/>
        <w:rPr>
          <w:sz w:val="28"/>
          <w:szCs w:val="28"/>
          <w:lang w:val="uk-UA"/>
        </w:rPr>
      </w:pPr>
      <w:r w:rsidRPr="00D123DF">
        <w:rPr>
          <w:sz w:val="28"/>
          <w:szCs w:val="28"/>
        </w:rPr>
        <w:t>Тарон</w:t>
      </w:r>
      <w:r w:rsidR="00B60170" w:rsidRPr="00D123DF">
        <w:rPr>
          <w:sz w:val="28"/>
          <w:szCs w:val="28"/>
          <w:lang w:val="uk-UA"/>
        </w:rPr>
        <w:t> </w:t>
      </w:r>
      <w:r w:rsidR="00B60170" w:rsidRPr="00D123DF">
        <w:rPr>
          <w:sz w:val="28"/>
          <w:szCs w:val="28"/>
        </w:rPr>
        <w:t>Е</w:t>
      </w:r>
      <w:r w:rsidR="00B60170" w:rsidRPr="00D123DF">
        <w:rPr>
          <w:sz w:val="28"/>
          <w:szCs w:val="28"/>
          <w:lang w:val="uk-UA"/>
        </w:rPr>
        <w:t>.</w:t>
      </w:r>
      <w:r w:rsidRPr="00D123DF">
        <w:rPr>
          <w:sz w:val="28"/>
          <w:szCs w:val="28"/>
        </w:rPr>
        <w:t xml:space="preserve"> визначає особливості комунікативної стратегії, вказуючи на три ключові аспекти</w:t>
      </w:r>
      <w:r w:rsidRPr="00D123DF">
        <w:rPr>
          <w:rStyle w:val="FootnoteReference"/>
          <w:sz w:val="28"/>
          <w:szCs w:val="28"/>
        </w:rPr>
        <w:footnoteReference w:id="12"/>
      </w:r>
      <w:r w:rsidRPr="00D123DF">
        <w:rPr>
          <w:sz w:val="28"/>
          <w:szCs w:val="28"/>
        </w:rPr>
        <w:t xml:space="preserve">: </w:t>
      </w:r>
    </w:p>
    <w:p w14:paraId="02D890E5" w14:textId="77777777" w:rsidR="00B13C66" w:rsidRPr="00D123DF" w:rsidRDefault="00B13C66" w:rsidP="00B13C66">
      <w:pPr>
        <w:spacing w:line="360" w:lineRule="auto"/>
        <w:ind w:firstLine="709"/>
        <w:jc w:val="both"/>
        <w:rPr>
          <w:sz w:val="28"/>
          <w:szCs w:val="28"/>
        </w:rPr>
      </w:pPr>
      <w:r w:rsidRPr="00D123DF">
        <w:rPr>
          <w:sz w:val="28"/>
          <w:szCs w:val="28"/>
        </w:rPr>
        <w:t xml:space="preserve">1) намір мовця повідомити інформацію слухачеві; </w:t>
      </w:r>
    </w:p>
    <w:p w14:paraId="493B5C76" w14:textId="77777777" w:rsidR="00B13C66" w:rsidRPr="00D123DF" w:rsidRDefault="00B13C66" w:rsidP="00B13C66">
      <w:pPr>
        <w:spacing w:line="360" w:lineRule="auto"/>
        <w:ind w:firstLine="709"/>
        <w:jc w:val="both"/>
        <w:rPr>
          <w:sz w:val="28"/>
          <w:szCs w:val="28"/>
        </w:rPr>
      </w:pPr>
      <w:r w:rsidRPr="00D123DF">
        <w:rPr>
          <w:sz w:val="28"/>
          <w:szCs w:val="28"/>
        </w:rPr>
        <w:t>2)</w:t>
      </w:r>
      <w:r w:rsidRPr="00D123DF">
        <w:rPr>
          <w:sz w:val="28"/>
          <w:szCs w:val="28"/>
          <w:lang w:val="uk-UA"/>
        </w:rPr>
        <w:t xml:space="preserve"> </w:t>
      </w:r>
      <w:r w:rsidRPr="00D123DF">
        <w:rPr>
          <w:sz w:val="28"/>
          <w:szCs w:val="28"/>
        </w:rPr>
        <w:t xml:space="preserve">мовець вважає, </w:t>
      </w:r>
      <w:r w:rsidRPr="00D123DF">
        <w:rPr>
          <w:sz w:val="28"/>
          <w:szCs w:val="28"/>
          <w:lang w:val="uk-UA"/>
        </w:rPr>
        <w:t xml:space="preserve">що його реципієнт не володіє лінгвістичною та соціолінгвістичною структурою, що необхідна </w:t>
      </w:r>
      <w:r w:rsidRPr="00D123DF">
        <w:rPr>
          <w:sz w:val="28"/>
          <w:szCs w:val="28"/>
        </w:rPr>
        <w:t xml:space="preserve"> для передачі змісту повідомлення; </w:t>
      </w:r>
    </w:p>
    <w:p w14:paraId="5B05D9C8" w14:textId="77777777" w:rsidR="00FF3C25" w:rsidRPr="00D123DF" w:rsidRDefault="00B13C66" w:rsidP="00B5005A">
      <w:pPr>
        <w:spacing w:line="360" w:lineRule="auto"/>
        <w:ind w:firstLine="709"/>
        <w:jc w:val="both"/>
        <w:rPr>
          <w:sz w:val="28"/>
          <w:szCs w:val="28"/>
        </w:rPr>
      </w:pPr>
      <w:r w:rsidRPr="00D123DF">
        <w:rPr>
          <w:sz w:val="28"/>
          <w:szCs w:val="28"/>
        </w:rPr>
        <w:t>3) здатність мовця вибирати між відмовою від спроби передачі інформації слухачеві та використанням інших засобів для цього.</w:t>
      </w:r>
    </w:p>
    <w:p w14:paraId="0F48B049" w14:textId="7B410BCA" w:rsidR="00755DEA" w:rsidRPr="00D123DF" w:rsidRDefault="00F81124" w:rsidP="004249EB">
      <w:pPr>
        <w:spacing w:line="360" w:lineRule="auto"/>
        <w:jc w:val="both"/>
        <w:rPr>
          <w:sz w:val="28"/>
          <w:szCs w:val="28"/>
          <w:lang w:val="uk-UA"/>
        </w:rPr>
      </w:pPr>
      <w:r w:rsidRPr="00D123DF">
        <w:rPr>
          <w:color w:val="000000"/>
          <w:sz w:val="28"/>
          <w:szCs w:val="28"/>
          <w:lang w:val="uk-UA"/>
        </w:rPr>
        <w:tab/>
        <w:t xml:space="preserve">У тлумачному словнику української мови знаходимо таке визначення </w:t>
      </w:r>
      <w:r w:rsidR="005702EF" w:rsidRPr="00D123DF">
        <w:rPr>
          <w:color w:val="000000"/>
          <w:sz w:val="28"/>
          <w:szCs w:val="28"/>
          <w:lang w:val="uk-UA"/>
        </w:rPr>
        <w:t>тактики</w:t>
      </w:r>
      <w:r w:rsidRPr="00D123DF">
        <w:rPr>
          <w:color w:val="000000"/>
          <w:sz w:val="28"/>
          <w:szCs w:val="28"/>
          <w:lang w:val="uk-UA"/>
        </w:rPr>
        <w:t xml:space="preserve">: </w:t>
      </w:r>
      <w:r w:rsidR="001E4A11" w:rsidRPr="00D123DF">
        <w:rPr>
          <w:sz w:val="28"/>
          <w:szCs w:val="28"/>
          <w:lang w:val="uk-UA"/>
        </w:rPr>
        <w:t>«1. Складова частина військового мистецтва, що включає теорію й тактику підготовки, організації та ведення бою // Навчальний предмет із теорії та практики ведення бою. 2. Спосіб, прийоми досягнення певної мети; лінія поведінки когось // Прийоми та способи змагання у спортивних іграх</w:t>
      </w:r>
      <w:r w:rsidRPr="00D123DF">
        <w:rPr>
          <w:sz w:val="28"/>
          <w:szCs w:val="28"/>
          <w:lang w:val="uk-UA"/>
        </w:rPr>
        <w:t>»</w:t>
      </w:r>
      <w:r w:rsidRPr="00D123DF">
        <w:rPr>
          <w:rStyle w:val="FootnoteReference"/>
          <w:sz w:val="28"/>
          <w:szCs w:val="28"/>
          <w:lang w:val="uk-UA"/>
        </w:rPr>
        <w:footnoteReference w:id="13"/>
      </w:r>
      <w:r w:rsidR="001E4A11" w:rsidRPr="00D123DF">
        <w:rPr>
          <w:sz w:val="28"/>
          <w:szCs w:val="28"/>
          <w:lang w:val="uk-UA"/>
        </w:rPr>
        <w:t>.</w:t>
      </w:r>
      <w:r w:rsidR="00755DEA" w:rsidRPr="00D123DF">
        <w:rPr>
          <w:sz w:val="28"/>
          <w:szCs w:val="28"/>
        </w:rPr>
        <w:t xml:space="preserve"> </w:t>
      </w:r>
    </w:p>
    <w:p w14:paraId="40D86D25" w14:textId="329AC365" w:rsidR="009632C8" w:rsidRPr="00D123DF" w:rsidRDefault="004249EB" w:rsidP="004249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sz w:val="28"/>
          <w:szCs w:val="28"/>
        </w:rPr>
      </w:pPr>
      <w:r w:rsidRPr="00D123DF">
        <w:rPr>
          <w:sz w:val="28"/>
          <w:szCs w:val="28"/>
          <w:lang w:val="en-US"/>
        </w:rPr>
        <w:tab/>
      </w:r>
      <w:r w:rsidR="005702EF" w:rsidRPr="00D123DF">
        <w:rPr>
          <w:sz w:val="28"/>
          <w:szCs w:val="28"/>
          <w:lang w:val="uk-UA"/>
        </w:rPr>
        <w:t>За визначенням</w:t>
      </w:r>
      <w:r w:rsidR="00B5005A" w:rsidRPr="00D123DF">
        <w:rPr>
          <w:sz w:val="28"/>
          <w:szCs w:val="28"/>
          <w:lang w:val="uk-UA"/>
        </w:rPr>
        <w:t xml:space="preserve"> </w:t>
      </w:r>
      <w:proofErr w:type="spellStart"/>
      <w:r w:rsidR="005702EF" w:rsidRPr="00D123DF">
        <w:rPr>
          <w:sz w:val="28"/>
          <w:szCs w:val="28"/>
          <w:lang w:val="uk-UA"/>
        </w:rPr>
        <w:t>Яшенкової</w:t>
      </w:r>
      <w:proofErr w:type="spellEnd"/>
      <w:r w:rsidR="00B5005A" w:rsidRPr="00D123DF">
        <w:rPr>
          <w:sz w:val="28"/>
          <w:szCs w:val="28"/>
          <w:lang w:val="uk-UA"/>
        </w:rPr>
        <w:t> О. В.</w:t>
      </w:r>
      <w:r w:rsidR="005702EF" w:rsidRPr="00D123DF">
        <w:rPr>
          <w:sz w:val="28"/>
          <w:szCs w:val="28"/>
          <w:lang w:val="uk-UA"/>
        </w:rPr>
        <w:t>, комунікативна тактика є набором мовленнєвих дій, визначених загальною стратегією, які разом сприяють досягненню основної комунікативної мети</w:t>
      </w:r>
      <w:r w:rsidR="00441F42" w:rsidRPr="00D123DF">
        <w:rPr>
          <w:rStyle w:val="FootnoteReference"/>
          <w:sz w:val="28"/>
          <w:szCs w:val="28"/>
        </w:rPr>
        <w:footnoteReference w:id="14"/>
      </w:r>
      <w:r w:rsidR="000333FE" w:rsidRPr="00D123DF">
        <w:rPr>
          <w:sz w:val="28"/>
          <w:szCs w:val="28"/>
        </w:rPr>
        <w:t>.</w:t>
      </w:r>
      <w:r w:rsidR="001E4A11" w:rsidRPr="00D123DF">
        <w:rPr>
          <w:sz w:val="28"/>
          <w:szCs w:val="28"/>
          <w:lang w:val="uk-UA"/>
        </w:rPr>
        <w:t xml:space="preserve"> </w:t>
      </w:r>
      <w:r w:rsidR="005702EF" w:rsidRPr="00D123DF">
        <w:rPr>
          <w:sz w:val="28"/>
          <w:szCs w:val="28"/>
          <w:lang w:val="uk-UA"/>
        </w:rPr>
        <w:t xml:space="preserve">Наприклад, у стратегії переконання співрозмовника можуть застосовуватися такі тактики, як використання доказів, апелювання до емоцій, або створення особистісних </w:t>
      </w:r>
      <w:proofErr w:type="spellStart"/>
      <w:r w:rsidR="005702EF" w:rsidRPr="00D123DF">
        <w:rPr>
          <w:sz w:val="28"/>
          <w:szCs w:val="28"/>
          <w:lang w:val="uk-UA"/>
        </w:rPr>
        <w:t>зв</w:t>
      </w:r>
      <w:r w:rsidR="00944B73" w:rsidRPr="00D123DF">
        <w:rPr>
          <w:sz w:val="28"/>
          <w:szCs w:val="28"/>
          <w:lang w:val="uk-UA"/>
        </w:rPr>
        <w:t>ʼ</w:t>
      </w:r>
      <w:r w:rsidR="005702EF" w:rsidRPr="00D123DF">
        <w:rPr>
          <w:sz w:val="28"/>
          <w:szCs w:val="28"/>
          <w:lang w:val="uk-UA"/>
        </w:rPr>
        <w:t>язків</w:t>
      </w:r>
      <w:proofErr w:type="spellEnd"/>
      <w:r w:rsidR="005702EF" w:rsidRPr="00D123DF">
        <w:rPr>
          <w:sz w:val="28"/>
          <w:szCs w:val="28"/>
          <w:lang w:val="uk-UA"/>
        </w:rPr>
        <w:t>.</w:t>
      </w:r>
    </w:p>
    <w:p w14:paraId="05686B7D" w14:textId="7FDFC3BA" w:rsidR="00FD55BE" w:rsidRPr="00D123DF" w:rsidRDefault="009F630B" w:rsidP="009F630B">
      <w:pPr>
        <w:spacing w:line="360" w:lineRule="auto"/>
        <w:jc w:val="both"/>
        <w:rPr>
          <w:sz w:val="28"/>
          <w:szCs w:val="28"/>
          <w:lang w:val="uk-UA"/>
        </w:rPr>
      </w:pPr>
      <w:r w:rsidRPr="00D123DF">
        <w:rPr>
          <w:b/>
          <w:sz w:val="28"/>
          <w:szCs w:val="28"/>
        </w:rPr>
        <w:tab/>
        <w:t>Комунікативна тактика</w:t>
      </w:r>
      <w:r w:rsidRPr="00D123DF">
        <w:rPr>
          <w:sz w:val="28"/>
          <w:szCs w:val="28"/>
        </w:rPr>
        <w:t xml:space="preserve"> </w:t>
      </w:r>
      <w:r w:rsidRPr="00D123DF">
        <w:rPr>
          <w:sz w:val="28"/>
          <w:szCs w:val="28"/>
          <w:lang w:val="uk-UA"/>
        </w:rPr>
        <w:t>–</w:t>
      </w:r>
      <w:r w:rsidRPr="00D123DF">
        <w:rPr>
          <w:sz w:val="28"/>
          <w:szCs w:val="28"/>
        </w:rPr>
        <w:t xml:space="preserve"> це конкретні дії або прийоми, які використовуються у </w:t>
      </w:r>
      <w:r w:rsidRPr="00D123DF">
        <w:rPr>
          <w:sz w:val="28"/>
          <w:szCs w:val="28"/>
          <w:lang w:val="uk-UA"/>
        </w:rPr>
        <w:t>межах</w:t>
      </w:r>
      <w:r w:rsidRPr="00D123DF">
        <w:rPr>
          <w:sz w:val="28"/>
          <w:szCs w:val="28"/>
        </w:rPr>
        <w:t xml:space="preserve"> загальної стратегії. Тактики можуть варіюватися залежно від ситуації та специфічних цілей, які мовець прагне досягти. Вони </w:t>
      </w:r>
      <w:r w:rsidRPr="00D123DF">
        <w:rPr>
          <w:sz w:val="28"/>
          <w:szCs w:val="28"/>
        </w:rPr>
        <w:lastRenderedPageBreak/>
        <w:t xml:space="preserve">більш гнучкі та адаптивні і часто залежать від миттєвої реакції на поведінку співрозмовника. </w:t>
      </w:r>
      <w:r w:rsidR="00E43134" w:rsidRPr="00D123DF">
        <w:rPr>
          <w:sz w:val="28"/>
          <w:szCs w:val="28"/>
        </w:rPr>
        <w:t>Це також означає, що вибір певної лінії поведінки протягом конкретного етапу комунікативної взаємодії має на меті досягнення бажаного результату або уникнення небажаного. Включає в себе використання мовленнєвих прийомів, спрямованих саме на реалізацію цієї мети комунікації</w:t>
      </w:r>
      <w:r w:rsidRPr="00D123DF">
        <w:rPr>
          <w:sz w:val="28"/>
          <w:szCs w:val="28"/>
          <w:vertAlign w:val="superscript"/>
        </w:rPr>
        <w:footnoteReference w:id="15"/>
      </w:r>
      <w:r w:rsidRPr="00D123DF">
        <w:rPr>
          <w:sz w:val="28"/>
          <w:szCs w:val="28"/>
          <w:lang w:val="uk-UA"/>
        </w:rPr>
        <w:t>.</w:t>
      </w:r>
    </w:p>
    <w:p w14:paraId="3650A42D" w14:textId="223673A2" w:rsidR="009632C8" w:rsidRPr="00D123DF" w:rsidRDefault="004249EB" w:rsidP="00A22DCC">
      <w:pPr>
        <w:pStyle w:val="NormalWeb"/>
        <w:spacing w:before="0" w:beforeAutospacing="0" w:after="0" w:afterAutospacing="0" w:line="360" w:lineRule="auto"/>
        <w:jc w:val="both"/>
        <w:rPr>
          <w:sz w:val="28"/>
          <w:szCs w:val="28"/>
        </w:rPr>
      </w:pPr>
      <w:r w:rsidRPr="00D123DF">
        <w:rPr>
          <w:sz w:val="28"/>
          <w:szCs w:val="28"/>
        </w:rPr>
        <w:tab/>
      </w:r>
      <w:r w:rsidR="008B7612" w:rsidRPr="00D123DF">
        <w:rPr>
          <w:sz w:val="28"/>
          <w:szCs w:val="28"/>
        </w:rPr>
        <w:t>Пастернак</w:t>
      </w:r>
      <w:r w:rsidR="00944B73" w:rsidRPr="00D123DF">
        <w:rPr>
          <w:sz w:val="28"/>
          <w:szCs w:val="28"/>
          <w:lang w:val="uk-UA"/>
        </w:rPr>
        <w:t> </w:t>
      </w:r>
      <w:r w:rsidR="00944B73" w:rsidRPr="00D123DF">
        <w:rPr>
          <w:sz w:val="28"/>
          <w:szCs w:val="28"/>
        </w:rPr>
        <w:t>Т.</w:t>
      </w:r>
      <w:r w:rsidR="00944B73" w:rsidRPr="00D123DF">
        <w:rPr>
          <w:sz w:val="28"/>
          <w:szCs w:val="28"/>
          <w:lang w:val="uk-UA"/>
        </w:rPr>
        <w:t> А.</w:t>
      </w:r>
      <w:r w:rsidR="008B7612" w:rsidRPr="00D123DF">
        <w:rPr>
          <w:sz w:val="28"/>
          <w:szCs w:val="28"/>
        </w:rPr>
        <w:t xml:space="preserve"> акцентує увагу на тому, що вибір стратегії спілкування учасниками в конкретній комунікативній ситуації передбачає вживання певної комунікативної тактики. Ця тактика визначається як конкретний шлях поведінки в </w:t>
      </w:r>
      <w:r w:rsidR="00944B73" w:rsidRPr="00D123DF">
        <w:rPr>
          <w:sz w:val="28"/>
          <w:szCs w:val="28"/>
          <w:lang w:val="uk-UA"/>
        </w:rPr>
        <w:t xml:space="preserve">межах </w:t>
      </w:r>
      <w:r w:rsidR="008B7612" w:rsidRPr="00D123DF">
        <w:rPr>
          <w:sz w:val="28"/>
          <w:szCs w:val="28"/>
        </w:rPr>
        <w:t xml:space="preserve">комунікативної взаємодії, який має на меті досягнення позитивного результату або уникнення негативного. </w:t>
      </w:r>
      <w:r w:rsidR="00D41381" w:rsidRPr="00D123DF">
        <w:rPr>
          <w:sz w:val="28"/>
          <w:szCs w:val="28"/>
          <w:lang w:val="uk-UA"/>
        </w:rPr>
        <w:t>Дослідниця</w:t>
      </w:r>
      <w:r w:rsidR="008B7612" w:rsidRPr="00D123DF">
        <w:rPr>
          <w:sz w:val="28"/>
          <w:szCs w:val="28"/>
        </w:rPr>
        <w:t xml:space="preserve"> також стверджує, що комунікативна тактика є методом реалізації стратегії спілкування, який включає в себе виконання однієї або декількох дій для досягнення цілей цієї стратегії</w:t>
      </w:r>
      <w:r w:rsidR="00441F42" w:rsidRPr="00D123DF">
        <w:rPr>
          <w:rStyle w:val="FootnoteReference"/>
          <w:sz w:val="28"/>
          <w:szCs w:val="28"/>
        </w:rPr>
        <w:footnoteReference w:id="16"/>
      </w:r>
      <w:r w:rsidR="009632C8" w:rsidRPr="00D123DF">
        <w:rPr>
          <w:sz w:val="28"/>
          <w:szCs w:val="28"/>
        </w:rPr>
        <w:t xml:space="preserve">. </w:t>
      </w:r>
    </w:p>
    <w:p w14:paraId="001C44CF" w14:textId="06C03385" w:rsidR="00466321" w:rsidRPr="00D123DF" w:rsidRDefault="009427BD" w:rsidP="00FD55BE">
      <w:pPr>
        <w:spacing w:line="360" w:lineRule="auto"/>
        <w:jc w:val="both"/>
        <w:rPr>
          <w:sz w:val="28"/>
          <w:szCs w:val="28"/>
        </w:rPr>
      </w:pPr>
      <w:r w:rsidRPr="00D123DF">
        <w:rPr>
          <w:sz w:val="28"/>
          <w:szCs w:val="28"/>
        </w:rPr>
        <w:tab/>
      </w:r>
      <w:r w:rsidR="00B23F7E" w:rsidRPr="00D123DF">
        <w:rPr>
          <w:sz w:val="28"/>
          <w:szCs w:val="28"/>
        </w:rPr>
        <w:t>За визначенням Смирнової</w:t>
      </w:r>
      <w:r w:rsidR="00944B73" w:rsidRPr="00D123DF">
        <w:rPr>
          <w:sz w:val="28"/>
          <w:szCs w:val="28"/>
          <w:lang w:val="uk-UA"/>
        </w:rPr>
        <w:t> </w:t>
      </w:r>
      <w:r w:rsidR="00944B73" w:rsidRPr="00D123DF">
        <w:rPr>
          <w:sz w:val="28"/>
          <w:szCs w:val="28"/>
        </w:rPr>
        <w:t>М.</w:t>
      </w:r>
      <w:r w:rsidR="00944B73" w:rsidRPr="00D123DF">
        <w:rPr>
          <w:sz w:val="28"/>
          <w:szCs w:val="28"/>
          <w:lang w:val="uk-UA"/>
        </w:rPr>
        <w:t> </w:t>
      </w:r>
      <w:r w:rsidR="00944B73" w:rsidRPr="00D123DF">
        <w:rPr>
          <w:sz w:val="28"/>
          <w:szCs w:val="28"/>
        </w:rPr>
        <w:t>С.</w:t>
      </w:r>
      <w:r w:rsidR="00B23F7E" w:rsidRPr="00D123DF">
        <w:rPr>
          <w:sz w:val="28"/>
          <w:szCs w:val="28"/>
        </w:rPr>
        <w:t xml:space="preserve">, дискурсивна стратегія розглядається як </w:t>
      </w:r>
      <w:r w:rsidR="00B23F7E" w:rsidRPr="00D123DF">
        <w:rPr>
          <w:sz w:val="28"/>
          <w:szCs w:val="28"/>
          <w:lang w:val="uk-UA"/>
        </w:rPr>
        <w:t>над</w:t>
      </w:r>
      <w:r w:rsidR="00B23F7E" w:rsidRPr="00D123DF">
        <w:rPr>
          <w:sz w:val="28"/>
          <w:szCs w:val="28"/>
        </w:rPr>
        <w:t xml:space="preserve">завдання, яке виходить від </w:t>
      </w:r>
      <w:r w:rsidR="00B23F7E" w:rsidRPr="00D123DF">
        <w:rPr>
          <w:sz w:val="28"/>
          <w:szCs w:val="28"/>
          <w:lang w:val="uk-UA"/>
        </w:rPr>
        <w:t>адресата</w:t>
      </w:r>
      <w:r w:rsidR="00B23F7E" w:rsidRPr="00D123DF">
        <w:rPr>
          <w:sz w:val="28"/>
          <w:szCs w:val="28"/>
        </w:rPr>
        <w:t xml:space="preserve"> повідомлення, має за ціль досягнення певної комунікативної чи практичної мети, і спрямоване на отримання </w:t>
      </w:r>
      <w:proofErr w:type="spellStart"/>
      <w:r w:rsidR="00B23F7E" w:rsidRPr="00D123DF">
        <w:rPr>
          <w:sz w:val="28"/>
          <w:szCs w:val="28"/>
          <w:lang w:val="uk-UA"/>
        </w:rPr>
        <w:t>перлокутивного</w:t>
      </w:r>
      <w:proofErr w:type="spellEnd"/>
      <w:r w:rsidR="00B23F7E" w:rsidRPr="00D123DF">
        <w:rPr>
          <w:sz w:val="28"/>
          <w:szCs w:val="28"/>
        </w:rPr>
        <w:t xml:space="preserve"> ефекту</w:t>
      </w:r>
      <w:r w:rsidR="00B23F7E" w:rsidRPr="00D123DF">
        <w:rPr>
          <w:sz w:val="28"/>
          <w:szCs w:val="28"/>
          <w:lang w:val="uk-UA"/>
        </w:rPr>
        <w:t xml:space="preserve">; </w:t>
      </w:r>
      <w:r w:rsidR="00944B73" w:rsidRPr="00D123DF">
        <w:rPr>
          <w:sz w:val="28"/>
          <w:szCs w:val="28"/>
          <w:lang w:val="uk-UA"/>
        </w:rPr>
        <w:t>натомість</w:t>
      </w:r>
      <w:r w:rsidR="00B23F7E" w:rsidRPr="00D123DF">
        <w:rPr>
          <w:sz w:val="28"/>
          <w:szCs w:val="28"/>
          <w:lang w:val="uk-UA"/>
        </w:rPr>
        <w:t xml:space="preserve"> </w:t>
      </w:r>
      <w:r w:rsidR="00B23F7E" w:rsidRPr="00D123DF">
        <w:rPr>
          <w:sz w:val="28"/>
          <w:szCs w:val="28"/>
        </w:rPr>
        <w:t xml:space="preserve">тактика є окремою мовленнєвою дією, націленою на вирішення одного завдання </w:t>
      </w:r>
      <w:r w:rsidR="00B23F7E" w:rsidRPr="00D123DF">
        <w:rPr>
          <w:sz w:val="28"/>
          <w:szCs w:val="28"/>
          <w:lang w:val="uk-UA"/>
        </w:rPr>
        <w:t>у межах</w:t>
      </w:r>
      <w:r w:rsidR="00B23F7E" w:rsidRPr="00D123DF">
        <w:rPr>
          <w:sz w:val="28"/>
          <w:szCs w:val="28"/>
        </w:rPr>
        <w:t xml:space="preserve"> цієї стратегічної мети</w:t>
      </w:r>
      <w:r w:rsidR="009C39FD" w:rsidRPr="00D123DF">
        <w:rPr>
          <w:rStyle w:val="FootnoteReference"/>
          <w:sz w:val="28"/>
          <w:szCs w:val="28"/>
        </w:rPr>
        <w:footnoteReference w:id="17"/>
      </w:r>
      <w:r w:rsidR="00A22DCC" w:rsidRPr="00D123DF">
        <w:rPr>
          <w:sz w:val="28"/>
          <w:szCs w:val="28"/>
        </w:rPr>
        <w:t xml:space="preserve">. </w:t>
      </w:r>
    </w:p>
    <w:p w14:paraId="0D492864" w14:textId="4CE3282F" w:rsidR="00F81124" w:rsidRPr="00D123DF" w:rsidRDefault="00F81124" w:rsidP="00A22DCC">
      <w:pPr>
        <w:pStyle w:val="NormalWeb"/>
        <w:spacing w:before="0" w:beforeAutospacing="0" w:after="0" w:afterAutospacing="0" w:line="360" w:lineRule="auto"/>
        <w:jc w:val="both"/>
        <w:rPr>
          <w:sz w:val="28"/>
          <w:szCs w:val="28"/>
        </w:rPr>
      </w:pPr>
      <w:r w:rsidRPr="00D123DF">
        <w:rPr>
          <w:sz w:val="28"/>
          <w:szCs w:val="28"/>
          <w:lang w:val="uk-UA"/>
        </w:rPr>
        <w:tab/>
        <w:t xml:space="preserve">Комунікативна тактика зумовлюється комунікативними намірами мовця (тактичними кроками, практичними засобами </w:t>
      </w:r>
      <w:r w:rsidR="00703277" w:rsidRPr="00D123DF">
        <w:rPr>
          <w:sz w:val="28"/>
          <w:szCs w:val="28"/>
          <w:lang w:val="uk-UA"/>
        </w:rPr>
        <w:t>просування</w:t>
      </w:r>
      <w:r w:rsidRPr="00D123DF">
        <w:rPr>
          <w:sz w:val="28"/>
          <w:szCs w:val="28"/>
          <w:lang w:val="uk-UA"/>
        </w:rPr>
        <w:t xml:space="preserve"> до відповідної комунікативної мети). </w:t>
      </w:r>
      <w:r w:rsidR="00B61498" w:rsidRPr="00D123DF">
        <w:rPr>
          <w:sz w:val="28"/>
          <w:szCs w:val="28"/>
          <w:lang w:val="uk-UA"/>
        </w:rPr>
        <w:t xml:space="preserve">Ефективність комунікативної тактики значною мірою </w:t>
      </w:r>
      <w:r w:rsidR="00C55B3C" w:rsidRPr="00D123DF">
        <w:rPr>
          <w:sz w:val="28"/>
          <w:szCs w:val="28"/>
          <w:lang w:val="uk-UA"/>
        </w:rPr>
        <w:t>зумовлена</w:t>
      </w:r>
      <w:r w:rsidR="00B61498" w:rsidRPr="00D123DF">
        <w:rPr>
          <w:sz w:val="28"/>
          <w:szCs w:val="28"/>
          <w:lang w:val="uk-UA"/>
        </w:rPr>
        <w:t xml:space="preserve"> комунікативним досвідом – набором знань про успішні та неуспішні </w:t>
      </w:r>
      <w:r w:rsidR="00B61498" w:rsidRPr="00D123DF">
        <w:rPr>
          <w:sz w:val="28"/>
          <w:szCs w:val="28"/>
          <w:lang w:val="uk-UA"/>
        </w:rPr>
        <w:lastRenderedPageBreak/>
        <w:t>способи комунікації, які можуть або не можуть сприяти виконанню певних комунікативних стратегій</w:t>
      </w:r>
      <w:r w:rsidRPr="00D123DF">
        <w:rPr>
          <w:rStyle w:val="FootnoteReference"/>
          <w:sz w:val="28"/>
          <w:szCs w:val="28"/>
          <w:lang w:val="uk-UA"/>
        </w:rPr>
        <w:footnoteReference w:id="18"/>
      </w:r>
      <w:r w:rsidRPr="00D123DF">
        <w:rPr>
          <w:sz w:val="28"/>
          <w:szCs w:val="28"/>
          <w:lang w:val="uk-UA"/>
        </w:rPr>
        <w:t>.</w:t>
      </w:r>
    </w:p>
    <w:p w14:paraId="53EFBD65" w14:textId="59D0F907" w:rsidR="00FB4DA3" w:rsidRPr="00D123DF" w:rsidRDefault="00F81124" w:rsidP="00FB4DA3">
      <w:pPr>
        <w:pStyle w:val="NormalWeb"/>
        <w:spacing w:before="0" w:beforeAutospacing="0" w:after="0" w:afterAutospacing="0" w:line="360" w:lineRule="auto"/>
        <w:jc w:val="both"/>
        <w:rPr>
          <w:sz w:val="28"/>
          <w:szCs w:val="28"/>
          <w:lang w:val="uk-UA"/>
        </w:rPr>
      </w:pPr>
      <w:r w:rsidRPr="00D123DF">
        <w:rPr>
          <w:sz w:val="28"/>
          <w:szCs w:val="28"/>
          <w:lang w:val="uk-UA"/>
        </w:rPr>
        <w:tab/>
        <w:t xml:space="preserve">Комунікативна тактика має динамічний характер, що забезпечує гнучкість стратегії, оперативну реакцію на ситуацію. Зазвичай мета комунікативного акту реалізується не за допомогою одного звернення до адресата, а у процесі діалогу. </w:t>
      </w:r>
      <w:r w:rsidR="000B6844" w:rsidRPr="00D123DF">
        <w:rPr>
          <w:sz w:val="28"/>
          <w:szCs w:val="28"/>
          <w:lang w:val="uk-UA"/>
        </w:rPr>
        <w:t>З</w:t>
      </w:r>
      <w:r w:rsidR="00C55B3C" w:rsidRPr="00D123DF">
        <w:rPr>
          <w:sz w:val="28"/>
          <w:szCs w:val="28"/>
          <w:lang w:val="uk-UA"/>
        </w:rPr>
        <w:t>дебільшого</w:t>
      </w:r>
      <w:r w:rsidR="000B6844" w:rsidRPr="00D123DF">
        <w:rPr>
          <w:sz w:val="28"/>
          <w:szCs w:val="28"/>
          <w:lang w:val="uk-UA"/>
        </w:rPr>
        <w:t xml:space="preserve"> </w:t>
      </w:r>
      <w:proofErr w:type="spellStart"/>
      <w:r w:rsidR="000B6844" w:rsidRPr="00D123DF">
        <w:rPr>
          <w:sz w:val="28"/>
          <w:szCs w:val="28"/>
          <w:lang w:val="uk-UA"/>
        </w:rPr>
        <w:t>комуніканти</w:t>
      </w:r>
      <w:proofErr w:type="spellEnd"/>
      <w:r w:rsidR="000B6844" w:rsidRPr="00D123DF">
        <w:rPr>
          <w:sz w:val="28"/>
          <w:szCs w:val="28"/>
          <w:lang w:val="uk-UA"/>
        </w:rPr>
        <w:t xml:space="preserve"> не вдаються до використання стандартних формул, а формують свої висловлювання, враховуючи конкретну ситуацію.</w:t>
      </w:r>
      <w:r w:rsidRPr="00D123DF">
        <w:rPr>
          <w:sz w:val="28"/>
          <w:szCs w:val="28"/>
          <w:lang w:val="uk-UA"/>
        </w:rPr>
        <w:t xml:space="preserve"> </w:t>
      </w:r>
      <w:r w:rsidR="007F7246" w:rsidRPr="00D123DF">
        <w:rPr>
          <w:sz w:val="28"/>
          <w:szCs w:val="28"/>
          <w:lang w:val="uk-UA"/>
        </w:rPr>
        <w:t xml:space="preserve">Досягнення комунікативних цілей вимагає від мовця контролю </w:t>
      </w:r>
      <w:proofErr w:type="spellStart"/>
      <w:r w:rsidR="00C55B3C" w:rsidRPr="00D123DF">
        <w:rPr>
          <w:sz w:val="28"/>
          <w:szCs w:val="28"/>
          <w:lang w:val="uk-UA"/>
        </w:rPr>
        <w:t>мисленнєвої</w:t>
      </w:r>
      <w:proofErr w:type="spellEnd"/>
      <w:r w:rsidR="007F7246" w:rsidRPr="00D123DF">
        <w:rPr>
          <w:sz w:val="28"/>
          <w:szCs w:val="28"/>
          <w:lang w:val="uk-UA"/>
        </w:rPr>
        <w:t xml:space="preserve"> та емоційн</w:t>
      </w:r>
      <w:r w:rsidR="00C55B3C" w:rsidRPr="00D123DF">
        <w:rPr>
          <w:sz w:val="28"/>
          <w:szCs w:val="28"/>
          <w:lang w:val="uk-UA"/>
        </w:rPr>
        <w:t>ої</w:t>
      </w:r>
      <w:r w:rsidR="007F7246" w:rsidRPr="00D123DF">
        <w:rPr>
          <w:sz w:val="28"/>
          <w:szCs w:val="28"/>
          <w:lang w:val="uk-UA"/>
        </w:rPr>
        <w:t xml:space="preserve"> реакц</w:t>
      </w:r>
      <w:r w:rsidR="00C55B3C" w:rsidRPr="00D123DF">
        <w:rPr>
          <w:sz w:val="28"/>
          <w:szCs w:val="28"/>
          <w:lang w:val="uk-UA"/>
        </w:rPr>
        <w:t>ій</w:t>
      </w:r>
      <w:r w:rsidR="007F7246" w:rsidRPr="00D123DF">
        <w:rPr>
          <w:sz w:val="28"/>
          <w:szCs w:val="28"/>
          <w:lang w:val="uk-UA"/>
        </w:rPr>
        <w:t xml:space="preserve"> співрозмовника </w:t>
      </w:r>
      <w:r w:rsidR="00C55B3C" w:rsidRPr="00D123DF">
        <w:rPr>
          <w:sz w:val="28"/>
          <w:szCs w:val="28"/>
          <w:lang w:val="uk-UA"/>
        </w:rPr>
        <w:t>впродовж</w:t>
      </w:r>
      <w:r w:rsidR="007F7246" w:rsidRPr="00D123DF">
        <w:rPr>
          <w:sz w:val="28"/>
          <w:szCs w:val="28"/>
          <w:lang w:val="uk-UA"/>
        </w:rPr>
        <w:t xml:space="preserve"> усього процесу комунікації, так, щоб вони сприяли досягненню бажаного результату. Тактики, які використовує мовець, можуть служити безпосередньо як стимули до дії або виступати у ролі передумов.</w:t>
      </w:r>
    </w:p>
    <w:p w14:paraId="761BAC09" w14:textId="40EE69C5" w:rsidR="00B5584F" w:rsidRPr="00D123DF" w:rsidRDefault="001C7CD4" w:rsidP="00803202">
      <w:pPr>
        <w:pStyle w:val="NormalWeb"/>
        <w:spacing w:before="0" w:beforeAutospacing="0" w:after="0" w:afterAutospacing="0" w:line="360" w:lineRule="auto"/>
        <w:jc w:val="both"/>
        <w:rPr>
          <w:sz w:val="28"/>
          <w:szCs w:val="28"/>
          <w:lang w:val="uk-UA"/>
        </w:rPr>
      </w:pPr>
      <w:r w:rsidRPr="00D123DF">
        <w:rPr>
          <w:sz w:val="28"/>
          <w:szCs w:val="28"/>
          <w:lang w:val="uk-UA"/>
        </w:rPr>
        <w:tab/>
        <w:t>Отже, стратегія та тактика у комунікації є взаємопов'язаними, де стратегія виступає як загальний намір, а тактика як конкретні комунікативні кроки виконавця. Комунікативний хід, в свою чергу, можна розглядати як засіб або метод для реалізації тактики у мовленні. Для кожного типу дискурсу характерний свій набір дискурсивних стратегій і тактик. Основними елементами стратегій комунікації є комунікативна інтенція, комунікативна мета (цільовий результат, до якого спрямований конкретний акт спілкування), та комунікативна компетенція (правила комунікації, якими володіють мовці).</w:t>
      </w:r>
    </w:p>
    <w:p w14:paraId="175F11D4" w14:textId="77777777" w:rsidR="00C55B3C" w:rsidRPr="00D123DF" w:rsidRDefault="00C55B3C" w:rsidP="00803202">
      <w:pPr>
        <w:pStyle w:val="NormalWeb"/>
        <w:spacing w:before="0" w:beforeAutospacing="0" w:after="0" w:afterAutospacing="0" w:line="360" w:lineRule="auto"/>
        <w:jc w:val="both"/>
        <w:rPr>
          <w:sz w:val="28"/>
          <w:szCs w:val="28"/>
          <w:lang w:val="uk-UA"/>
        </w:rPr>
      </w:pPr>
    </w:p>
    <w:p w14:paraId="1682F26A" w14:textId="77777777" w:rsidR="001C7CD4" w:rsidRPr="00D123DF" w:rsidRDefault="001C7CD4" w:rsidP="00803202">
      <w:pPr>
        <w:pStyle w:val="NormalWeb"/>
        <w:spacing w:before="0" w:beforeAutospacing="0" w:after="0" w:afterAutospacing="0" w:line="360" w:lineRule="auto"/>
        <w:jc w:val="both"/>
        <w:rPr>
          <w:sz w:val="28"/>
          <w:szCs w:val="28"/>
        </w:rPr>
      </w:pPr>
    </w:p>
    <w:p w14:paraId="4F09486E" w14:textId="3C582001" w:rsidR="009632C8" w:rsidRPr="00D123DF" w:rsidRDefault="009632C8" w:rsidP="00803202">
      <w:pPr>
        <w:pStyle w:val="NormalWeb"/>
        <w:spacing w:before="0" w:beforeAutospacing="0" w:after="0" w:afterAutospacing="0" w:line="360" w:lineRule="auto"/>
        <w:jc w:val="center"/>
        <w:rPr>
          <w:b/>
          <w:bCs/>
          <w:sz w:val="28"/>
          <w:szCs w:val="28"/>
          <w:lang w:val="uk-UA"/>
        </w:rPr>
      </w:pPr>
      <w:r w:rsidRPr="00D123DF">
        <w:rPr>
          <w:b/>
          <w:bCs/>
          <w:sz w:val="28"/>
          <w:szCs w:val="28"/>
        </w:rPr>
        <w:t xml:space="preserve">1.2. </w:t>
      </w:r>
      <w:r w:rsidR="00166DA4" w:rsidRPr="00D123DF">
        <w:rPr>
          <w:rFonts w:eastAsiaTheme="minorHAnsi"/>
          <w:b/>
          <w:bCs/>
          <w:color w:val="000000" w:themeColor="text1"/>
          <w:sz w:val="28"/>
          <w:szCs w:val="28"/>
          <w:lang w:val="uk-UA"/>
          <w14:ligatures w14:val="standardContextual"/>
        </w:rPr>
        <w:t>Основні підходи до вивчення стратегій і тактик комунікації</w:t>
      </w:r>
    </w:p>
    <w:p w14:paraId="2D55363C" w14:textId="77777777" w:rsidR="00E64E39" w:rsidRPr="00D123DF" w:rsidRDefault="00E64E39" w:rsidP="00803202">
      <w:pPr>
        <w:pStyle w:val="NormalWeb"/>
        <w:spacing w:before="0" w:beforeAutospacing="0" w:after="0" w:afterAutospacing="0" w:line="360" w:lineRule="auto"/>
        <w:jc w:val="center"/>
        <w:rPr>
          <w:b/>
          <w:bCs/>
          <w:sz w:val="28"/>
          <w:szCs w:val="28"/>
          <w:lang w:val="uk-UA"/>
        </w:rPr>
      </w:pPr>
    </w:p>
    <w:p w14:paraId="59831A93" w14:textId="707B78B7" w:rsidR="00803202" w:rsidRPr="00D123DF" w:rsidRDefault="004249EB" w:rsidP="00803202">
      <w:pPr>
        <w:pStyle w:val="NormalWeb"/>
        <w:spacing w:before="0" w:beforeAutospacing="0" w:after="0" w:afterAutospacing="0" w:line="360" w:lineRule="auto"/>
        <w:jc w:val="both"/>
        <w:rPr>
          <w:sz w:val="28"/>
          <w:szCs w:val="28"/>
          <w:lang w:val="uk-UA"/>
        </w:rPr>
      </w:pPr>
      <w:r w:rsidRPr="00D123DF">
        <w:rPr>
          <w:sz w:val="28"/>
          <w:szCs w:val="28"/>
        </w:rPr>
        <w:tab/>
      </w:r>
      <w:r w:rsidR="00803202" w:rsidRPr="00D123DF">
        <w:rPr>
          <w:sz w:val="28"/>
          <w:szCs w:val="28"/>
        </w:rPr>
        <w:t xml:space="preserve">Вивчення комунікативних стратегій та тактик є важливим аспектом у різних галузях наук, таких як лінгвістика, соціологія, психологія, та ін. </w:t>
      </w:r>
      <w:r w:rsidR="00803202" w:rsidRPr="00D123DF">
        <w:rPr>
          <w:sz w:val="28"/>
          <w:szCs w:val="28"/>
          <w:lang w:val="uk-UA"/>
        </w:rPr>
        <w:t xml:space="preserve">Велика </w:t>
      </w:r>
      <w:r w:rsidR="00803202" w:rsidRPr="00D123DF">
        <w:rPr>
          <w:sz w:val="28"/>
          <w:szCs w:val="28"/>
          <w:lang w:val="uk-UA"/>
        </w:rPr>
        <w:lastRenderedPageBreak/>
        <w:t>р</w:t>
      </w:r>
      <w:r w:rsidR="00803202" w:rsidRPr="00D123DF">
        <w:rPr>
          <w:sz w:val="28"/>
          <w:szCs w:val="28"/>
        </w:rPr>
        <w:t>ізноманітність підходів до вивчення цього</w:t>
      </w:r>
      <w:r w:rsidR="00803202" w:rsidRPr="00D123DF">
        <w:rPr>
          <w:sz w:val="28"/>
          <w:szCs w:val="28"/>
          <w:lang w:val="uk-UA"/>
        </w:rPr>
        <w:t xml:space="preserve"> питання</w:t>
      </w:r>
      <w:r w:rsidR="00803202" w:rsidRPr="00D123DF">
        <w:rPr>
          <w:sz w:val="28"/>
          <w:szCs w:val="28"/>
        </w:rPr>
        <w:t xml:space="preserve"> відображає складність і багатогранність комунікативних процесів. Ці підходи займаються розглядом як теоретичних аспектів, так і практичних застосувань комунікації, дозволяючи глибше зрозуміти, як люди обирають і використовують різні </w:t>
      </w:r>
      <w:r w:rsidR="00803202" w:rsidRPr="00D123DF">
        <w:rPr>
          <w:sz w:val="28"/>
          <w:szCs w:val="28"/>
          <w:lang w:val="uk-UA"/>
        </w:rPr>
        <w:t>засоби</w:t>
      </w:r>
      <w:r w:rsidR="00803202" w:rsidRPr="00D123DF">
        <w:rPr>
          <w:sz w:val="28"/>
          <w:szCs w:val="28"/>
        </w:rPr>
        <w:t xml:space="preserve"> взаємодії для досягнення своїх комунікативних цілей.</w:t>
      </w:r>
      <w:r w:rsidR="00803202" w:rsidRPr="00D123DF">
        <w:rPr>
          <w:sz w:val="28"/>
          <w:szCs w:val="28"/>
          <w:lang w:val="uk-UA"/>
        </w:rPr>
        <w:t xml:space="preserve"> Відповідно до цього дослідники пропонують різні варіанти як можна розглядати стратегій і тактики.</w:t>
      </w:r>
    </w:p>
    <w:p w14:paraId="6275668D" w14:textId="41243E47" w:rsidR="004249EB" w:rsidRPr="00D123DF" w:rsidRDefault="00803202" w:rsidP="0056520A">
      <w:pPr>
        <w:pStyle w:val="NormalWeb"/>
        <w:spacing w:before="0" w:beforeAutospacing="0" w:after="0" w:afterAutospacing="0" w:line="360" w:lineRule="auto"/>
        <w:jc w:val="both"/>
        <w:rPr>
          <w:sz w:val="28"/>
          <w:szCs w:val="28"/>
        </w:rPr>
      </w:pPr>
      <w:r w:rsidRPr="00D123DF">
        <w:rPr>
          <w:sz w:val="28"/>
          <w:szCs w:val="28"/>
        </w:rPr>
        <w:tab/>
      </w:r>
      <w:r w:rsidRPr="00D123DF">
        <w:rPr>
          <w:sz w:val="28"/>
          <w:szCs w:val="28"/>
          <w:lang w:val="uk-UA"/>
        </w:rPr>
        <w:t>Смирнова</w:t>
      </w:r>
      <w:r w:rsidR="00654211" w:rsidRPr="00D123DF">
        <w:rPr>
          <w:sz w:val="28"/>
          <w:szCs w:val="28"/>
          <w:lang w:val="uk-UA"/>
        </w:rPr>
        <w:t> </w:t>
      </w:r>
      <w:r w:rsidR="00654211" w:rsidRPr="00D123DF">
        <w:rPr>
          <w:sz w:val="28"/>
          <w:szCs w:val="28"/>
        </w:rPr>
        <w:t>М. С.</w:t>
      </w:r>
      <w:r w:rsidRPr="00D123DF">
        <w:rPr>
          <w:sz w:val="28"/>
          <w:szCs w:val="28"/>
          <w:lang w:val="uk-UA"/>
        </w:rPr>
        <w:t xml:space="preserve"> </w:t>
      </w:r>
      <w:r w:rsidR="001C4748" w:rsidRPr="00D123DF">
        <w:rPr>
          <w:sz w:val="28"/>
          <w:szCs w:val="28"/>
          <w:lang w:val="uk-UA"/>
        </w:rPr>
        <w:t>основними підходами</w:t>
      </w:r>
      <w:r w:rsidRPr="00D123DF">
        <w:rPr>
          <w:sz w:val="28"/>
          <w:szCs w:val="28"/>
          <w:lang w:val="uk-UA"/>
        </w:rPr>
        <w:t xml:space="preserve"> </w:t>
      </w:r>
      <w:r w:rsidR="001C4748" w:rsidRPr="00D123DF">
        <w:rPr>
          <w:sz w:val="28"/>
          <w:szCs w:val="28"/>
          <w:lang w:val="uk-UA"/>
        </w:rPr>
        <w:t xml:space="preserve">до </w:t>
      </w:r>
      <w:r w:rsidR="00635660" w:rsidRPr="00D123DF">
        <w:rPr>
          <w:sz w:val="28"/>
          <w:szCs w:val="28"/>
          <w:lang w:val="uk-UA"/>
        </w:rPr>
        <w:t xml:space="preserve">вивчення </w:t>
      </w:r>
      <w:r w:rsidR="001C4748" w:rsidRPr="00D123DF">
        <w:rPr>
          <w:sz w:val="28"/>
          <w:szCs w:val="28"/>
          <w:lang w:val="uk-UA"/>
        </w:rPr>
        <w:t xml:space="preserve">понять </w:t>
      </w:r>
      <w:proofErr w:type="spellStart"/>
      <w:r w:rsidR="001C4748" w:rsidRPr="00D123DF">
        <w:rPr>
          <w:sz w:val="28"/>
          <w:szCs w:val="28"/>
          <w:lang w:val="uk-UA"/>
        </w:rPr>
        <w:t>стратегіі</w:t>
      </w:r>
      <w:proofErr w:type="spellEnd"/>
      <w:r w:rsidR="001C4748" w:rsidRPr="00D123DF">
        <w:rPr>
          <w:sz w:val="28"/>
          <w:szCs w:val="28"/>
          <w:lang w:val="uk-UA"/>
        </w:rPr>
        <w:t>̈ і тактики</w:t>
      </w:r>
      <w:r w:rsidR="00635660" w:rsidRPr="00D123DF">
        <w:rPr>
          <w:sz w:val="28"/>
          <w:szCs w:val="28"/>
          <w:lang w:val="uk-UA"/>
        </w:rPr>
        <w:t xml:space="preserve"> називає </w:t>
      </w:r>
      <w:r w:rsidR="001C4748" w:rsidRPr="00D123DF">
        <w:rPr>
          <w:sz w:val="28"/>
          <w:szCs w:val="28"/>
          <w:lang w:val="uk-UA"/>
        </w:rPr>
        <w:t xml:space="preserve">– </w:t>
      </w:r>
      <w:proofErr w:type="spellStart"/>
      <w:r w:rsidRPr="00D123DF">
        <w:rPr>
          <w:sz w:val="28"/>
          <w:szCs w:val="28"/>
          <w:lang w:val="uk-UA"/>
        </w:rPr>
        <w:t>комунікативнии</w:t>
      </w:r>
      <w:proofErr w:type="spellEnd"/>
      <w:r w:rsidRPr="00D123DF">
        <w:rPr>
          <w:sz w:val="28"/>
          <w:szCs w:val="28"/>
          <w:lang w:val="uk-UA"/>
        </w:rPr>
        <w:t xml:space="preserve">̆, </w:t>
      </w:r>
      <w:proofErr w:type="spellStart"/>
      <w:r w:rsidRPr="00D123DF">
        <w:rPr>
          <w:sz w:val="28"/>
          <w:szCs w:val="28"/>
          <w:lang w:val="uk-UA"/>
        </w:rPr>
        <w:t>когнітивнии</w:t>
      </w:r>
      <w:proofErr w:type="spellEnd"/>
      <w:r w:rsidRPr="00D123DF">
        <w:rPr>
          <w:sz w:val="28"/>
          <w:szCs w:val="28"/>
          <w:lang w:val="uk-UA"/>
        </w:rPr>
        <w:t xml:space="preserve">̆, </w:t>
      </w:r>
      <w:proofErr w:type="spellStart"/>
      <w:r w:rsidRPr="00D123DF">
        <w:rPr>
          <w:sz w:val="28"/>
          <w:szCs w:val="28"/>
          <w:lang w:val="uk-UA"/>
        </w:rPr>
        <w:t>дискурсивнии</w:t>
      </w:r>
      <w:proofErr w:type="spellEnd"/>
      <w:r w:rsidRPr="00D123DF">
        <w:rPr>
          <w:sz w:val="28"/>
          <w:szCs w:val="28"/>
          <w:lang w:val="uk-UA"/>
        </w:rPr>
        <w:t xml:space="preserve">̆, </w:t>
      </w:r>
      <w:proofErr w:type="spellStart"/>
      <w:r w:rsidRPr="00D123DF">
        <w:rPr>
          <w:sz w:val="28"/>
          <w:szCs w:val="28"/>
          <w:lang w:val="uk-UA"/>
        </w:rPr>
        <w:t>прагматичнии</w:t>
      </w:r>
      <w:proofErr w:type="spellEnd"/>
      <w:r w:rsidRPr="00D123DF">
        <w:rPr>
          <w:sz w:val="28"/>
          <w:szCs w:val="28"/>
          <w:lang w:val="uk-UA"/>
        </w:rPr>
        <w:t xml:space="preserve">̆, </w:t>
      </w:r>
      <w:proofErr w:type="spellStart"/>
      <w:r w:rsidRPr="00D123DF">
        <w:rPr>
          <w:sz w:val="28"/>
          <w:szCs w:val="28"/>
          <w:lang w:val="uk-UA"/>
        </w:rPr>
        <w:t>прагмалінгвістичнии</w:t>
      </w:r>
      <w:proofErr w:type="spellEnd"/>
      <w:r w:rsidRPr="00D123DF">
        <w:rPr>
          <w:sz w:val="28"/>
          <w:szCs w:val="28"/>
          <w:lang w:val="uk-UA"/>
        </w:rPr>
        <w:t>̆</w:t>
      </w:r>
      <w:r w:rsidRPr="00D123DF">
        <w:rPr>
          <w:sz w:val="28"/>
          <w:szCs w:val="28"/>
        </w:rPr>
        <w:t>, психолінгвістичний</w:t>
      </w:r>
      <w:r w:rsidR="001C4748" w:rsidRPr="00D123DF">
        <w:rPr>
          <w:rStyle w:val="FootnoteReference"/>
          <w:sz w:val="28"/>
          <w:szCs w:val="28"/>
        </w:rPr>
        <w:footnoteReference w:id="19"/>
      </w:r>
      <w:r w:rsidR="001C4748" w:rsidRPr="00D123DF">
        <w:rPr>
          <w:sz w:val="28"/>
          <w:szCs w:val="28"/>
          <w:lang w:val="uk-UA"/>
        </w:rPr>
        <w:t>.</w:t>
      </w:r>
      <w:r w:rsidRPr="00D123DF">
        <w:rPr>
          <w:sz w:val="28"/>
          <w:szCs w:val="28"/>
        </w:rPr>
        <w:t xml:space="preserve"> </w:t>
      </w:r>
    </w:p>
    <w:p w14:paraId="155FBEBD" w14:textId="41972E20" w:rsidR="002E725A" w:rsidRPr="00D123DF" w:rsidRDefault="00D978D3" w:rsidP="0056520A">
      <w:pPr>
        <w:pStyle w:val="NormalWeb"/>
        <w:spacing w:before="0" w:beforeAutospacing="0" w:after="0" w:afterAutospacing="0" w:line="360" w:lineRule="auto"/>
        <w:jc w:val="both"/>
        <w:rPr>
          <w:sz w:val="28"/>
          <w:szCs w:val="28"/>
          <w:lang w:val="uk-UA"/>
        </w:rPr>
      </w:pPr>
      <w:r w:rsidRPr="00D123DF">
        <w:rPr>
          <w:color w:val="374151"/>
        </w:rPr>
        <w:tab/>
      </w:r>
      <w:r w:rsidRPr="00D123DF">
        <w:rPr>
          <w:sz w:val="28"/>
          <w:szCs w:val="28"/>
          <w:lang w:val="uk-UA"/>
        </w:rPr>
        <w:t>У межах комунікативного підходу, стратегія розглядається як спосіб організації мовлення мовцем згідно з його прагматичними цілями та намірами. Це означає, що в широкому контексті комунікативна стратегія виступає як загальний намір або головне завдання на великому масштабі, яке визначається практичною ціллю діяча</w:t>
      </w:r>
      <w:r w:rsidR="00D85AB5" w:rsidRPr="00D123DF">
        <w:rPr>
          <w:rStyle w:val="FootnoteReference"/>
          <w:sz w:val="28"/>
          <w:szCs w:val="28"/>
        </w:rPr>
        <w:footnoteReference w:id="20"/>
      </w:r>
      <w:r w:rsidR="00D85AB5" w:rsidRPr="00D123DF">
        <w:rPr>
          <w:sz w:val="28"/>
          <w:szCs w:val="28"/>
          <w:lang w:val="uk-UA"/>
        </w:rPr>
        <w:t>.</w:t>
      </w:r>
      <w:r w:rsidR="0056520A" w:rsidRPr="00D123DF">
        <w:rPr>
          <w:sz w:val="28"/>
          <w:szCs w:val="28"/>
          <w:lang w:val="uk-UA"/>
        </w:rPr>
        <w:t xml:space="preserve"> </w:t>
      </w:r>
      <w:r w:rsidR="00666CE8" w:rsidRPr="00D123DF">
        <w:rPr>
          <w:sz w:val="28"/>
          <w:szCs w:val="28"/>
          <w:lang w:val="uk-UA"/>
        </w:rPr>
        <w:t>За словами</w:t>
      </w:r>
      <w:r w:rsidR="0056520A" w:rsidRPr="00D123DF">
        <w:rPr>
          <w:sz w:val="28"/>
          <w:szCs w:val="28"/>
          <w:lang w:val="uk-UA"/>
        </w:rPr>
        <w:t xml:space="preserve"> </w:t>
      </w:r>
      <w:r w:rsidR="0056520A" w:rsidRPr="00D123DF">
        <w:rPr>
          <w:sz w:val="28"/>
          <w:szCs w:val="28"/>
        </w:rPr>
        <w:t>Вежбицької</w:t>
      </w:r>
      <w:r w:rsidR="00333C99" w:rsidRPr="00D123DF">
        <w:rPr>
          <w:sz w:val="28"/>
          <w:szCs w:val="28"/>
          <w:lang w:val="uk-UA"/>
        </w:rPr>
        <w:t> А</w:t>
      </w:r>
      <w:r w:rsidR="00333C99" w:rsidRPr="00D123DF">
        <w:rPr>
          <w:sz w:val="28"/>
          <w:szCs w:val="28"/>
        </w:rPr>
        <w:t>.</w:t>
      </w:r>
      <w:r w:rsidR="0056520A" w:rsidRPr="00D123DF">
        <w:rPr>
          <w:sz w:val="28"/>
          <w:szCs w:val="28"/>
          <w:lang w:val="uk-UA"/>
        </w:rPr>
        <w:t xml:space="preserve">, </w:t>
      </w:r>
      <w:r w:rsidR="0056520A" w:rsidRPr="00D123DF">
        <w:rPr>
          <w:sz w:val="28"/>
          <w:szCs w:val="28"/>
        </w:rPr>
        <w:t>«іллокутивний компонент»</w:t>
      </w:r>
      <w:r w:rsidR="0056520A" w:rsidRPr="00D123DF">
        <w:rPr>
          <w:sz w:val="28"/>
          <w:szCs w:val="28"/>
          <w:lang w:val="uk-UA"/>
        </w:rPr>
        <w:t xml:space="preserve"> </w:t>
      </w:r>
      <w:r w:rsidR="00666CE8" w:rsidRPr="00D123DF">
        <w:rPr>
          <w:sz w:val="28"/>
          <w:szCs w:val="28"/>
          <w:lang w:val="uk-UA"/>
        </w:rPr>
        <w:t>виражає</w:t>
      </w:r>
      <w:r w:rsidR="0056520A" w:rsidRPr="00D123DF">
        <w:rPr>
          <w:sz w:val="28"/>
          <w:szCs w:val="28"/>
          <w:lang w:val="uk-UA"/>
        </w:rPr>
        <w:t xml:space="preserve"> </w:t>
      </w:r>
      <w:r w:rsidR="0056520A" w:rsidRPr="00D123DF">
        <w:rPr>
          <w:sz w:val="28"/>
          <w:szCs w:val="28"/>
        </w:rPr>
        <w:t>підсвідом</w:t>
      </w:r>
      <w:r w:rsidR="00666CE8" w:rsidRPr="00D123DF">
        <w:rPr>
          <w:sz w:val="28"/>
          <w:szCs w:val="28"/>
          <w:lang w:val="uk-UA"/>
        </w:rPr>
        <w:t>у</w:t>
      </w:r>
      <w:r w:rsidR="0056520A" w:rsidRPr="00D123DF">
        <w:rPr>
          <w:sz w:val="28"/>
          <w:szCs w:val="28"/>
        </w:rPr>
        <w:t xml:space="preserve"> комунікативн</w:t>
      </w:r>
      <w:r w:rsidR="00666CE8" w:rsidRPr="00D123DF">
        <w:rPr>
          <w:sz w:val="28"/>
          <w:szCs w:val="28"/>
          <w:lang w:val="uk-UA"/>
        </w:rPr>
        <w:t>у</w:t>
      </w:r>
      <w:r w:rsidR="0056520A" w:rsidRPr="00D123DF">
        <w:rPr>
          <w:sz w:val="28"/>
          <w:szCs w:val="28"/>
        </w:rPr>
        <w:t xml:space="preserve"> стратегі</w:t>
      </w:r>
      <w:r w:rsidR="00666CE8" w:rsidRPr="00D123DF">
        <w:rPr>
          <w:sz w:val="28"/>
          <w:szCs w:val="28"/>
          <w:lang w:val="uk-UA"/>
        </w:rPr>
        <w:t>ю</w:t>
      </w:r>
      <w:r w:rsidR="0056520A" w:rsidRPr="00D123DF">
        <w:rPr>
          <w:sz w:val="28"/>
          <w:szCs w:val="28"/>
        </w:rPr>
        <w:t xml:space="preserve"> </w:t>
      </w:r>
      <w:r w:rsidR="0056520A" w:rsidRPr="00D123DF">
        <w:rPr>
          <w:sz w:val="28"/>
          <w:szCs w:val="28"/>
          <w:lang w:val="uk-UA"/>
        </w:rPr>
        <w:t xml:space="preserve">і </w:t>
      </w:r>
      <w:r w:rsidR="0056520A" w:rsidRPr="00D123DF">
        <w:rPr>
          <w:sz w:val="28"/>
          <w:szCs w:val="28"/>
        </w:rPr>
        <w:t>трактується як поняття більш елементарне, ніж «акт»</w:t>
      </w:r>
      <w:r w:rsidR="0056520A" w:rsidRPr="00D123DF">
        <w:rPr>
          <w:rStyle w:val="FootnoteReference"/>
          <w:sz w:val="28"/>
          <w:szCs w:val="28"/>
        </w:rPr>
        <w:footnoteReference w:id="21"/>
      </w:r>
      <w:r w:rsidR="0056520A" w:rsidRPr="00D123DF">
        <w:rPr>
          <w:sz w:val="28"/>
          <w:szCs w:val="28"/>
          <w:lang w:val="uk-UA"/>
        </w:rPr>
        <w:t>.</w:t>
      </w:r>
    </w:p>
    <w:p w14:paraId="7D819925" w14:textId="13E9CA1C" w:rsidR="00263BDB" w:rsidRPr="00D123DF" w:rsidRDefault="00263BDB" w:rsidP="00263BDB">
      <w:pPr>
        <w:spacing w:line="360" w:lineRule="auto"/>
        <w:jc w:val="both"/>
        <w:rPr>
          <w:sz w:val="28"/>
          <w:szCs w:val="28"/>
          <w:lang w:val="uk-UA"/>
        </w:rPr>
      </w:pPr>
      <w:r w:rsidRPr="00D123DF">
        <w:rPr>
          <w:sz w:val="28"/>
          <w:szCs w:val="28"/>
        </w:rPr>
        <w:tab/>
        <w:t>Основн</w:t>
      </w:r>
      <w:proofErr w:type="spellStart"/>
      <w:r w:rsidR="00333C99" w:rsidRPr="00D123DF">
        <w:rPr>
          <w:sz w:val="28"/>
          <w:szCs w:val="28"/>
          <w:lang w:val="uk-UA"/>
        </w:rPr>
        <w:t>ою</w:t>
      </w:r>
      <w:proofErr w:type="spellEnd"/>
      <w:r w:rsidR="00333C99" w:rsidRPr="00D123DF">
        <w:rPr>
          <w:sz w:val="28"/>
          <w:szCs w:val="28"/>
          <w:lang w:val="uk-UA"/>
        </w:rPr>
        <w:t xml:space="preserve"> одиницею т</w:t>
      </w:r>
      <w:r w:rsidRPr="00D123DF">
        <w:rPr>
          <w:sz w:val="28"/>
          <w:szCs w:val="28"/>
        </w:rPr>
        <w:t>еорії мовленн</w:t>
      </w:r>
      <w:proofErr w:type="spellStart"/>
      <w:r w:rsidR="00333C99" w:rsidRPr="00D123DF">
        <w:rPr>
          <w:sz w:val="28"/>
          <w:szCs w:val="28"/>
          <w:lang w:val="uk-UA"/>
        </w:rPr>
        <w:t>євих</w:t>
      </w:r>
      <w:proofErr w:type="spellEnd"/>
      <w:r w:rsidR="00333C99" w:rsidRPr="00D123DF">
        <w:rPr>
          <w:sz w:val="28"/>
          <w:szCs w:val="28"/>
          <w:lang w:val="uk-UA"/>
        </w:rPr>
        <w:t xml:space="preserve"> актів</w:t>
      </w:r>
      <w:r w:rsidRPr="00D123DF">
        <w:rPr>
          <w:sz w:val="28"/>
          <w:szCs w:val="28"/>
        </w:rPr>
        <w:t xml:space="preserve"> є мовленнєв</w:t>
      </w:r>
      <w:r w:rsidR="00333C99" w:rsidRPr="00D123DF">
        <w:rPr>
          <w:sz w:val="28"/>
          <w:szCs w:val="28"/>
          <w:lang w:val="uk-UA"/>
        </w:rPr>
        <w:t xml:space="preserve">а дія – термін, </w:t>
      </w:r>
      <w:r w:rsidRPr="00D123DF">
        <w:rPr>
          <w:sz w:val="28"/>
          <w:szCs w:val="28"/>
        </w:rPr>
        <w:t>запропонован</w:t>
      </w:r>
      <w:proofErr w:type="spellStart"/>
      <w:r w:rsidR="00333C99" w:rsidRPr="00D123DF">
        <w:rPr>
          <w:sz w:val="28"/>
          <w:szCs w:val="28"/>
          <w:lang w:val="uk-UA"/>
        </w:rPr>
        <w:t>ий</w:t>
      </w:r>
      <w:proofErr w:type="spellEnd"/>
      <w:r w:rsidRPr="00D123DF">
        <w:rPr>
          <w:sz w:val="28"/>
          <w:szCs w:val="28"/>
        </w:rPr>
        <w:t xml:space="preserve"> Остіном</w:t>
      </w:r>
      <w:r w:rsidR="00333C99" w:rsidRPr="00D123DF">
        <w:rPr>
          <w:sz w:val="28"/>
          <w:szCs w:val="28"/>
          <w:lang w:val="uk-UA"/>
        </w:rPr>
        <w:t> </w:t>
      </w:r>
      <w:r w:rsidR="00333C99" w:rsidRPr="00D123DF">
        <w:rPr>
          <w:sz w:val="28"/>
          <w:szCs w:val="28"/>
        </w:rPr>
        <w:t>Дж</w:t>
      </w:r>
      <w:r w:rsidR="00333C99" w:rsidRPr="00D123DF">
        <w:rPr>
          <w:sz w:val="28"/>
          <w:szCs w:val="28"/>
          <w:lang w:val="uk-UA"/>
        </w:rPr>
        <w:t>.</w:t>
      </w:r>
      <w:r w:rsidRPr="00D123DF">
        <w:rPr>
          <w:sz w:val="28"/>
          <w:szCs w:val="28"/>
        </w:rPr>
        <w:t xml:space="preserve"> та </w:t>
      </w:r>
      <w:r w:rsidR="00333C99" w:rsidRPr="00D123DF">
        <w:rPr>
          <w:sz w:val="28"/>
          <w:szCs w:val="28"/>
          <w:lang w:val="uk-UA"/>
        </w:rPr>
        <w:t>в подальшому</w:t>
      </w:r>
      <w:r w:rsidRPr="00D123DF">
        <w:rPr>
          <w:sz w:val="28"/>
          <w:szCs w:val="28"/>
        </w:rPr>
        <w:t xml:space="preserve"> розвинутий Серл</w:t>
      </w:r>
      <w:r w:rsidRPr="00D123DF">
        <w:rPr>
          <w:sz w:val="28"/>
          <w:szCs w:val="28"/>
          <w:lang w:val="uk-UA"/>
        </w:rPr>
        <w:t>е</w:t>
      </w:r>
      <w:r w:rsidRPr="00D123DF">
        <w:rPr>
          <w:sz w:val="28"/>
          <w:szCs w:val="28"/>
        </w:rPr>
        <w:t>м</w:t>
      </w:r>
      <w:r w:rsidR="00333C99" w:rsidRPr="00D123DF">
        <w:rPr>
          <w:sz w:val="28"/>
          <w:szCs w:val="28"/>
          <w:lang w:val="uk-UA"/>
        </w:rPr>
        <w:t> </w:t>
      </w:r>
      <w:proofErr w:type="spellStart"/>
      <w:r w:rsidR="00333C99" w:rsidRPr="00D123DF">
        <w:rPr>
          <w:sz w:val="28"/>
          <w:szCs w:val="28"/>
          <w:lang w:val="uk-UA"/>
        </w:rPr>
        <w:t>Дж</w:t>
      </w:r>
      <w:proofErr w:type="spellEnd"/>
      <w:r w:rsidRPr="00D123DF">
        <w:rPr>
          <w:sz w:val="28"/>
          <w:szCs w:val="28"/>
        </w:rPr>
        <w:t>.</w:t>
      </w:r>
      <w:r w:rsidR="00333C99" w:rsidRPr="00D123DF">
        <w:rPr>
          <w:sz w:val="28"/>
          <w:szCs w:val="28"/>
          <w:lang w:val="uk-UA"/>
        </w:rPr>
        <w:t>, який</w:t>
      </w:r>
      <w:r w:rsidR="001523E0" w:rsidRPr="00D123DF">
        <w:rPr>
          <w:sz w:val="28"/>
          <w:szCs w:val="28"/>
          <w:lang w:val="uk-UA"/>
        </w:rPr>
        <w:t xml:space="preserve"> ви</w:t>
      </w:r>
      <w:r w:rsidR="00333C99" w:rsidRPr="00D123DF">
        <w:rPr>
          <w:sz w:val="28"/>
          <w:szCs w:val="28"/>
          <w:lang w:val="uk-UA"/>
        </w:rPr>
        <w:t>окремив</w:t>
      </w:r>
      <w:r w:rsidR="001523E0" w:rsidRPr="00D123DF">
        <w:rPr>
          <w:sz w:val="28"/>
          <w:szCs w:val="28"/>
          <w:lang w:val="uk-UA"/>
        </w:rPr>
        <w:t xml:space="preserve"> </w:t>
      </w:r>
      <w:proofErr w:type="spellStart"/>
      <w:r w:rsidR="001523E0" w:rsidRPr="00D123DF">
        <w:rPr>
          <w:sz w:val="28"/>
          <w:szCs w:val="28"/>
          <w:lang w:val="uk-UA"/>
        </w:rPr>
        <w:t>пʼять</w:t>
      </w:r>
      <w:proofErr w:type="spellEnd"/>
      <w:r w:rsidR="001523E0" w:rsidRPr="00D123DF">
        <w:rPr>
          <w:sz w:val="28"/>
          <w:szCs w:val="28"/>
          <w:lang w:val="uk-UA"/>
        </w:rPr>
        <w:t xml:space="preserve"> типів мовленнєвих актів: </w:t>
      </w:r>
      <w:proofErr w:type="spellStart"/>
      <w:r w:rsidR="001523E0" w:rsidRPr="00D123DF">
        <w:rPr>
          <w:sz w:val="28"/>
          <w:szCs w:val="28"/>
          <w:lang w:val="uk-UA"/>
        </w:rPr>
        <w:t>асертиви</w:t>
      </w:r>
      <w:proofErr w:type="spellEnd"/>
      <w:r w:rsidR="001523E0" w:rsidRPr="00D123DF">
        <w:rPr>
          <w:sz w:val="28"/>
          <w:szCs w:val="28"/>
          <w:lang w:val="uk-UA"/>
        </w:rPr>
        <w:t xml:space="preserve">, директиви, </w:t>
      </w:r>
      <w:proofErr w:type="spellStart"/>
      <w:r w:rsidR="001523E0" w:rsidRPr="00D123DF">
        <w:rPr>
          <w:sz w:val="28"/>
          <w:szCs w:val="28"/>
          <w:lang w:val="uk-UA"/>
        </w:rPr>
        <w:t>комісиви</w:t>
      </w:r>
      <w:proofErr w:type="spellEnd"/>
      <w:r w:rsidR="001523E0" w:rsidRPr="00D123DF">
        <w:rPr>
          <w:sz w:val="28"/>
          <w:szCs w:val="28"/>
          <w:lang w:val="uk-UA"/>
        </w:rPr>
        <w:t xml:space="preserve">, </w:t>
      </w:r>
      <w:proofErr w:type="spellStart"/>
      <w:r w:rsidR="001523E0" w:rsidRPr="00D123DF">
        <w:rPr>
          <w:sz w:val="28"/>
          <w:szCs w:val="28"/>
          <w:lang w:val="uk-UA"/>
        </w:rPr>
        <w:t>експресиви</w:t>
      </w:r>
      <w:proofErr w:type="spellEnd"/>
      <w:r w:rsidR="001523E0" w:rsidRPr="00D123DF">
        <w:rPr>
          <w:sz w:val="28"/>
          <w:szCs w:val="28"/>
          <w:lang w:val="uk-UA"/>
        </w:rPr>
        <w:t xml:space="preserve">, </w:t>
      </w:r>
      <w:proofErr w:type="spellStart"/>
      <w:r w:rsidR="001523E0" w:rsidRPr="00D123DF">
        <w:rPr>
          <w:sz w:val="28"/>
          <w:szCs w:val="28"/>
          <w:lang w:val="uk-UA"/>
        </w:rPr>
        <w:t>декларативи</w:t>
      </w:r>
      <w:proofErr w:type="spellEnd"/>
      <w:r w:rsidR="00B2178A" w:rsidRPr="00D123DF">
        <w:rPr>
          <w:rStyle w:val="FootnoteReference"/>
          <w:sz w:val="28"/>
          <w:szCs w:val="28"/>
          <w:lang w:val="uk-UA"/>
        </w:rPr>
        <w:footnoteReference w:id="22"/>
      </w:r>
      <w:r w:rsidR="001523E0" w:rsidRPr="00D123DF">
        <w:rPr>
          <w:sz w:val="28"/>
          <w:szCs w:val="28"/>
          <w:lang w:val="uk-UA"/>
        </w:rPr>
        <w:t xml:space="preserve">. </w:t>
      </w:r>
      <w:r w:rsidRPr="00D123DF">
        <w:rPr>
          <w:sz w:val="28"/>
          <w:szCs w:val="28"/>
        </w:rPr>
        <w:t xml:space="preserve">Наприклад, асертивні мовленнєві акти використовуються для ствердження, тоді як директиви мають на меті </w:t>
      </w:r>
      <w:r w:rsidRPr="00D123DF">
        <w:rPr>
          <w:sz w:val="28"/>
          <w:szCs w:val="28"/>
        </w:rPr>
        <w:lastRenderedPageBreak/>
        <w:t xml:space="preserve">спонукати до певних дій. Мовленнєві акти, як такі, що передають інтенції та цілі </w:t>
      </w:r>
      <w:r w:rsidRPr="00D123DF">
        <w:rPr>
          <w:sz w:val="28"/>
          <w:szCs w:val="28"/>
          <w:lang w:val="uk-UA"/>
        </w:rPr>
        <w:t>мовця</w:t>
      </w:r>
      <w:r w:rsidRPr="00D123DF">
        <w:rPr>
          <w:sz w:val="28"/>
          <w:szCs w:val="28"/>
        </w:rPr>
        <w:t>, є ключовими у формуванні комунікативних стратегій та тактик</w:t>
      </w:r>
      <w:r w:rsidRPr="00D123DF">
        <w:rPr>
          <w:sz w:val="28"/>
          <w:szCs w:val="28"/>
          <w:vertAlign w:val="superscript"/>
        </w:rPr>
        <w:footnoteReference w:id="23"/>
      </w:r>
      <w:r w:rsidRPr="00D123DF">
        <w:rPr>
          <w:sz w:val="28"/>
          <w:szCs w:val="28"/>
          <w:lang w:val="uk-UA"/>
        </w:rPr>
        <w:t>.</w:t>
      </w:r>
    </w:p>
    <w:p w14:paraId="4FB568C8" w14:textId="589007C0" w:rsidR="00263BDB" w:rsidRPr="00D123DF" w:rsidRDefault="00263BDB" w:rsidP="005359C8">
      <w:pPr>
        <w:spacing w:line="360" w:lineRule="auto"/>
        <w:jc w:val="both"/>
        <w:rPr>
          <w:sz w:val="28"/>
          <w:szCs w:val="28"/>
        </w:rPr>
      </w:pPr>
      <w:r w:rsidRPr="00D123DF">
        <w:rPr>
          <w:sz w:val="28"/>
          <w:szCs w:val="28"/>
        </w:rPr>
        <w:tab/>
        <w:t>Жанр визначає структурні та функціональні характеристики мовленнєвих повідомлень. Різні жанри мають свої унікальні норми та вимоги, які формують рамки для комунікативної взаємодії. Наприклад, у науковому жанрі важливою є точність та об'єктивність, тоді як художній жанр дозволяє більшу свободу виразу. Жанрові особливості впливають на вибір комунікативних стратегій і тактик, адаптуючи їх до конкретного стилю та цілей спілкуванн</w:t>
      </w:r>
      <w:r w:rsidRPr="00D123DF">
        <w:rPr>
          <w:sz w:val="28"/>
          <w:szCs w:val="28"/>
          <w:lang w:val="uk-UA"/>
        </w:rPr>
        <w:t>я</w:t>
      </w:r>
      <w:r w:rsidRPr="00D123DF">
        <w:rPr>
          <w:sz w:val="28"/>
          <w:szCs w:val="28"/>
          <w:vertAlign w:val="superscript"/>
        </w:rPr>
        <w:footnoteReference w:id="24"/>
      </w:r>
      <w:r w:rsidRPr="00D123DF">
        <w:rPr>
          <w:sz w:val="28"/>
          <w:szCs w:val="28"/>
          <w:lang w:val="uk-UA"/>
        </w:rPr>
        <w:t>.</w:t>
      </w:r>
    </w:p>
    <w:p w14:paraId="4CEC1F2A" w14:textId="7777BF81" w:rsidR="004249EB" w:rsidRPr="00D123DF" w:rsidRDefault="00BD489D" w:rsidP="0056520A">
      <w:pPr>
        <w:spacing w:line="360" w:lineRule="auto"/>
        <w:jc w:val="both"/>
        <w:rPr>
          <w:sz w:val="28"/>
          <w:szCs w:val="28"/>
        </w:rPr>
      </w:pPr>
      <w:r w:rsidRPr="00D123DF">
        <w:rPr>
          <w:sz w:val="28"/>
          <w:szCs w:val="28"/>
        </w:rPr>
        <w:tab/>
      </w:r>
      <w:r w:rsidR="004249EB" w:rsidRPr="00D123DF">
        <w:rPr>
          <w:sz w:val="28"/>
          <w:szCs w:val="28"/>
        </w:rPr>
        <w:t>Абрамович</w:t>
      </w:r>
      <w:r w:rsidR="008A129F" w:rsidRPr="00D123DF">
        <w:rPr>
          <w:sz w:val="28"/>
          <w:szCs w:val="28"/>
          <w:lang w:val="uk-UA"/>
        </w:rPr>
        <w:t xml:space="preserve"> С. </w:t>
      </w:r>
      <w:r w:rsidR="004249EB" w:rsidRPr="00D123DF">
        <w:rPr>
          <w:sz w:val="28"/>
          <w:szCs w:val="28"/>
        </w:rPr>
        <w:t>і</w:t>
      </w:r>
      <w:r w:rsidR="00FF3F2B" w:rsidRPr="00D123DF">
        <w:rPr>
          <w:sz w:val="28"/>
          <w:szCs w:val="28"/>
          <w:lang w:val="uk-UA"/>
        </w:rPr>
        <w:t xml:space="preserve"> </w:t>
      </w:r>
      <w:r w:rsidR="004249EB" w:rsidRPr="00D123DF">
        <w:rPr>
          <w:sz w:val="28"/>
          <w:szCs w:val="28"/>
        </w:rPr>
        <w:t>Чікарькова</w:t>
      </w:r>
      <w:r w:rsidR="008A129F" w:rsidRPr="00D123DF">
        <w:rPr>
          <w:sz w:val="28"/>
          <w:szCs w:val="28"/>
          <w:lang w:val="uk-UA"/>
        </w:rPr>
        <w:t> М.</w:t>
      </w:r>
      <w:r w:rsidR="004249EB" w:rsidRPr="00D123DF">
        <w:rPr>
          <w:sz w:val="28"/>
          <w:szCs w:val="28"/>
        </w:rPr>
        <w:t xml:space="preserve"> наголошують на застосуванні </w:t>
      </w:r>
      <w:r w:rsidR="00D85AB5" w:rsidRPr="00D123DF">
        <w:rPr>
          <w:b/>
          <w:sz w:val="28"/>
          <w:szCs w:val="28"/>
        </w:rPr>
        <w:t>дискурсивн</w:t>
      </w:r>
      <w:r w:rsidR="00D85AB5" w:rsidRPr="00D123DF">
        <w:rPr>
          <w:b/>
          <w:sz w:val="28"/>
          <w:szCs w:val="28"/>
          <w:lang w:val="uk-UA"/>
        </w:rPr>
        <w:t xml:space="preserve">ого </w:t>
      </w:r>
      <w:r w:rsidR="00D85AB5" w:rsidRPr="00D123DF">
        <w:rPr>
          <w:b/>
          <w:sz w:val="28"/>
          <w:szCs w:val="28"/>
        </w:rPr>
        <w:t>підх</w:t>
      </w:r>
      <w:r w:rsidR="00D85AB5" w:rsidRPr="00D123DF">
        <w:rPr>
          <w:b/>
          <w:sz w:val="28"/>
          <w:szCs w:val="28"/>
          <w:lang w:val="uk-UA"/>
        </w:rPr>
        <w:t>оду</w:t>
      </w:r>
      <w:r w:rsidR="004249EB" w:rsidRPr="00D123DF">
        <w:rPr>
          <w:sz w:val="28"/>
          <w:szCs w:val="28"/>
        </w:rPr>
        <w:t>, оскільки він дозволяє виявити способи використання мови у різних контекстах. Цей підхід зосереджується на аналізі мовленнєвої взаємодії та її функцій у конкретних соціальних ситуаціях</w:t>
      </w:r>
      <w:r w:rsidR="004249EB" w:rsidRPr="00D123DF">
        <w:rPr>
          <w:sz w:val="28"/>
          <w:szCs w:val="28"/>
          <w:vertAlign w:val="superscript"/>
        </w:rPr>
        <w:footnoteReference w:id="25"/>
      </w:r>
      <w:r w:rsidR="004249EB" w:rsidRPr="00D123DF">
        <w:rPr>
          <w:sz w:val="28"/>
          <w:szCs w:val="28"/>
        </w:rPr>
        <w:t>. А на думку Бацевича</w:t>
      </w:r>
      <w:r w:rsidR="008A129F" w:rsidRPr="00D123DF">
        <w:rPr>
          <w:sz w:val="28"/>
          <w:szCs w:val="28"/>
          <w:lang w:val="uk-UA"/>
        </w:rPr>
        <w:t> Ф. С.</w:t>
      </w:r>
      <w:r w:rsidR="004249EB" w:rsidRPr="00D123DF">
        <w:rPr>
          <w:sz w:val="28"/>
          <w:szCs w:val="28"/>
        </w:rPr>
        <w:t xml:space="preserve">, дискурс є ключовим елементом в аналізі комунікативних стратегій, зокрема у контексті термінологічного аналізу </w:t>
      </w:r>
      <w:r w:rsidR="004249EB" w:rsidRPr="00D123DF">
        <w:rPr>
          <w:sz w:val="28"/>
          <w:szCs w:val="28"/>
          <w:vertAlign w:val="superscript"/>
        </w:rPr>
        <w:footnoteReference w:id="26"/>
      </w:r>
      <w:r w:rsidR="004249EB" w:rsidRPr="00D123DF">
        <w:rPr>
          <w:sz w:val="28"/>
          <w:szCs w:val="28"/>
        </w:rPr>
        <w:t>.</w:t>
      </w:r>
    </w:p>
    <w:p w14:paraId="55580479" w14:textId="2B502089" w:rsidR="003B498E" w:rsidRPr="00D123DF" w:rsidRDefault="003B498E" w:rsidP="003B498E">
      <w:pPr>
        <w:pStyle w:val="NormalWeb"/>
        <w:spacing w:before="0" w:beforeAutospacing="0" w:after="0" w:afterAutospacing="0" w:line="360" w:lineRule="auto"/>
        <w:jc w:val="both"/>
      </w:pPr>
      <w:r w:rsidRPr="00D123DF">
        <w:rPr>
          <w:sz w:val="28"/>
          <w:szCs w:val="28"/>
          <w:lang w:val="uk-UA"/>
        </w:rPr>
        <w:tab/>
        <w:t xml:space="preserve">За </w:t>
      </w:r>
      <w:r w:rsidRPr="00D123DF">
        <w:rPr>
          <w:sz w:val="28"/>
          <w:szCs w:val="28"/>
        </w:rPr>
        <w:t>І.</w:t>
      </w:r>
      <w:r w:rsidRPr="00D123DF">
        <w:rPr>
          <w:sz w:val="28"/>
          <w:szCs w:val="28"/>
          <w:lang w:val="uk-UA"/>
        </w:rPr>
        <w:t xml:space="preserve">  </w:t>
      </w:r>
      <w:r w:rsidRPr="00D123DF">
        <w:rPr>
          <w:sz w:val="28"/>
          <w:szCs w:val="28"/>
        </w:rPr>
        <w:t>Є.</w:t>
      </w:r>
      <w:r w:rsidRPr="00D123DF">
        <w:rPr>
          <w:sz w:val="28"/>
          <w:szCs w:val="28"/>
          <w:lang w:val="uk-UA"/>
        </w:rPr>
        <w:t> </w:t>
      </w:r>
      <w:r w:rsidRPr="00D123DF">
        <w:rPr>
          <w:sz w:val="28"/>
          <w:szCs w:val="28"/>
        </w:rPr>
        <w:t>Фролов</w:t>
      </w:r>
      <w:proofErr w:type="spellStart"/>
      <w:r w:rsidRPr="00D123DF">
        <w:rPr>
          <w:sz w:val="28"/>
          <w:szCs w:val="28"/>
          <w:lang w:val="uk-UA"/>
        </w:rPr>
        <w:t>ою</w:t>
      </w:r>
      <w:proofErr w:type="spellEnd"/>
      <w:r w:rsidR="0056520A" w:rsidRPr="00D123DF">
        <w:rPr>
          <w:sz w:val="28"/>
          <w:szCs w:val="28"/>
          <w:lang w:val="uk-UA"/>
        </w:rPr>
        <w:t xml:space="preserve"> у межах дискурсивного підходу</w:t>
      </w:r>
      <w:r w:rsidRPr="00D123DF">
        <w:rPr>
          <w:sz w:val="28"/>
          <w:szCs w:val="28"/>
        </w:rPr>
        <w:t xml:space="preserve"> </w:t>
      </w:r>
      <w:r w:rsidRPr="00D123DF">
        <w:rPr>
          <w:sz w:val="28"/>
          <w:szCs w:val="28"/>
          <w:lang w:val="uk-UA"/>
        </w:rPr>
        <w:t>можемо</w:t>
      </w:r>
      <w:r w:rsidRPr="00D123DF">
        <w:rPr>
          <w:sz w:val="28"/>
          <w:szCs w:val="28"/>
        </w:rPr>
        <w:t xml:space="preserve"> виокремити такі суттєві характеристики дискурсивної стратегії</w:t>
      </w:r>
      <w:r w:rsidR="002C2FD9" w:rsidRPr="00D123DF">
        <w:rPr>
          <w:rStyle w:val="FootnoteReference"/>
          <w:sz w:val="28"/>
          <w:szCs w:val="28"/>
        </w:rPr>
        <w:footnoteReference w:id="27"/>
      </w:r>
      <w:r w:rsidRPr="00D123DF">
        <w:rPr>
          <w:sz w:val="28"/>
          <w:szCs w:val="28"/>
        </w:rPr>
        <w:t xml:space="preserve">: </w:t>
      </w:r>
    </w:p>
    <w:p w14:paraId="2CB07D82" w14:textId="0950F67E" w:rsidR="003B498E" w:rsidRPr="00D123DF" w:rsidRDefault="003B498E">
      <w:pPr>
        <w:pStyle w:val="NormalWeb"/>
        <w:numPr>
          <w:ilvl w:val="0"/>
          <w:numId w:val="46"/>
        </w:numPr>
        <w:spacing w:before="0" w:beforeAutospacing="0" w:after="0" w:afterAutospacing="0" w:line="360" w:lineRule="auto"/>
        <w:jc w:val="both"/>
      </w:pPr>
      <w:r w:rsidRPr="00D123DF">
        <w:rPr>
          <w:sz w:val="28"/>
          <w:szCs w:val="28"/>
        </w:rPr>
        <w:t xml:space="preserve">дискурсивна стратегія має соціально-інтеракційну природу, є використанням мовних ресурсів для конструювання соціальних практик у взаємодії суб’єктів; </w:t>
      </w:r>
    </w:p>
    <w:p w14:paraId="12BE0177" w14:textId="77777777" w:rsidR="003B498E" w:rsidRPr="00D123DF" w:rsidRDefault="003B498E">
      <w:pPr>
        <w:pStyle w:val="NormalWeb"/>
        <w:numPr>
          <w:ilvl w:val="0"/>
          <w:numId w:val="46"/>
        </w:numPr>
        <w:spacing w:before="0" w:beforeAutospacing="0" w:after="0" w:afterAutospacing="0" w:line="360" w:lineRule="auto"/>
        <w:jc w:val="both"/>
      </w:pPr>
      <w:r w:rsidRPr="00D123DF">
        <w:rPr>
          <w:sz w:val="28"/>
          <w:szCs w:val="28"/>
        </w:rPr>
        <w:t xml:space="preserve">дискурсивна стратегія являє собою мисленнєво-мовленнєву сутність, має ментальний і вербальний кореляти; </w:t>
      </w:r>
    </w:p>
    <w:p w14:paraId="137304E6" w14:textId="77777777" w:rsidR="003B498E" w:rsidRPr="00D123DF" w:rsidRDefault="003B498E">
      <w:pPr>
        <w:pStyle w:val="NormalWeb"/>
        <w:numPr>
          <w:ilvl w:val="0"/>
          <w:numId w:val="46"/>
        </w:numPr>
        <w:spacing w:before="0" w:beforeAutospacing="0" w:after="0" w:afterAutospacing="0" w:line="360" w:lineRule="auto"/>
        <w:jc w:val="both"/>
      </w:pPr>
      <w:r w:rsidRPr="00D123DF">
        <w:rPr>
          <w:sz w:val="28"/>
          <w:szCs w:val="28"/>
        </w:rPr>
        <w:lastRenderedPageBreak/>
        <w:t xml:space="preserve">дискурсивна стратегія охоплює процесуальний і результативний аспекти; має статичний і динамічний виміри; </w:t>
      </w:r>
    </w:p>
    <w:p w14:paraId="09D4B1F5" w14:textId="1B5C9CDE" w:rsidR="003B498E" w:rsidRPr="00D123DF" w:rsidRDefault="003B498E">
      <w:pPr>
        <w:pStyle w:val="NormalWeb"/>
        <w:numPr>
          <w:ilvl w:val="0"/>
          <w:numId w:val="46"/>
        </w:numPr>
        <w:spacing w:before="0" w:beforeAutospacing="0" w:after="0" w:afterAutospacing="0" w:line="360" w:lineRule="auto"/>
        <w:jc w:val="both"/>
      </w:pPr>
      <w:r w:rsidRPr="00D123DF">
        <w:rPr>
          <w:sz w:val="28"/>
          <w:szCs w:val="28"/>
        </w:rPr>
        <w:t>дискурсивна стратегія має складноорганізовану структуру</w:t>
      </w:r>
      <w:r w:rsidRPr="00D123DF">
        <w:rPr>
          <w:rStyle w:val="FootnoteReference"/>
          <w:sz w:val="28"/>
          <w:szCs w:val="28"/>
        </w:rPr>
        <w:footnoteReference w:id="28"/>
      </w:r>
      <w:r w:rsidRPr="00D123DF">
        <w:rPr>
          <w:sz w:val="28"/>
          <w:szCs w:val="28"/>
          <w:lang w:val="uk-UA"/>
        </w:rPr>
        <w:t>.</w:t>
      </w:r>
    </w:p>
    <w:p w14:paraId="7DBFB5E2" w14:textId="4F6605D6" w:rsidR="00626C39" w:rsidRPr="00D123DF" w:rsidRDefault="00626C39" w:rsidP="00626C39">
      <w:pPr>
        <w:pStyle w:val="NormalWeb"/>
        <w:spacing w:before="0" w:beforeAutospacing="0" w:after="0" w:afterAutospacing="0" w:line="360" w:lineRule="auto"/>
        <w:jc w:val="both"/>
      </w:pPr>
      <w:r w:rsidRPr="00D123DF">
        <w:rPr>
          <w:sz w:val="28"/>
          <w:szCs w:val="28"/>
          <w:lang w:val="uk-UA"/>
        </w:rPr>
        <w:tab/>
        <w:t>Також дослідниця пропонує</w:t>
      </w:r>
      <w:r w:rsidRPr="00D123DF">
        <w:rPr>
          <w:sz w:val="28"/>
          <w:szCs w:val="28"/>
        </w:rPr>
        <w:t xml:space="preserve"> таку модель дискурсивної стратегії: </w:t>
      </w:r>
    </w:p>
    <w:p w14:paraId="7573C3D3" w14:textId="7AA145CE" w:rsidR="00DC1448" w:rsidRPr="00D123DF" w:rsidRDefault="004E28AC" w:rsidP="00626C39">
      <w:pPr>
        <w:pStyle w:val="NormalWeb"/>
        <w:spacing w:before="0" w:beforeAutospacing="0" w:after="0" w:afterAutospacing="0" w:line="360" w:lineRule="auto"/>
        <w:jc w:val="both"/>
        <w:rPr>
          <w:i/>
          <w:iCs/>
          <w:sz w:val="28"/>
          <w:szCs w:val="28"/>
          <w:lang w:val="uk-UA"/>
        </w:rPr>
      </w:pPr>
      <w:r w:rsidRPr="00D123DF">
        <w:rPr>
          <w:i/>
          <w:iCs/>
          <w:sz w:val="28"/>
          <w:szCs w:val="28"/>
          <w:lang w:val="uk-UA"/>
        </w:rPr>
        <w:t>«</w:t>
      </w:r>
      <w:r w:rsidR="00626C39" w:rsidRPr="00D123DF">
        <w:rPr>
          <w:i/>
          <w:iCs/>
          <w:sz w:val="28"/>
          <w:szCs w:val="28"/>
        </w:rPr>
        <w:t>Глобальна стратегія &gt; Локальні стратегії &gt; Мовні стратегії &gt; Тактики (прийоми) &gt; Мовні / мовленнєві засоби</w:t>
      </w:r>
      <w:r w:rsidRPr="00D123DF">
        <w:rPr>
          <w:i/>
          <w:iCs/>
          <w:sz w:val="28"/>
          <w:szCs w:val="28"/>
          <w:lang w:val="uk-UA"/>
        </w:rPr>
        <w:t>»</w:t>
      </w:r>
      <w:r w:rsidRPr="00D123DF">
        <w:rPr>
          <w:rStyle w:val="FootnoteReference"/>
          <w:sz w:val="28"/>
          <w:szCs w:val="28"/>
        </w:rPr>
        <w:footnoteReference w:id="29"/>
      </w:r>
      <w:r w:rsidRPr="00D123DF">
        <w:rPr>
          <w:sz w:val="28"/>
          <w:szCs w:val="28"/>
          <w:lang w:val="uk-UA"/>
        </w:rPr>
        <w:t>.</w:t>
      </w:r>
    </w:p>
    <w:p w14:paraId="7258842D" w14:textId="47D2FB0E" w:rsidR="00DC1448" w:rsidRPr="00D123DF" w:rsidRDefault="00CC1C33" w:rsidP="00DC1448">
      <w:pPr>
        <w:spacing w:line="360" w:lineRule="auto"/>
        <w:ind w:firstLine="709"/>
        <w:jc w:val="both"/>
        <w:rPr>
          <w:sz w:val="28"/>
          <w:szCs w:val="28"/>
          <w:lang w:val="uk-UA"/>
        </w:rPr>
      </w:pPr>
      <w:r w:rsidRPr="00D123DF">
        <w:rPr>
          <w:sz w:val="28"/>
          <w:szCs w:val="28"/>
        </w:rPr>
        <w:tab/>
      </w:r>
      <w:r w:rsidR="00DC1448" w:rsidRPr="00D123DF">
        <w:rPr>
          <w:sz w:val="28"/>
          <w:szCs w:val="28"/>
          <w:lang w:val="en-US"/>
        </w:rPr>
        <w:t>K. </w:t>
      </w:r>
      <w:r w:rsidR="00DC1448" w:rsidRPr="00D123DF">
        <w:rPr>
          <w:sz w:val="28"/>
          <w:szCs w:val="28"/>
        </w:rPr>
        <w:t>Маккіоун</w:t>
      </w:r>
      <w:r w:rsidR="00DC1448" w:rsidRPr="00D123DF">
        <w:rPr>
          <w:rStyle w:val="FootnoteReference"/>
          <w:sz w:val="28"/>
          <w:szCs w:val="28"/>
          <w:lang w:val="uk-UA"/>
        </w:rPr>
        <w:footnoteReference w:id="30"/>
      </w:r>
      <w:r w:rsidR="00DC1448" w:rsidRPr="00D123DF">
        <w:rPr>
          <w:sz w:val="28"/>
          <w:szCs w:val="28"/>
          <w:lang w:val="uk-UA"/>
        </w:rPr>
        <w:t xml:space="preserve"> зосереджує свій аналіз на дискурсивних стратегіях, які формують і структурують тексти в різноманітних жанрах, включаючи опис, визначення та порівняння. Він застосовує чотири моделі предикативного аналізу (ідентифікацію, структуру, атрибуцію та порівняння), щоб дослідити, які </w:t>
      </w:r>
      <w:proofErr w:type="spellStart"/>
      <w:r w:rsidR="00DC1448" w:rsidRPr="00D123DF">
        <w:rPr>
          <w:sz w:val="28"/>
          <w:szCs w:val="28"/>
          <w:lang w:val="uk-UA"/>
        </w:rPr>
        <w:t>патерни</w:t>
      </w:r>
      <w:proofErr w:type="spellEnd"/>
      <w:r w:rsidR="00DC1448" w:rsidRPr="00D123DF">
        <w:rPr>
          <w:sz w:val="28"/>
          <w:szCs w:val="28"/>
          <w:lang w:val="uk-UA"/>
        </w:rPr>
        <w:t xml:space="preserve"> та стратегії використовуються для розробки цих типів текстів. Наприклад, </w:t>
      </w:r>
      <w:proofErr w:type="spellStart"/>
      <w:r w:rsidR="00DC1448" w:rsidRPr="00D123DF">
        <w:rPr>
          <w:sz w:val="28"/>
          <w:szCs w:val="28"/>
          <w:lang w:val="uk-UA"/>
        </w:rPr>
        <w:t>патерн</w:t>
      </w:r>
      <w:proofErr w:type="spellEnd"/>
      <w:r w:rsidR="00DC1448" w:rsidRPr="00D123DF">
        <w:rPr>
          <w:sz w:val="28"/>
          <w:szCs w:val="28"/>
          <w:lang w:val="uk-UA"/>
        </w:rPr>
        <w:t xml:space="preserve"> ідентифікації корелює зі стратегією формування визначень, тоді як </w:t>
      </w:r>
      <w:proofErr w:type="spellStart"/>
      <w:r w:rsidR="00DC1448" w:rsidRPr="00D123DF">
        <w:rPr>
          <w:sz w:val="28"/>
          <w:szCs w:val="28"/>
          <w:lang w:val="uk-UA"/>
        </w:rPr>
        <w:t>патерн</w:t>
      </w:r>
      <w:proofErr w:type="spellEnd"/>
      <w:r w:rsidR="00DC1448" w:rsidRPr="00D123DF">
        <w:rPr>
          <w:sz w:val="28"/>
          <w:szCs w:val="28"/>
          <w:lang w:val="uk-UA"/>
        </w:rPr>
        <w:t xml:space="preserve"> порівняння відображає стратегію опису сутності тексту через порівняння з його негативним зображенням. Автор вважає, що структуризація інформації в тексті може змінюватися в залежності від комунікативних цілей, а стратегія є методом вибору найефективнішого способу структурування. Таким чином, якщо головна мета полягає в підкресленні змісту тексту, стратегія визначає, який спосіб підкреслення є найбільш доцільним через взаємодію </w:t>
      </w:r>
      <w:proofErr w:type="spellStart"/>
      <w:r w:rsidR="00DC1448" w:rsidRPr="00D123DF">
        <w:rPr>
          <w:sz w:val="28"/>
          <w:szCs w:val="28"/>
          <w:lang w:val="uk-UA"/>
        </w:rPr>
        <w:t>патернів</w:t>
      </w:r>
      <w:proofErr w:type="spellEnd"/>
      <w:r w:rsidR="00DC1448" w:rsidRPr="00D123DF">
        <w:rPr>
          <w:sz w:val="28"/>
          <w:szCs w:val="28"/>
          <w:lang w:val="uk-UA"/>
        </w:rPr>
        <w:t xml:space="preserve">, фокусування та семантики, перетворюючи її на </w:t>
      </w:r>
      <w:proofErr w:type="spellStart"/>
      <w:r w:rsidR="00DC1448" w:rsidRPr="00D123DF">
        <w:rPr>
          <w:sz w:val="28"/>
          <w:szCs w:val="28"/>
          <w:lang w:val="uk-UA"/>
        </w:rPr>
        <w:t>когнітивно</w:t>
      </w:r>
      <w:proofErr w:type="spellEnd"/>
      <w:r w:rsidR="00DC1448" w:rsidRPr="00D123DF">
        <w:rPr>
          <w:sz w:val="28"/>
          <w:szCs w:val="28"/>
          <w:lang w:val="uk-UA"/>
        </w:rPr>
        <w:t>-комунікативну структуру</w:t>
      </w:r>
      <w:r w:rsidR="00DC1448" w:rsidRPr="00D123DF">
        <w:rPr>
          <w:rStyle w:val="FootnoteReference"/>
          <w:sz w:val="28"/>
          <w:szCs w:val="28"/>
          <w:lang w:val="uk-UA"/>
        </w:rPr>
        <w:footnoteReference w:id="31"/>
      </w:r>
      <w:r w:rsidR="00DC1448" w:rsidRPr="00D123DF">
        <w:rPr>
          <w:sz w:val="28"/>
          <w:szCs w:val="28"/>
          <w:lang w:val="uk-UA"/>
        </w:rPr>
        <w:t>.</w:t>
      </w:r>
    </w:p>
    <w:p w14:paraId="19747656" w14:textId="4FB96013" w:rsidR="004249EB" w:rsidRPr="00D123DF" w:rsidRDefault="00DC1448" w:rsidP="00626C39">
      <w:pPr>
        <w:spacing w:line="360" w:lineRule="auto"/>
        <w:jc w:val="both"/>
        <w:rPr>
          <w:sz w:val="28"/>
          <w:szCs w:val="28"/>
          <w:lang w:val="en-US"/>
        </w:rPr>
      </w:pPr>
      <w:r w:rsidRPr="00D123DF">
        <w:rPr>
          <w:sz w:val="28"/>
          <w:szCs w:val="28"/>
        </w:rPr>
        <w:tab/>
      </w:r>
      <w:r w:rsidR="004249EB" w:rsidRPr="00D123DF">
        <w:rPr>
          <w:sz w:val="28"/>
          <w:szCs w:val="28"/>
        </w:rPr>
        <w:t>Бацевич</w:t>
      </w:r>
      <w:r w:rsidR="008A28E5" w:rsidRPr="00D123DF">
        <w:rPr>
          <w:sz w:val="28"/>
          <w:szCs w:val="28"/>
          <w:lang w:val="uk-UA"/>
        </w:rPr>
        <w:t> </w:t>
      </w:r>
      <w:r w:rsidR="008A28E5" w:rsidRPr="00D123DF">
        <w:rPr>
          <w:sz w:val="28"/>
          <w:szCs w:val="28"/>
        </w:rPr>
        <w:t>Ф.</w:t>
      </w:r>
      <w:r w:rsidR="008A28E5" w:rsidRPr="00D123DF">
        <w:rPr>
          <w:sz w:val="28"/>
          <w:szCs w:val="28"/>
          <w:lang w:val="uk-UA"/>
        </w:rPr>
        <w:t> </w:t>
      </w:r>
      <w:r w:rsidR="008A28E5" w:rsidRPr="00D123DF">
        <w:rPr>
          <w:sz w:val="28"/>
          <w:szCs w:val="28"/>
        </w:rPr>
        <w:t>С.</w:t>
      </w:r>
      <w:r w:rsidR="004249EB" w:rsidRPr="00D123DF">
        <w:rPr>
          <w:sz w:val="28"/>
          <w:szCs w:val="28"/>
        </w:rPr>
        <w:t xml:space="preserve"> </w:t>
      </w:r>
      <w:r w:rsidR="008A28E5" w:rsidRPr="00D123DF">
        <w:rPr>
          <w:sz w:val="28"/>
          <w:szCs w:val="28"/>
          <w:lang w:val="uk-UA"/>
        </w:rPr>
        <w:t>наголошує на важливості</w:t>
      </w:r>
      <w:r w:rsidR="004249EB" w:rsidRPr="00D123DF">
        <w:rPr>
          <w:sz w:val="28"/>
          <w:szCs w:val="28"/>
        </w:rPr>
        <w:t xml:space="preserve"> </w:t>
      </w:r>
      <w:r w:rsidR="004249EB" w:rsidRPr="00D123DF">
        <w:rPr>
          <w:b/>
          <w:sz w:val="28"/>
          <w:szCs w:val="28"/>
        </w:rPr>
        <w:t>прагматичного підходу</w:t>
      </w:r>
      <w:r w:rsidR="004249EB" w:rsidRPr="00D123DF">
        <w:rPr>
          <w:sz w:val="28"/>
          <w:szCs w:val="28"/>
        </w:rPr>
        <w:t xml:space="preserve"> до вивчення комунікативних стратегій, особливо </w:t>
      </w:r>
      <w:r w:rsidR="008A28E5" w:rsidRPr="00D123DF">
        <w:rPr>
          <w:sz w:val="28"/>
          <w:szCs w:val="28"/>
          <w:lang w:val="uk-UA"/>
        </w:rPr>
        <w:t>на тому,</w:t>
      </w:r>
      <w:r w:rsidR="004249EB" w:rsidRPr="00D123DF">
        <w:rPr>
          <w:sz w:val="28"/>
          <w:szCs w:val="28"/>
        </w:rPr>
        <w:t xml:space="preserve"> як мовленнєві акти впливають на вибір та використання стратегій та тактик у комунікації</w:t>
      </w:r>
      <w:r w:rsidR="004249EB" w:rsidRPr="00D123DF">
        <w:rPr>
          <w:sz w:val="28"/>
          <w:szCs w:val="28"/>
          <w:vertAlign w:val="superscript"/>
        </w:rPr>
        <w:footnoteReference w:id="32"/>
      </w:r>
      <w:r w:rsidR="00196BD6" w:rsidRPr="00D123DF">
        <w:rPr>
          <w:sz w:val="28"/>
          <w:szCs w:val="28"/>
          <w:lang w:val="en-US"/>
        </w:rPr>
        <w:t>.</w:t>
      </w:r>
    </w:p>
    <w:p w14:paraId="23EC802F" w14:textId="3598EA7C" w:rsidR="004249EB" w:rsidRPr="00D123DF" w:rsidRDefault="00CC1C33" w:rsidP="00626C39">
      <w:pPr>
        <w:spacing w:line="360" w:lineRule="auto"/>
        <w:jc w:val="both"/>
        <w:rPr>
          <w:sz w:val="28"/>
          <w:szCs w:val="28"/>
          <w:lang w:val="uk-UA"/>
        </w:rPr>
      </w:pPr>
      <w:r w:rsidRPr="00D123DF">
        <w:rPr>
          <w:sz w:val="28"/>
          <w:szCs w:val="28"/>
        </w:rPr>
        <w:lastRenderedPageBreak/>
        <w:tab/>
      </w:r>
      <w:r w:rsidR="004249EB" w:rsidRPr="00D123DF">
        <w:rPr>
          <w:sz w:val="28"/>
          <w:szCs w:val="28"/>
        </w:rPr>
        <w:t>Його думку продовжи</w:t>
      </w:r>
      <w:r w:rsidR="008A28E5" w:rsidRPr="00D123DF">
        <w:rPr>
          <w:sz w:val="28"/>
          <w:szCs w:val="28"/>
          <w:lang w:val="uk-UA"/>
        </w:rPr>
        <w:t>ла</w:t>
      </w:r>
      <w:r w:rsidR="004249EB" w:rsidRPr="00D123DF">
        <w:rPr>
          <w:sz w:val="28"/>
          <w:szCs w:val="28"/>
        </w:rPr>
        <w:t xml:space="preserve"> Дерпак</w:t>
      </w:r>
      <w:r w:rsidR="00062B97" w:rsidRPr="00D123DF">
        <w:rPr>
          <w:sz w:val="28"/>
          <w:szCs w:val="28"/>
          <w:lang w:val="uk-UA"/>
        </w:rPr>
        <w:t> </w:t>
      </w:r>
      <w:r w:rsidR="004249EB" w:rsidRPr="00D123DF">
        <w:rPr>
          <w:sz w:val="28"/>
          <w:szCs w:val="28"/>
        </w:rPr>
        <w:t>О.</w:t>
      </w:r>
      <w:r w:rsidR="00062B97" w:rsidRPr="00D123DF">
        <w:rPr>
          <w:sz w:val="28"/>
          <w:szCs w:val="28"/>
          <w:lang w:val="uk-UA"/>
        </w:rPr>
        <w:t> </w:t>
      </w:r>
      <w:r w:rsidR="004249EB" w:rsidRPr="00D123DF">
        <w:rPr>
          <w:sz w:val="28"/>
          <w:szCs w:val="28"/>
        </w:rPr>
        <w:t>В., як</w:t>
      </w:r>
      <w:r w:rsidR="008A28E5" w:rsidRPr="00D123DF">
        <w:rPr>
          <w:sz w:val="28"/>
          <w:szCs w:val="28"/>
          <w:lang w:val="uk-UA"/>
        </w:rPr>
        <w:t>а</w:t>
      </w:r>
      <w:r w:rsidR="004249EB" w:rsidRPr="00D123DF">
        <w:rPr>
          <w:sz w:val="28"/>
          <w:szCs w:val="28"/>
        </w:rPr>
        <w:t xml:space="preserve"> використовує саме прагматичний підхід </w:t>
      </w:r>
      <w:r w:rsidR="008A28E5" w:rsidRPr="00D123DF">
        <w:rPr>
          <w:sz w:val="28"/>
          <w:szCs w:val="28"/>
          <w:lang w:val="uk-UA"/>
        </w:rPr>
        <w:t>до аналізу</w:t>
      </w:r>
      <w:r w:rsidR="004249EB" w:rsidRPr="00D123DF">
        <w:rPr>
          <w:sz w:val="28"/>
          <w:szCs w:val="28"/>
        </w:rPr>
        <w:t xml:space="preserve"> конфліктних мовленнєвих жанрів. Саме такий підхід дозволяє проаналізувати вплив комунікативних стратегій на формування конфліктогенних актів у різних мовах, звертаючи увагу на лексико-семантичні та граматичні особливості мовленнєвих актів, таких як докір</w:t>
      </w:r>
      <w:r w:rsidR="00783739" w:rsidRPr="00D123DF">
        <w:rPr>
          <w:sz w:val="28"/>
          <w:szCs w:val="28"/>
          <w:lang w:val="uk-UA"/>
        </w:rPr>
        <w:t>, та на</w:t>
      </w:r>
      <w:r w:rsidR="004249EB" w:rsidRPr="00D123DF">
        <w:rPr>
          <w:sz w:val="28"/>
          <w:szCs w:val="28"/>
        </w:rPr>
        <w:t xml:space="preserve"> особливості конфліктної моделі спілкування</w:t>
      </w:r>
      <w:r w:rsidR="004249EB" w:rsidRPr="00D123DF">
        <w:rPr>
          <w:sz w:val="28"/>
          <w:szCs w:val="28"/>
          <w:vertAlign w:val="superscript"/>
        </w:rPr>
        <w:footnoteReference w:id="33"/>
      </w:r>
      <w:r w:rsidR="00BD489D" w:rsidRPr="00D123DF">
        <w:rPr>
          <w:sz w:val="28"/>
          <w:szCs w:val="28"/>
          <w:lang w:val="uk-UA"/>
        </w:rPr>
        <w:t>.</w:t>
      </w:r>
    </w:p>
    <w:p w14:paraId="653D6B31" w14:textId="7EACF30F" w:rsidR="003062AC" w:rsidRPr="00D123DF" w:rsidRDefault="00CC1C33" w:rsidP="003062AC">
      <w:pPr>
        <w:spacing w:line="360" w:lineRule="auto"/>
        <w:jc w:val="both"/>
        <w:rPr>
          <w:sz w:val="28"/>
          <w:szCs w:val="28"/>
        </w:rPr>
      </w:pPr>
      <w:r w:rsidRPr="00D123DF">
        <w:rPr>
          <w:sz w:val="28"/>
          <w:szCs w:val="28"/>
        </w:rPr>
        <w:tab/>
      </w:r>
      <w:r w:rsidR="00783739" w:rsidRPr="00D123DF">
        <w:rPr>
          <w:sz w:val="28"/>
          <w:szCs w:val="28"/>
          <w:lang w:val="uk-UA"/>
        </w:rPr>
        <w:t xml:space="preserve">У </w:t>
      </w:r>
      <w:r w:rsidR="004249EB" w:rsidRPr="00D123DF">
        <w:rPr>
          <w:sz w:val="28"/>
          <w:szCs w:val="28"/>
        </w:rPr>
        <w:t xml:space="preserve">вивченні комунікативних стратегій і тактик </w:t>
      </w:r>
      <w:r w:rsidR="00783739" w:rsidRPr="00D123DF">
        <w:rPr>
          <w:sz w:val="28"/>
          <w:szCs w:val="28"/>
          <w:lang w:val="uk-UA"/>
        </w:rPr>
        <w:t>важливе значення має</w:t>
      </w:r>
      <w:r w:rsidR="004249EB" w:rsidRPr="00D123DF">
        <w:rPr>
          <w:sz w:val="28"/>
          <w:szCs w:val="28"/>
        </w:rPr>
        <w:t xml:space="preserve"> </w:t>
      </w:r>
      <w:r w:rsidR="004249EB" w:rsidRPr="00D123DF">
        <w:rPr>
          <w:b/>
          <w:sz w:val="28"/>
          <w:szCs w:val="28"/>
        </w:rPr>
        <w:t>когнітивний підхід</w:t>
      </w:r>
      <w:r w:rsidR="00F6342E" w:rsidRPr="00D123DF">
        <w:rPr>
          <w:sz w:val="28"/>
          <w:szCs w:val="28"/>
          <w:lang w:val="uk-UA"/>
        </w:rPr>
        <w:t>, у межах якого</w:t>
      </w:r>
      <w:r w:rsidR="00CA7FDC" w:rsidRPr="00D123DF">
        <w:rPr>
          <w:sz w:val="28"/>
          <w:szCs w:val="28"/>
        </w:rPr>
        <w:t xml:space="preserve"> стратегію </w:t>
      </w:r>
      <w:r w:rsidR="00F6342E" w:rsidRPr="00D123DF">
        <w:rPr>
          <w:sz w:val="28"/>
          <w:szCs w:val="28"/>
          <w:lang w:val="uk-UA"/>
        </w:rPr>
        <w:t xml:space="preserve">розуміють </w:t>
      </w:r>
      <w:r w:rsidR="00CA7FDC" w:rsidRPr="00D123DF">
        <w:rPr>
          <w:sz w:val="28"/>
          <w:szCs w:val="28"/>
        </w:rPr>
        <w:t>як ментальний план взаємодії, який дозволяє мовцеві ефективно вирішувати комунікативні завдання в ситуаціях, коли інформація про дії співрозмовника обмежена або відсутня.</w:t>
      </w:r>
    </w:p>
    <w:p w14:paraId="3E41E57A" w14:textId="0C1B7453" w:rsidR="003062AC" w:rsidRPr="00D123DF" w:rsidRDefault="003062AC" w:rsidP="003062AC">
      <w:pPr>
        <w:pStyle w:val="NormalWeb"/>
        <w:spacing w:before="0" w:beforeAutospacing="0" w:after="0" w:afterAutospacing="0" w:line="360" w:lineRule="auto"/>
        <w:jc w:val="both"/>
      </w:pPr>
      <w:r w:rsidRPr="00D123DF">
        <w:rPr>
          <w:sz w:val="28"/>
          <w:szCs w:val="28"/>
        </w:rPr>
        <w:tab/>
      </w:r>
      <w:r w:rsidR="00704C6A" w:rsidRPr="00D123DF">
        <w:rPr>
          <w:sz w:val="28"/>
          <w:szCs w:val="28"/>
        </w:rPr>
        <w:t>За визначенням Т.</w:t>
      </w:r>
      <w:r w:rsidR="00EE648C" w:rsidRPr="00D123DF">
        <w:rPr>
          <w:sz w:val="28"/>
          <w:szCs w:val="28"/>
          <w:lang w:val="uk-UA"/>
        </w:rPr>
        <w:t> </w:t>
      </w:r>
      <w:r w:rsidR="00CB087D">
        <w:rPr>
          <w:sz w:val="28"/>
          <w:szCs w:val="28"/>
          <w:lang w:val="uk-UA"/>
        </w:rPr>
        <w:t>в</w:t>
      </w:r>
      <w:r w:rsidR="00704C6A" w:rsidRPr="00D123DF">
        <w:rPr>
          <w:sz w:val="28"/>
          <w:szCs w:val="28"/>
        </w:rPr>
        <w:t>ан</w:t>
      </w:r>
      <w:r w:rsidR="00EE648C" w:rsidRPr="00D123DF">
        <w:rPr>
          <w:sz w:val="28"/>
          <w:szCs w:val="28"/>
          <w:lang w:val="uk-UA"/>
        </w:rPr>
        <w:t> </w:t>
      </w:r>
      <w:r w:rsidR="00704C6A" w:rsidRPr="00D123DF">
        <w:rPr>
          <w:sz w:val="28"/>
          <w:szCs w:val="28"/>
        </w:rPr>
        <w:t>Дейка, стратегія є ознакою когнітивно</w:t>
      </w:r>
      <w:r w:rsidR="00D40F0B" w:rsidRPr="00D123DF">
        <w:rPr>
          <w:sz w:val="28"/>
          <w:szCs w:val="28"/>
          <w:lang w:val="uk-UA"/>
        </w:rPr>
        <w:t>го</w:t>
      </w:r>
      <w:r w:rsidR="00704C6A" w:rsidRPr="00D123DF">
        <w:rPr>
          <w:sz w:val="28"/>
          <w:szCs w:val="28"/>
        </w:rPr>
        <w:t xml:space="preserve"> </w:t>
      </w:r>
      <w:r w:rsidR="00D40F0B" w:rsidRPr="00D123DF">
        <w:rPr>
          <w:sz w:val="28"/>
          <w:szCs w:val="28"/>
          <w:lang w:val="uk-UA"/>
        </w:rPr>
        <w:t>плану</w:t>
      </w:r>
      <w:r w:rsidR="00704C6A" w:rsidRPr="00D123DF">
        <w:rPr>
          <w:sz w:val="28"/>
          <w:szCs w:val="28"/>
        </w:rPr>
        <w:t xml:space="preserve"> спілкування. Вчений вважає, що стратегію застосовують у випадках, коли потрібно координувати складну послідовність дій або коли попереднє планування окремих кроків не є можливим</w:t>
      </w:r>
      <w:r w:rsidRPr="00D123DF">
        <w:rPr>
          <w:rStyle w:val="FootnoteReference"/>
          <w:sz w:val="28"/>
          <w:szCs w:val="28"/>
        </w:rPr>
        <w:footnoteReference w:id="34"/>
      </w:r>
      <w:r w:rsidRPr="00D123DF">
        <w:rPr>
          <w:sz w:val="28"/>
          <w:szCs w:val="28"/>
        </w:rPr>
        <w:t xml:space="preserve">. </w:t>
      </w:r>
    </w:p>
    <w:p w14:paraId="761BAB9D" w14:textId="76261181" w:rsidR="00CA7FDC" w:rsidRPr="00D123DF" w:rsidRDefault="00CA7FDC" w:rsidP="003062AC">
      <w:pPr>
        <w:spacing w:line="360" w:lineRule="auto"/>
        <w:jc w:val="both"/>
        <w:rPr>
          <w:sz w:val="28"/>
          <w:szCs w:val="28"/>
        </w:rPr>
      </w:pPr>
      <w:r w:rsidRPr="00D123DF">
        <w:rPr>
          <w:sz w:val="28"/>
          <w:szCs w:val="28"/>
        </w:rPr>
        <w:tab/>
      </w:r>
      <w:r w:rsidR="004249EB" w:rsidRPr="00D123DF">
        <w:rPr>
          <w:sz w:val="28"/>
          <w:szCs w:val="28"/>
        </w:rPr>
        <w:t>Прокопенко</w:t>
      </w:r>
      <w:r w:rsidR="008A28E5" w:rsidRPr="00D123DF">
        <w:rPr>
          <w:sz w:val="28"/>
          <w:szCs w:val="28"/>
          <w:lang w:val="uk-UA"/>
        </w:rPr>
        <w:t> </w:t>
      </w:r>
      <w:r w:rsidR="008A28E5" w:rsidRPr="00D123DF">
        <w:rPr>
          <w:sz w:val="28"/>
          <w:szCs w:val="28"/>
        </w:rPr>
        <w:t>В. В.</w:t>
      </w:r>
      <w:r w:rsidRPr="00D123DF">
        <w:rPr>
          <w:sz w:val="28"/>
          <w:szCs w:val="28"/>
        </w:rPr>
        <w:t xml:space="preserve"> </w:t>
      </w:r>
      <w:r w:rsidR="004249EB" w:rsidRPr="00D123DF">
        <w:rPr>
          <w:sz w:val="28"/>
          <w:szCs w:val="28"/>
        </w:rPr>
        <w:t>наголошує на застосуванні</w:t>
      </w:r>
      <w:r w:rsidR="00173E2A" w:rsidRPr="00D123DF">
        <w:rPr>
          <w:sz w:val="28"/>
          <w:szCs w:val="28"/>
          <w:lang w:val="uk-UA"/>
        </w:rPr>
        <w:t xml:space="preserve"> когнітивного підходу</w:t>
      </w:r>
      <w:r w:rsidR="004249EB" w:rsidRPr="00D123DF">
        <w:rPr>
          <w:sz w:val="28"/>
          <w:szCs w:val="28"/>
        </w:rPr>
        <w:t xml:space="preserve"> в контексті аналізу особистості, хоч це потребує за</w:t>
      </w:r>
      <w:proofErr w:type="spellStart"/>
      <w:r w:rsidR="002E4E5F" w:rsidRPr="00D123DF">
        <w:rPr>
          <w:sz w:val="28"/>
          <w:szCs w:val="28"/>
          <w:lang w:val="uk-UA"/>
        </w:rPr>
        <w:t>лучення</w:t>
      </w:r>
      <w:proofErr w:type="spellEnd"/>
      <w:r w:rsidR="004249EB" w:rsidRPr="00D123DF">
        <w:rPr>
          <w:sz w:val="28"/>
          <w:szCs w:val="28"/>
        </w:rPr>
        <w:t xml:space="preserve"> й прагматичних аспектів дослідження зокрема</w:t>
      </w:r>
      <w:r w:rsidR="004249EB" w:rsidRPr="00D123DF">
        <w:rPr>
          <w:sz w:val="28"/>
          <w:szCs w:val="28"/>
          <w:vertAlign w:val="superscript"/>
        </w:rPr>
        <w:footnoteReference w:id="35"/>
      </w:r>
      <w:r w:rsidR="00BD489D" w:rsidRPr="00D123DF">
        <w:rPr>
          <w:sz w:val="28"/>
          <w:szCs w:val="28"/>
          <w:lang w:val="uk-UA"/>
        </w:rPr>
        <w:t>.</w:t>
      </w:r>
      <w:r w:rsidR="004249EB" w:rsidRPr="00D123DF">
        <w:rPr>
          <w:sz w:val="28"/>
          <w:szCs w:val="28"/>
        </w:rPr>
        <w:t xml:space="preserve"> </w:t>
      </w:r>
      <w:r w:rsidR="00173E2A" w:rsidRPr="00D123DF">
        <w:rPr>
          <w:sz w:val="28"/>
          <w:szCs w:val="28"/>
        </w:rPr>
        <w:t xml:space="preserve">Пояснення цього досить просте: мовна особистість одночасно виступає як носій унікальної концептуальної та мовної картин світу, </w:t>
      </w:r>
      <w:r w:rsidR="002E4E5F" w:rsidRPr="00D123DF">
        <w:rPr>
          <w:sz w:val="28"/>
          <w:szCs w:val="28"/>
          <w:lang w:val="uk-UA"/>
        </w:rPr>
        <w:t xml:space="preserve">а також як </w:t>
      </w:r>
      <w:r w:rsidR="00173E2A" w:rsidRPr="00D123DF">
        <w:rPr>
          <w:sz w:val="28"/>
          <w:szCs w:val="28"/>
        </w:rPr>
        <w:t>творець свого особливого стилю у вербальній поведінці.</w:t>
      </w:r>
    </w:p>
    <w:p w14:paraId="42FE54BB" w14:textId="36644E18" w:rsidR="004249EB" w:rsidRPr="00D123DF" w:rsidRDefault="00CA7FDC" w:rsidP="004249EB">
      <w:pPr>
        <w:spacing w:line="360" w:lineRule="auto"/>
        <w:jc w:val="both"/>
        <w:rPr>
          <w:sz w:val="28"/>
          <w:szCs w:val="28"/>
          <w:lang w:val="uk-UA"/>
        </w:rPr>
      </w:pPr>
      <w:r w:rsidRPr="00D123DF">
        <w:rPr>
          <w:sz w:val="28"/>
          <w:szCs w:val="28"/>
          <w:lang w:val="en-US"/>
        </w:rPr>
        <w:lastRenderedPageBreak/>
        <w:tab/>
      </w:r>
      <w:r w:rsidR="002E4E5F" w:rsidRPr="00D123DF">
        <w:rPr>
          <w:sz w:val="28"/>
          <w:szCs w:val="28"/>
          <w:lang w:val="uk-UA"/>
        </w:rPr>
        <w:t xml:space="preserve">Такої точки зору </w:t>
      </w:r>
      <w:r w:rsidR="004249EB" w:rsidRPr="00D123DF">
        <w:rPr>
          <w:sz w:val="28"/>
          <w:szCs w:val="28"/>
        </w:rPr>
        <w:t>дотримується й Шуренок</w:t>
      </w:r>
      <w:r w:rsidR="002E4E5F" w:rsidRPr="00D123DF">
        <w:rPr>
          <w:sz w:val="28"/>
          <w:szCs w:val="28"/>
          <w:lang w:val="uk-UA"/>
        </w:rPr>
        <w:t> </w:t>
      </w:r>
      <w:r w:rsidR="002E4E5F" w:rsidRPr="00D123DF">
        <w:rPr>
          <w:sz w:val="28"/>
          <w:szCs w:val="28"/>
        </w:rPr>
        <w:t>Н.</w:t>
      </w:r>
      <w:r w:rsidR="002E4E5F" w:rsidRPr="00D123DF">
        <w:rPr>
          <w:sz w:val="28"/>
          <w:szCs w:val="28"/>
          <w:lang w:val="uk-UA"/>
        </w:rPr>
        <w:t> </w:t>
      </w:r>
      <w:r w:rsidR="002E4E5F" w:rsidRPr="00D123DF">
        <w:rPr>
          <w:sz w:val="28"/>
          <w:szCs w:val="28"/>
        </w:rPr>
        <w:t>В</w:t>
      </w:r>
      <w:r w:rsidR="002E4E5F" w:rsidRPr="00D123DF">
        <w:rPr>
          <w:sz w:val="28"/>
          <w:szCs w:val="28"/>
          <w:lang w:val="uk-UA"/>
        </w:rPr>
        <w:t> </w:t>
      </w:r>
      <w:r w:rsidR="004249EB" w:rsidRPr="00D123DF">
        <w:rPr>
          <w:sz w:val="28"/>
          <w:szCs w:val="28"/>
        </w:rPr>
        <w:t>, який розглядає феномен</w:t>
      </w:r>
      <w:r w:rsidR="002E4E5F" w:rsidRPr="00D123DF">
        <w:rPr>
          <w:sz w:val="28"/>
          <w:szCs w:val="28"/>
          <w:lang w:val="uk-UA"/>
        </w:rPr>
        <w:t>,</w:t>
      </w:r>
      <w:r w:rsidR="004249EB" w:rsidRPr="00D123DF">
        <w:rPr>
          <w:sz w:val="28"/>
          <w:szCs w:val="28"/>
        </w:rPr>
        <w:t xml:space="preserve"> </w:t>
      </w:r>
      <w:r w:rsidR="002E4E5F" w:rsidRPr="00D123DF">
        <w:rPr>
          <w:sz w:val="28"/>
          <w:szCs w:val="28"/>
          <w:lang w:val="uk-UA"/>
        </w:rPr>
        <w:t xml:space="preserve">наприклад, </w:t>
      </w:r>
      <w:r w:rsidR="004249EB" w:rsidRPr="00D123DF">
        <w:rPr>
          <w:sz w:val="28"/>
          <w:szCs w:val="28"/>
        </w:rPr>
        <w:t>маніпуляції в міжособистісній комунікації</w:t>
      </w:r>
      <w:r w:rsidR="00BD489D" w:rsidRPr="00D123DF">
        <w:rPr>
          <w:sz w:val="28"/>
          <w:szCs w:val="28"/>
          <w:lang w:val="uk-UA"/>
        </w:rPr>
        <w:t xml:space="preserve"> </w:t>
      </w:r>
      <w:r w:rsidR="004249EB" w:rsidRPr="00D123DF">
        <w:rPr>
          <w:sz w:val="28"/>
          <w:szCs w:val="28"/>
        </w:rPr>
        <w:t>саме як когнітивний процес</w:t>
      </w:r>
      <w:r w:rsidR="004249EB" w:rsidRPr="00D123DF">
        <w:rPr>
          <w:sz w:val="28"/>
          <w:szCs w:val="28"/>
          <w:vertAlign w:val="superscript"/>
        </w:rPr>
        <w:footnoteReference w:id="36"/>
      </w:r>
      <w:r w:rsidR="00BD489D" w:rsidRPr="00D123DF">
        <w:rPr>
          <w:sz w:val="28"/>
          <w:szCs w:val="28"/>
          <w:lang w:val="uk-UA"/>
        </w:rPr>
        <w:t>.</w:t>
      </w:r>
    </w:p>
    <w:p w14:paraId="070C689D" w14:textId="530CD83A" w:rsidR="00CC1C33" w:rsidRPr="00D123DF" w:rsidRDefault="00CC1C33" w:rsidP="00CC1C33">
      <w:pPr>
        <w:pStyle w:val="NormalWeb"/>
        <w:spacing w:before="0" w:beforeAutospacing="0" w:after="0" w:afterAutospacing="0" w:line="360" w:lineRule="auto"/>
        <w:jc w:val="both"/>
        <w:rPr>
          <w:sz w:val="28"/>
          <w:szCs w:val="28"/>
        </w:rPr>
      </w:pPr>
      <w:r w:rsidRPr="00D123DF">
        <w:rPr>
          <w:sz w:val="28"/>
          <w:szCs w:val="28"/>
        </w:rPr>
        <w:tab/>
      </w:r>
      <w:r w:rsidR="006F546C" w:rsidRPr="00D123DF">
        <w:rPr>
          <w:sz w:val="28"/>
          <w:szCs w:val="28"/>
        </w:rPr>
        <w:t>Гумперс</w:t>
      </w:r>
      <w:r w:rsidR="00772C2E" w:rsidRPr="00D123DF">
        <w:rPr>
          <w:sz w:val="28"/>
          <w:szCs w:val="28"/>
          <w:lang w:val="uk-UA"/>
        </w:rPr>
        <w:t> </w:t>
      </w:r>
      <w:r w:rsidR="00772C2E" w:rsidRPr="00D123DF">
        <w:rPr>
          <w:sz w:val="28"/>
          <w:szCs w:val="28"/>
        </w:rPr>
        <w:t>Дж.</w:t>
      </w:r>
      <w:r w:rsidR="006F546C" w:rsidRPr="00D123DF">
        <w:rPr>
          <w:sz w:val="28"/>
          <w:szCs w:val="28"/>
        </w:rPr>
        <w:t xml:space="preserve">, акцентуючи на </w:t>
      </w:r>
      <w:r w:rsidR="006F546C" w:rsidRPr="00D123DF">
        <w:rPr>
          <w:b/>
          <w:bCs/>
          <w:sz w:val="28"/>
          <w:szCs w:val="28"/>
        </w:rPr>
        <w:t>діяльнісному підході</w:t>
      </w:r>
      <w:r w:rsidR="006F546C" w:rsidRPr="00D123DF">
        <w:rPr>
          <w:sz w:val="28"/>
          <w:szCs w:val="28"/>
        </w:rPr>
        <w:t xml:space="preserve">, який </w:t>
      </w:r>
      <w:r w:rsidR="009C2F22" w:rsidRPr="00D123DF">
        <w:rPr>
          <w:sz w:val="28"/>
          <w:szCs w:val="28"/>
          <w:lang w:val="uk-UA"/>
        </w:rPr>
        <w:t>з</w:t>
      </w:r>
      <w:r w:rsidR="006F546C" w:rsidRPr="00D123DF">
        <w:rPr>
          <w:sz w:val="28"/>
          <w:szCs w:val="28"/>
        </w:rPr>
        <w:t xml:space="preserve">орієнтований на досягнення цілей адресанта </w:t>
      </w:r>
      <w:r w:rsidR="00786B8F" w:rsidRPr="00D123DF">
        <w:rPr>
          <w:sz w:val="28"/>
          <w:szCs w:val="28"/>
          <w:lang w:val="uk-UA"/>
        </w:rPr>
        <w:t>стосовно</w:t>
      </w:r>
      <w:r w:rsidR="006F546C" w:rsidRPr="00D123DF">
        <w:rPr>
          <w:sz w:val="28"/>
          <w:szCs w:val="28"/>
        </w:rPr>
        <w:t xml:space="preserve"> адресата, підкреслює важливість когнітивного аспекту у розумінні комунікативної стратегії. Він вказує на те, що ефективна комунікація здатна впливати на сприйняття світу одного комуніканта іншим. З когнітивної перспективи, комунікативна стратегія може служити засобом впливу на світогляд співрозмовника, що є своєрідним «тиском» на адресата з метою зміни його уявлення про світ і трансформації його концептуальної свідомості</w:t>
      </w:r>
      <w:r w:rsidR="00734FB4" w:rsidRPr="00D123DF">
        <w:rPr>
          <w:rStyle w:val="FootnoteReference"/>
          <w:sz w:val="28"/>
          <w:szCs w:val="28"/>
        </w:rPr>
        <w:footnoteReference w:id="37"/>
      </w:r>
      <w:r w:rsidR="006F546C" w:rsidRPr="00D123DF">
        <w:rPr>
          <w:sz w:val="28"/>
          <w:szCs w:val="28"/>
        </w:rPr>
        <w:t>.</w:t>
      </w:r>
    </w:p>
    <w:p w14:paraId="63A7134D" w14:textId="01813D0F" w:rsidR="00572D36" w:rsidRPr="00D123DF" w:rsidRDefault="00CC1C33" w:rsidP="00CC1C33">
      <w:pPr>
        <w:spacing w:line="360" w:lineRule="auto"/>
        <w:jc w:val="both"/>
        <w:rPr>
          <w:sz w:val="28"/>
          <w:szCs w:val="28"/>
          <w:lang w:val="uk-UA"/>
        </w:rPr>
      </w:pPr>
      <w:r w:rsidRPr="00D123DF">
        <w:rPr>
          <w:sz w:val="28"/>
          <w:szCs w:val="28"/>
        </w:rPr>
        <w:tab/>
      </w:r>
      <w:r w:rsidR="004249EB" w:rsidRPr="00D123DF">
        <w:rPr>
          <w:sz w:val="28"/>
          <w:szCs w:val="28"/>
        </w:rPr>
        <w:t>Останній підхід, який є найпоширенішим у аналізі комунікативних стратегій і тактик</w:t>
      </w:r>
      <w:r w:rsidR="00572D36" w:rsidRPr="00D123DF">
        <w:rPr>
          <w:sz w:val="28"/>
          <w:szCs w:val="28"/>
          <w:lang w:val="uk-UA"/>
        </w:rPr>
        <w:t xml:space="preserve">, – </w:t>
      </w:r>
      <w:r w:rsidR="004249EB" w:rsidRPr="00D123DF">
        <w:rPr>
          <w:b/>
          <w:sz w:val="28"/>
          <w:szCs w:val="28"/>
        </w:rPr>
        <w:t>соціокультурний</w:t>
      </w:r>
      <w:r w:rsidR="004249EB" w:rsidRPr="00D123DF">
        <w:rPr>
          <w:sz w:val="28"/>
          <w:szCs w:val="28"/>
        </w:rPr>
        <w:t xml:space="preserve">. </w:t>
      </w:r>
      <w:r w:rsidR="00E70031" w:rsidRPr="00D123DF">
        <w:rPr>
          <w:sz w:val="28"/>
          <w:szCs w:val="28"/>
        </w:rPr>
        <w:t>І.</w:t>
      </w:r>
      <w:r w:rsidR="00E70031" w:rsidRPr="00D123DF">
        <w:rPr>
          <w:sz w:val="28"/>
          <w:szCs w:val="28"/>
          <w:lang w:val="uk-UA"/>
        </w:rPr>
        <w:t> </w:t>
      </w:r>
      <w:r w:rsidR="00E70031" w:rsidRPr="00D123DF">
        <w:rPr>
          <w:sz w:val="28"/>
          <w:szCs w:val="28"/>
        </w:rPr>
        <w:t>М.</w:t>
      </w:r>
      <w:r w:rsidR="00E70031" w:rsidRPr="00D123DF">
        <w:rPr>
          <w:sz w:val="28"/>
          <w:szCs w:val="28"/>
          <w:lang w:val="uk-UA"/>
        </w:rPr>
        <w:t> </w:t>
      </w:r>
      <w:r w:rsidR="004249EB" w:rsidRPr="00D123DF">
        <w:rPr>
          <w:sz w:val="28"/>
          <w:szCs w:val="28"/>
        </w:rPr>
        <w:t>Осовська розглядає цей підхід з позиції аналізу конкретних мовленнєвих дій (як-от відмови), які мають особливу важливість у певних культура</w:t>
      </w:r>
      <w:r w:rsidR="005B42FB" w:rsidRPr="00D123DF">
        <w:rPr>
          <w:sz w:val="28"/>
          <w:szCs w:val="28"/>
          <w:lang w:val="uk-UA"/>
        </w:rPr>
        <w:t>х</w:t>
      </w:r>
      <w:r w:rsidR="004249EB" w:rsidRPr="00D123DF">
        <w:rPr>
          <w:sz w:val="28"/>
          <w:szCs w:val="28"/>
          <w:vertAlign w:val="superscript"/>
        </w:rPr>
        <w:footnoteReference w:id="38"/>
      </w:r>
      <w:r w:rsidR="00072019" w:rsidRPr="00D123DF">
        <w:rPr>
          <w:sz w:val="28"/>
          <w:szCs w:val="28"/>
          <w:lang w:val="uk-UA"/>
        </w:rPr>
        <w:t>.</w:t>
      </w:r>
      <w:r w:rsidR="00572D36" w:rsidRPr="00D123DF">
        <w:rPr>
          <w:sz w:val="28"/>
          <w:szCs w:val="28"/>
          <w:lang w:val="uk-UA"/>
        </w:rPr>
        <w:t xml:space="preserve"> </w:t>
      </w:r>
    </w:p>
    <w:p w14:paraId="23BAAE26" w14:textId="4CF2D9A2" w:rsidR="009C39FD" w:rsidRPr="00D123DF" w:rsidRDefault="008779A9" w:rsidP="00713E97">
      <w:pPr>
        <w:pStyle w:val="NormalWeb"/>
        <w:spacing w:before="0" w:beforeAutospacing="0" w:after="0" w:afterAutospacing="0" w:line="360" w:lineRule="auto"/>
        <w:jc w:val="both"/>
        <w:rPr>
          <w:sz w:val="28"/>
          <w:szCs w:val="28"/>
        </w:rPr>
      </w:pPr>
      <w:r w:rsidRPr="00D123DF">
        <w:rPr>
          <w:sz w:val="28"/>
          <w:szCs w:val="28"/>
        </w:rPr>
        <w:tab/>
      </w:r>
      <w:r w:rsidR="00734FB4" w:rsidRPr="00D123DF">
        <w:rPr>
          <w:sz w:val="28"/>
          <w:szCs w:val="28"/>
          <w:lang w:val="uk-UA"/>
        </w:rPr>
        <w:t>Пі</w:t>
      </w:r>
      <w:r w:rsidR="001C1531" w:rsidRPr="00D123DF">
        <w:rPr>
          <w:sz w:val="28"/>
          <w:szCs w:val="28"/>
          <w:lang w:val="uk-UA"/>
        </w:rPr>
        <w:t>дбиваючи</w:t>
      </w:r>
      <w:r w:rsidR="001C1531" w:rsidRPr="00D123DF">
        <w:rPr>
          <w:sz w:val="28"/>
          <w:szCs w:val="28"/>
        </w:rPr>
        <w:t xml:space="preserve"> підсумки, слід підкреслити, що інтерпретації понять стратегії та тактики значно різняться в залежності підходів до їхнього розгляду та від типу матеріалу, який використовується для аналізу. </w:t>
      </w:r>
      <w:r w:rsidR="00D01693" w:rsidRPr="00D123DF">
        <w:rPr>
          <w:sz w:val="28"/>
          <w:szCs w:val="28"/>
        </w:rPr>
        <w:t xml:space="preserve">Загалом, стратегію можна визначити як набір мовних дій, які мають на меті досягнення основної мети мовця у контексті певного дискурсу, тоді як тактика охоплює одну або декілька мовних дій, які втілюють конкретну стратегію. Враховуючи ці визначення, стає зрозуміло, що ефективне спілкування вимагає ретельного планування та розуміння як загальної стратегії, так і специфічних тактик, які </w:t>
      </w:r>
      <w:r w:rsidR="00D01693" w:rsidRPr="00D123DF">
        <w:rPr>
          <w:sz w:val="28"/>
          <w:szCs w:val="28"/>
        </w:rPr>
        <w:lastRenderedPageBreak/>
        <w:t>будуть використовуватися для реалізації цієї стратегії. Це дозволяє мовцю адаптуватися до різних комунікативних ситуацій і ефективно досягати своїх комунікативних цілей.</w:t>
      </w:r>
    </w:p>
    <w:p w14:paraId="7518B61F" w14:textId="77777777" w:rsidR="00D01693" w:rsidRPr="00D123DF" w:rsidRDefault="00D01693" w:rsidP="00713E97">
      <w:pPr>
        <w:pStyle w:val="NormalWeb"/>
        <w:spacing w:before="0" w:beforeAutospacing="0" w:after="0" w:afterAutospacing="0" w:line="360" w:lineRule="auto"/>
        <w:jc w:val="both"/>
        <w:rPr>
          <w:sz w:val="28"/>
          <w:szCs w:val="28"/>
        </w:rPr>
      </w:pPr>
    </w:p>
    <w:p w14:paraId="0E439FB2" w14:textId="2732991A" w:rsidR="008A7554" w:rsidRPr="00D123DF" w:rsidRDefault="0081125A" w:rsidP="00102458">
      <w:pPr>
        <w:spacing w:line="360" w:lineRule="auto"/>
        <w:jc w:val="center"/>
        <w:rPr>
          <w:b/>
          <w:sz w:val="28"/>
          <w:szCs w:val="28"/>
        </w:rPr>
      </w:pPr>
      <w:r w:rsidRPr="00D123DF">
        <w:rPr>
          <w:b/>
          <w:sz w:val="28"/>
          <w:szCs w:val="28"/>
        </w:rPr>
        <w:t>1.3. Функціонально-прагматичні типи стратегій і тактик комунікації</w:t>
      </w:r>
    </w:p>
    <w:p w14:paraId="17DDBA7A" w14:textId="77777777" w:rsidR="008A7554" w:rsidRPr="00D123DF" w:rsidRDefault="008A7554" w:rsidP="00102458">
      <w:pPr>
        <w:spacing w:line="360" w:lineRule="auto"/>
        <w:jc w:val="center"/>
        <w:rPr>
          <w:b/>
          <w:sz w:val="28"/>
          <w:szCs w:val="28"/>
        </w:rPr>
      </w:pPr>
    </w:p>
    <w:p w14:paraId="233DF6B3" w14:textId="157D1486" w:rsidR="005607D1" w:rsidRPr="00D123DF" w:rsidRDefault="005607D1" w:rsidP="00DE3F7E">
      <w:pPr>
        <w:spacing w:line="360" w:lineRule="auto"/>
        <w:jc w:val="both"/>
        <w:rPr>
          <w:bCs/>
          <w:sz w:val="28"/>
          <w:szCs w:val="28"/>
          <w:lang w:val="uk-UA"/>
        </w:rPr>
      </w:pPr>
      <w:r w:rsidRPr="00D123DF">
        <w:rPr>
          <w:bCs/>
          <w:sz w:val="28"/>
          <w:szCs w:val="28"/>
          <w:lang w:val="uk-UA"/>
        </w:rPr>
        <w:tab/>
        <w:t xml:space="preserve">Наразі чіткої типології комунікативних стратегій не було розроблено, що зумовлено складністю та різноманітністю міжособистісного спілкування. Комунікативні стратегії охоплюють широкий спектр методів та підходів, які люди використовують для досягнення своїх комунікативних цілей. Оскільки спілкування відбувається в різних контекстах і культурах, існує безліч факторів, що впливають на вибір і ефективність цих стратегій. Це включає культурні норми, особистісні характеристики, ситуаційні обставини та цілі спілкування. Така </w:t>
      </w:r>
      <w:proofErr w:type="spellStart"/>
      <w:r w:rsidRPr="00D123DF">
        <w:rPr>
          <w:bCs/>
          <w:sz w:val="28"/>
          <w:szCs w:val="28"/>
          <w:lang w:val="uk-UA"/>
        </w:rPr>
        <w:t>багатовимірність</w:t>
      </w:r>
      <w:proofErr w:type="spellEnd"/>
      <w:r w:rsidRPr="00D123DF">
        <w:rPr>
          <w:bCs/>
          <w:sz w:val="28"/>
          <w:szCs w:val="28"/>
          <w:lang w:val="uk-UA"/>
        </w:rPr>
        <w:t xml:space="preserve"> ускладнює створення уніфікованої, </w:t>
      </w:r>
      <w:proofErr w:type="spellStart"/>
      <w:r w:rsidRPr="00D123DF">
        <w:rPr>
          <w:bCs/>
          <w:sz w:val="28"/>
          <w:szCs w:val="28"/>
          <w:lang w:val="uk-UA"/>
        </w:rPr>
        <w:t>всеохоп</w:t>
      </w:r>
      <w:r w:rsidR="00FE33E3" w:rsidRPr="00D123DF">
        <w:rPr>
          <w:bCs/>
          <w:sz w:val="28"/>
          <w:szCs w:val="28"/>
          <w:lang w:val="uk-UA"/>
        </w:rPr>
        <w:t>ної</w:t>
      </w:r>
      <w:proofErr w:type="spellEnd"/>
      <w:r w:rsidR="00FE33E3" w:rsidRPr="00D123DF">
        <w:rPr>
          <w:bCs/>
          <w:sz w:val="28"/>
          <w:szCs w:val="28"/>
          <w:lang w:val="uk-UA"/>
        </w:rPr>
        <w:t xml:space="preserve"> </w:t>
      </w:r>
      <w:r w:rsidRPr="00D123DF">
        <w:rPr>
          <w:bCs/>
          <w:sz w:val="28"/>
          <w:szCs w:val="28"/>
          <w:lang w:val="uk-UA"/>
        </w:rPr>
        <w:t>типології, яка б</w:t>
      </w:r>
      <w:r w:rsidR="00FE33E3" w:rsidRPr="00D123DF">
        <w:rPr>
          <w:bCs/>
          <w:sz w:val="28"/>
          <w:szCs w:val="28"/>
          <w:lang w:val="uk-UA"/>
        </w:rPr>
        <w:t>и</w:t>
      </w:r>
      <w:r w:rsidRPr="00D123DF">
        <w:rPr>
          <w:bCs/>
          <w:sz w:val="28"/>
          <w:szCs w:val="28"/>
          <w:lang w:val="uk-UA"/>
        </w:rPr>
        <w:t xml:space="preserve"> враховувала всі можливі варіації та нюанси комунікативних процесів.</w:t>
      </w:r>
    </w:p>
    <w:p w14:paraId="35AF0C66" w14:textId="155892CD" w:rsidR="009C6CE8" w:rsidRPr="00D123DF" w:rsidRDefault="005607D1" w:rsidP="009C6CE8">
      <w:pPr>
        <w:pStyle w:val="NormalWeb"/>
        <w:spacing w:before="0" w:beforeAutospacing="0" w:after="0" w:afterAutospacing="0" w:line="360" w:lineRule="auto"/>
        <w:ind w:firstLine="709"/>
        <w:jc w:val="both"/>
        <w:rPr>
          <w:sz w:val="28"/>
          <w:szCs w:val="28"/>
          <w:lang w:val="uk-UA"/>
        </w:rPr>
      </w:pPr>
      <w:r w:rsidRPr="00D123DF">
        <w:rPr>
          <w:sz w:val="28"/>
          <w:szCs w:val="28"/>
        </w:rPr>
        <w:tab/>
      </w:r>
      <w:r w:rsidR="00DE3F7E" w:rsidRPr="00D123DF">
        <w:rPr>
          <w:color w:val="000000" w:themeColor="text1"/>
          <w:sz w:val="28"/>
          <w:szCs w:val="28"/>
          <w:shd w:val="clear" w:color="auto" w:fill="FFFFFF"/>
          <w:lang w:val="uk-UA"/>
        </w:rPr>
        <w:t xml:space="preserve">Найбільш узагальнена та засаднича класифікація типів комунікативних стратегій належить авторству </w:t>
      </w:r>
      <w:r w:rsidR="00DE3F7E" w:rsidRPr="00D123DF">
        <w:rPr>
          <w:sz w:val="28"/>
          <w:szCs w:val="28"/>
        </w:rPr>
        <w:t>Т.</w:t>
      </w:r>
      <w:r w:rsidR="004C25FA" w:rsidRPr="00D123DF">
        <w:rPr>
          <w:sz w:val="28"/>
          <w:szCs w:val="28"/>
          <w:lang w:val="uk-UA"/>
        </w:rPr>
        <w:t> </w:t>
      </w:r>
      <w:r w:rsidR="004C25FA" w:rsidRPr="00D123DF">
        <w:rPr>
          <w:sz w:val="28"/>
          <w:szCs w:val="28"/>
        </w:rPr>
        <w:t>В</w:t>
      </w:r>
      <w:r w:rsidR="00DE3F7E" w:rsidRPr="00D123DF">
        <w:rPr>
          <w:sz w:val="28"/>
          <w:szCs w:val="28"/>
        </w:rPr>
        <w:t>ан</w:t>
      </w:r>
      <w:r w:rsidR="004C25FA" w:rsidRPr="00D123DF">
        <w:rPr>
          <w:sz w:val="28"/>
          <w:szCs w:val="28"/>
          <w:lang w:val="uk-UA"/>
        </w:rPr>
        <w:t> </w:t>
      </w:r>
      <w:r w:rsidR="00DE3F7E" w:rsidRPr="00D123DF">
        <w:rPr>
          <w:sz w:val="28"/>
          <w:szCs w:val="28"/>
        </w:rPr>
        <w:t>Дейка та В.</w:t>
      </w:r>
      <w:r w:rsidR="004C25FA" w:rsidRPr="00D123DF">
        <w:rPr>
          <w:sz w:val="28"/>
          <w:szCs w:val="28"/>
          <w:lang w:val="uk-UA"/>
        </w:rPr>
        <w:t> </w:t>
      </w:r>
      <w:r w:rsidR="00DE3F7E" w:rsidRPr="00D123DF">
        <w:rPr>
          <w:sz w:val="28"/>
          <w:szCs w:val="28"/>
        </w:rPr>
        <w:t xml:space="preserve"> Кінча</w:t>
      </w:r>
      <w:r w:rsidR="00DE3F7E" w:rsidRPr="00D123DF">
        <w:rPr>
          <w:rStyle w:val="FootnoteReference"/>
          <w:sz w:val="28"/>
          <w:szCs w:val="28"/>
        </w:rPr>
        <w:footnoteReference w:id="39"/>
      </w:r>
      <w:r w:rsidR="00DE3F7E" w:rsidRPr="00D123DF">
        <w:rPr>
          <w:sz w:val="28"/>
          <w:szCs w:val="28"/>
          <w:lang w:val="uk-UA"/>
        </w:rPr>
        <w:t>.</w:t>
      </w:r>
      <w:r w:rsidR="00DE3F7E" w:rsidRPr="00D123DF">
        <w:rPr>
          <w:color w:val="000000" w:themeColor="text1"/>
          <w:sz w:val="28"/>
          <w:szCs w:val="28"/>
          <w:shd w:val="clear" w:color="auto" w:fill="FFFFFF"/>
          <w:lang w:val="uk-UA"/>
        </w:rPr>
        <w:t xml:space="preserve"> </w:t>
      </w:r>
      <w:r w:rsidR="00DE3F7E" w:rsidRPr="00D123DF">
        <w:rPr>
          <w:sz w:val="28"/>
          <w:szCs w:val="28"/>
          <w:lang w:val="uk-UA"/>
        </w:rPr>
        <w:t>Аналізуючи характер процесів творення та розуміння дискурсу, дослідники виокремили:</w:t>
      </w:r>
    </w:p>
    <w:p w14:paraId="72662A47" w14:textId="6C7022AF" w:rsidR="009C6CE8" w:rsidRPr="00D123DF" w:rsidRDefault="009C6CE8" w:rsidP="009C6CE8">
      <w:pPr>
        <w:pStyle w:val="NormalWeb"/>
        <w:numPr>
          <w:ilvl w:val="0"/>
          <w:numId w:val="54"/>
        </w:numPr>
        <w:spacing w:before="0" w:beforeAutospacing="0" w:after="0" w:afterAutospacing="0" w:line="360" w:lineRule="auto"/>
        <w:jc w:val="both"/>
        <w:rPr>
          <w:sz w:val="28"/>
          <w:szCs w:val="28"/>
          <w:lang w:val="uk-UA"/>
        </w:rPr>
      </w:pPr>
      <w:r w:rsidRPr="00D123DF">
        <w:rPr>
          <w:sz w:val="28"/>
          <w:szCs w:val="28"/>
          <w:lang w:val="en-US"/>
        </w:rPr>
        <w:t>п</w:t>
      </w:r>
      <w:proofErr w:type="spellStart"/>
      <w:r w:rsidRPr="00D123DF">
        <w:rPr>
          <w:sz w:val="28"/>
          <w:szCs w:val="28"/>
          <w:lang w:val="uk-UA"/>
        </w:rPr>
        <w:t>ропозиційні</w:t>
      </w:r>
      <w:proofErr w:type="spellEnd"/>
      <w:r w:rsidRPr="00D123DF">
        <w:rPr>
          <w:sz w:val="28"/>
          <w:szCs w:val="28"/>
          <w:lang w:val="uk-UA"/>
        </w:rPr>
        <w:t xml:space="preserve"> стратегії (головна особливість – конструювання пропозиції на базі семантичної інтерпретації</w:t>
      </w:r>
      <w:proofErr w:type="gramStart"/>
      <w:r w:rsidRPr="00D123DF">
        <w:rPr>
          <w:sz w:val="28"/>
          <w:szCs w:val="28"/>
          <w:lang w:val="uk-UA"/>
        </w:rPr>
        <w:t>)</w:t>
      </w:r>
      <w:r w:rsidR="004C25FA" w:rsidRPr="00D123DF">
        <w:rPr>
          <w:sz w:val="28"/>
          <w:szCs w:val="28"/>
          <w:lang w:val="uk-UA"/>
        </w:rPr>
        <w:t>;</w:t>
      </w:r>
      <w:proofErr w:type="gramEnd"/>
    </w:p>
    <w:p w14:paraId="0EF444D5" w14:textId="24EF8F48" w:rsidR="009C6CE8" w:rsidRPr="00D123DF" w:rsidRDefault="009C6CE8" w:rsidP="009C6CE8">
      <w:pPr>
        <w:pStyle w:val="NormalWeb"/>
        <w:numPr>
          <w:ilvl w:val="0"/>
          <w:numId w:val="54"/>
        </w:numPr>
        <w:spacing w:before="0" w:beforeAutospacing="0" w:after="0" w:afterAutospacing="0" w:line="360" w:lineRule="auto"/>
        <w:jc w:val="both"/>
        <w:rPr>
          <w:sz w:val="28"/>
          <w:szCs w:val="28"/>
          <w:lang w:val="uk-UA"/>
        </w:rPr>
      </w:pPr>
      <w:r w:rsidRPr="00D123DF">
        <w:rPr>
          <w:sz w:val="28"/>
          <w:szCs w:val="28"/>
        </w:rPr>
        <w:t>стратегії локальної когерентності</w:t>
      </w:r>
      <w:r w:rsidRPr="00D123DF">
        <w:rPr>
          <w:sz w:val="28"/>
          <w:szCs w:val="28"/>
          <w:lang w:val="uk-UA"/>
        </w:rPr>
        <w:t xml:space="preserve"> (</w:t>
      </w:r>
      <w:r w:rsidRPr="00D123DF">
        <w:rPr>
          <w:sz w:val="28"/>
          <w:szCs w:val="28"/>
        </w:rPr>
        <w:t xml:space="preserve">встановлення зв’язків між фактами, на основі лінійного впорядкування речень, експліцитних засобів зв’язку і знань, які </w:t>
      </w:r>
      <w:r w:rsidRPr="00D123DF">
        <w:rPr>
          <w:sz w:val="28"/>
          <w:szCs w:val="28"/>
          <w:lang w:val="uk-UA"/>
        </w:rPr>
        <w:t>перебувають</w:t>
      </w:r>
      <w:r w:rsidRPr="00D123DF">
        <w:rPr>
          <w:sz w:val="28"/>
          <w:szCs w:val="28"/>
        </w:rPr>
        <w:t xml:space="preserve"> у довготривалій пам’яті</w:t>
      </w:r>
      <w:r w:rsidRPr="00D123DF">
        <w:rPr>
          <w:sz w:val="28"/>
          <w:szCs w:val="28"/>
          <w:lang w:val="uk-UA"/>
        </w:rPr>
        <w:t>)</w:t>
      </w:r>
      <w:r w:rsidR="004C25FA" w:rsidRPr="00D123DF">
        <w:rPr>
          <w:sz w:val="28"/>
          <w:szCs w:val="28"/>
          <w:lang w:val="uk-UA"/>
        </w:rPr>
        <w:t>;</w:t>
      </w:r>
    </w:p>
    <w:p w14:paraId="1A63EF01" w14:textId="02048D8E" w:rsidR="009C6CE8" w:rsidRPr="00D123DF" w:rsidRDefault="009C6CE8" w:rsidP="009C6CE8">
      <w:pPr>
        <w:pStyle w:val="NormalWeb"/>
        <w:numPr>
          <w:ilvl w:val="0"/>
          <w:numId w:val="54"/>
        </w:numPr>
        <w:spacing w:before="0" w:beforeAutospacing="0" w:after="0" w:afterAutospacing="0" w:line="360" w:lineRule="auto"/>
        <w:jc w:val="both"/>
        <w:rPr>
          <w:sz w:val="28"/>
          <w:szCs w:val="28"/>
          <w:lang w:val="uk-UA"/>
        </w:rPr>
      </w:pPr>
      <w:proofErr w:type="spellStart"/>
      <w:r w:rsidRPr="00D123DF">
        <w:rPr>
          <w:sz w:val="28"/>
          <w:szCs w:val="28"/>
          <w:lang w:val="uk-UA"/>
        </w:rPr>
        <w:t>макростратегії</w:t>
      </w:r>
      <w:proofErr w:type="spellEnd"/>
      <w:r w:rsidRPr="00D123DF">
        <w:rPr>
          <w:sz w:val="28"/>
          <w:szCs w:val="28"/>
          <w:lang w:val="uk-UA"/>
        </w:rPr>
        <w:t xml:space="preserve"> (отримуючи мінімум інформації з перших пропозицій, адресат може зрозуміти загальну семантику)</w:t>
      </w:r>
      <w:r w:rsidR="004C25FA" w:rsidRPr="00D123DF">
        <w:rPr>
          <w:sz w:val="28"/>
          <w:szCs w:val="28"/>
          <w:lang w:val="uk-UA"/>
        </w:rPr>
        <w:t>;</w:t>
      </w:r>
    </w:p>
    <w:p w14:paraId="53F37597" w14:textId="03B73437" w:rsidR="009C6CE8" w:rsidRPr="00D123DF" w:rsidRDefault="009C6CE8" w:rsidP="009C6CE8">
      <w:pPr>
        <w:pStyle w:val="NormalWeb"/>
        <w:numPr>
          <w:ilvl w:val="0"/>
          <w:numId w:val="54"/>
        </w:numPr>
        <w:spacing w:before="0" w:beforeAutospacing="0" w:after="0" w:afterAutospacing="0" w:line="360" w:lineRule="auto"/>
        <w:jc w:val="both"/>
        <w:rPr>
          <w:sz w:val="28"/>
          <w:szCs w:val="28"/>
          <w:lang w:val="uk-UA"/>
        </w:rPr>
      </w:pPr>
      <w:r w:rsidRPr="00D123DF">
        <w:rPr>
          <w:sz w:val="28"/>
          <w:szCs w:val="28"/>
        </w:rPr>
        <w:lastRenderedPageBreak/>
        <w:t>схематичні стратегії (</w:t>
      </w:r>
      <w:r w:rsidRPr="00D123DF">
        <w:rPr>
          <w:sz w:val="28"/>
          <w:szCs w:val="28"/>
          <w:lang w:val="uk-UA"/>
        </w:rPr>
        <w:t xml:space="preserve">базуються на </w:t>
      </w:r>
      <w:r w:rsidRPr="00D123DF">
        <w:rPr>
          <w:sz w:val="28"/>
          <w:szCs w:val="28"/>
        </w:rPr>
        <w:t>традиційних форм</w:t>
      </w:r>
      <w:r w:rsidRPr="00D123DF">
        <w:rPr>
          <w:sz w:val="28"/>
          <w:szCs w:val="28"/>
          <w:lang w:val="uk-UA"/>
        </w:rPr>
        <w:t>ах</w:t>
      </w:r>
      <w:r w:rsidRPr="00D123DF">
        <w:rPr>
          <w:sz w:val="28"/>
          <w:szCs w:val="28"/>
        </w:rPr>
        <w:t xml:space="preserve"> організації макропропозицій</w:t>
      </w:r>
      <w:r w:rsidRPr="00D123DF">
        <w:rPr>
          <w:sz w:val="28"/>
          <w:szCs w:val="28"/>
          <w:lang w:val="uk-UA"/>
        </w:rPr>
        <w:t>)</w:t>
      </w:r>
      <w:r w:rsidR="004C25FA" w:rsidRPr="00D123DF">
        <w:rPr>
          <w:sz w:val="28"/>
          <w:szCs w:val="28"/>
          <w:lang w:val="uk-UA"/>
        </w:rPr>
        <w:t>;</w:t>
      </w:r>
    </w:p>
    <w:p w14:paraId="7A41906A" w14:textId="265ADB3B" w:rsidR="009C6CE8" w:rsidRPr="00D123DF" w:rsidRDefault="009C6CE8" w:rsidP="009C6CE8">
      <w:pPr>
        <w:pStyle w:val="NormalWeb"/>
        <w:numPr>
          <w:ilvl w:val="0"/>
          <w:numId w:val="54"/>
        </w:numPr>
        <w:spacing w:before="0" w:beforeAutospacing="0" w:after="0" w:afterAutospacing="0" w:line="360" w:lineRule="auto"/>
        <w:jc w:val="both"/>
        <w:rPr>
          <w:sz w:val="28"/>
          <w:szCs w:val="28"/>
          <w:lang w:val="uk-UA"/>
        </w:rPr>
      </w:pPr>
      <w:r w:rsidRPr="00D123DF">
        <w:rPr>
          <w:sz w:val="28"/>
          <w:szCs w:val="28"/>
        </w:rPr>
        <w:t xml:space="preserve">продукційні стратегії (складання плану семантичної макроструктури повідомлення </w:t>
      </w:r>
      <w:r w:rsidRPr="00D123DF">
        <w:rPr>
          <w:sz w:val="28"/>
          <w:szCs w:val="28"/>
          <w:lang w:val="uk-UA"/>
        </w:rPr>
        <w:t xml:space="preserve">ґрунтується </w:t>
      </w:r>
      <w:r w:rsidRPr="00D123DF">
        <w:rPr>
          <w:sz w:val="28"/>
          <w:szCs w:val="28"/>
        </w:rPr>
        <w:t xml:space="preserve">на основі елементів спільного знання </w:t>
      </w:r>
      <w:r w:rsidRPr="00D123DF">
        <w:rPr>
          <w:sz w:val="28"/>
          <w:szCs w:val="28"/>
          <w:lang w:val="uk-UA"/>
        </w:rPr>
        <w:t>співрозмовників)</w:t>
      </w:r>
      <w:r w:rsidR="004C25FA" w:rsidRPr="00D123DF">
        <w:rPr>
          <w:sz w:val="28"/>
          <w:szCs w:val="28"/>
          <w:lang w:val="uk-UA"/>
        </w:rPr>
        <w:t>;</w:t>
      </w:r>
    </w:p>
    <w:p w14:paraId="12C0CEF1" w14:textId="06992837" w:rsidR="009C6CE8" w:rsidRPr="00D123DF" w:rsidRDefault="009C6CE8" w:rsidP="009C6CE8">
      <w:pPr>
        <w:pStyle w:val="NormalWeb"/>
        <w:numPr>
          <w:ilvl w:val="0"/>
          <w:numId w:val="54"/>
        </w:numPr>
        <w:spacing w:before="0" w:beforeAutospacing="0" w:after="0" w:afterAutospacing="0" w:line="360" w:lineRule="auto"/>
        <w:jc w:val="both"/>
        <w:rPr>
          <w:sz w:val="28"/>
          <w:szCs w:val="28"/>
          <w:lang w:val="uk-UA"/>
        </w:rPr>
      </w:pPr>
      <w:r w:rsidRPr="00D123DF">
        <w:rPr>
          <w:sz w:val="28"/>
          <w:szCs w:val="28"/>
        </w:rPr>
        <w:t>стилістичні стратегії</w:t>
      </w:r>
      <w:r w:rsidRPr="00D123DF">
        <w:rPr>
          <w:sz w:val="28"/>
          <w:szCs w:val="28"/>
          <w:lang w:val="uk-UA"/>
        </w:rPr>
        <w:t xml:space="preserve"> (уможливлюють підбір </w:t>
      </w:r>
      <w:proofErr w:type="spellStart"/>
      <w:r w:rsidRPr="00D123DF">
        <w:rPr>
          <w:sz w:val="28"/>
          <w:szCs w:val="28"/>
          <w:lang w:val="uk-UA"/>
        </w:rPr>
        <w:t>мовних</w:t>
      </w:r>
      <w:proofErr w:type="spellEnd"/>
      <w:r w:rsidRPr="00D123DF">
        <w:rPr>
          <w:sz w:val="28"/>
          <w:szCs w:val="28"/>
          <w:lang w:val="uk-UA"/>
        </w:rPr>
        <w:t xml:space="preserve"> засобів з урахуванням інформації про контекст спілкування)</w:t>
      </w:r>
      <w:r w:rsidR="004C25FA" w:rsidRPr="00D123DF">
        <w:rPr>
          <w:sz w:val="28"/>
          <w:szCs w:val="28"/>
          <w:lang w:val="uk-UA"/>
        </w:rPr>
        <w:t>;</w:t>
      </w:r>
    </w:p>
    <w:p w14:paraId="7F8DBD70" w14:textId="3CA87CA4" w:rsidR="009C6CE8" w:rsidRPr="00D123DF" w:rsidRDefault="009C6CE8" w:rsidP="009C6CE8">
      <w:pPr>
        <w:pStyle w:val="NormalWeb"/>
        <w:numPr>
          <w:ilvl w:val="0"/>
          <w:numId w:val="54"/>
        </w:numPr>
        <w:spacing w:before="0" w:beforeAutospacing="0" w:after="0" w:afterAutospacing="0" w:line="360" w:lineRule="auto"/>
        <w:jc w:val="both"/>
        <w:rPr>
          <w:sz w:val="28"/>
          <w:szCs w:val="28"/>
          <w:lang w:val="uk-UA"/>
        </w:rPr>
      </w:pPr>
      <w:r w:rsidRPr="00D123DF">
        <w:rPr>
          <w:sz w:val="28"/>
          <w:szCs w:val="28"/>
        </w:rPr>
        <w:t>риторичні стратегії</w:t>
      </w:r>
      <w:r w:rsidRPr="00D123DF">
        <w:rPr>
          <w:sz w:val="28"/>
          <w:szCs w:val="28"/>
          <w:lang w:val="uk-UA"/>
        </w:rPr>
        <w:t xml:space="preserve"> (допомагають привертати увагу до прагматичних аспектів, покращують розуміння дискурсу)</w:t>
      </w:r>
      <w:r w:rsidR="004C25FA" w:rsidRPr="00D123DF">
        <w:rPr>
          <w:sz w:val="28"/>
          <w:szCs w:val="28"/>
          <w:lang w:val="uk-UA"/>
        </w:rPr>
        <w:t>;</w:t>
      </w:r>
    </w:p>
    <w:p w14:paraId="0EECA19D" w14:textId="26C279AE" w:rsidR="009C6CE8" w:rsidRPr="00D123DF" w:rsidRDefault="009C6CE8" w:rsidP="009C6CE8">
      <w:pPr>
        <w:pStyle w:val="NormalWeb"/>
        <w:numPr>
          <w:ilvl w:val="0"/>
          <w:numId w:val="54"/>
        </w:numPr>
        <w:spacing w:before="0" w:beforeAutospacing="0" w:after="0" w:afterAutospacing="0" w:line="360" w:lineRule="auto"/>
        <w:jc w:val="both"/>
        <w:rPr>
          <w:sz w:val="28"/>
          <w:szCs w:val="28"/>
          <w:lang w:val="uk-UA"/>
        </w:rPr>
      </w:pPr>
      <w:r w:rsidRPr="00D123DF">
        <w:rPr>
          <w:sz w:val="28"/>
          <w:szCs w:val="28"/>
        </w:rPr>
        <w:t>невербальні стратегії</w:t>
      </w:r>
      <w:r w:rsidRPr="00D123DF">
        <w:rPr>
          <w:sz w:val="28"/>
          <w:szCs w:val="28"/>
          <w:lang w:val="uk-UA"/>
        </w:rPr>
        <w:t xml:space="preserve"> (функціонують з метою обробки невербальної інформації)</w:t>
      </w:r>
      <w:r w:rsidR="004C25FA" w:rsidRPr="00D123DF">
        <w:rPr>
          <w:sz w:val="28"/>
          <w:szCs w:val="28"/>
          <w:lang w:val="uk-UA"/>
        </w:rPr>
        <w:t>;</w:t>
      </w:r>
    </w:p>
    <w:p w14:paraId="1E8E4BB3" w14:textId="2700C85F" w:rsidR="009C6CE8" w:rsidRPr="00D123DF" w:rsidRDefault="009C6CE8" w:rsidP="009C6CE8">
      <w:pPr>
        <w:pStyle w:val="NormalWeb"/>
        <w:numPr>
          <w:ilvl w:val="0"/>
          <w:numId w:val="54"/>
        </w:numPr>
        <w:spacing w:before="0" w:beforeAutospacing="0" w:after="0" w:afterAutospacing="0" w:line="360" w:lineRule="auto"/>
        <w:jc w:val="both"/>
        <w:rPr>
          <w:sz w:val="28"/>
          <w:szCs w:val="28"/>
          <w:lang w:val="uk-UA"/>
        </w:rPr>
      </w:pPr>
      <w:proofErr w:type="spellStart"/>
      <w:r w:rsidRPr="00D123DF">
        <w:rPr>
          <w:sz w:val="28"/>
          <w:szCs w:val="28"/>
          <w:lang w:val="uk-UA"/>
        </w:rPr>
        <w:t>конверсаційні</w:t>
      </w:r>
      <w:proofErr w:type="spellEnd"/>
      <w:r w:rsidRPr="00D123DF">
        <w:rPr>
          <w:sz w:val="28"/>
          <w:szCs w:val="28"/>
          <w:lang w:val="uk-UA"/>
        </w:rPr>
        <w:t xml:space="preserve"> стратегії (потрібні для реалізації соціальних та комунікативних функцій пропозицій та мовленнєвих актів)</w:t>
      </w:r>
      <w:r w:rsidRPr="00D123DF">
        <w:rPr>
          <w:rStyle w:val="FootnoteReference"/>
          <w:sz w:val="28"/>
          <w:szCs w:val="28"/>
          <w:lang w:val="uk-UA"/>
        </w:rPr>
        <w:footnoteReference w:id="40"/>
      </w:r>
      <w:r w:rsidRPr="00D123DF">
        <w:rPr>
          <w:sz w:val="28"/>
          <w:szCs w:val="28"/>
          <w:lang w:val="uk-UA"/>
        </w:rPr>
        <w:t xml:space="preserve">. </w:t>
      </w:r>
    </w:p>
    <w:p w14:paraId="047B58C6" w14:textId="7D9ED7B7" w:rsidR="003229A5" w:rsidRPr="00D123DF" w:rsidRDefault="00DE3F7E" w:rsidP="003229A5">
      <w:pPr>
        <w:pStyle w:val="NormalWeb"/>
        <w:spacing w:before="0" w:beforeAutospacing="0" w:after="0" w:afterAutospacing="0" w:line="360" w:lineRule="auto"/>
        <w:ind w:firstLine="709"/>
        <w:jc w:val="both"/>
        <w:rPr>
          <w:bCs/>
          <w:sz w:val="28"/>
          <w:szCs w:val="28"/>
          <w:lang w:val="uk-UA"/>
        </w:rPr>
      </w:pPr>
      <w:r w:rsidRPr="00D123DF">
        <w:rPr>
          <w:bCs/>
          <w:sz w:val="28"/>
          <w:szCs w:val="28"/>
          <w:lang w:val="uk-UA"/>
        </w:rPr>
        <w:tab/>
      </w:r>
      <w:proofErr w:type="spellStart"/>
      <w:r w:rsidR="003229A5" w:rsidRPr="00D123DF">
        <w:rPr>
          <w:color w:val="000000" w:themeColor="text1"/>
          <w:sz w:val="28"/>
          <w:szCs w:val="28"/>
          <w:shd w:val="clear" w:color="auto" w:fill="FFFFFF"/>
          <w:lang w:val="ru"/>
        </w:rPr>
        <w:t>Бєлов</w:t>
      </w:r>
      <w:r w:rsidR="004C25FA" w:rsidRPr="00D123DF">
        <w:rPr>
          <w:color w:val="000000" w:themeColor="text1"/>
          <w:sz w:val="28"/>
          <w:szCs w:val="28"/>
          <w:shd w:val="clear" w:color="auto" w:fill="FFFFFF"/>
          <w:lang w:val="ru"/>
        </w:rPr>
        <w:t>а</w:t>
      </w:r>
      <w:proofErr w:type="spellEnd"/>
      <w:r w:rsidR="004C25FA" w:rsidRPr="00D123DF">
        <w:rPr>
          <w:color w:val="000000" w:themeColor="text1"/>
          <w:sz w:val="28"/>
          <w:szCs w:val="28"/>
          <w:shd w:val="clear" w:color="auto" w:fill="FFFFFF"/>
          <w:lang w:val="ru"/>
        </w:rPr>
        <w:t> </w:t>
      </w:r>
      <w:r w:rsidR="004C25FA" w:rsidRPr="00D123DF">
        <w:rPr>
          <w:bCs/>
          <w:sz w:val="28"/>
          <w:szCs w:val="28"/>
          <w:lang w:val="uk-UA"/>
        </w:rPr>
        <w:t xml:space="preserve">А. Д. </w:t>
      </w:r>
      <w:proofErr w:type="spellStart"/>
      <w:r w:rsidR="003229A5" w:rsidRPr="00D123DF">
        <w:rPr>
          <w:color w:val="000000" w:themeColor="text1"/>
          <w:sz w:val="28"/>
          <w:szCs w:val="28"/>
          <w:shd w:val="clear" w:color="auto" w:fill="FFFFFF"/>
          <w:lang w:val="ru"/>
        </w:rPr>
        <w:t>стверджує</w:t>
      </w:r>
      <w:proofErr w:type="spellEnd"/>
      <w:r w:rsidR="003229A5" w:rsidRPr="00D123DF">
        <w:rPr>
          <w:color w:val="000000" w:themeColor="text1"/>
          <w:sz w:val="28"/>
          <w:szCs w:val="28"/>
          <w:shd w:val="clear" w:color="auto" w:fill="FFFFFF"/>
          <w:lang w:val="ru"/>
        </w:rPr>
        <w:t xml:space="preserve">, </w:t>
      </w:r>
      <w:proofErr w:type="spellStart"/>
      <w:r w:rsidR="003229A5" w:rsidRPr="00D123DF">
        <w:rPr>
          <w:color w:val="000000" w:themeColor="text1"/>
          <w:sz w:val="28"/>
          <w:szCs w:val="28"/>
          <w:shd w:val="clear" w:color="auto" w:fill="FFFFFF"/>
          <w:lang w:val="ru"/>
        </w:rPr>
        <w:t>що</w:t>
      </w:r>
      <w:proofErr w:type="spellEnd"/>
      <w:r w:rsidR="003229A5" w:rsidRPr="00D123DF">
        <w:rPr>
          <w:color w:val="000000" w:themeColor="text1"/>
          <w:sz w:val="28"/>
          <w:szCs w:val="28"/>
          <w:shd w:val="clear" w:color="auto" w:fill="FFFFFF"/>
          <w:lang w:val="ru"/>
        </w:rPr>
        <w:t xml:space="preserve"> </w:t>
      </w:r>
      <w:proofErr w:type="gramStart"/>
      <w:r w:rsidR="004C25FA" w:rsidRPr="00D123DF">
        <w:rPr>
          <w:color w:val="000000" w:themeColor="text1"/>
          <w:sz w:val="28"/>
          <w:szCs w:val="28"/>
          <w:shd w:val="clear" w:color="auto" w:fill="FFFFFF"/>
          <w:lang w:val="ru"/>
        </w:rPr>
        <w:t>в</w:t>
      </w:r>
      <w:r w:rsidR="003229A5" w:rsidRPr="00D123DF">
        <w:rPr>
          <w:color w:val="000000" w:themeColor="text1"/>
          <w:sz w:val="28"/>
          <w:szCs w:val="28"/>
          <w:shd w:val="clear" w:color="auto" w:fill="FFFFFF"/>
          <w:lang w:val="ru"/>
        </w:rPr>
        <w:t xml:space="preserve"> будь</w:t>
      </w:r>
      <w:proofErr w:type="gramEnd"/>
      <w:r w:rsidR="003229A5" w:rsidRPr="00D123DF">
        <w:rPr>
          <w:color w:val="000000" w:themeColor="text1"/>
          <w:sz w:val="28"/>
          <w:szCs w:val="28"/>
          <w:shd w:val="clear" w:color="auto" w:fill="FFFFFF"/>
          <w:lang w:val="ru"/>
        </w:rPr>
        <w:t>-</w:t>
      </w:r>
      <w:proofErr w:type="spellStart"/>
      <w:r w:rsidR="003229A5" w:rsidRPr="00D123DF">
        <w:rPr>
          <w:color w:val="000000" w:themeColor="text1"/>
          <w:sz w:val="28"/>
          <w:szCs w:val="28"/>
          <w:shd w:val="clear" w:color="auto" w:fill="FFFFFF"/>
          <w:lang w:val="ru"/>
        </w:rPr>
        <w:t>якій</w:t>
      </w:r>
      <w:proofErr w:type="spellEnd"/>
      <w:r w:rsidR="003229A5" w:rsidRPr="00D123DF">
        <w:rPr>
          <w:color w:val="000000" w:themeColor="text1"/>
          <w:sz w:val="28"/>
          <w:szCs w:val="28"/>
          <w:shd w:val="clear" w:color="auto" w:fill="FFFFFF"/>
          <w:lang w:val="ru"/>
        </w:rPr>
        <w:t xml:space="preserve"> </w:t>
      </w:r>
      <w:proofErr w:type="spellStart"/>
      <w:r w:rsidR="003229A5" w:rsidRPr="00D123DF">
        <w:rPr>
          <w:color w:val="000000" w:themeColor="text1"/>
          <w:sz w:val="28"/>
          <w:szCs w:val="28"/>
          <w:shd w:val="clear" w:color="auto" w:fill="FFFFFF"/>
          <w:lang w:val="ru"/>
        </w:rPr>
        <w:t>ситуації</w:t>
      </w:r>
      <w:proofErr w:type="spellEnd"/>
      <w:r w:rsidR="003229A5" w:rsidRPr="00D123DF">
        <w:rPr>
          <w:color w:val="000000" w:themeColor="text1"/>
          <w:sz w:val="28"/>
          <w:szCs w:val="28"/>
          <w:shd w:val="clear" w:color="auto" w:fill="FFFFFF"/>
          <w:lang w:val="ru"/>
        </w:rPr>
        <w:t xml:space="preserve"> </w:t>
      </w:r>
      <w:proofErr w:type="spellStart"/>
      <w:r w:rsidR="003229A5" w:rsidRPr="00D123DF">
        <w:rPr>
          <w:color w:val="000000" w:themeColor="text1"/>
          <w:sz w:val="28"/>
          <w:szCs w:val="28"/>
          <w:shd w:val="clear" w:color="auto" w:fill="FFFFFF"/>
          <w:lang w:val="ru"/>
        </w:rPr>
        <w:t>спілкування</w:t>
      </w:r>
      <w:proofErr w:type="spellEnd"/>
      <w:r w:rsidR="003229A5" w:rsidRPr="00D123DF">
        <w:rPr>
          <w:color w:val="000000" w:themeColor="text1"/>
          <w:sz w:val="28"/>
          <w:szCs w:val="28"/>
          <w:shd w:val="clear" w:color="auto" w:fill="FFFFFF"/>
          <w:lang w:val="ru"/>
        </w:rPr>
        <w:t xml:space="preserve"> </w:t>
      </w:r>
      <w:proofErr w:type="spellStart"/>
      <w:r w:rsidR="003229A5" w:rsidRPr="00D123DF">
        <w:rPr>
          <w:color w:val="000000" w:themeColor="text1"/>
          <w:sz w:val="28"/>
          <w:szCs w:val="28"/>
          <w:shd w:val="clear" w:color="auto" w:fill="FFFFFF"/>
          <w:lang w:val="ru"/>
        </w:rPr>
        <w:t>учасники</w:t>
      </w:r>
      <w:proofErr w:type="spellEnd"/>
      <w:r w:rsidR="003229A5" w:rsidRPr="00D123DF">
        <w:rPr>
          <w:color w:val="000000" w:themeColor="text1"/>
          <w:sz w:val="28"/>
          <w:szCs w:val="28"/>
          <w:shd w:val="clear" w:color="auto" w:fill="FFFFFF"/>
          <w:lang w:val="ru"/>
        </w:rPr>
        <w:t xml:space="preserve"> </w:t>
      </w:r>
      <w:proofErr w:type="spellStart"/>
      <w:r w:rsidR="003229A5" w:rsidRPr="00D123DF">
        <w:rPr>
          <w:color w:val="000000" w:themeColor="text1"/>
          <w:sz w:val="28"/>
          <w:szCs w:val="28"/>
          <w:shd w:val="clear" w:color="auto" w:fill="FFFFFF"/>
          <w:lang w:val="ru"/>
        </w:rPr>
        <w:t>використовують</w:t>
      </w:r>
      <w:proofErr w:type="spellEnd"/>
      <w:r w:rsidR="003229A5" w:rsidRPr="00D123DF">
        <w:rPr>
          <w:color w:val="000000" w:themeColor="text1"/>
          <w:sz w:val="28"/>
          <w:szCs w:val="28"/>
          <w:shd w:val="clear" w:color="auto" w:fill="FFFFFF"/>
          <w:lang w:val="ru"/>
        </w:rPr>
        <w:t xml:space="preserve"> свою </w:t>
      </w:r>
      <w:proofErr w:type="spellStart"/>
      <w:r w:rsidR="003229A5" w:rsidRPr="00D123DF">
        <w:rPr>
          <w:color w:val="000000" w:themeColor="text1"/>
          <w:sz w:val="28"/>
          <w:szCs w:val="28"/>
          <w:shd w:val="clear" w:color="auto" w:fill="FFFFFF"/>
          <w:lang w:val="ru"/>
        </w:rPr>
        <w:t>комунікативну</w:t>
      </w:r>
      <w:proofErr w:type="spellEnd"/>
      <w:r w:rsidR="003229A5" w:rsidRPr="00D123DF">
        <w:rPr>
          <w:color w:val="000000" w:themeColor="text1"/>
          <w:sz w:val="28"/>
          <w:szCs w:val="28"/>
          <w:shd w:val="clear" w:color="auto" w:fill="FFFFFF"/>
          <w:lang w:val="ru"/>
        </w:rPr>
        <w:t xml:space="preserve"> </w:t>
      </w:r>
      <w:proofErr w:type="spellStart"/>
      <w:r w:rsidR="003229A5" w:rsidRPr="00D123DF">
        <w:rPr>
          <w:color w:val="000000" w:themeColor="text1"/>
          <w:sz w:val="28"/>
          <w:szCs w:val="28"/>
          <w:shd w:val="clear" w:color="auto" w:fill="FFFFFF"/>
          <w:lang w:val="ru"/>
        </w:rPr>
        <w:t>стратегію</w:t>
      </w:r>
      <w:proofErr w:type="spellEnd"/>
      <w:r w:rsidR="003229A5" w:rsidRPr="00D123DF">
        <w:rPr>
          <w:color w:val="000000" w:themeColor="text1"/>
          <w:sz w:val="28"/>
          <w:szCs w:val="28"/>
          <w:shd w:val="clear" w:color="auto" w:fill="FFFFFF"/>
          <w:lang w:val="ru"/>
        </w:rPr>
        <w:t xml:space="preserve"> з метою </w:t>
      </w:r>
      <w:proofErr w:type="spellStart"/>
      <w:r w:rsidR="003229A5" w:rsidRPr="00D123DF">
        <w:rPr>
          <w:color w:val="000000" w:themeColor="text1"/>
          <w:sz w:val="28"/>
          <w:szCs w:val="28"/>
          <w:shd w:val="clear" w:color="auto" w:fill="FFFFFF"/>
          <w:lang w:val="ru"/>
        </w:rPr>
        <w:t>досягнення</w:t>
      </w:r>
      <w:proofErr w:type="spellEnd"/>
      <w:r w:rsidR="003229A5" w:rsidRPr="00D123DF">
        <w:rPr>
          <w:color w:val="000000" w:themeColor="text1"/>
          <w:sz w:val="28"/>
          <w:szCs w:val="28"/>
          <w:shd w:val="clear" w:color="auto" w:fill="FFFFFF"/>
          <w:lang w:val="ru"/>
        </w:rPr>
        <w:t xml:space="preserve"> </w:t>
      </w:r>
      <w:proofErr w:type="spellStart"/>
      <w:r w:rsidR="003229A5" w:rsidRPr="00D123DF">
        <w:rPr>
          <w:color w:val="000000" w:themeColor="text1"/>
          <w:sz w:val="28"/>
          <w:szCs w:val="28"/>
          <w:shd w:val="clear" w:color="auto" w:fill="FFFFFF"/>
          <w:lang w:val="ru"/>
        </w:rPr>
        <w:t>поставлених</w:t>
      </w:r>
      <w:proofErr w:type="spellEnd"/>
      <w:r w:rsidR="003229A5" w:rsidRPr="00D123DF">
        <w:rPr>
          <w:color w:val="000000" w:themeColor="text1"/>
          <w:sz w:val="28"/>
          <w:szCs w:val="28"/>
          <w:shd w:val="clear" w:color="auto" w:fill="FFFFFF"/>
          <w:lang w:val="ru"/>
        </w:rPr>
        <w:t xml:space="preserve"> </w:t>
      </w:r>
      <w:proofErr w:type="spellStart"/>
      <w:r w:rsidR="003229A5" w:rsidRPr="00D123DF">
        <w:rPr>
          <w:color w:val="000000" w:themeColor="text1"/>
          <w:sz w:val="28"/>
          <w:szCs w:val="28"/>
          <w:shd w:val="clear" w:color="auto" w:fill="FFFFFF"/>
          <w:lang w:val="ru"/>
        </w:rPr>
        <w:t>цілей</w:t>
      </w:r>
      <w:proofErr w:type="spellEnd"/>
      <w:r w:rsidR="003229A5" w:rsidRPr="00D123DF">
        <w:rPr>
          <w:rStyle w:val="FootnoteReference"/>
          <w:color w:val="000000" w:themeColor="text1"/>
          <w:sz w:val="28"/>
          <w:szCs w:val="28"/>
          <w:shd w:val="clear" w:color="auto" w:fill="FFFFFF"/>
          <w:lang w:val="en-US"/>
        </w:rPr>
        <w:footnoteReference w:id="41"/>
      </w:r>
      <w:r w:rsidR="003229A5" w:rsidRPr="00D123DF">
        <w:rPr>
          <w:color w:val="000000" w:themeColor="text1"/>
          <w:sz w:val="28"/>
          <w:szCs w:val="28"/>
          <w:shd w:val="clear" w:color="auto" w:fill="FFFFFF"/>
          <w:lang w:val="ru"/>
        </w:rPr>
        <w:t xml:space="preserve">. Тут </w:t>
      </w:r>
      <w:proofErr w:type="spellStart"/>
      <w:r w:rsidR="003229A5" w:rsidRPr="00D123DF">
        <w:rPr>
          <w:color w:val="000000" w:themeColor="text1"/>
          <w:sz w:val="28"/>
          <w:szCs w:val="28"/>
          <w:shd w:val="clear" w:color="auto" w:fill="FFFFFF"/>
          <w:lang w:val="ru"/>
        </w:rPr>
        <w:t>стратегія</w:t>
      </w:r>
      <w:proofErr w:type="spellEnd"/>
      <w:r w:rsidR="003229A5" w:rsidRPr="00D123DF">
        <w:rPr>
          <w:color w:val="000000" w:themeColor="text1"/>
          <w:sz w:val="28"/>
          <w:szCs w:val="28"/>
          <w:shd w:val="clear" w:color="auto" w:fill="FFFFFF"/>
          <w:lang w:val="ru"/>
        </w:rPr>
        <w:t xml:space="preserve"> </w:t>
      </w:r>
      <w:proofErr w:type="spellStart"/>
      <w:r w:rsidR="003229A5" w:rsidRPr="00D123DF">
        <w:rPr>
          <w:color w:val="000000" w:themeColor="text1"/>
          <w:sz w:val="28"/>
          <w:szCs w:val="28"/>
          <w:shd w:val="clear" w:color="auto" w:fill="FFFFFF"/>
          <w:lang w:val="ru"/>
        </w:rPr>
        <w:t>розглядається</w:t>
      </w:r>
      <w:proofErr w:type="spellEnd"/>
      <w:r w:rsidR="003229A5" w:rsidRPr="00D123DF">
        <w:rPr>
          <w:color w:val="000000" w:themeColor="text1"/>
          <w:sz w:val="28"/>
          <w:szCs w:val="28"/>
          <w:shd w:val="clear" w:color="auto" w:fill="FFFFFF"/>
          <w:lang w:val="ru"/>
        </w:rPr>
        <w:t xml:space="preserve"> як </w:t>
      </w:r>
      <w:proofErr w:type="spellStart"/>
      <w:r w:rsidR="003229A5" w:rsidRPr="00D123DF">
        <w:rPr>
          <w:color w:val="000000" w:themeColor="text1"/>
          <w:sz w:val="28"/>
          <w:szCs w:val="28"/>
          <w:shd w:val="clear" w:color="auto" w:fill="FFFFFF"/>
          <w:lang w:val="ru"/>
        </w:rPr>
        <w:t>усвідомлене</w:t>
      </w:r>
      <w:proofErr w:type="spellEnd"/>
      <w:r w:rsidR="003229A5" w:rsidRPr="00D123DF">
        <w:rPr>
          <w:color w:val="000000" w:themeColor="text1"/>
          <w:sz w:val="28"/>
          <w:szCs w:val="28"/>
          <w:shd w:val="clear" w:color="auto" w:fill="FFFFFF"/>
          <w:lang w:val="ru"/>
        </w:rPr>
        <w:t xml:space="preserve"> </w:t>
      </w:r>
      <w:proofErr w:type="spellStart"/>
      <w:r w:rsidR="003229A5" w:rsidRPr="00D123DF">
        <w:rPr>
          <w:color w:val="000000" w:themeColor="text1"/>
          <w:sz w:val="28"/>
          <w:szCs w:val="28"/>
          <w:shd w:val="clear" w:color="auto" w:fill="FFFFFF"/>
          <w:lang w:val="ru"/>
        </w:rPr>
        <w:t>сприйняття</w:t>
      </w:r>
      <w:proofErr w:type="spellEnd"/>
      <w:r w:rsidR="003229A5" w:rsidRPr="00D123DF">
        <w:rPr>
          <w:color w:val="000000" w:themeColor="text1"/>
          <w:sz w:val="28"/>
          <w:szCs w:val="28"/>
          <w:shd w:val="clear" w:color="auto" w:fill="FFFFFF"/>
          <w:lang w:val="ru"/>
        </w:rPr>
        <w:t xml:space="preserve"> </w:t>
      </w:r>
      <w:proofErr w:type="spellStart"/>
      <w:r w:rsidR="003229A5" w:rsidRPr="00D123DF">
        <w:rPr>
          <w:color w:val="000000" w:themeColor="text1"/>
          <w:sz w:val="28"/>
          <w:szCs w:val="28"/>
          <w:shd w:val="clear" w:color="auto" w:fill="FFFFFF"/>
          <w:lang w:val="ru"/>
        </w:rPr>
        <w:t>ситуації</w:t>
      </w:r>
      <w:proofErr w:type="spellEnd"/>
      <w:r w:rsidR="003229A5" w:rsidRPr="00D123DF">
        <w:rPr>
          <w:color w:val="000000" w:themeColor="text1"/>
          <w:sz w:val="28"/>
          <w:szCs w:val="28"/>
          <w:shd w:val="clear" w:color="auto" w:fill="FFFFFF"/>
          <w:lang w:val="ru"/>
        </w:rPr>
        <w:t xml:space="preserve">, </w:t>
      </w:r>
      <w:proofErr w:type="spellStart"/>
      <w:r w:rsidR="003229A5" w:rsidRPr="00D123DF">
        <w:rPr>
          <w:color w:val="000000" w:themeColor="text1"/>
          <w:sz w:val="28"/>
          <w:szCs w:val="28"/>
          <w:shd w:val="clear" w:color="auto" w:fill="FFFFFF"/>
          <w:lang w:val="ru"/>
        </w:rPr>
        <w:t>визначення</w:t>
      </w:r>
      <w:proofErr w:type="spellEnd"/>
      <w:r w:rsidR="003229A5" w:rsidRPr="00D123DF">
        <w:rPr>
          <w:color w:val="000000" w:themeColor="text1"/>
          <w:sz w:val="28"/>
          <w:szCs w:val="28"/>
          <w:shd w:val="clear" w:color="auto" w:fill="FFFFFF"/>
          <w:lang w:val="ru"/>
        </w:rPr>
        <w:t xml:space="preserve"> </w:t>
      </w:r>
      <w:proofErr w:type="spellStart"/>
      <w:r w:rsidR="003229A5" w:rsidRPr="00D123DF">
        <w:rPr>
          <w:color w:val="000000" w:themeColor="text1"/>
          <w:sz w:val="28"/>
          <w:szCs w:val="28"/>
          <w:shd w:val="clear" w:color="auto" w:fill="FFFFFF"/>
          <w:lang w:val="ru"/>
        </w:rPr>
        <w:t>напрямку</w:t>
      </w:r>
      <w:proofErr w:type="spellEnd"/>
      <w:r w:rsidR="003229A5" w:rsidRPr="00D123DF">
        <w:rPr>
          <w:color w:val="000000" w:themeColor="text1"/>
          <w:sz w:val="28"/>
          <w:szCs w:val="28"/>
          <w:shd w:val="clear" w:color="auto" w:fill="FFFFFF"/>
          <w:lang w:val="ru"/>
        </w:rPr>
        <w:t xml:space="preserve"> </w:t>
      </w:r>
      <w:proofErr w:type="spellStart"/>
      <w:r w:rsidR="003229A5" w:rsidRPr="00D123DF">
        <w:rPr>
          <w:color w:val="000000" w:themeColor="text1"/>
          <w:sz w:val="28"/>
          <w:szCs w:val="28"/>
          <w:shd w:val="clear" w:color="auto" w:fill="FFFFFF"/>
          <w:lang w:val="ru"/>
        </w:rPr>
        <w:t>розвитку</w:t>
      </w:r>
      <w:proofErr w:type="spellEnd"/>
      <w:r w:rsidR="003229A5" w:rsidRPr="00D123DF">
        <w:rPr>
          <w:color w:val="000000" w:themeColor="text1"/>
          <w:sz w:val="28"/>
          <w:szCs w:val="28"/>
          <w:shd w:val="clear" w:color="auto" w:fill="FFFFFF"/>
          <w:lang w:val="ru"/>
        </w:rPr>
        <w:t xml:space="preserve"> та </w:t>
      </w:r>
      <w:proofErr w:type="spellStart"/>
      <w:r w:rsidR="003229A5" w:rsidRPr="00D123DF">
        <w:rPr>
          <w:color w:val="000000" w:themeColor="text1"/>
          <w:sz w:val="28"/>
          <w:szCs w:val="28"/>
          <w:shd w:val="clear" w:color="auto" w:fill="FFFFFF"/>
          <w:lang w:val="ru"/>
        </w:rPr>
        <w:t>вплив</w:t>
      </w:r>
      <w:proofErr w:type="spellEnd"/>
      <w:r w:rsidR="003229A5" w:rsidRPr="00D123DF">
        <w:rPr>
          <w:color w:val="000000" w:themeColor="text1"/>
          <w:sz w:val="28"/>
          <w:szCs w:val="28"/>
          <w:shd w:val="clear" w:color="auto" w:fill="FFFFFF"/>
          <w:lang w:val="ru"/>
        </w:rPr>
        <w:t xml:space="preserve"> на </w:t>
      </w:r>
      <w:proofErr w:type="spellStart"/>
      <w:r w:rsidR="003229A5" w:rsidRPr="00D123DF">
        <w:rPr>
          <w:color w:val="000000" w:themeColor="text1"/>
          <w:sz w:val="28"/>
          <w:szCs w:val="28"/>
          <w:shd w:val="clear" w:color="auto" w:fill="FFFFFF"/>
          <w:lang w:val="ru"/>
        </w:rPr>
        <w:t>організацію</w:t>
      </w:r>
      <w:proofErr w:type="spellEnd"/>
      <w:r w:rsidR="003229A5" w:rsidRPr="00D123DF">
        <w:rPr>
          <w:color w:val="000000" w:themeColor="text1"/>
          <w:sz w:val="28"/>
          <w:szCs w:val="28"/>
          <w:shd w:val="clear" w:color="auto" w:fill="FFFFFF"/>
          <w:lang w:val="ru"/>
        </w:rPr>
        <w:t xml:space="preserve"> </w:t>
      </w:r>
      <w:proofErr w:type="spellStart"/>
      <w:r w:rsidR="003229A5" w:rsidRPr="00D123DF">
        <w:rPr>
          <w:color w:val="000000" w:themeColor="text1"/>
          <w:sz w:val="28"/>
          <w:szCs w:val="28"/>
          <w:shd w:val="clear" w:color="auto" w:fill="FFFFFF"/>
          <w:lang w:val="ru"/>
        </w:rPr>
        <w:t>комунікації</w:t>
      </w:r>
      <w:proofErr w:type="spellEnd"/>
      <w:r w:rsidR="003229A5" w:rsidRPr="00D123DF">
        <w:rPr>
          <w:color w:val="000000" w:themeColor="text1"/>
          <w:sz w:val="28"/>
          <w:szCs w:val="28"/>
          <w:shd w:val="clear" w:color="auto" w:fill="FFFFFF"/>
          <w:lang w:val="ru"/>
        </w:rPr>
        <w:t xml:space="preserve"> для </w:t>
      </w:r>
      <w:proofErr w:type="spellStart"/>
      <w:r w:rsidR="003229A5" w:rsidRPr="00D123DF">
        <w:rPr>
          <w:color w:val="000000" w:themeColor="text1"/>
          <w:sz w:val="28"/>
          <w:szCs w:val="28"/>
          <w:shd w:val="clear" w:color="auto" w:fill="FFFFFF"/>
          <w:lang w:val="ru"/>
        </w:rPr>
        <w:t>досягнення</w:t>
      </w:r>
      <w:proofErr w:type="spellEnd"/>
      <w:r w:rsidR="003229A5" w:rsidRPr="00D123DF">
        <w:rPr>
          <w:color w:val="000000" w:themeColor="text1"/>
          <w:sz w:val="28"/>
          <w:szCs w:val="28"/>
          <w:shd w:val="clear" w:color="auto" w:fill="FFFFFF"/>
          <w:lang w:val="ru"/>
        </w:rPr>
        <w:t xml:space="preserve"> </w:t>
      </w:r>
      <w:proofErr w:type="spellStart"/>
      <w:r w:rsidR="003229A5" w:rsidRPr="00D123DF">
        <w:rPr>
          <w:color w:val="000000" w:themeColor="text1"/>
          <w:sz w:val="28"/>
          <w:szCs w:val="28"/>
          <w:shd w:val="clear" w:color="auto" w:fill="FFFFFF"/>
          <w:lang w:val="ru"/>
        </w:rPr>
        <w:t>поставлених</w:t>
      </w:r>
      <w:proofErr w:type="spellEnd"/>
      <w:r w:rsidR="003229A5" w:rsidRPr="00D123DF">
        <w:rPr>
          <w:color w:val="000000" w:themeColor="text1"/>
          <w:sz w:val="28"/>
          <w:szCs w:val="28"/>
          <w:shd w:val="clear" w:color="auto" w:fill="FFFFFF"/>
          <w:lang w:val="ru"/>
        </w:rPr>
        <w:t xml:space="preserve"> </w:t>
      </w:r>
      <w:proofErr w:type="spellStart"/>
      <w:r w:rsidR="003229A5" w:rsidRPr="00D123DF">
        <w:rPr>
          <w:color w:val="000000" w:themeColor="text1"/>
          <w:sz w:val="28"/>
          <w:szCs w:val="28"/>
          <w:shd w:val="clear" w:color="auto" w:fill="FFFFFF"/>
          <w:lang w:val="ru"/>
        </w:rPr>
        <w:t>завдань</w:t>
      </w:r>
      <w:proofErr w:type="spellEnd"/>
      <w:r w:rsidR="003229A5" w:rsidRPr="00D123DF">
        <w:rPr>
          <w:color w:val="000000" w:themeColor="text1"/>
          <w:sz w:val="28"/>
          <w:szCs w:val="28"/>
          <w:shd w:val="clear" w:color="auto" w:fill="FFFFFF"/>
          <w:lang w:val="ru"/>
        </w:rPr>
        <w:t xml:space="preserve">. </w:t>
      </w:r>
      <w:proofErr w:type="spellStart"/>
      <w:r w:rsidR="003229A5" w:rsidRPr="00D123DF">
        <w:rPr>
          <w:color w:val="000000" w:themeColor="text1"/>
          <w:sz w:val="28"/>
          <w:szCs w:val="28"/>
          <w:shd w:val="clear" w:color="auto" w:fill="FFFFFF"/>
          <w:lang w:val="ru"/>
        </w:rPr>
        <w:t>Реалізація</w:t>
      </w:r>
      <w:proofErr w:type="spellEnd"/>
      <w:r w:rsidR="003229A5" w:rsidRPr="00D123DF">
        <w:rPr>
          <w:color w:val="000000" w:themeColor="text1"/>
          <w:sz w:val="28"/>
          <w:szCs w:val="28"/>
          <w:shd w:val="clear" w:color="auto" w:fill="FFFFFF"/>
          <w:lang w:val="ru"/>
        </w:rPr>
        <w:t xml:space="preserve"> </w:t>
      </w:r>
      <w:proofErr w:type="spellStart"/>
      <w:r w:rsidR="003229A5" w:rsidRPr="00D123DF">
        <w:rPr>
          <w:color w:val="000000" w:themeColor="text1"/>
          <w:sz w:val="28"/>
          <w:szCs w:val="28"/>
          <w:shd w:val="clear" w:color="auto" w:fill="FFFFFF"/>
          <w:lang w:val="ru"/>
        </w:rPr>
        <w:t>стратегії</w:t>
      </w:r>
      <w:proofErr w:type="spellEnd"/>
      <w:r w:rsidR="003229A5" w:rsidRPr="00D123DF">
        <w:rPr>
          <w:color w:val="000000" w:themeColor="text1"/>
          <w:sz w:val="28"/>
          <w:szCs w:val="28"/>
          <w:shd w:val="clear" w:color="auto" w:fill="FFFFFF"/>
          <w:lang w:val="ru"/>
        </w:rPr>
        <w:t xml:space="preserve"> </w:t>
      </w:r>
      <w:proofErr w:type="spellStart"/>
      <w:r w:rsidR="003229A5" w:rsidRPr="00D123DF">
        <w:rPr>
          <w:color w:val="000000" w:themeColor="text1"/>
          <w:sz w:val="28"/>
          <w:szCs w:val="28"/>
          <w:shd w:val="clear" w:color="auto" w:fill="FFFFFF"/>
          <w:lang w:val="ru"/>
        </w:rPr>
        <w:t>відбувається</w:t>
      </w:r>
      <w:proofErr w:type="spellEnd"/>
      <w:r w:rsidR="003229A5" w:rsidRPr="00D123DF">
        <w:rPr>
          <w:color w:val="000000" w:themeColor="text1"/>
          <w:sz w:val="28"/>
          <w:szCs w:val="28"/>
          <w:shd w:val="clear" w:color="auto" w:fill="FFFFFF"/>
          <w:lang w:val="ru"/>
        </w:rPr>
        <w:t xml:space="preserve"> через </w:t>
      </w:r>
      <w:proofErr w:type="spellStart"/>
      <w:r w:rsidR="003229A5" w:rsidRPr="00D123DF">
        <w:rPr>
          <w:color w:val="000000" w:themeColor="text1"/>
          <w:sz w:val="28"/>
          <w:szCs w:val="28"/>
          <w:shd w:val="clear" w:color="auto" w:fill="FFFFFF"/>
          <w:lang w:val="ru"/>
        </w:rPr>
        <w:t>комунікативні</w:t>
      </w:r>
      <w:proofErr w:type="spellEnd"/>
      <w:r w:rsidR="003229A5" w:rsidRPr="00D123DF">
        <w:rPr>
          <w:color w:val="000000" w:themeColor="text1"/>
          <w:sz w:val="28"/>
          <w:szCs w:val="28"/>
          <w:shd w:val="clear" w:color="auto" w:fill="FFFFFF"/>
          <w:lang w:val="ru"/>
        </w:rPr>
        <w:t xml:space="preserve"> тактики, </w:t>
      </w:r>
      <w:proofErr w:type="spellStart"/>
      <w:r w:rsidR="003229A5" w:rsidRPr="00D123DF">
        <w:rPr>
          <w:color w:val="000000" w:themeColor="text1"/>
          <w:sz w:val="28"/>
          <w:szCs w:val="28"/>
          <w:shd w:val="clear" w:color="auto" w:fill="FFFFFF"/>
          <w:lang w:val="ru"/>
        </w:rPr>
        <w:t>які</w:t>
      </w:r>
      <w:proofErr w:type="spellEnd"/>
      <w:r w:rsidR="003229A5" w:rsidRPr="00D123DF">
        <w:rPr>
          <w:color w:val="000000" w:themeColor="text1"/>
          <w:sz w:val="28"/>
          <w:szCs w:val="28"/>
          <w:shd w:val="clear" w:color="auto" w:fill="FFFFFF"/>
          <w:lang w:val="ru"/>
        </w:rPr>
        <w:t xml:space="preserve"> </w:t>
      </w:r>
      <w:proofErr w:type="spellStart"/>
      <w:r w:rsidR="003229A5" w:rsidRPr="00D123DF">
        <w:rPr>
          <w:color w:val="000000" w:themeColor="text1"/>
          <w:sz w:val="28"/>
          <w:szCs w:val="28"/>
          <w:shd w:val="clear" w:color="auto" w:fill="FFFFFF"/>
          <w:lang w:val="ru"/>
        </w:rPr>
        <w:t>представляють</w:t>
      </w:r>
      <w:proofErr w:type="spellEnd"/>
      <w:r w:rsidR="003229A5" w:rsidRPr="00D123DF">
        <w:rPr>
          <w:color w:val="000000" w:themeColor="text1"/>
          <w:sz w:val="28"/>
          <w:szCs w:val="28"/>
          <w:shd w:val="clear" w:color="auto" w:fill="FFFFFF"/>
          <w:lang w:val="ru"/>
        </w:rPr>
        <w:t xml:space="preserve"> собою </w:t>
      </w:r>
      <w:proofErr w:type="spellStart"/>
      <w:r w:rsidR="003229A5" w:rsidRPr="00D123DF">
        <w:rPr>
          <w:color w:val="000000" w:themeColor="text1"/>
          <w:sz w:val="28"/>
          <w:szCs w:val="28"/>
          <w:shd w:val="clear" w:color="auto" w:fill="FFFFFF"/>
          <w:lang w:val="ru"/>
        </w:rPr>
        <w:t>мовні</w:t>
      </w:r>
      <w:proofErr w:type="spellEnd"/>
      <w:r w:rsidR="003229A5" w:rsidRPr="00D123DF">
        <w:rPr>
          <w:color w:val="000000" w:themeColor="text1"/>
          <w:sz w:val="28"/>
          <w:szCs w:val="28"/>
          <w:shd w:val="clear" w:color="auto" w:fill="FFFFFF"/>
          <w:lang w:val="ru"/>
        </w:rPr>
        <w:t xml:space="preserve"> </w:t>
      </w:r>
      <w:proofErr w:type="spellStart"/>
      <w:r w:rsidR="003229A5" w:rsidRPr="00D123DF">
        <w:rPr>
          <w:color w:val="000000" w:themeColor="text1"/>
          <w:sz w:val="28"/>
          <w:szCs w:val="28"/>
          <w:shd w:val="clear" w:color="auto" w:fill="FFFFFF"/>
          <w:lang w:val="ru"/>
        </w:rPr>
        <w:t>прийоми</w:t>
      </w:r>
      <w:proofErr w:type="spellEnd"/>
      <w:r w:rsidR="003229A5" w:rsidRPr="00D123DF">
        <w:rPr>
          <w:color w:val="000000" w:themeColor="text1"/>
          <w:sz w:val="28"/>
          <w:szCs w:val="28"/>
          <w:shd w:val="clear" w:color="auto" w:fill="FFFFFF"/>
          <w:lang w:val="ru"/>
        </w:rPr>
        <w:t xml:space="preserve">, </w:t>
      </w:r>
      <w:proofErr w:type="spellStart"/>
      <w:r w:rsidR="003229A5" w:rsidRPr="00D123DF">
        <w:rPr>
          <w:color w:val="000000" w:themeColor="text1"/>
          <w:sz w:val="28"/>
          <w:szCs w:val="28"/>
          <w:shd w:val="clear" w:color="auto" w:fill="FFFFFF"/>
          <w:lang w:val="ru"/>
        </w:rPr>
        <w:t>спрямовані</w:t>
      </w:r>
      <w:proofErr w:type="spellEnd"/>
      <w:r w:rsidR="003229A5" w:rsidRPr="00D123DF">
        <w:rPr>
          <w:color w:val="000000" w:themeColor="text1"/>
          <w:sz w:val="28"/>
          <w:szCs w:val="28"/>
          <w:shd w:val="clear" w:color="auto" w:fill="FFFFFF"/>
          <w:lang w:val="ru"/>
        </w:rPr>
        <w:t xml:space="preserve"> на </w:t>
      </w:r>
      <w:proofErr w:type="spellStart"/>
      <w:r w:rsidR="003229A5" w:rsidRPr="00D123DF">
        <w:rPr>
          <w:color w:val="000000" w:themeColor="text1"/>
          <w:sz w:val="28"/>
          <w:szCs w:val="28"/>
          <w:shd w:val="clear" w:color="auto" w:fill="FFFFFF"/>
          <w:lang w:val="ru"/>
        </w:rPr>
        <w:t>досягнення</w:t>
      </w:r>
      <w:proofErr w:type="spellEnd"/>
      <w:r w:rsidR="003229A5" w:rsidRPr="00D123DF">
        <w:rPr>
          <w:color w:val="000000" w:themeColor="text1"/>
          <w:sz w:val="28"/>
          <w:szCs w:val="28"/>
          <w:shd w:val="clear" w:color="auto" w:fill="FFFFFF"/>
          <w:lang w:val="ru"/>
        </w:rPr>
        <w:t xml:space="preserve"> </w:t>
      </w:r>
      <w:proofErr w:type="spellStart"/>
      <w:r w:rsidR="003229A5" w:rsidRPr="00D123DF">
        <w:rPr>
          <w:color w:val="000000" w:themeColor="text1"/>
          <w:sz w:val="28"/>
          <w:szCs w:val="28"/>
          <w:shd w:val="clear" w:color="auto" w:fill="FFFFFF"/>
          <w:lang w:val="ru"/>
        </w:rPr>
        <w:t>цілей</w:t>
      </w:r>
      <w:proofErr w:type="spellEnd"/>
      <w:r w:rsidR="003229A5" w:rsidRPr="00D123DF">
        <w:rPr>
          <w:color w:val="000000" w:themeColor="text1"/>
          <w:sz w:val="28"/>
          <w:szCs w:val="28"/>
          <w:shd w:val="clear" w:color="auto" w:fill="FFFFFF"/>
          <w:lang w:val="ru"/>
        </w:rPr>
        <w:t xml:space="preserve"> у </w:t>
      </w:r>
      <w:proofErr w:type="spellStart"/>
      <w:r w:rsidR="003229A5" w:rsidRPr="00D123DF">
        <w:rPr>
          <w:color w:val="000000" w:themeColor="text1"/>
          <w:sz w:val="28"/>
          <w:szCs w:val="28"/>
          <w:shd w:val="clear" w:color="auto" w:fill="FFFFFF"/>
          <w:lang w:val="ru"/>
        </w:rPr>
        <w:t>процесі</w:t>
      </w:r>
      <w:proofErr w:type="spellEnd"/>
      <w:r w:rsidR="003229A5" w:rsidRPr="00D123DF">
        <w:rPr>
          <w:color w:val="000000" w:themeColor="text1"/>
          <w:sz w:val="28"/>
          <w:szCs w:val="28"/>
          <w:shd w:val="clear" w:color="auto" w:fill="FFFFFF"/>
          <w:lang w:val="ru"/>
        </w:rPr>
        <w:t xml:space="preserve"> </w:t>
      </w:r>
      <w:proofErr w:type="spellStart"/>
      <w:r w:rsidR="003229A5" w:rsidRPr="00D123DF">
        <w:rPr>
          <w:color w:val="000000" w:themeColor="text1"/>
          <w:sz w:val="28"/>
          <w:szCs w:val="28"/>
          <w:shd w:val="clear" w:color="auto" w:fill="FFFFFF"/>
          <w:lang w:val="ru"/>
        </w:rPr>
        <w:t>спілкування</w:t>
      </w:r>
      <w:proofErr w:type="spellEnd"/>
      <w:r w:rsidR="003229A5" w:rsidRPr="00D123DF">
        <w:rPr>
          <w:color w:val="000000" w:themeColor="text1"/>
          <w:sz w:val="28"/>
          <w:szCs w:val="28"/>
          <w:shd w:val="clear" w:color="auto" w:fill="FFFFFF"/>
          <w:lang w:val="ru"/>
        </w:rPr>
        <w:t>.</w:t>
      </w:r>
      <w:r w:rsidRPr="00D123DF">
        <w:rPr>
          <w:bCs/>
          <w:sz w:val="28"/>
          <w:szCs w:val="28"/>
          <w:lang w:val="uk-UA"/>
        </w:rPr>
        <w:t xml:space="preserve"> </w:t>
      </w:r>
    </w:p>
    <w:p w14:paraId="066C75AA" w14:textId="53009BE7" w:rsidR="00DE3F7E" w:rsidRPr="00D123DF" w:rsidRDefault="00D86C6F" w:rsidP="003229A5">
      <w:pPr>
        <w:pStyle w:val="NormalWeb"/>
        <w:spacing w:before="0" w:beforeAutospacing="0" w:after="0" w:afterAutospacing="0" w:line="360" w:lineRule="auto"/>
        <w:ind w:firstLine="709"/>
        <w:jc w:val="both"/>
        <w:rPr>
          <w:bCs/>
          <w:sz w:val="28"/>
          <w:szCs w:val="28"/>
          <w:lang w:val="uk-UA"/>
        </w:rPr>
      </w:pPr>
      <w:r w:rsidRPr="00D123DF">
        <w:rPr>
          <w:bCs/>
          <w:sz w:val="28"/>
          <w:szCs w:val="28"/>
          <w:lang w:val="uk-UA"/>
        </w:rPr>
        <w:t xml:space="preserve">Дослідниця пропонує детальну класифікацію комунікативних стратегій, враховуючи такі різноманітні аспекти, як соціальні фактори (етнічна ідентичність, соціальний статус, </w:t>
      </w:r>
      <w:proofErr w:type="spellStart"/>
      <w:r w:rsidRPr="00D123DF">
        <w:rPr>
          <w:bCs/>
          <w:sz w:val="28"/>
          <w:szCs w:val="28"/>
          <w:lang w:val="uk-UA"/>
        </w:rPr>
        <w:t>гендер</w:t>
      </w:r>
      <w:proofErr w:type="spellEnd"/>
      <w:r w:rsidRPr="00D123DF">
        <w:rPr>
          <w:bCs/>
          <w:sz w:val="28"/>
          <w:szCs w:val="28"/>
          <w:lang w:val="uk-UA"/>
        </w:rPr>
        <w:t xml:space="preserve"> та вік), характер комунікативних знаків, часові </w:t>
      </w:r>
      <w:r w:rsidR="004C25FA" w:rsidRPr="00D123DF">
        <w:rPr>
          <w:bCs/>
          <w:sz w:val="28"/>
          <w:szCs w:val="28"/>
          <w:lang w:val="uk-UA"/>
        </w:rPr>
        <w:t>межі</w:t>
      </w:r>
      <w:r w:rsidRPr="00D123DF">
        <w:rPr>
          <w:bCs/>
          <w:sz w:val="28"/>
          <w:szCs w:val="28"/>
          <w:lang w:val="uk-UA"/>
        </w:rPr>
        <w:t xml:space="preserve">, психологічний стан </w:t>
      </w:r>
      <w:proofErr w:type="spellStart"/>
      <w:r w:rsidRPr="00D123DF">
        <w:rPr>
          <w:bCs/>
          <w:sz w:val="28"/>
          <w:szCs w:val="28"/>
          <w:lang w:val="uk-UA"/>
        </w:rPr>
        <w:t>комунікантів</w:t>
      </w:r>
      <w:proofErr w:type="spellEnd"/>
      <w:r w:rsidRPr="00D123DF">
        <w:rPr>
          <w:bCs/>
          <w:sz w:val="28"/>
          <w:szCs w:val="28"/>
          <w:lang w:val="uk-UA"/>
        </w:rPr>
        <w:t xml:space="preserve">, стосунки між </w:t>
      </w:r>
      <w:r w:rsidRPr="00D123DF">
        <w:rPr>
          <w:bCs/>
          <w:sz w:val="28"/>
          <w:szCs w:val="28"/>
          <w:lang w:val="uk-UA"/>
        </w:rPr>
        <w:lastRenderedPageBreak/>
        <w:t xml:space="preserve">адресантом і адресатом, а також комунікативна мета. </w:t>
      </w:r>
      <w:r w:rsidR="00DE3F7E" w:rsidRPr="00D123DF">
        <w:rPr>
          <w:bCs/>
          <w:sz w:val="28"/>
          <w:szCs w:val="28"/>
          <w:lang w:val="uk-UA"/>
        </w:rPr>
        <w:t xml:space="preserve">У своїй класифікації </w:t>
      </w:r>
      <w:r w:rsidR="0021167A" w:rsidRPr="00D123DF">
        <w:rPr>
          <w:bCs/>
          <w:sz w:val="28"/>
          <w:szCs w:val="28"/>
          <w:lang w:val="uk-UA"/>
        </w:rPr>
        <w:t xml:space="preserve">авторка подає </w:t>
      </w:r>
      <w:r w:rsidR="00DE3F7E" w:rsidRPr="00D123DF">
        <w:rPr>
          <w:bCs/>
          <w:sz w:val="28"/>
          <w:szCs w:val="28"/>
          <w:lang w:val="uk-UA"/>
        </w:rPr>
        <w:t>комунікативні стратегії подає у вигляді набору опозицій:</w:t>
      </w:r>
    </w:p>
    <w:p w14:paraId="09EABC53" w14:textId="77777777" w:rsidR="00DE3F7E" w:rsidRPr="00D123DF" w:rsidRDefault="00DE3F7E" w:rsidP="00DE3F7E">
      <w:pPr>
        <w:pStyle w:val="ListParagraph"/>
        <w:numPr>
          <w:ilvl w:val="0"/>
          <w:numId w:val="32"/>
        </w:numPr>
        <w:spacing w:line="360" w:lineRule="auto"/>
        <w:jc w:val="both"/>
        <w:rPr>
          <w:rFonts w:ascii="Times New Roman" w:eastAsia="Times New Roman" w:hAnsi="Times New Roman" w:cs="Times New Roman"/>
          <w:bCs/>
          <w:kern w:val="0"/>
          <w:sz w:val="28"/>
          <w:szCs w:val="28"/>
          <w:lang w:val="uk-UA"/>
          <w14:ligatures w14:val="none"/>
        </w:rPr>
      </w:pPr>
      <w:r w:rsidRPr="00D123DF">
        <w:rPr>
          <w:rFonts w:ascii="Times New Roman" w:eastAsia="Times New Roman" w:hAnsi="Times New Roman" w:cs="Times New Roman"/>
          <w:bCs/>
          <w:kern w:val="0"/>
          <w:sz w:val="28"/>
          <w:szCs w:val="28"/>
          <w:lang w:val="uk-UA"/>
          <w14:ligatures w14:val="none"/>
        </w:rPr>
        <w:t>універсальні / етнічно-специфічні;</w:t>
      </w:r>
    </w:p>
    <w:p w14:paraId="0D476D29" w14:textId="77777777" w:rsidR="00DE3F7E" w:rsidRPr="00D123DF" w:rsidRDefault="00DE3F7E" w:rsidP="00DE3F7E">
      <w:pPr>
        <w:pStyle w:val="ListParagraph"/>
        <w:numPr>
          <w:ilvl w:val="0"/>
          <w:numId w:val="32"/>
        </w:numPr>
        <w:spacing w:line="360" w:lineRule="auto"/>
        <w:jc w:val="both"/>
        <w:rPr>
          <w:rFonts w:ascii="Times New Roman" w:eastAsia="Times New Roman" w:hAnsi="Times New Roman" w:cs="Times New Roman"/>
          <w:bCs/>
          <w:kern w:val="0"/>
          <w:sz w:val="28"/>
          <w:szCs w:val="28"/>
          <w:lang w:val="uk-UA"/>
          <w14:ligatures w14:val="none"/>
        </w:rPr>
      </w:pPr>
      <w:r w:rsidRPr="00D123DF">
        <w:rPr>
          <w:rFonts w:ascii="Times New Roman" w:eastAsia="Times New Roman" w:hAnsi="Times New Roman" w:cs="Times New Roman"/>
          <w:bCs/>
          <w:kern w:val="0"/>
          <w:sz w:val="28"/>
          <w:szCs w:val="28"/>
          <w:lang w:val="uk-UA"/>
          <w14:ligatures w14:val="none"/>
        </w:rPr>
        <w:t>загальновживані / індивідуальні;</w:t>
      </w:r>
    </w:p>
    <w:p w14:paraId="0833696E" w14:textId="77777777" w:rsidR="00DE3F7E" w:rsidRPr="00D123DF" w:rsidRDefault="00DE3F7E" w:rsidP="00DE3F7E">
      <w:pPr>
        <w:pStyle w:val="ListParagraph"/>
        <w:numPr>
          <w:ilvl w:val="0"/>
          <w:numId w:val="32"/>
        </w:numPr>
        <w:spacing w:line="360" w:lineRule="auto"/>
        <w:jc w:val="both"/>
        <w:rPr>
          <w:rFonts w:ascii="Times New Roman" w:eastAsia="Times New Roman" w:hAnsi="Times New Roman" w:cs="Times New Roman"/>
          <w:bCs/>
          <w:kern w:val="0"/>
          <w:sz w:val="28"/>
          <w:szCs w:val="28"/>
          <w:lang w:val="uk-UA"/>
          <w14:ligatures w14:val="none"/>
        </w:rPr>
      </w:pPr>
      <w:r w:rsidRPr="00D123DF">
        <w:rPr>
          <w:rFonts w:ascii="Times New Roman" w:eastAsia="Times New Roman" w:hAnsi="Times New Roman" w:cs="Times New Roman"/>
          <w:bCs/>
          <w:kern w:val="0"/>
          <w:sz w:val="28"/>
          <w:szCs w:val="28"/>
          <w:lang w:val="uk-UA"/>
          <w14:ligatures w14:val="none"/>
        </w:rPr>
        <w:t xml:space="preserve">загальновживані / </w:t>
      </w:r>
      <w:proofErr w:type="spellStart"/>
      <w:r w:rsidRPr="00D123DF">
        <w:rPr>
          <w:rFonts w:ascii="Times New Roman" w:eastAsia="Times New Roman" w:hAnsi="Times New Roman" w:cs="Times New Roman"/>
          <w:bCs/>
          <w:kern w:val="0"/>
          <w:sz w:val="28"/>
          <w:szCs w:val="28"/>
          <w:lang w:val="uk-UA"/>
          <w14:ligatures w14:val="none"/>
        </w:rPr>
        <w:t>статусно</w:t>
      </w:r>
      <w:proofErr w:type="spellEnd"/>
      <w:r w:rsidRPr="00D123DF">
        <w:rPr>
          <w:rFonts w:ascii="Times New Roman" w:eastAsia="Times New Roman" w:hAnsi="Times New Roman" w:cs="Times New Roman"/>
          <w:bCs/>
          <w:kern w:val="0"/>
          <w:sz w:val="28"/>
          <w:szCs w:val="28"/>
          <w:lang w:val="uk-UA"/>
          <w14:ligatures w14:val="none"/>
        </w:rPr>
        <w:t>-зумовлені;</w:t>
      </w:r>
    </w:p>
    <w:p w14:paraId="376068E5" w14:textId="77777777" w:rsidR="00DE3F7E" w:rsidRPr="00D123DF" w:rsidRDefault="00DE3F7E" w:rsidP="00DE3F7E">
      <w:pPr>
        <w:pStyle w:val="ListParagraph"/>
        <w:numPr>
          <w:ilvl w:val="0"/>
          <w:numId w:val="32"/>
        </w:numPr>
        <w:spacing w:line="360" w:lineRule="auto"/>
        <w:jc w:val="both"/>
        <w:rPr>
          <w:rFonts w:ascii="Times New Roman" w:eastAsia="Times New Roman" w:hAnsi="Times New Roman" w:cs="Times New Roman"/>
          <w:bCs/>
          <w:kern w:val="0"/>
          <w:sz w:val="28"/>
          <w:szCs w:val="28"/>
          <w:lang w:val="uk-UA"/>
          <w14:ligatures w14:val="none"/>
        </w:rPr>
      </w:pPr>
      <w:r w:rsidRPr="00D123DF">
        <w:rPr>
          <w:rFonts w:ascii="Times New Roman" w:eastAsia="Times New Roman" w:hAnsi="Times New Roman" w:cs="Times New Roman"/>
          <w:bCs/>
          <w:kern w:val="0"/>
          <w:sz w:val="28"/>
          <w:szCs w:val="28"/>
          <w:lang w:val="uk-UA"/>
          <w14:ligatures w14:val="none"/>
        </w:rPr>
        <w:t>загальновживані / вікові;</w:t>
      </w:r>
    </w:p>
    <w:p w14:paraId="08A4DB0F" w14:textId="77777777" w:rsidR="00DE3F7E" w:rsidRPr="00D123DF" w:rsidRDefault="00DE3F7E" w:rsidP="00DE3F7E">
      <w:pPr>
        <w:pStyle w:val="ListParagraph"/>
        <w:numPr>
          <w:ilvl w:val="0"/>
          <w:numId w:val="32"/>
        </w:numPr>
        <w:spacing w:line="360" w:lineRule="auto"/>
        <w:jc w:val="both"/>
        <w:rPr>
          <w:rFonts w:ascii="Times New Roman" w:eastAsia="Times New Roman" w:hAnsi="Times New Roman" w:cs="Times New Roman"/>
          <w:bCs/>
          <w:kern w:val="0"/>
          <w:sz w:val="28"/>
          <w:szCs w:val="28"/>
          <w:lang w:val="uk-UA"/>
          <w14:ligatures w14:val="none"/>
        </w:rPr>
      </w:pPr>
      <w:proofErr w:type="spellStart"/>
      <w:r w:rsidRPr="00D123DF">
        <w:rPr>
          <w:rFonts w:ascii="Times New Roman" w:eastAsia="Times New Roman" w:hAnsi="Times New Roman" w:cs="Times New Roman"/>
          <w:bCs/>
          <w:kern w:val="0"/>
          <w:sz w:val="28"/>
          <w:szCs w:val="28"/>
          <w:lang w:val="uk-UA"/>
          <w14:ligatures w14:val="none"/>
        </w:rPr>
        <w:t>унісекс</w:t>
      </w:r>
      <w:proofErr w:type="spellEnd"/>
      <w:r w:rsidRPr="00D123DF">
        <w:rPr>
          <w:rFonts w:ascii="Times New Roman" w:eastAsia="Times New Roman" w:hAnsi="Times New Roman" w:cs="Times New Roman"/>
          <w:bCs/>
          <w:kern w:val="0"/>
          <w:sz w:val="28"/>
          <w:szCs w:val="28"/>
          <w:lang w:val="uk-UA"/>
          <w14:ligatures w14:val="none"/>
        </w:rPr>
        <w:t xml:space="preserve"> / </w:t>
      </w:r>
      <w:proofErr w:type="spellStart"/>
      <w:r w:rsidRPr="00D123DF">
        <w:rPr>
          <w:rFonts w:ascii="Times New Roman" w:eastAsia="Times New Roman" w:hAnsi="Times New Roman" w:cs="Times New Roman"/>
          <w:bCs/>
          <w:kern w:val="0"/>
          <w:sz w:val="28"/>
          <w:szCs w:val="28"/>
          <w:lang w:val="uk-UA"/>
          <w14:ligatures w14:val="none"/>
        </w:rPr>
        <w:t>гендерно</w:t>
      </w:r>
      <w:proofErr w:type="spellEnd"/>
      <w:r w:rsidRPr="00D123DF">
        <w:rPr>
          <w:rFonts w:ascii="Times New Roman" w:eastAsia="Times New Roman" w:hAnsi="Times New Roman" w:cs="Times New Roman"/>
          <w:bCs/>
          <w:kern w:val="0"/>
          <w:sz w:val="28"/>
          <w:szCs w:val="28"/>
          <w:lang w:val="uk-UA"/>
          <w14:ligatures w14:val="none"/>
        </w:rPr>
        <w:t>-марковані;</w:t>
      </w:r>
    </w:p>
    <w:p w14:paraId="377474F7" w14:textId="77777777" w:rsidR="00DE3F7E" w:rsidRPr="00D123DF" w:rsidRDefault="00DE3F7E" w:rsidP="00DE3F7E">
      <w:pPr>
        <w:pStyle w:val="ListParagraph"/>
        <w:numPr>
          <w:ilvl w:val="0"/>
          <w:numId w:val="32"/>
        </w:numPr>
        <w:spacing w:line="360" w:lineRule="auto"/>
        <w:jc w:val="both"/>
        <w:rPr>
          <w:rFonts w:ascii="Times New Roman" w:eastAsia="Times New Roman" w:hAnsi="Times New Roman" w:cs="Times New Roman"/>
          <w:bCs/>
          <w:kern w:val="0"/>
          <w:sz w:val="28"/>
          <w:szCs w:val="28"/>
          <w:lang w:val="uk-UA"/>
          <w14:ligatures w14:val="none"/>
        </w:rPr>
      </w:pPr>
      <w:r w:rsidRPr="00D123DF">
        <w:rPr>
          <w:rFonts w:ascii="Times New Roman" w:eastAsia="Times New Roman" w:hAnsi="Times New Roman" w:cs="Times New Roman"/>
          <w:bCs/>
          <w:kern w:val="0"/>
          <w:sz w:val="28"/>
          <w:szCs w:val="28"/>
          <w:lang w:val="uk-UA"/>
          <w14:ligatures w14:val="none"/>
        </w:rPr>
        <w:t>вербальні / невербальні;</w:t>
      </w:r>
    </w:p>
    <w:p w14:paraId="09B7E926" w14:textId="77777777" w:rsidR="00DE3F7E" w:rsidRPr="00D123DF" w:rsidRDefault="00DE3F7E" w:rsidP="00DE3F7E">
      <w:pPr>
        <w:pStyle w:val="ListParagraph"/>
        <w:numPr>
          <w:ilvl w:val="0"/>
          <w:numId w:val="32"/>
        </w:numPr>
        <w:spacing w:line="360" w:lineRule="auto"/>
        <w:jc w:val="both"/>
        <w:rPr>
          <w:rFonts w:ascii="Times New Roman" w:eastAsia="Times New Roman" w:hAnsi="Times New Roman" w:cs="Times New Roman"/>
          <w:bCs/>
          <w:kern w:val="0"/>
          <w:sz w:val="28"/>
          <w:szCs w:val="28"/>
          <w:lang w:val="uk-UA"/>
          <w14:ligatures w14:val="none"/>
        </w:rPr>
      </w:pPr>
      <w:proofErr w:type="spellStart"/>
      <w:r w:rsidRPr="00D123DF">
        <w:rPr>
          <w:rFonts w:ascii="Times New Roman" w:eastAsia="Times New Roman" w:hAnsi="Times New Roman" w:cs="Times New Roman"/>
          <w:bCs/>
          <w:kern w:val="0"/>
          <w:sz w:val="28"/>
          <w:szCs w:val="28"/>
          <w:lang w:val="uk-UA"/>
          <w14:ligatures w14:val="none"/>
        </w:rPr>
        <w:t>атемпоральні</w:t>
      </w:r>
      <w:proofErr w:type="spellEnd"/>
      <w:r w:rsidRPr="00D123DF">
        <w:rPr>
          <w:rFonts w:ascii="Times New Roman" w:eastAsia="Times New Roman" w:hAnsi="Times New Roman" w:cs="Times New Roman"/>
          <w:bCs/>
          <w:kern w:val="0"/>
          <w:sz w:val="28"/>
          <w:szCs w:val="28"/>
          <w:lang w:val="uk-UA"/>
          <w14:ligatures w14:val="none"/>
        </w:rPr>
        <w:t xml:space="preserve"> / обмежені в часі;</w:t>
      </w:r>
    </w:p>
    <w:p w14:paraId="6F77F9DE" w14:textId="77777777" w:rsidR="00DE3F7E" w:rsidRPr="00D123DF" w:rsidRDefault="00DE3F7E" w:rsidP="00DE3F7E">
      <w:pPr>
        <w:pStyle w:val="ListParagraph"/>
        <w:numPr>
          <w:ilvl w:val="0"/>
          <w:numId w:val="32"/>
        </w:numPr>
        <w:spacing w:line="360" w:lineRule="auto"/>
        <w:jc w:val="both"/>
        <w:rPr>
          <w:rFonts w:ascii="Times New Roman" w:eastAsia="Times New Roman" w:hAnsi="Times New Roman" w:cs="Times New Roman"/>
          <w:bCs/>
          <w:kern w:val="0"/>
          <w:sz w:val="28"/>
          <w:szCs w:val="28"/>
          <w:lang w:val="uk-UA"/>
          <w14:ligatures w14:val="none"/>
        </w:rPr>
      </w:pPr>
      <w:r w:rsidRPr="00D123DF">
        <w:rPr>
          <w:rFonts w:ascii="Times New Roman" w:eastAsia="Times New Roman" w:hAnsi="Times New Roman" w:cs="Times New Roman"/>
          <w:bCs/>
          <w:kern w:val="0"/>
          <w:sz w:val="28"/>
          <w:szCs w:val="28"/>
          <w:lang w:val="uk-UA"/>
          <w14:ligatures w14:val="none"/>
        </w:rPr>
        <w:t>кооперативні / конфліктні;</w:t>
      </w:r>
    </w:p>
    <w:p w14:paraId="68B9BA26" w14:textId="77777777" w:rsidR="00DE3F7E" w:rsidRPr="00D123DF" w:rsidRDefault="00DE3F7E" w:rsidP="00DE3F7E">
      <w:pPr>
        <w:pStyle w:val="ListParagraph"/>
        <w:numPr>
          <w:ilvl w:val="0"/>
          <w:numId w:val="32"/>
        </w:numPr>
        <w:spacing w:line="360" w:lineRule="auto"/>
        <w:jc w:val="both"/>
        <w:rPr>
          <w:rFonts w:ascii="Times New Roman" w:eastAsia="Times New Roman" w:hAnsi="Times New Roman" w:cs="Times New Roman"/>
          <w:bCs/>
          <w:kern w:val="0"/>
          <w:sz w:val="28"/>
          <w:szCs w:val="28"/>
          <w:lang w:val="uk-UA"/>
          <w14:ligatures w14:val="none"/>
        </w:rPr>
      </w:pPr>
      <w:proofErr w:type="spellStart"/>
      <w:r w:rsidRPr="00D123DF">
        <w:rPr>
          <w:rFonts w:ascii="Times New Roman" w:eastAsia="Times New Roman" w:hAnsi="Times New Roman" w:cs="Times New Roman"/>
          <w:bCs/>
          <w:kern w:val="0"/>
          <w:sz w:val="28"/>
          <w:szCs w:val="28"/>
          <w:lang w:val="uk-UA"/>
          <w14:ligatures w14:val="none"/>
        </w:rPr>
        <w:t>адресантно</w:t>
      </w:r>
      <w:proofErr w:type="spellEnd"/>
      <w:r w:rsidRPr="00D123DF">
        <w:rPr>
          <w:rFonts w:ascii="Times New Roman" w:eastAsia="Times New Roman" w:hAnsi="Times New Roman" w:cs="Times New Roman"/>
          <w:bCs/>
          <w:kern w:val="0"/>
          <w:sz w:val="28"/>
          <w:szCs w:val="28"/>
          <w:lang w:val="uk-UA"/>
          <w14:ligatures w14:val="none"/>
        </w:rPr>
        <w:t>-орієнтовані / адресатно-орієнтовані;</w:t>
      </w:r>
    </w:p>
    <w:p w14:paraId="4E02016B" w14:textId="7DE53468" w:rsidR="003229A5" w:rsidRPr="00D123DF" w:rsidRDefault="00DE3F7E" w:rsidP="003229A5">
      <w:pPr>
        <w:pStyle w:val="ListParagraph"/>
        <w:numPr>
          <w:ilvl w:val="0"/>
          <w:numId w:val="32"/>
        </w:numPr>
        <w:spacing w:line="360" w:lineRule="auto"/>
        <w:jc w:val="both"/>
        <w:rPr>
          <w:rFonts w:ascii="Times New Roman" w:eastAsia="Times New Roman" w:hAnsi="Times New Roman" w:cs="Times New Roman"/>
          <w:bCs/>
          <w:kern w:val="0"/>
          <w:sz w:val="28"/>
          <w:szCs w:val="28"/>
          <w:lang w:val="uk-UA"/>
          <w14:ligatures w14:val="none"/>
        </w:rPr>
      </w:pPr>
      <w:r w:rsidRPr="00D123DF">
        <w:rPr>
          <w:rFonts w:ascii="Times New Roman" w:eastAsia="Times New Roman" w:hAnsi="Times New Roman" w:cs="Times New Roman"/>
          <w:bCs/>
          <w:kern w:val="0"/>
          <w:sz w:val="28"/>
          <w:szCs w:val="28"/>
          <w:lang w:val="uk-UA"/>
          <w14:ligatures w14:val="none"/>
        </w:rPr>
        <w:t>інформативні / спонукальні</w:t>
      </w:r>
      <w:r w:rsidR="00AB4C6F" w:rsidRPr="00D123DF">
        <w:rPr>
          <w:rStyle w:val="FootnoteReference"/>
          <w:rFonts w:ascii="Times New Roman" w:hAnsi="Times New Roman" w:cs="Times New Roman"/>
          <w:bCs/>
          <w:sz w:val="28"/>
          <w:szCs w:val="28"/>
          <w:lang w:val="uk-UA"/>
        </w:rPr>
        <w:footnoteReference w:id="42"/>
      </w:r>
      <w:r w:rsidRPr="00D123DF">
        <w:rPr>
          <w:rFonts w:ascii="Times New Roman" w:eastAsia="Times New Roman" w:hAnsi="Times New Roman" w:cs="Times New Roman"/>
          <w:bCs/>
          <w:kern w:val="0"/>
          <w:sz w:val="28"/>
          <w:szCs w:val="28"/>
          <w:lang w:val="uk-UA"/>
          <w14:ligatures w14:val="none"/>
        </w:rPr>
        <w:t>.</w:t>
      </w:r>
    </w:p>
    <w:p w14:paraId="5D91435A" w14:textId="111AEC07" w:rsidR="00776CC8" w:rsidRPr="00D123DF" w:rsidRDefault="00776CC8" w:rsidP="00776CC8">
      <w:pPr>
        <w:pStyle w:val="NormalWeb"/>
        <w:spacing w:before="0" w:beforeAutospacing="0" w:after="0" w:afterAutospacing="0" w:line="360" w:lineRule="auto"/>
        <w:ind w:firstLine="709"/>
        <w:jc w:val="both"/>
        <w:rPr>
          <w:color w:val="000000" w:themeColor="text1"/>
          <w:sz w:val="28"/>
          <w:szCs w:val="28"/>
          <w:shd w:val="clear" w:color="auto" w:fill="FFFFFF"/>
        </w:rPr>
      </w:pPr>
      <w:proofErr w:type="spellStart"/>
      <w:r w:rsidRPr="00D123DF">
        <w:rPr>
          <w:color w:val="000000" w:themeColor="text1"/>
          <w:sz w:val="28"/>
          <w:szCs w:val="28"/>
          <w:shd w:val="clear" w:color="auto" w:fill="FFFFFF"/>
          <w:lang w:val="uk-UA"/>
        </w:rPr>
        <w:t>Бацевич</w:t>
      </w:r>
      <w:proofErr w:type="spellEnd"/>
      <w:r w:rsidR="0021167A" w:rsidRPr="00D123DF">
        <w:rPr>
          <w:color w:val="000000" w:themeColor="text1"/>
          <w:sz w:val="28"/>
          <w:szCs w:val="28"/>
          <w:shd w:val="clear" w:color="auto" w:fill="FFFFFF"/>
          <w:lang w:val="uk-UA"/>
        </w:rPr>
        <w:t> Ф. С.</w:t>
      </w:r>
      <w:r w:rsidRPr="00D123DF">
        <w:rPr>
          <w:color w:val="000000" w:themeColor="text1"/>
          <w:sz w:val="28"/>
          <w:szCs w:val="28"/>
          <w:shd w:val="clear" w:color="auto" w:fill="FFFFFF"/>
          <w:lang w:val="uk-UA"/>
        </w:rPr>
        <w:t xml:space="preserve"> відповідно до</w:t>
      </w:r>
      <w:r w:rsidRPr="00D123DF">
        <w:rPr>
          <w:color w:val="000000" w:themeColor="text1"/>
          <w:sz w:val="28"/>
          <w:szCs w:val="28"/>
          <w:shd w:val="clear" w:color="auto" w:fill="FFFFFF"/>
        </w:rPr>
        <w:t xml:space="preserve"> мети комунікації </w:t>
      </w:r>
      <w:r w:rsidRPr="00D123DF">
        <w:rPr>
          <w:color w:val="000000" w:themeColor="text1"/>
          <w:sz w:val="28"/>
          <w:szCs w:val="28"/>
          <w:shd w:val="clear" w:color="auto" w:fill="FFFFFF"/>
          <w:lang w:val="uk-UA"/>
        </w:rPr>
        <w:t>визначає такі комунікативні стратегії:</w:t>
      </w:r>
      <w:r w:rsidRPr="00D123DF">
        <w:rPr>
          <w:color w:val="000000" w:themeColor="text1"/>
          <w:sz w:val="28"/>
          <w:szCs w:val="28"/>
          <w:shd w:val="clear" w:color="auto" w:fill="FFFFFF"/>
        </w:rPr>
        <w:t xml:space="preserve"> </w:t>
      </w:r>
    </w:p>
    <w:p w14:paraId="0A79A985" w14:textId="1E7288D0" w:rsidR="00776CC8" w:rsidRPr="00D123DF" w:rsidRDefault="00776CC8" w:rsidP="00776CC8">
      <w:pPr>
        <w:pStyle w:val="NormalWeb"/>
        <w:numPr>
          <w:ilvl w:val="0"/>
          <w:numId w:val="52"/>
        </w:numPr>
        <w:spacing w:before="0" w:beforeAutospacing="0" w:after="0" w:afterAutospacing="0" w:line="360" w:lineRule="auto"/>
        <w:jc w:val="both"/>
        <w:rPr>
          <w:color w:val="000000" w:themeColor="text1"/>
          <w:sz w:val="28"/>
          <w:szCs w:val="28"/>
          <w:shd w:val="clear" w:color="auto" w:fill="FFFFFF"/>
        </w:rPr>
      </w:pPr>
      <w:r w:rsidRPr="00D123DF">
        <w:rPr>
          <w:color w:val="000000" w:themeColor="text1"/>
          <w:sz w:val="28"/>
          <w:szCs w:val="28"/>
          <w:shd w:val="clear" w:color="auto" w:fill="FFFFFF"/>
        </w:rPr>
        <w:t xml:space="preserve">регулятивні (досягнення перлокутивного ефекту, утіленого в дії </w:t>
      </w:r>
      <w:r w:rsidRPr="00D123DF">
        <w:rPr>
          <w:color w:val="000000" w:themeColor="text1"/>
          <w:sz w:val="28"/>
          <w:szCs w:val="28"/>
          <w:shd w:val="clear" w:color="auto" w:fill="FFFFFF"/>
          <w:lang w:val="uk-UA"/>
        </w:rPr>
        <w:t>співрозмовника</w:t>
      </w:r>
      <w:r w:rsidRPr="00D123DF">
        <w:rPr>
          <w:color w:val="000000" w:themeColor="text1"/>
          <w:sz w:val="28"/>
          <w:szCs w:val="28"/>
          <w:shd w:val="clear" w:color="auto" w:fill="FFFFFF"/>
        </w:rPr>
        <w:t>)</w:t>
      </w:r>
      <w:r w:rsidR="007830E9" w:rsidRPr="00D123DF">
        <w:rPr>
          <w:color w:val="000000" w:themeColor="text1"/>
          <w:sz w:val="28"/>
          <w:szCs w:val="28"/>
          <w:shd w:val="clear" w:color="auto" w:fill="FFFFFF"/>
          <w:lang w:val="uk-UA"/>
        </w:rPr>
        <w:t>;</w:t>
      </w:r>
    </w:p>
    <w:p w14:paraId="3B95AB79" w14:textId="2AF75B7F" w:rsidR="00776CC8" w:rsidRPr="00D123DF" w:rsidRDefault="00776CC8" w:rsidP="00776CC8">
      <w:pPr>
        <w:pStyle w:val="NormalWeb"/>
        <w:numPr>
          <w:ilvl w:val="0"/>
          <w:numId w:val="52"/>
        </w:numPr>
        <w:spacing w:before="0" w:beforeAutospacing="0" w:after="0" w:afterAutospacing="0" w:line="360" w:lineRule="auto"/>
        <w:jc w:val="both"/>
        <w:rPr>
          <w:color w:val="000000" w:themeColor="text1"/>
          <w:sz w:val="28"/>
          <w:szCs w:val="28"/>
          <w:shd w:val="clear" w:color="auto" w:fill="FFFFFF"/>
        </w:rPr>
      </w:pPr>
      <w:r w:rsidRPr="00D123DF">
        <w:rPr>
          <w:color w:val="000000" w:themeColor="text1"/>
          <w:sz w:val="28"/>
          <w:szCs w:val="28"/>
          <w:shd w:val="clear" w:color="auto" w:fill="FFFFFF"/>
        </w:rPr>
        <w:t>диктальні (інформування)</w:t>
      </w:r>
      <w:r w:rsidR="007830E9" w:rsidRPr="00D123DF">
        <w:rPr>
          <w:color w:val="000000" w:themeColor="text1"/>
          <w:sz w:val="28"/>
          <w:szCs w:val="28"/>
          <w:shd w:val="clear" w:color="auto" w:fill="FFFFFF"/>
          <w:lang w:val="uk-UA"/>
        </w:rPr>
        <w:t>;</w:t>
      </w:r>
    </w:p>
    <w:p w14:paraId="2E4D708D" w14:textId="6E7DD8FF" w:rsidR="00776CC8" w:rsidRPr="00D123DF" w:rsidRDefault="00776CC8" w:rsidP="00776CC8">
      <w:pPr>
        <w:pStyle w:val="NormalWeb"/>
        <w:numPr>
          <w:ilvl w:val="0"/>
          <w:numId w:val="52"/>
        </w:numPr>
        <w:spacing w:before="0" w:beforeAutospacing="0" w:after="0" w:afterAutospacing="0" w:line="360" w:lineRule="auto"/>
        <w:jc w:val="both"/>
        <w:rPr>
          <w:color w:val="000000" w:themeColor="text1"/>
          <w:sz w:val="28"/>
          <w:szCs w:val="28"/>
          <w:shd w:val="clear" w:color="auto" w:fill="FFFFFF"/>
        </w:rPr>
      </w:pPr>
      <w:r w:rsidRPr="00D123DF">
        <w:rPr>
          <w:color w:val="000000" w:themeColor="text1"/>
          <w:sz w:val="28"/>
          <w:szCs w:val="28"/>
          <w:shd w:val="clear" w:color="auto" w:fill="FFFFFF"/>
        </w:rPr>
        <w:t>модальні (висловлення ставлення)</w:t>
      </w:r>
      <w:r w:rsidR="00AB4C6F" w:rsidRPr="00D123DF">
        <w:rPr>
          <w:rStyle w:val="FootnoteReference"/>
          <w:color w:val="000000" w:themeColor="text1"/>
          <w:sz w:val="28"/>
          <w:szCs w:val="28"/>
          <w:shd w:val="clear" w:color="auto" w:fill="FFFFFF"/>
          <w:lang w:val="en-US"/>
        </w:rPr>
        <w:footnoteReference w:id="43"/>
      </w:r>
      <w:r w:rsidRPr="00D123DF">
        <w:rPr>
          <w:color w:val="000000" w:themeColor="text1"/>
          <w:sz w:val="28"/>
          <w:szCs w:val="28"/>
          <w:shd w:val="clear" w:color="auto" w:fill="FFFFFF"/>
          <w:lang w:val="uk-UA"/>
        </w:rPr>
        <w:t>.</w:t>
      </w:r>
    </w:p>
    <w:p w14:paraId="6BE3A238" w14:textId="6A6A7E2C" w:rsidR="00776CC8" w:rsidRPr="00D123DF" w:rsidRDefault="00776CC8" w:rsidP="00776CC8">
      <w:pPr>
        <w:spacing w:line="360" w:lineRule="auto"/>
        <w:ind w:firstLine="709"/>
        <w:jc w:val="both"/>
        <w:rPr>
          <w:color w:val="000000" w:themeColor="text1"/>
          <w:sz w:val="28"/>
          <w:szCs w:val="28"/>
          <w:shd w:val="clear" w:color="auto" w:fill="FFFFFF"/>
          <w:lang w:val="uk-UA"/>
        </w:rPr>
      </w:pPr>
      <w:r w:rsidRPr="00D123DF">
        <w:rPr>
          <w:color w:val="000000" w:themeColor="text1"/>
          <w:sz w:val="28"/>
          <w:szCs w:val="28"/>
          <w:shd w:val="clear" w:color="auto" w:fill="FFFFFF"/>
          <w:lang w:val="uk-UA"/>
        </w:rPr>
        <w:t xml:space="preserve">Окремо автор виділяє критерій психологічної налаштованості </w:t>
      </w:r>
      <w:proofErr w:type="spellStart"/>
      <w:r w:rsidRPr="00D123DF">
        <w:rPr>
          <w:color w:val="000000" w:themeColor="text1"/>
          <w:sz w:val="28"/>
          <w:szCs w:val="28"/>
          <w:shd w:val="clear" w:color="auto" w:fill="FFFFFF"/>
          <w:lang w:val="uk-UA"/>
        </w:rPr>
        <w:t>комунікантів</w:t>
      </w:r>
      <w:proofErr w:type="spellEnd"/>
      <w:r w:rsidRPr="00D123DF">
        <w:rPr>
          <w:color w:val="000000" w:themeColor="text1"/>
          <w:sz w:val="28"/>
          <w:szCs w:val="28"/>
          <w:shd w:val="clear" w:color="auto" w:fill="FFFFFF"/>
          <w:lang w:val="uk-UA"/>
        </w:rPr>
        <w:t>. Керуючись цим</w:t>
      </w:r>
      <w:r w:rsidR="007830E9" w:rsidRPr="00D123DF">
        <w:rPr>
          <w:color w:val="000000" w:themeColor="text1"/>
          <w:sz w:val="28"/>
          <w:szCs w:val="28"/>
          <w:shd w:val="clear" w:color="auto" w:fill="FFFFFF"/>
          <w:lang w:val="uk-UA"/>
        </w:rPr>
        <w:t>и</w:t>
      </w:r>
      <w:r w:rsidRPr="00D123DF">
        <w:rPr>
          <w:color w:val="000000" w:themeColor="text1"/>
          <w:sz w:val="28"/>
          <w:szCs w:val="28"/>
          <w:shd w:val="clear" w:color="auto" w:fill="FFFFFF"/>
          <w:lang w:val="uk-UA"/>
        </w:rPr>
        <w:t xml:space="preserve"> критері</w:t>
      </w:r>
      <w:r w:rsidR="007830E9" w:rsidRPr="00D123DF">
        <w:rPr>
          <w:color w:val="000000" w:themeColor="text1"/>
          <w:sz w:val="28"/>
          <w:szCs w:val="28"/>
          <w:shd w:val="clear" w:color="auto" w:fill="FFFFFF"/>
          <w:lang w:val="uk-UA"/>
        </w:rPr>
        <w:t>ями</w:t>
      </w:r>
      <w:r w:rsidRPr="00D123DF">
        <w:rPr>
          <w:color w:val="000000" w:themeColor="text1"/>
          <w:sz w:val="28"/>
          <w:szCs w:val="28"/>
          <w:shd w:val="clear" w:color="auto" w:fill="FFFFFF"/>
          <w:lang w:val="uk-UA"/>
        </w:rPr>
        <w:t>, автор виділяє кооперативні та некооперативні (або ж конфліктні) комунікативні стратегії</w:t>
      </w:r>
      <w:r w:rsidR="00DB19F5" w:rsidRPr="00D123DF">
        <w:rPr>
          <w:rStyle w:val="FootnoteReference"/>
          <w:color w:val="000000" w:themeColor="text1"/>
          <w:sz w:val="28"/>
          <w:szCs w:val="28"/>
          <w:shd w:val="clear" w:color="auto" w:fill="FFFFFF"/>
          <w:lang w:val="uk-UA"/>
        </w:rPr>
        <w:footnoteReference w:id="44"/>
      </w:r>
      <w:r w:rsidRPr="00D123DF">
        <w:rPr>
          <w:color w:val="000000" w:themeColor="text1"/>
          <w:sz w:val="28"/>
          <w:szCs w:val="28"/>
          <w:shd w:val="clear" w:color="auto" w:fill="FFFFFF"/>
          <w:lang w:val="uk-UA"/>
        </w:rPr>
        <w:t xml:space="preserve">. </w:t>
      </w:r>
    </w:p>
    <w:p w14:paraId="441A2577" w14:textId="25D739B5" w:rsidR="00776CC8" w:rsidRPr="00D123DF" w:rsidRDefault="00776CC8" w:rsidP="00776CC8">
      <w:pPr>
        <w:spacing w:line="360" w:lineRule="auto"/>
        <w:ind w:firstLine="709"/>
        <w:jc w:val="both"/>
        <w:rPr>
          <w:sz w:val="28"/>
          <w:szCs w:val="28"/>
          <w:lang w:val="uk-UA"/>
        </w:rPr>
      </w:pPr>
      <w:r w:rsidRPr="00D123DF">
        <w:rPr>
          <w:sz w:val="28"/>
          <w:szCs w:val="28"/>
        </w:rPr>
        <w:t xml:space="preserve">З точки зору </w:t>
      </w:r>
      <w:r w:rsidRPr="00D123DF">
        <w:rPr>
          <w:sz w:val="28"/>
          <w:szCs w:val="28"/>
          <w:lang w:val="uk-UA"/>
        </w:rPr>
        <w:t xml:space="preserve">функціональності </w:t>
      </w:r>
      <w:proofErr w:type="spellStart"/>
      <w:r w:rsidRPr="00D123DF">
        <w:rPr>
          <w:sz w:val="28"/>
          <w:szCs w:val="28"/>
          <w:lang w:val="uk-UA"/>
        </w:rPr>
        <w:t>Бацевич</w:t>
      </w:r>
      <w:proofErr w:type="spellEnd"/>
      <w:r w:rsidR="007830E9" w:rsidRPr="00D123DF">
        <w:rPr>
          <w:sz w:val="28"/>
          <w:szCs w:val="28"/>
          <w:lang w:val="uk-UA"/>
        </w:rPr>
        <w:t> Ф. С</w:t>
      </w:r>
      <w:r w:rsidR="00D72B84" w:rsidRPr="00D123DF">
        <w:rPr>
          <w:sz w:val="28"/>
          <w:szCs w:val="28"/>
          <w:lang w:val="uk-UA"/>
        </w:rPr>
        <w:t>.</w:t>
      </w:r>
      <w:r w:rsidR="007830E9" w:rsidRPr="00D123DF">
        <w:rPr>
          <w:sz w:val="28"/>
          <w:szCs w:val="28"/>
          <w:lang w:val="uk-UA"/>
        </w:rPr>
        <w:t xml:space="preserve"> </w:t>
      </w:r>
      <w:r w:rsidRPr="00D123DF">
        <w:rPr>
          <w:sz w:val="28"/>
          <w:szCs w:val="28"/>
        </w:rPr>
        <w:t xml:space="preserve">виділяє </w:t>
      </w:r>
      <w:r w:rsidRPr="00D123DF">
        <w:rPr>
          <w:sz w:val="28"/>
          <w:szCs w:val="28"/>
          <w:lang w:val="uk-UA"/>
        </w:rPr>
        <w:t xml:space="preserve">такі </w:t>
      </w:r>
      <w:r w:rsidRPr="00D123DF">
        <w:rPr>
          <w:sz w:val="28"/>
          <w:szCs w:val="28"/>
        </w:rPr>
        <w:t xml:space="preserve">семантичні та когнітивні стратегії, </w:t>
      </w:r>
      <w:r w:rsidRPr="00D123DF">
        <w:rPr>
          <w:sz w:val="28"/>
          <w:szCs w:val="28"/>
          <w:lang w:val="uk-UA"/>
        </w:rPr>
        <w:t>що виявляються визначальними відповідно до</w:t>
      </w:r>
      <w:r w:rsidRPr="00D123DF">
        <w:rPr>
          <w:sz w:val="28"/>
          <w:szCs w:val="28"/>
        </w:rPr>
        <w:t xml:space="preserve"> ієрархії мотивів і цілей. </w:t>
      </w:r>
      <w:r w:rsidRPr="00D123DF">
        <w:rPr>
          <w:sz w:val="28"/>
          <w:szCs w:val="28"/>
          <w:lang w:val="uk-UA"/>
        </w:rPr>
        <w:t>Переважно</w:t>
      </w:r>
      <w:r w:rsidRPr="00D123DF">
        <w:rPr>
          <w:sz w:val="28"/>
          <w:szCs w:val="28"/>
        </w:rPr>
        <w:t xml:space="preserve"> </w:t>
      </w:r>
      <w:r w:rsidRPr="00D123DF">
        <w:rPr>
          <w:sz w:val="28"/>
          <w:szCs w:val="28"/>
          <w:lang w:val="uk-UA"/>
        </w:rPr>
        <w:t>вони</w:t>
      </w:r>
      <w:r w:rsidRPr="00D123DF">
        <w:rPr>
          <w:sz w:val="28"/>
          <w:szCs w:val="28"/>
        </w:rPr>
        <w:t xml:space="preserve"> пов’язані із впливом на адресата (</w:t>
      </w:r>
      <w:r w:rsidRPr="00D123DF">
        <w:rPr>
          <w:sz w:val="28"/>
          <w:szCs w:val="28"/>
          <w:lang w:val="uk-UA"/>
        </w:rPr>
        <w:t xml:space="preserve">наприклад, </w:t>
      </w:r>
      <w:r w:rsidRPr="00D123DF">
        <w:rPr>
          <w:sz w:val="28"/>
          <w:szCs w:val="28"/>
        </w:rPr>
        <w:lastRenderedPageBreak/>
        <w:t xml:space="preserve">стратегія </w:t>
      </w:r>
      <w:r w:rsidRPr="00D123DF">
        <w:rPr>
          <w:sz w:val="28"/>
          <w:szCs w:val="28"/>
          <w:lang w:val="uk-UA"/>
        </w:rPr>
        <w:t xml:space="preserve">дискредитації, стратегія підпорядкування). Автор виділяє власні типи комунікативних стратегій: </w:t>
      </w:r>
    </w:p>
    <w:p w14:paraId="606DAE61" w14:textId="77777777" w:rsidR="00776CC8" w:rsidRPr="00D123DF" w:rsidRDefault="00776CC8" w:rsidP="00776CC8">
      <w:pPr>
        <w:pStyle w:val="ListParagraph"/>
        <w:numPr>
          <w:ilvl w:val="0"/>
          <w:numId w:val="5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eastAsia="Times New Roman" w:hAnsi="Times New Roman" w:cs="Times New Roman"/>
          <w:kern w:val="0"/>
          <w:sz w:val="28"/>
          <w:szCs w:val="28"/>
          <w:lang w:val="uk-UA"/>
          <w14:ligatures w14:val="none"/>
        </w:rPr>
      </w:pPr>
      <w:r w:rsidRPr="00D123DF">
        <w:rPr>
          <w:rFonts w:ascii="Times New Roman" w:eastAsia="Times New Roman" w:hAnsi="Times New Roman" w:cs="Times New Roman"/>
          <w:kern w:val="0"/>
          <w:sz w:val="28"/>
          <w:szCs w:val="28"/>
          <w:lang w:val="uk-UA"/>
          <w14:ligatures w14:val="none"/>
        </w:rPr>
        <w:t>прагматичні стратегії;</w:t>
      </w:r>
    </w:p>
    <w:p w14:paraId="612A2530" w14:textId="33BCD0D2" w:rsidR="00776CC8" w:rsidRPr="00D123DF" w:rsidRDefault="00776CC8" w:rsidP="006D7EA3">
      <w:pPr>
        <w:pStyle w:val="ListParagraph"/>
        <w:numPr>
          <w:ilvl w:val="0"/>
          <w:numId w:val="5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eastAsia="Times New Roman" w:hAnsi="Times New Roman" w:cs="Times New Roman"/>
          <w:kern w:val="0"/>
          <w:sz w:val="28"/>
          <w:szCs w:val="28"/>
          <w:lang w:val="uk-UA"/>
          <w14:ligatures w14:val="none"/>
        </w:rPr>
      </w:pPr>
      <w:r w:rsidRPr="00D123DF">
        <w:rPr>
          <w:rFonts w:ascii="Times New Roman" w:eastAsia="Times New Roman" w:hAnsi="Times New Roman" w:cs="Times New Roman"/>
          <w:kern w:val="0"/>
          <w:sz w:val="28"/>
          <w:szCs w:val="28"/>
          <w:lang w:val="uk-UA"/>
          <w14:ligatures w14:val="none"/>
        </w:rPr>
        <w:t xml:space="preserve">стратегії конверсії (серед них </w:t>
      </w:r>
      <w:r w:rsidR="006D7EA3" w:rsidRPr="00D123DF">
        <w:rPr>
          <w:rFonts w:ascii="Times New Roman" w:eastAsia="Times New Roman" w:hAnsi="Times New Roman" w:cs="Times New Roman"/>
          <w:kern w:val="0"/>
          <w:sz w:val="28"/>
          <w:szCs w:val="28"/>
          <w:lang w:val="uk-UA"/>
          <w14:ligatures w14:val="none"/>
        </w:rPr>
        <w:t>–</w:t>
      </w:r>
      <w:r w:rsidRPr="00D123DF">
        <w:rPr>
          <w:rFonts w:ascii="Times New Roman" w:eastAsia="Times New Roman" w:hAnsi="Times New Roman" w:cs="Times New Roman"/>
          <w:kern w:val="0"/>
          <w:sz w:val="28"/>
          <w:szCs w:val="28"/>
          <w:lang w:val="uk-UA"/>
          <w14:ligatures w14:val="none"/>
        </w:rPr>
        <w:t xml:space="preserve"> стратегія контролю теми та стратегія контролю ініціативи; </w:t>
      </w:r>
    </w:p>
    <w:p w14:paraId="61FFA9A2" w14:textId="570E5D67" w:rsidR="008779A9" w:rsidRPr="00D123DF" w:rsidRDefault="00776CC8" w:rsidP="00776CC8">
      <w:pPr>
        <w:pStyle w:val="ListParagraph"/>
        <w:numPr>
          <w:ilvl w:val="0"/>
          <w:numId w:val="53"/>
        </w:numPr>
        <w:spacing w:line="360" w:lineRule="auto"/>
        <w:jc w:val="both"/>
        <w:rPr>
          <w:rFonts w:ascii="Times New Roman" w:eastAsia="Times New Roman" w:hAnsi="Times New Roman" w:cs="Times New Roman"/>
          <w:kern w:val="0"/>
          <w:sz w:val="28"/>
          <w:szCs w:val="28"/>
          <w:lang w:val="uk-UA"/>
          <w14:ligatures w14:val="none"/>
        </w:rPr>
      </w:pPr>
      <w:r w:rsidRPr="00D123DF">
        <w:rPr>
          <w:rFonts w:ascii="Times New Roman" w:eastAsia="Times New Roman" w:hAnsi="Times New Roman" w:cs="Times New Roman"/>
          <w:kern w:val="0"/>
          <w:sz w:val="28"/>
          <w:szCs w:val="28"/>
          <w:lang w:val="uk-UA"/>
          <w14:ligatures w14:val="none"/>
        </w:rPr>
        <w:t>риторична стратегія (у межах неї виділяють тактику привернення уваги, та драматизацію)</w:t>
      </w:r>
      <w:r w:rsidR="00AB4C6F" w:rsidRPr="00D123DF">
        <w:rPr>
          <w:rStyle w:val="FootnoteReference"/>
          <w:rFonts w:ascii="Times New Roman" w:hAnsi="Times New Roman" w:cs="Times New Roman"/>
          <w:sz w:val="28"/>
          <w:szCs w:val="28"/>
          <w:lang w:val="uk-UA"/>
        </w:rPr>
        <w:footnoteReference w:id="45"/>
      </w:r>
      <w:r w:rsidRPr="00D123DF">
        <w:rPr>
          <w:rFonts w:ascii="Times New Roman" w:eastAsia="Times New Roman" w:hAnsi="Times New Roman" w:cs="Times New Roman"/>
          <w:kern w:val="0"/>
          <w:sz w:val="28"/>
          <w:szCs w:val="28"/>
          <w:lang w:val="uk-UA"/>
          <w14:ligatures w14:val="none"/>
        </w:rPr>
        <w:t>.</w:t>
      </w:r>
    </w:p>
    <w:p w14:paraId="01497CC1" w14:textId="662BBD60" w:rsidR="008A7554" w:rsidRPr="00D123DF" w:rsidRDefault="00A27C69" w:rsidP="008A7554">
      <w:pPr>
        <w:pStyle w:val="NormalWeb"/>
        <w:spacing w:before="0" w:beforeAutospacing="0" w:after="0" w:afterAutospacing="0" w:line="360" w:lineRule="auto"/>
        <w:jc w:val="both"/>
        <w:rPr>
          <w:sz w:val="28"/>
          <w:szCs w:val="28"/>
        </w:rPr>
      </w:pPr>
      <w:r w:rsidRPr="00D123DF">
        <w:rPr>
          <w:color w:val="374151"/>
        </w:rPr>
        <w:tab/>
      </w:r>
      <w:proofErr w:type="spellStart"/>
      <w:r w:rsidRPr="00D123DF">
        <w:rPr>
          <w:sz w:val="28"/>
          <w:szCs w:val="28"/>
          <w:lang w:val="uk-UA"/>
        </w:rPr>
        <w:t>Грайс</w:t>
      </w:r>
      <w:proofErr w:type="spellEnd"/>
      <w:r w:rsidR="00D72B84" w:rsidRPr="00D123DF">
        <w:rPr>
          <w:sz w:val="28"/>
          <w:szCs w:val="28"/>
          <w:lang w:val="uk-UA"/>
        </w:rPr>
        <w:t xml:space="preserve"> П. </w:t>
      </w:r>
      <w:r w:rsidRPr="00D123DF">
        <w:rPr>
          <w:sz w:val="28"/>
          <w:szCs w:val="28"/>
          <w:lang w:val="uk-UA"/>
        </w:rPr>
        <w:t>вказує, що відповідно до принципу кооперації, учасники діалогу повинні прагнути до спільної роботи, вносячи відповідний вклад на кожному етапі розмови. Це, у свою чергу, впливає на вибір конкретної стратегії, яка забезпечує ефективну співпрацю та взаєморозуміння, а в результаті призводить до успішного досягнення комунікативної цілі</w:t>
      </w:r>
      <w:r w:rsidR="008779A9" w:rsidRPr="00D123DF">
        <w:rPr>
          <w:rStyle w:val="FootnoteReference"/>
          <w:sz w:val="28"/>
          <w:szCs w:val="28"/>
        </w:rPr>
        <w:footnoteReference w:id="46"/>
      </w:r>
      <w:r w:rsidR="008A7554" w:rsidRPr="00D123DF">
        <w:rPr>
          <w:sz w:val="28"/>
          <w:szCs w:val="28"/>
        </w:rPr>
        <w:t xml:space="preserve">. </w:t>
      </w:r>
    </w:p>
    <w:p w14:paraId="2C74B738" w14:textId="37687E59" w:rsidR="00C71286" w:rsidRPr="00D123DF" w:rsidRDefault="00C71286" w:rsidP="00603F04">
      <w:pPr>
        <w:spacing w:line="360" w:lineRule="auto"/>
        <w:ind w:firstLine="709"/>
        <w:jc w:val="both"/>
        <w:rPr>
          <w:sz w:val="28"/>
          <w:szCs w:val="28"/>
          <w:lang w:val="uk-UA"/>
        </w:rPr>
      </w:pPr>
      <w:proofErr w:type="spellStart"/>
      <w:r w:rsidRPr="00D123DF">
        <w:rPr>
          <w:sz w:val="28"/>
          <w:szCs w:val="28"/>
          <w:lang w:val="uk-UA"/>
        </w:rPr>
        <w:t>Дерпак</w:t>
      </w:r>
      <w:proofErr w:type="spellEnd"/>
      <w:r w:rsidR="00A93CAA" w:rsidRPr="00D123DF">
        <w:rPr>
          <w:sz w:val="28"/>
          <w:szCs w:val="28"/>
          <w:lang w:val="uk-UA"/>
        </w:rPr>
        <w:t> </w:t>
      </w:r>
      <w:r w:rsidRPr="00D123DF">
        <w:rPr>
          <w:sz w:val="28"/>
          <w:szCs w:val="28"/>
          <w:lang w:val="uk-UA"/>
        </w:rPr>
        <w:t>О.</w:t>
      </w:r>
      <w:r w:rsidR="00A93CAA" w:rsidRPr="00D123DF">
        <w:rPr>
          <w:sz w:val="28"/>
          <w:szCs w:val="28"/>
          <w:lang w:val="uk-UA"/>
        </w:rPr>
        <w:t> </w:t>
      </w:r>
      <w:r w:rsidRPr="00D123DF">
        <w:rPr>
          <w:sz w:val="28"/>
          <w:szCs w:val="28"/>
          <w:lang w:val="uk-UA"/>
        </w:rPr>
        <w:t>В. констатує, що питання класифікації загальних комунікативних стратегій і тактик залежить від основи, на якій вона проводиться</w:t>
      </w:r>
      <w:r w:rsidRPr="00D123DF">
        <w:rPr>
          <w:rStyle w:val="FootnoteReference"/>
          <w:sz w:val="28"/>
          <w:szCs w:val="28"/>
          <w:lang w:val="en-US"/>
        </w:rPr>
        <w:footnoteReference w:id="47"/>
      </w:r>
      <w:r w:rsidRPr="00D123DF">
        <w:rPr>
          <w:sz w:val="28"/>
          <w:szCs w:val="28"/>
          <w:lang w:val="uk-UA"/>
        </w:rPr>
        <w:t xml:space="preserve">. З функціональної точки зору можна виділити основні (семантичні, когнітивні) і допоміжні стратегії. Основною є та стратегія, яка є більш важливою за своїми мотивами і цілями. У більшості випадків ці стратегії прямо взаємодіють з впливом на адресата, його систему цінностей, установки та поведінку. До цих стратегій і тактик, що впливають на поведінку, відносяться </w:t>
      </w:r>
      <w:proofErr w:type="spellStart"/>
      <w:r w:rsidRPr="00D123DF">
        <w:rPr>
          <w:sz w:val="28"/>
          <w:szCs w:val="28"/>
          <w:lang w:val="uk-UA"/>
        </w:rPr>
        <w:t>мовні</w:t>
      </w:r>
      <w:proofErr w:type="spellEnd"/>
      <w:r w:rsidRPr="00D123DF">
        <w:rPr>
          <w:sz w:val="28"/>
          <w:szCs w:val="28"/>
          <w:lang w:val="uk-UA"/>
        </w:rPr>
        <w:t xml:space="preserve"> тактики підпорядкування (прохання, наказ, вмовляння); тактики </w:t>
      </w:r>
      <w:r w:rsidR="00D72B84" w:rsidRPr="00D123DF">
        <w:rPr>
          <w:sz w:val="28"/>
          <w:szCs w:val="28"/>
          <w:lang w:val="uk-UA"/>
        </w:rPr>
        <w:t>по</w:t>
      </w:r>
      <w:r w:rsidRPr="00D123DF">
        <w:rPr>
          <w:sz w:val="28"/>
          <w:szCs w:val="28"/>
          <w:lang w:val="uk-UA"/>
        </w:rPr>
        <w:t xml:space="preserve">рад, застережень, погроз і т. д. Вплив на систему цінностей відбувається за допомогою </w:t>
      </w:r>
      <w:proofErr w:type="spellStart"/>
      <w:r w:rsidRPr="00D123DF">
        <w:rPr>
          <w:sz w:val="28"/>
          <w:szCs w:val="28"/>
          <w:lang w:val="uk-UA"/>
        </w:rPr>
        <w:t>мовних</w:t>
      </w:r>
      <w:proofErr w:type="spellEnd"/>
      <w:r w:rsidRPr="00D123DF">
        <w:rPr>
          <w:sz w:val="28"/>
          <w:szCs w:val="28"/>
          <w:lang w:val="uk-UA"/>
        </w:rPr>
        <w:t xml:space="preserve"> тактик звинувачення і виправдання, докорів, </w:t>
      </w:r>
      <w:proofErr w:type="spellStart"/>
      <w:r w:rsidRPr="00D123DF">
        <w:rPr>
          <w:sz w:val="28"/>
          <w:szCs w:val="28"/>
          <w:lang w:val="uk-UA"/>
        </w:rPr>
        <w:t>кпин</w:t>
      </w:r>
      <w:r w:rsidR="001B2840" w:rsidRPr="00D123DF">
        <w:rPr>
          <w:sz w:val="28"/>
          <w:szCs w:val="28"/>
          <w:lang w:val="uk-UA"/>
        </w:rPr>
        <w:t>ів</w:t>
      </w:r>
      <w:proofErr w:type="spellEnd"/>
      <w:r w:rsidRPr="00D123DF">
        <w:rPr>
          <w:sz w:val="28"/>
          <w:szCs w:val="28"/>
          <w:lang w:val="uk-UA"/>
        </w:rPr>
        <w:t xml:space="preserve">, дискредитації і т. д. </w:t>
      </w:r>
    </w:p>
    <w:p w14:paraId="4A82330A" w14:textId="263D9936" w:rsidR="006C56E9" w:rsidRPr="00D123DF" w:rsidRDefault="006C56E9" w:rsidP="00603F04">
      <w:pPr>
        <w:spacing w:line="360" w:lineRule="auto"/>
        <w:ind w:firstLine="709"/>
        <w:jc w:val="both"/>
        <w:rPr>
          <w:sz w:val="28"/>
          <w:szCs w:val="28"/>
          <w:lang w:val="uk-UA"/>
        </w:rPr>
      </w:pPr>
      <w:r w:rsidRPr="00D123DF">
        <w:rPr>
          <w:sz w:val="28"/>
          <w:szCs w:val="28"/>
          <w:lang w:val="uk-UA"/>
        </w:rPr>
        <w:lastRenderedPageBreak/>
        <w:t>Семенюк</w:t>
      </w:r>
      <w:r w:rsidR="00475E5D" w:rsidRPr="00D123DF">
        <w:rPr>
          <w:sz w:val="28"/>
          <w:szCs w:val="28"/>
          <w:lang w:val="uk-UA"/>
        </w:rPr>
        <w:t> </w:t>
      </w:r>
      <w:r w:rsidRPr="00D123DF">
        <w:rPr>
          <w:sz w:val="28"/>
          <w:szCs w:val="28"/>
          <w:lang w:val="uk-UA"/>
        </w:rPr>
        <w:t>О.</w:t>
      </w:r>
      <w:r w:rsidR="00475E5D" w:rsidRPr="00D123DF">
        <w:rPr>
          <w:sz w:val="28"/>
          <w:szCs w:val="28"/>
          <w:lang w:val="uk-UA"/>
        </w:rPr>
        <w:t> </w:t>
      </w:r>
      <w:r w:rsidRPr="00D123DF">
        <w:rPr>
          <w:sz w:val="28"/>
          <w:szCs w:val="28"/>
          <w:lang w:val="uk-UA"/>
        </w:rPr>
        <w:t>А. та Паращук</w:t>
      </w:r>
      <w:r w:rsidR="00475E5D" w:rsidRPr="00D123DF">
        <w:rPr>
          <w:sz w:val="28"/>
          <w:szCs w:val="28"/>
          <w:lang w:val="uk-UA"/>
        </w:rPr>
        <w:t> </w:t>
      </w:r>
      <w:r w:rsidRPr="00D123DF">
        <w:rPr>
          <w:sz w:val="28"/>
          <w:szCs w:val="28"/>
          <w:lang w:val="uk-UA"/>
        </w:rPr>
        <w:t>В.</w:t>
      </w:r>
      <w:r w:rsidR="00475E5D" w:rsidRPr="00D123DF">
        <w:rPr>
          <w:sz w:val="28"/>
          <w:szCs w:val="28"/>
          <w:lang w:val="uk-UA"/>
        </w:rPr>
        <w:t> </w:t>
      </w:r>
      <w:r w:rsidRPr="00D123DF">
        <w:rPr>
          <w:sz w:val="28"/>
          <w:szCs w:val="28"/>
          <w:lang w:val="uk-UA"/>
        </w:rPr>
        <w:t xml:space="preserve">Ю. в залежності від результативності взаємодії </w:t>
      </w:r>
      <w:proofErr w:type="spellStart"/>
      <w:r w:rsidRPr="00D123DF">
        <w:rPr>
          <w:sz w:val="28"/>
          <w:szCs w:val="28"/>
          <w:lang w:val="uk-UA"/>
        </w:rPr>
        <w:t>комунікантів</w:t>
      </w:r>
      <w:proofErr w:type="spellEnd"/>
      <w:r w:rsidRPr="00D123DF">
        <w:rPr>
          <w:sz w:val="28"/>
          <w:szCs w:val="28"/>
          <w:lang w:val="uk-UA"/>
        </w:rPr>
        <w:t xml:space="preserve"> виділяють дві групи стратегій: кооперативні та конфронтаційні. Кооперативні стратегії ґрунтуються на гармонізації взаємин для досягнення спільної мети. Серед них варто відзначити стратегії ввічливості, щирості, співпраці та компромісу. З іншого боку, конфронтаційні стратегії полягають у викриванні розбіжностей та створенні мовленнєвого конфлікту. Такі стратегії включають агресивні, </w:t>
      </w:r>
      <w:proofErr w:type="spellStart"/>
      <w:r w:rsidRPr="00D123DF">
        <w:rPr>
          <w:sz w:val="28"/>
          <w:szCs w:val="28"/>
          <w:lang w:val="uk-UA"/>
        </w:rPr>
        <w:t>дискредитаційні</w:t>
      </w:r>
      <w:proofErr w:type="spellEnd"/>
      <w:r w:rsidRPr="00D123DF">
        <w:rPr>
          <w:sz w:val="28"/>
          <w:szCs w:val="28"/>
          <w:lang w:val="uk-UA"/>
        </w:rPr>
        <w:t xml:space="preserve"> та примусові дії, що використовуються для досягнення стратегічної мети адресанта</w:t>
      </w:r>
      <w:r w:rsidR="00F85B8E" w:rsidRPr="00D123DF">
        <w:rPr>
          <w:rStyle w:val="FootnoteReference"/>
          <w:sz w:val="28"/>
          <w:szCs w:val="28"/>
          <w:lang w:val="uk-UA"/>
        </w:rPr>
        <w:footnoteReference w:id="48"/>
      </w:r>
      <w:r w:rsidRPr="00D123DF">
        <w:rPr>
          <w:sz w:val="28"/>
          <w:szCs w:val="28"/>
          <w:lang w:val="uk-UA"/>
        </w:rPr>
        <w:t xml:space="preserve">. </w:t>
      </w:r>
    </w:p>
    <w:p w14:paraId="7FF38999" w14:textId="6FBE1DA7" w:rsidR="00E2382C" w:rsidRPr="00D123DF" w:rsidRDefault="00603F04" w:rsidP="00B94BB8">
      <w:pPr>
        <w:spacing w:line="360" w:lineRule="auto"/>
        <w:jc w:val="both"/>
        <w:rPr>
          <w:sz w:val="28"/>
          <w:szCs w:val="28"/>
          <w:lang w:val="uk-UA"/>
        </w:rPr>
      </w:pPr>
      <w:r w:rsidRPr="00D123DF">
        <w:rPr>
          <w:sz w:val="28"/>
          <w:szCs w:val="28"/>
          <w:lang w:val="uk-UA"/>
        </w:rPr>
        <w:tab/>
      </w:r>
      <w:r w:rsidR="00B94BB8" w:rsidRPr="00D123DF">
        <w:rPr>
          <w:sz w:val="28"/>
          <w:szCs w:val="28"/>
          <w:lang w:val="uk-UA"/>
        </w:rPr>
        <w:t>Селіванова</w:t>
      </w:r>
      <w:r w:rsidR="009A2F6F" w:rsidRPr="00D123DF">
        <w:rPr>
          <w:sz w:val="28"/>
          <w:szCs w:val="28"/>
          <w:lang w:val="uk-UA"/>
        </w:rPr>
        <w:t> О. О.</w:t>
      </w:r>
      <w:r w:rsidR="00B94BB8" w:rsidRPr="00D123DF">
        <w:rPr>
          <w:sz w:val="28"/>
          <w:szCs w:val="28"/>
          <w:lang w:val="uk-UA"/>
        </w:rPr>
        <w:t xml:space="preserve"> пропонує поділ стратегій на кооперативні, </w:t>
      </w:r>
      <w:proofErr w:type="spellStart"/>
      <w:r w:rsidR="00B94BB8" w:rsidRPr="00D123DF">
        <w:rPr>
          <w:sz w:val="28"/>
          <w:szCs w:val="28"/>
          <w:lang w:val="uk-UA"/>
        </w:rPr>
        <w:t>конфліктогенні</w:t>
      </w:r>
      <w:proofErr w:type="spellEnd"/>
      <w:r w:rsidR="00B94BB8" w:rsidRPr="00D123DF">
        <w:rPr>
          <w:sz w:val="28"/>
          <w:szCs w:val="28"/>
          <w:lang w:val="uk-UA"/>
        </w:rPr>
        <w:t xml:space="preserve"> й маніпулятивні. В основі цієї класифікації лежить мета спілкування</w:t>
      </w:r>
      <w:r w:rsidR="00B94BB8" w:rsidRPr="00D123DF">
        <w:rPr>
          <w:color w:val="0F0F0F"/>
          <w:lang w:val="uk-UA"/>
        </w:rPr>
        <w:t>.</w:t>
      </w:r>
      <w:r w:rsidR="004E7FEF" w:rsidRPr="00D123DF">
        <w:rPr>
          <w:color w:val="0F0F0F"/>
          <w:lang w:val="uk-UA"/>
        </w:rPr>
        <w:t xml:space="preserve"> </w:t>
      </w:r>
      <w:r w:rsidR="004E7FEF" w:rsidRPr="00D123DF">
        <w:rPr>
          <w:sz w:val="28"/>
          <w:szCs w:val="28"/>
          <w:lang w:val="uk-UA"/>
        </w:rPr>
        <w:t xml:space="preserve">Під кооперативними стратегіями розуміють набір тактик і технік, які мовець використовує для досягнення основної мети через співпрацю зі співрозмовником. </w:t>
      </w:r>
      <w:r w:rsidR="00732583" w:rsidRPr="00D123DF">
        <w:rPr>
          <w:sz w:val="28"/>
          <w:szCs w:val="28"/>
          <w:lang w:val="uk-UA"/>
        </w:rPr>
        <w:t>Вони</w:t>
      </w:r>
      <w:r w:rsidR="004E7FEF" w:rsidRPr="00D123DF">
        <w:rPr>
          <w:sz w:val="28"/>
          <w:szCs w:val="28"/>
          <w:lang w:val="uk-UA"/>
        </w:rPr>
        <w:t xml:space="preserve"> орієнтовані на взаємодію зі співрозмовником і мають на меті спільне вирішення завдань з обміну інформацією або впливу на мову. До цих стратегій відносяться, наприклад, інформативна стратегія,</w:t>
      </w:r>
      <w:r w:rsidR="00732583" w:rsidRPr="00D123DF">
        <w:rPr>
          <w:sz w:val="28"/>
          <w:szCs w:val="28"/>
          <w:lang w:val="uk-UA"/>
        </w:rPr>
        <w:t xml:space="preserve"> </w:t>
      </w:r>
      <w:r w:rsidR="004E7FEF" w:rsidRPr="00D123DF">
        <w:rPr>
          <w:sz w:val="28"/>
          <w:szCs w:val="28"/>
          <w:lang w:val="uk-UA"/>
        </w:rPr>
        <w:t xml:space="preserve">запиту інформації та її надання, а також </w:t>
      </w:r>
      <w:proofErr w:type="spellStart"/>
      <w:r w:rsidR="004E7FEF" w:rsidRPr="00D123DF">
        <w:rPr>
          <w:sz w:val="28"/>
          <w:szCs w:val="28"/>
          <w:lang w:val="uk-UA"/>
        </w:rPr>
        <w:t>аргументативна</w:t>
      </w:r>
      <w:proofErr w:type="spellEnd"/>
      <w:r w:rsidR="004E7FEF" w:rsidRPr="00D123DF">
        <w:rPr>
          <w:sz w:val="28"/>
          <w:szCs w:val="28"/>
          <w:lang w:val="uk-UA"/>
        </w:rPr>
        <w:t xml:space="preserve"> стратегія</w:t>
      </w:r>
      <w:r w:rsidR="00E2382C" w:rsidRPr="00D123DF">
        <w:rPr>
          <w:rStyle w:val="FootnoteReference"/>
          <w:sz w:val="28"/>
          <w:szCs w:val="28"/>
          <w:lang w:val="uk-UA"/>
        </w:rPr>
        <w:footnoteReference w:id="49"/>
      </w:r>
      <w:r w:rsidR="00732583" w:rsidRPr="00D123DF">
        <w:rPr>
          <w:sz w:val="28"/>
          <w:szCs w:val="28"/>
          <w:lang w:val="uk-UA"/>
        </w:rPr>
        <w:t xml:space="preserve">. </w:t>
      </w:r>
    </w:p>
    <w:p w14:paraId="2736C38C" w14:textId="77F9390F" w:rsidR="00B94BB8" w:rsidRPr="00D123DF" w:rsidRDefault="00E2382C" w:rsidP="00B94BB8">
      <w:pPr>
        <w:spacing w:line="360" w:lineRule="auto"/>
        <w:jc w:val="both"/>
        <w:rPr>
          <w:sz w:val="28"/>
          <w:szCs w:val="28"/>
          <w:lang w:val="uk-UA"/>
        </w:rPr>
      </w:pPr>
      <w:r w:rsidRPr="00D123DF">
        <w:rPr>
          <w:sz w:val="28"/>
          <w:szCs w:val="28"/>
          <w:lang w:val="uk-UA"/>
        </w:rPr>
        <w:tab/>
      </w:r>
      <w:proofErr w:type="spellStart"/>
      <w:r w:rsidR="004E7FEF" w:rsidRPr="00D123DF">
        <w:rPr>
          <w:sz w:val="28"/>
          <w:szCs w:val="28"/>
          <w:lang w:val="uk-UA"/>
        </w:rPr>
        <w:t>Конфлікт</w:t>
      </w:r>
      <w:r w:rsidR="00732583" w:rsidRPr="00D123DF">
        <w:rPr>
          <w:sz w:val="28"/>
          <w:szCs w:val="28"/>
          <w:lang w:val="uk-UA"/>
        </w:rPr>
        <w:t>огенні</w:t>
      </w:r>
      <w:proofErr w:type="spellEnd"/>
      <w:r w:rsidR="00732583" w:rsidRPr="00D123DF">
        <w:rPr>
          <w:sz w:val="28"/>
          <w:szCs w:val="28"/>
          <w:lang w:val="uk-UA"/>
        </w:rPr>
        <w:t xml:space="preserve"> </w:t>
      </w:r>
      <w:r w:rsidR="004E7FEF" w:rsidRPr="00D123DF">
        <w:rPr>
          <w:sz w:val="28"/>
          <w:szCs w:val="28"/>
          <w:lang w:val="uk-UA"/>
        </w:rPr>
        <w:t xml:space="preserve">стратегії передбачають використання тактик і прийомів, які мовець застосовує для досягнення своїх цілей </w:t>
      </w:r>
      <w:r w:rsidR="00F85B8E" w:rsidRPr="00D123DF">
        <w:rPr>
          <w:sz w:val="28"/>
          <w:szCs w:val="28"/>
          <w:lang w:val="uk-UA"/>
        </w:rPr>
        <w:t>шляхом</w:t>
      </w:r>
      <w:r w:rsidR="004E7FEF" w:rsidRPr="00D123DF">
        <w:rPr>
          <w:sz w:val="28"/>
          <w:szCs w:val="28"/>
          <w:lang w:val="uk-UA"/>
        </w:rPr>
        <w:t xml:space="preserve"> конфлікт</w:t>
      </w:r>
      <w:r w:rsidR="00F85B8E" w:rsidRPr="00D123DF">
        <w:rPr>
          <w:sz w:val="28"/>
          <w:szCs w:val="28"/>
          <w:lang w:val="uk-UA"/>
        </w:rPr>
        <w:t>у</w:t>
      </w:r>
      <w:r w:rsidR="004E7FEF" w:rsidRPr="00D123DF">
        <w:rPr>
          <w:sz w:val="28"/>
          <w:szCs w:val="28"/>
          <w:lang w:val="uk-UA"/>
        </w:rPr>
        <w:t xml:space="preserve"> із співрозмовником, включ</w:t>
      </w:r>
      <w:r w:rsidR="00CC4E87" w:rsidRPr="00D123DF">
        <w:rPr>
          <w:sz w:val="28"/>
          <w:szCs w:val="28"/>
          <w:lang w:val="uk-UA"/>
        </w:rPr>
        <w:t>но зі</w:t>
      </w:r>
      <w:r w:rsidR="004E7FEF" w:rsidRPr="00D123DF">
        <w:rPr>
          <w:sz w:val="28"/>
          <w:szCs w:val="28"/>
          <w:lang w:val="uk-UA"/>
        </w:rPr>
        <w:t xml:space="preserve"> стратегі</w:t>
      </w:r>
      <w:r w:rsidR="00CC4E87" w:rsidRPr="00D123DF">
        <w:rPr>
          <w:sz w:val="28"/>
          <w:szCs w:val="28"/>
          <w:lang w:val="uk-UA"/>
        </w:rPr>
        <w:t>єю</w:t>
      </w:r>
      <w:r w:rsidR="004E7FEF" w:rsidRPr="00D123DF">
        <w:rPr>
          <w:sz w:val="28"/>
          <w:szCs w:val="28"/>
          <w:lang w:val="uk-UA"/>
        </w:rPr>
        <w:t xml:space="preserve"> конфронтації з тактиками відмови від дії, докору, </w:t>
      </w:r>
      <w:r w:rsidR="00CC4E87" w:rsidRPr="00D123DF">
        <w:rPr>
          <w:sz w:val="28"/>
          <w:szCs w:val="28"/>
          <w:lang w:val="uk-UA"/>
        </w:rPr>
        <w:t>по</w:t>
      </w:r>
      <w:r w:rsidR="004E7FEF" w:rsidRPr="00D123DF">
        <w:rPr>
          <w:sz w:val="28"/>
          <w:szCs w:val="28"/>
          <w:lang w:val="uk-UA"/>
        </w:rPr>
        <w:t xml:space="preserve">гроз, </w:t>
      </w:r>
      <w:r w:rsidR="00CC4E87" w:rsidRPr="00D123DF">
        <w:rPr>
          <w:sz w:val="28"/>
          <w:szCs w:val="28"/>
          <w:lang w:val="uk-UA"/>
        </w:rPr>
        <w:t>вияву зневаги</w:t>
      </w:r>
      <w:r w:rsidR="004E7FEF" w:rsidRPr="00D123DF">
        <w:rPr>
          <w:sz w:val="28"/>
          <w:szCs w:val="28"/>
          <w:lang w:val="uk-UA"/>
        </w:rPr>
        <w:t xml:space="preserve">, </w:t>
      </w:r>
      <w:r w:rsidR="00CC4E87" w:rsidRPr="00D123DF">
        <w:rPr>
          <w:sz w:val="28"/>
          <w:szCs w:val="28"/>
          <w:lang w:val="uk-UA"/>
        </w:rPr>
        <w:t xml:space="preserve">вербальної </w:t>
      </w:r>
      <w:r w:rsidR="004E7FEF" w:rsidRPr="00D123DF">
        <w:rPr>
          <w:sz w:val="28"/>
          <w:szCs w:val="28"/>
          <w:lang w:val="uk-UA"/>
        </w:rPr>
        <w:t>агресії у вигляді образ, натяків, іронії</w:t>
      </w:r>
      <w:r w:rsidR="001D52AC" w:rsidRPr="00D123DF">
        <w:rPr>
          <w:sz w:val="28"/>
          <w:szCs w:val="28"/>
          <w:lang w:val="uk-UA"/>
        </w:rPr>
        <w:t xml:space="preserve"> </w:t>
      </w:r>
      <w:r w:rsidR="004E7FEF" w:rsidRPr="00D123DF">
        <w:rPr>
          <w:sz w:val="28"/>
          <w:szCs w:val="28"/>
          <w:lang w:val="uk-UA"/>
        </w:rPr>
        <w:t>тощо. Маніпулятивні стратегії спрямовані на зміну свідомості або поведінки співрозмовника для досягнення цілей мовця</w:t>
      </w:r>
      <w:r w:rsidR="00B94BB8" w:rsidRPr="00D123DF">
        <w:rPr>
          <w:rStyle w:val="FootnoteReference"/>
          <w:sz w:val="28"/>
          <w:szCs w:val="28"/>
          <w:lang w:val="uk-UA"/>
        </w:rPr>
        <w:footnoteReference w:id="50"/>
      </w:r>
      <w:r w:rsidR="004E7FEF" w:rsidRPr="00D123DF">
        <w:rPr>
          <w:sz w:val="28"/>
          <w:szCs w:val="28"/>
          <w:lang w:val="uk-UA"/>
        </w:rPr>
        <w:t>.</w:t>
      </w:r>
    </w:p>
    <w:p w14:paraId="7344E423" w14:textId="683A437B" w:rsidR="002B4649" w:rsidRPr="00D123DF" w:rsidRDefault="002B4649" w:rsidP="002B4649">
      <w:pPr>
        <w:pStyle w:val="NormalWeb"/>
        <w:spacing w:before="0" w:beforeAutospacing="0" w:after="0" w:afterAutospacing="0" w:line="360" w:lineRule="auto"/>
        <w:jc w:val="both"/>
        <w:rPr>
          <w:sz w:val="28"/>
          <w:szCs w:val="28"/>
          <w:lang w:val="uk-UA"/>
        </w:rPr>
      </w:pPr>
      <w:r w:rsidRPr="00D123DF">
        <w:rPr>
          <w:sz w:val="28"/>
          <w:szCs w:val="28"/>
          <w:lang w:val="uk-UA"/>
        </w:rPr>
        <w:tab/>
      </w:r>
      <w:r w:rsidRPr="00D123DF">
        <w:rPr>
          <w:sz w:val="28"/>
          <w:szCs w:val="28"/>
        </w:rPr>
        <w:t xml:space="preserve">Як ми бачимо, ключові засади класифікації комунікативних стратегій враховують процеси створення логічно структурованого, зв'язного, </w:t>
      </w:r>
      <w:r w:rsidRPr="00D123DF">
        <w:rPr>
          <w:sz w:val="28"/>
          <w:szCs w:val="28"/>
        </w:rPr>
        <w:lastRenderedPageBreak/>
        <w:t xml:space="preserve">гармонійного з точки зору композиції та стилю повідомлення. Таке повідомлення здійснює визначений вплив на отримувача, використовуючи широкий спектр мовних засобів, що відповідають конкретним цілям та умовам спілкування. Глибший аналіз комунікативних стратегій проводиться у </w:t>
      </w:r>
      <w:r w:rsidRPr="00D123DF">
        <w:rPr>
          <w:sz w:val="28"/>
          <w:szCs w:val="28"/>
          <w:lang w:val="uk-UA"/>
        </w:rPr>
        <w:t>межах</w:t>
      </w:r>
      <w:r w:rsidRPr="00D123DF">
        <w:rPr>
          <w:sz w:val="28"/>
          <w:szCs w:val="28"/>
        </w:rPr>
        <w:t xml:space="preserve"> різних дискурсів, зокрема інституційн</w:t>
      </w:r>
      <w:r w:rsidR="00E95EBE" w:rsidRPr="00D123DF">
        <w:rPr>
          <w:sz w:val="28"/>
          <w:szCs w:val="28"/>
          <w:lang w:val="uk-UA"/>
        </w:rPr>
        <w:t>ого</w:t>
      </w:r>
      <w:r w:rsidRPr="00D123DF">
        <w:rPr>
          <w:sz w:val="28"/>
          <w:szCs w:val="28"/>
        </w:rPr>
        <w:t xml:space="preserve"> (наприклад, політичного, рекламного, освітнього, наукового, медичного, ділового), де спілкування підлягає певним нормам і правилам, зумовленим статусом та ролями комунікаторів у мовному процесі</w:t>
      </w:r>
      <w:r w:rsidRPr="00D123DF">
        <w:rPr>
          <w:sz w:val="28"/>
          <w:szCs w:val="28"/>
          <w:vertAlign w:val="superscript"/>
        </w:rPr>
        <w:footnoteReference w:id="51"/>
      </w:r>
      <w:r w:rsidRPr="00D123DF">
        <w:rPr>
          <w:sz w:val="28"/>
          <w:szCs w:val="28"/>
        </w:rPr>
        <w:t>.</w:t>
      </w:r>
    </w:p>
    <w:p w14:paraId="610ED651" w14:textId="4A2925F8" w:rsidR="00C71286" w:rsidRPr="00D123DF" w:rsidRDefault="00C71286" w:rsidP="00C71286">
      <w:pPr>
        <w:spacing w:line="360" w:lineRule="auto"/>
        <w:ind w:firstLine="709"/>
        <w:jc w:val="both"/>
        <w:rPr>
          <w:sz w:val="28"/>
          <w:szCs w:val="28"/>
          <w:lang w:val="uk-UA"/>
        </w:rPr>
      </w:pPr>
      <w:r w:rsidRPr="00D123DF">
        <w:rPr>
          <w:sz w:val="28"/>
          <w:szCs w:val="28"/>
          <w:lang w:val="uk-UA"/>
        </w:rPr>
        <w:t xml:space="preserve">Отже, з точки зору функціональності, більшість науковців виділяють ключові семантичні та когнітивні стратегії, які </w:t>
      </w:r>
      <w:r w:rsidR="000B54DE" w:rsidRPr="00D123DF">
        <w:rPr>
          <w:sz w:val="28"/>
          <w:szCs w:val="28"/>
          <w:lang w:val="uk-UA"/>
        </w:rPr>
        <w:t>є визначальними в</w:t>
      </w:r>
      <w:r w:rsidRPr="00D123DF">
        <w:rPr>
          <w:sz w:val="28"/>
          <w:szCs w:val="28"/>
          <w:lang w:val="uk-UA"/>
        </w:rPr>
        <w:t xml:space="preserve"> ієрархії мотивів і цілей.</w:t>
      </w:r>
      <w:r w:rsidR="000B54DE" w:rsidRPr="00D123DF">
        <w:rPr>
          <w:sz w:val="28"/>
          <w:szCs w:val="28"/>
          <w:lang w:val="uk-UA"/>
        </w:rPr>
        <w:t xml:space="preserve"> Здебільшого вони</w:t>
      </w:r>
      <w:r w:rsidRPr="00D123DF">
        <w:rPr>
          <w:sz w:val="28"/>
          <w:szCs w:val="28"/>
          <w:lang w:val="uk-UA"/>
        </w:rPr>
        <w:t xml:space="preserve"> пов'язані </w:t>
      </w:r>
      <w:r w:rsidR="000B54DE" w:rsidRPr="00D123DF">
        <w:rPr>
          <w:sz w:val="28"/>
          <w:szCs w:val="28"/>
          <w:lang w:val="uk-UA"/>
        </w:rPr>
        <w:t>і</w:t>
      </w:r>
      <w:r w:rsidRPr="00D123DF">
        <w:rPr>
          <w:sz w:val="28"/>
          <w:szCs w:val="28"/>
          <w:lang w:val="uk-UA"/>
        </w:rPr>
        <w:t xml:space="preserve">з впливом на адресата, </w:t>
      </w:r>
      <w:r w:rsidR="000B54DE" w:rsidRPr="00D123DF">
        <w:rPr>
          <w:sz w:val="28"/>
          <w:szCs w:val="28"/>
          <w:lang w:val="uk-UA"/>
        </w:rPr>
        <w:t>наприклад,</w:t>
      </w:r>
      <w:r w:rsidRPr="00D123DF">
        <w:rPr>
          <w:sz w:val="28"/>
          <w:szCs w:val="28"/>
          <w:lang w:val="uk-UA"/>
        </w:rPr>
        <w:t xml:space="preserve"> стратегія дискредитації, підпорядкування та інші. Серед цих стратегій можна виділити прагматичні (комунікативно-ситуаційні) стратегії, які використовуються в конкретних ситуаціях; стратегії діалогу (конверсії), що використовуються для моніторингу діалогу (наприклад, стратегія контролю за темою, стратегія контролю за ініціативою); і риторичні стратегії, які включають різні техніки ораторського мистецтва та риторичні прийоми для ефективного впливу на аудиторію (тактика привернення уваги, драматизація).</w:t>
      </w:r>
    </w:p>
    <w:p w14:paraId="70D395C9" w14:textId="7331FB48" w:rsidR="005A59AF" w:rsidRPr="00D123DF" w:rsidRDefault="008A7554" w:rsidP="0081125A">
      <w:pPr>
        <w:spacing w:line="360" w:lineRule="auto"/>
        <w:jc w:val="both"/>
        <w:rPr>
          <w:sz w:val="28"/>
          <w:szCs w:val="28"/>
          <w:lang w:val="uk-UA"/>
        </w:rPr>
      </w:pPr>
      <w:r w:rsidRPr="00D123DF">
        <w:rPr>
          <w:sz w:val="28"/>
          <w:szCs w:val="28"/>
          <w:lang w:val="uk-UA"/>
        </w:rPr>
        <w:tab/>
      </w:r>
      <w:r w:rsidR="008C558F" w:rsidRPr="00D123DF">
        <w:rPr>
          <w:sz w:val="28"/>
          <w:szCs w:val="28"/>
          <w:lang w:val="uk-UA"/>
        </w:rPr>
        <w:t>У реальному процесі комунікації, стратегії та тактики часто переплітаються і взаємодіють одна з одною, змінюючись залежно від різноманітних параметрів дискурсу. Представлені класифікації комунікативних стратегій є до певної міри умовними і не вичерпними. Стратегії і тактики, які застосовуються в людській комунікації, створюють динамічний і невичерпний перелік та потребують подальших досліджень.</w:t>
      </w:r>
    </w:p>
    <w:p w14:paraId="7CBADCB9" w14:textId="77777777" w:rsidR="004C088E" w:rsidRPr="00D123DF" w:rsidRDefault="004C088E" w:rsidP="0081125A">
      <w:pPr>
        <w:spacing w:line="360" w:lineRule="auto"/>
        <w:jc w:val="both"/>
        <w:rPr>
          <w:sz w:val="28"/>
          <w:szCs w:val="28"/>
          <w:lang w:val="uk-UA"/>
        </w:rPr>
      </w:pPr>
    </w:p>
    <w:p w14:paraId="09A9BAD8" w14:textId="77777777" w:rsidR="004C088E" w:rsidRPr="00D123DF" w:rsidRDefault="004C088E" w:rsidP="0081125A">
      <w:pPr>
        <w:spacing w:line="360" w:lineRule="auto"/>
        <w:jc w:val="both"/>
        <w:rPr>
          <w:sz w:val="28"/>
          <w:szCs w:val="28"/>
          <w:lang w:val="uk-UA"/>
        </w:rPr>
      </w:pPr>
    </w:p>
    <w:p w14:paraId="0D87C797" w14:textId="5C15A372" w:rsidR="00F4482F" w:rsidRPr="00D123DF" w:rsidRDefault="009835A8" w:rsidP="009835A8">
      <w:pPr>
        <w:spacing w:line="360" w:lineRule="auto"/>
        <w:jc w:val="center"/>
        <w:rPr>
          <w:b/>
          <w:sz w:val="28"/>
          <w:szCs w:val="28"/>
          <w:lang w:val="uk-UA"/>
        </w:rPr>
      </w:pPr>
      <w:r w:rsidRPr="00D123DF">
        <w:rPr>
          <w:b/>
          <w:sz w:val="28"/>
          <w:szCs w:val="28"/>
        </w:rPr>
        <w:lastRenderedPageBreak/>
        <w:t xml:space="preserve">Висновки до </w:t>
      </w:r>
      <w:r w:rsidR="005D62FD" w:rsidRPr="00D123DF">
        <w:rPr>
          <w:b/>
          <w:sz w:val="28"/>
          <w:szCs w:val="28"/>
          <w:lang w:val="uk-UA"/>
        </w:rPr>
        <w:t>р</w:t>
      </w:r>
      <w:r w:rsidRPr="00D123DF">
        <w:rPr>
          <w:b/>
          <w:sz w:val="28"/>
          <w:szCs w:val="28"/>
        </w:rPr>
        <w:t xml:space="preserve">озділу </w:t>
      </w:r>
      <w:r w:rsidRPr="00D123DF">
        <w:rPr>
          <w:b/>
          <w:sz w:val="28"/>
          <w:szCs w:val="28"/>
          <w:lang w:val="uk-UA"/>
        </w:rPr>
        <w:t>1</w:t>
      </w:r>
    </w:p>
    <w:p w14:paraId="4E4DA909" w14:textId="77777777" w:rsidR="00007665" w:rsidRPr="00D123DF" w:rsidRDefault="00007665" w:rsidP="009835A8">
      <w:pPr>
        <w:spacing w:line="360" w:lineRule="auto"/>
        <w:jc w:val="center"/>
        <w:rPr>
          <w:b/>
          <w:sz w:val="28"/>
          <w:szCs w:val="28"/>
          <w:lang w:val="uk-UA"/>
        </w:rPr>
      </w:pPr>
    </w:p>
    <w:p w14:paraId="0E8B343A" w14:textId="0B621152" w:rsidR="009655E2" w:rsidRPr="00D123DF" w:rsidRDefault="00872E58" w:rsidP="00872E58">
      <w:pPr>
        <w:spacing w:line="360" w:lineRule="auto"/>
        <w:jc w:val="both"/>
        <w:rPr>
          <w:sz w:val="28"/>
          <w:szCs w:val="28"/>
          <w:lang w:val="uk-UA"/>
        </w:rPr>
      </w:pPr>
      <w:r w:rsidRPr="00D123DF">
        <w:rPr>
          <w:sz w:val="28"/>
          <w:szCs w:val="28"/>
          <w:lang w:val="uk-UA"/>
        </w:rPr>
        <w:tab/>
        <w:t xml:space="preserve">Отже, </w:t>
      </w:r>
      <w:r w:rsidR="009655E2" w:rsidRPr="00D123DF">
        <w:rPr>
          <w:sz w:val="28"/>
          <w:szCs w:val="28"/>
          <w:lang w:val="uk-UA"/>
        </w:rPr>
        <w:t>вивчення комунікативних стратегій і тактик посідає одне із центральних місць у сучасній комунікативній лінгвістиці</w:t>
      </w:r>
      <w:r w:rsidR="0051542F" w:rsidRPr="00D123DF">
        <w:rPr>
          <w:sz w:val="28"/>
          <w:szCs w:val="28"/>
          <w:lang w:val="uk-UA"/>
        </w:rPr>
        <w:t>, проте вони все ще залишають недостатньо дослідженими як в когнітивному, так і в комунікативному аспектах у різних типах дискурсу, що призводить до розмитості дефініцій та відсутності чіткої типології.</w:t>
      </w:r>
    </w:p>
    <w:p w14:paraId="7F3EABEA" w14:textId="614327F9" w:rsidR="009655E2" w:rsidRPr="00D123DF" w:rsidRDefault="009655E2" w:rsidP="00872E58">
      <w:pPr>
        <w:spacing w:line="360" w:lineRule="auto"/>
        <w:jc w:val="both"/>
        <w:rPr>
          <w:sz w:val="28"/>
          <w:szCs w:val="28"/>
          <w:lang w:val="uk-UA"/>
        </w:rPr>
      </w:pPr>
      <w:r w:rsidRPr="00D123DF">
        <w:rPr>
          <w:b/>
          <w:bCs/>
          <w:sz w:val="28"/>
          <w:szCs w:val="28"/>
          <w:lang w:val="uk-UA"/>
        </w:rPr>
        <w:tab/>
        <w:t>К</w:t>
      </w:r>
      <w:r w:rsidR="00872E58" w:rsidRPr="00D123DF">
        <w:rPr>
          <w:b/>
          <w:bCs/>
          <w:sz w:val="28"/>
          <w:szCs w:val="28"/>
          <w:lang w:val="uk-UA"/>
        </w:rPr>
        <w:t>омунікативна стратегія</w:t>
      </w:r>
      <w:r w:rsidR="00872E58" w:rsidRPr="00D123DF">
        <w:rPr>
          <w:sz w:val="28"/>
          <w:szCs w:val="28"/>
          <w:lang w:val="uk-UA"/>
        </w:rPr>
        <w:t xml:space="preserve"> – </w:t>
      </w:r>
      <w:r w:rsidR="00872E58" w:rsidRPr="00D123DF">
        <w:rPr>
          <w:sz w:val="28"/>
          <w:szCs w:val="28"/>
        </w:rPr>
        <w:t>оптимальн</w:t>
      </w:r>
      <w:r w:rsidR="00872E58" w:rsidRPr="00D123DF">
        <w:rPr>
          <w:sz w:val="28"/>
          <w:szCs w:val="28"/>
          <w:lang w:val="uk-UA"/>
        </w:rPr>
        <w:t>а</w:t>
      </w:r>
      <w:r w:rsidR="00872E58" w:rsidRPr="00D123DF">
        <w:rPr>
          <w:sz w:val="28"/>
          <w:szCs w:val="28"/>
        </w:rPr>
        <w:t xml:space="preserve"> реалізаці</w:t>
      </w:r>
      <w:r w:rsidR="00872E58" w:rsidRPr="00D123DF">
        <w:rPr>
          <w:sz w:val="28"/>
          <w:szCs w:val="28"/>
          <w:lang w:val="uk-UA"/>
        </w:rPr>
        <w:t>я</w:t>
      </w:r>
      <w:r w:rsidR="00872E58" w:rsidRPr="00D123DF">
        <w:rPr>
          <w:sz w:val="28"/>
          <w:szCs w:val="28"/>
        </w:rPr>
        <w:t xml:space="preserve"> інтенції мовця щодо досягнення конкретної мети спілкування шляхом вибору дієвих мовленнєвих ходів, а також гнучкої їх видозміни в конкретній ситуації.</w:t>
      </w:r>
      <w:r w:rsidR="00872E58" w:rsidRPr="00D123DF">
        <w:rPr>
          <w:sz w:val="28"/>
          <w:szCs w:val="28"/>
          <w:lang w:val="uk-UA"/>
        </w:rPr>
        <w:t xml:space="preserve"> </w:t>
      </w:r>
      <w:r w:rsidR="00872E58" w:rsidRPr="00D123DF">
        <w:rPr>
          <w:b/>
          <w:sz w:val="28"/>
          <w:szCs w:val="28"/>
        </w:rPr>
        <w:t>Комунікативна тактика</w:t>
      </w:r>
      <w:r w:rsidR="00872E58" w:rsidRPr="00D123DF">
        <w:rPr>
          <w:sz w:val="28"/>
          <w:szCs w:val="28"/>
        </w:rPr>
        <w:t xml:space="preserve"> </w:t>
      </w:r>
      <w:r w:rsidR="00872E58" w:rsidRPr="00D123DF">
        <w:rPr>
          <w:sz w:val="28"/>
          <w:szCs w:val="28"/>
          <w:lang w:val="uk-UA"/>
        </w:rPr>
        <w:t>–</w:t>
      </w:r>
      <w:r w:rsidR="00872E58" w:rsidRPr="00D123DF">
        <w:rPr>
          <w:sz w:val="28"/>
          <w:szCs w:val="28"/>
        </w:rPr>
        <w:t xml:space="preserve"> це конкретні дії або прийоми, які використовуються у </w:t>
      </w:r>
      <w:r w:rsidR="007D1CFB" w:rsidRPr="00D123DF">
        <w:rPr>
          <w:sz w:val="28"/>
          <w:szCs w:val="28"/>
          <w:lang w:val="uk-UA"/>
        </w:rPr>
        <w:t>межах</w:t>
      </w:r>
      <w:r w:rsidR="00872E58" w:rsidRPr="00D123DF">
        <w:rPr>
          <w:sz w:val="28"/>
          <w:szCs w:val="28"/>
        </w:rPr>
        <w:t xml:space="preserve"> загальної стратегії. Тактики можуть варіюватися залежно від ситуації та специфічних цілей, які мовець прагне досягти.</w:t>
      </w:r>
      <w:r w:rsidR="00DD4EAB" w:rsidRPr="00D123DF">
        <w:rPr>
          <w:sz w:val="28"/>
          <w:szCs w:val="28"/>
          <w:lang w:val="uk-UA"/>
        </w:rPr>
        <w:t xml:space="preserve"> Існують такі основні підходи до розуміння стратегій і тактик: </w:t>
      </w:r>
      <w:proofErr w:type="spellStart"/>
      <w:r w:rsidR="00DD4EAB" w:rsidRPr="00D123DF">
        <w:rPr>
          <w:sz w:val="28"/>
          <w:szCs w:val="28"/>
          <w:lang w:val="uk-UA"/>
        </w:rPr>
        <w:t>комунікативнии</w:t>
      </w:r>
      <w:proofErr w:type="spellEnd"/>
      <w:r w:rsidR="00DD4EAB" w:rsidRPr="00D123DF">
        <w:rPr>
          <w:sz w:val="28"/>
          <w:szCs w:val="28"/>
          <w:lang w:val="uk-UA"/>
        </w:rPr>
        <w:t xml:space="preserve">̆, </w:t>
      </w:r>
      <w:proofErr w:type="spellStart"/>
      <w:r w:rsidR="00DD4EAB" w:rsidRPr="00D123DF">
        <w:rPr>
          <w:sz w:val="28"/>
          <w:szCs w:val="28"/>
          <w:lang w:val="uk-UA"/>
        </w:rPr>
        <w:t>когнітивнии</w:t>
      </w:r>
      <w:proofErr w:type="spellEnd"/>
      <w:r w:rsidR="00DD4EAB" w:rsidRPr="00D123DF">
        <w:rPr>
          <w:sz w:val="28"/>
          <w:szCs w:val="28"/>
          <w:lang w:val="uk-UA"/>
        </w:rPr>
        <w:t xml:space="preserve">̆, </w:t>
      </w:r>
      <w:proofErr w:type="spellStart"/>
      <w:r w:rsidR="00DD4EAB" w:rsidRPr="00D123DF">
        <w:rPr>
          <w:sz w:val="28"/>
          <w:szCs w:val="28"/>
          <w:lang w:val="uk-UA"/>
        </w:rPr>
        <w:t>дискурсивнии</w:t>
      </w:r>
      <w:proofErr w:type="spellEnd"/>
      <w:r w:rsidR="00DD4EAB" w:rsidRPr="00D123DF">
        <w:rPr>
          <w:sz w:val="28"/>
          <w:szCs w:val="28"/>
          <w:lang w:val="uk-UA"/>
        </w:rPr>
        <w:t xml:space="preserve">̆, </w:t>
      </w:r>
      <w:proofErr w:type="spellStart"/>
      <w:r w:rsidR="00DD4EAB" w:rsidRPr="00D123DF">
        <w:rPr>
          <w:sz w:val="28"/>
          <w:szCs w:val="28"/>
          <w:lang w:val="uk-UA"/>
        </w:rPr>
        <w:t>прагматичнии</w:t>
      </w:r>
      <w:proofErr w:type="spellEnd"/>
      <w:r w:rsidR="00DD4EAB" w:rsidRPr="00D123DF">
        <w:rPr>
          <w:sz w:val="28"/>
          <w:szCs w:val="28"/>
          <w:lang w:val="uk-UA"/>
        </w:rPr>
        <w:t>̆ та інші.</w:t>
      </w:r>
    </w:p>
    <w:p w14:paraId="545B5C61" w14:textId="4D43CCDF" w:rsidR="00405F28" w:rsidRPr="00D123DF" w:rsidRDefault="00872E58" w:rsidP="00F4482F">
      <w:pPr>
        <w:pStyle w:val="NormalWeb"/>
        <w:spacing w:before="0" w:beforeAutospacing="0" w:after="0" w:afterAutospacing="0" w:line="360" w:lineRule="auto"/>
        <w:jc w:val="both"/>
        <w:rPr>
          <w:sz w:val="28"/>
          <w:szCs w:val="28"/>
          <w:lang w:val="uk-UA"/>
        </w:rPr>
      </w:pPr>
      <w:r w:rsidRPr="00D123DF">
        <w:rPr>
          <w:sz w:val="28"/>
          <w:szCs w:val="28"/>
          <w:lang w:val="uk-UA"/>
        </w:rPr>
        <w:tab/>
        <w:t>К</w:t>
      </w:r>
      <w:r w:rsidR="00F4482F" w:rsidRPr="00D123DF">
        <w:rPr>
          <w:sz w:val="28"/>
          <w:szCs w:val="28"/>
          <w:lang w:val="uk-UA"/>
        </w:rPr>
        <w:t>ожен учасник спілкування діє згідно зі своїми мотивами, намірами, інтенцією, щоб реалізувати певні поставлені цілей, як наприклад, інформаційний обмін, вплив, досягнення порозуміння або навпаки. Тобто таким чином мовець моделює свою стратегію спілкування, яка представлена рядом тактик спілкування</w:t>
      </w:r>
      <w:r w:rsidR="00207C1E" w:rsidRPr="00D123DF">
        <w:rPr>
          <w:sz w:val="28"/>
          <w:szCs w:val="28"/>
          <w:lang w:val="en-US"/>
        </w:rPr>
        <w:t xml:space="preserve">. </w:t>
      </w:r>
      <w:r w:rsidR="00405F28" w:rsidRPr="00D123DF">
        <w:rPr>
          <w:sz w:val="28"/>
          <w:szCs w:val="28"/>
          <w:lang w:val="uk-UA"/>
        </w:rPr>
        <w:t xml:space="preserve">З одного боку, тактика – це шлях втілення стратегії, а з іншого – це засіб мовленнєвого впливу, який включає в себе різноманітні мовленнєві інструменти. </w:t>
      </w:r>
      <w:r w:rsidR="00207C1E" w:rsidRPr="00D123DF">
        <w:rPr>
          <w:sz w:val="28"/>
          <w:szCs w:val="28"/>
          <w:lang w:val="uk-UA"/>
        </w:rPr>
        <w:t>У межах</w:t>
      </w:r>
      <w:r w:rsidR="00405F28" w:rsidRPr="00D123DF">
        <w:rPr>
          <w:sz w:val="28"/>
          <w:szCs w:val="28"/>
          <w:lang w:val="uk-UA"/>
        </w:rPr>
        <w:t xml:space="preserve"> кожної стратегії існує декілька тактик, які варіюються залежно від типу дискурсу, цілей адресанта, мовленнєвого жанру та інших факторів.</w:t>
      </w:r>
      <w:r w:rsidR="008779A9" w:rsidRPr="00D123DF">
        <w:rPr>
          <w:sz w:val="28"/>
          <w:szCs w:val="28"/>
          <w:lang w:val="uk-UA"/>
        </w:rPr>
        <w:tab/>
      </w:r>
    </w:p>
    <w:p w14:paraId="75EE54C9" w14:textId="53778ED1" w:rsidR="00007665" w:rsidRPr="00D123DF" w:rsidRDefault="00405F28" w:rsidP="00F4482F">
      <w:pPr>
        <w:pStyle w:val="NormalWeb"/>
        <w:spacing w:before="0" w:beforeAutospacing="0" w:after="0" w:afterAutospacing="0" w:line="360" w:lineRule="auto"/>
        <w:jc w:val="both"/>
        <w:rPr>
          <w:sz w:val="28"/>
          <w:szCs w:val="28"/>
          <w:lang w:val="uk-UA"/>
        </w:rPr>
      </w:pPr>
      <w:r w:rsidRPr="00D123DF">
        <w:rPr>
          <w:sz w:val="28"/>
          <w:szCs w:val="28"/>
          <w:lang w:val="uk-UA"/>
        </w:rPr>
        <w:tab/>
        <w:t xml:space="preserve">Класифікація комунікативних стратегій базується на параметрі співпраці або протистояння </w:t>
      </w:r>
      <w:proofErr w:type="spellStart"/>
      <w:r w:rsidRPr="00D123DF">
        <w:rPr>
          <w:sz w:val="28"/>
          <w:szCs w:val="28"/>
          <w:lang w:val="uk-UA"/>
        </w:rPr>
        <w:t>комунікантів</w:t>
      </w:r>
      <w:proofErr w:type="spellEnd"/>
      <w:r w:rsidRPr="00D123DF">
        <w:rPr>
          <w:sz w:val="28"/>
          <w:szCs w:val="28"/>
          <w:lang w:val="uk-UA"/>
        </w:rPr>
        <w:t xml:space="preserve">, розділяючи стратегії на два типи: кооперативні та </w:t>
      </w:r>
      <w:proofErr w:type="spellStart"/>
      <w:r w:rsidRPr="00D123DF">
        <w:rPr>
          <w:sz w:val="28"/>
          <w:szCs w:val="28"/>
          <w:lang w:val="uk-UA"/>
        </w:rPr>
        <w:t>конфронтативні</w:t>
      </w:r>
      <w:proofErr w:type="spellEnd"/>
      <w:r w:rsidRPr="00D123DF">
        <w:rPr>
          <w:sz w:val="28"/>
          <w:szCs w:val="28"/>
          <w:lang w:val="uk-UA"/>
        </w:rPr>
        <w:t xml:space="preserve">. Кооперативні стратегії зорієнтовані на взаємодію та співробітництво, тоді як </w:t>
      </w:r>
      <w:proofErr w:type="spellStart"/>
      <w:r w:rsidRPr="00D123DF">
        <w:rPr>
          <w:sz w:val="28"/>
          <w:szCs w:val="28"/>
          <w:lang w:val="uk-UA"/>
        </w:rPr>
        <w:t>конфронтативні</w:t>
      </w:r>
      <w:proofErr w:type="spellEnd"/>
      <w:r w:rsidRPr="00D123DF">
        <w:rPr>
          <w:sz w:val="28"/>
          <w:szCs w:val="28"/>
          <w:lang w:val="uk-UA"/>
        </w:rPr>
        <w:t xml:space="preserve"> стратегії фокусуються </w:t>
      </w:r>
      <w:r w:rsidRPr="00D123DF">
        <w:rPr>
          <w:sz w:val="28"/>
          <w:szCs w:val="28"/>
          <w:lang w:val="uk-UA"/>
        </w:rPr>
        <w:lastRenderedPageBreak/>
        <w:t>на конфлікті та протистоянні, що може призводити до непорозумінь та розбіжностей у комунікації.</w:t>
      </w:r>
    </w:p>
    <w:p w14:paraId="15E2B176" w14:textId="77777777" w:rsidR="00007665" w:rsidRPr="00D123DF" w:rsidRDefault="00007665" w:rsidP="00F4482F">
      <w:pPr>
        <w:pStyle w:val="NormalWeb"/>
        <w:spacing w:before="0" w:beforeAutospacing="0" w:after="0" w:afterAutospacing="0" w:line="360" w:lineRule="auto"/>
        <w:jc w:val="both"/>
        <w:rPr>
          <w:sz w:val="28"/>
          <w:szCs w:val="28"/>
          <w:lang w:val="uk-UA"/>
        </w:rPr>
      </w:pPr>
    </w:p>
    <w:p w14:paraId="12E0AE91" w14:textId="77777777" w:rsidR="00007665" w:rsidRPr="00D123DF" w:rsidRDefault="00007665" w:rsidP="00F4482F">
      <w:pPr>
        <w:pStyle w:val="NormalWeb"/>
        <w:spacing w:before="0" w:beforeAutospacing="0" w:after="0" w:afterAutospacing="0" w:line="360" w:lineRule="auto"/>
        <w:jc w:val="both"/>
        <w:rPr>
          <w:sz w:val="28"/>
          <w:szCs w:val="28"/>
          <w:lang w:val="uk-UA"/>
        </w:rPr>
      </w:pPr>
    </w:p>
    <w:p w14:paraId="176E21DA" w14:textId="77777777" w:rsidR="00007665" w:rsidRPr="00D123DF" w:rsidRDefault="00007665" w:rsidP="00F4482F">
      <w:pPr>
        <w:pStyle w:val="NormalWeb"/>
        <w:spacing w:before="0" w:beforeAutospacing="0" w:after="0" w:afterAutospacing="0" w:line="360" w:lineRule="auto"/>
        <w:jc w:val="both"/>
        <w:rPr>
          <w:sz w:val="28"/>
          <w:szCs w:val="28"/>
          <w:lang w:val="uk-UA"/>
        </w:rPr>
      </w:pPr>
    </w:p>
    <w:p w14:paraId="0B3F3214" w14:textId="77777777" w:rsidR="00007665" w:rsidRPr="00D123DF" w:rsidRDefault="00007665" w:rsidP="00F4482F">
      <w:pPr>
        <w:pStyle w:val="NormalWeb"/>
        <w:spacing w:before="0" w:beforeAutospacing="0" w:after="0" w:afterAutospacing="0" w:line="360" w:lineRule="auto"/>
        <w:jc w:val="both"/>
        <w:rPr>
          <w:sz w:val="28"/>
          <w:szCs w:val="28"/>
          <w:lang w:val="uk-UA"/>
        </w:rPr>
      </w:pPr>
    </w:p>
    <w:p w14:paraId="119456E2" w14:textId="77777777" w:rsidR="00007665" w:rsidRPr="00D123DF" w:rsidRDefault="00007665" w:rsidP="00F4482F">
      <w:pPr>
        <w:pStyle w:val="NormalWeb"/>
        <w:spacing w:before="0" w:beforeAutospacing="0" w:after="0" w:afterAutospacing="0" w:line="360" w:lineRule="auto"/>
        <w:jc w:val="both"/>
        <w:rPr>
          <w:sz w:val="28"/>
          <w:szCs w:val="28"/>
          <w:lang w:val="uk-UA"/>
        </w:rPr>
      </w:pPr>
    </w:p>
    <w:p w14:paraId="62C50D31" w14:textId="77777777" w:rsidR="00007665" w:rsidRPr="00D123DF" w:rsidRDefault="00007665" w:rsidP="00F4482F">
      <w:pPr>
        <w:pStyle w:val="NormalWeb"/>
        <w:spacing w:before="0" w:beforeAutospacing="0" w:after="0" w:afterAutospacing="0" w:line="360" w:lineRule="auto"/>
        <w:jc w:val="both"/>
        <w:rPr>
          <w:sz w:val="28"/>
          <w:szCs w:val="28"/>
          <w:lang w:val="uk-UA"/>
        </w:rPr>
      </w:pPr>
    </w:p>
    <w:p w14:paraId="2B5C3AE4" w14:textId="77777777" w:rsidR="00007665" w:rsidRPr="00D123DF" w:rsidRDefault="00007665" w:rsidP="00F4482F">
      <w:pPr>
        <w:pStyle w:val="NormalWeb"/>
        <w:spacing w:before="0" w:beforeAutospacing="0" w:after="0" w:afterAutospacing="0" w:line="360" w:lineRule="auto"/>
        <w:jc w:val="both"/>
        <w:rPr>
          <w:sz w:val="28"/>
          <w:szCs w:val="28"/>
          <w:lang w:val="uk-UA"/>
        </w:rPr>
      </w:pPr>
    </w:p>
    <w:p w14:paraId="5DD21282" w14:textId="77777777" w:rsidR="00007665" w:rsidRPr="00D123DF" w:rsidRDefault="00007665" w:rsidP="00F4482F">
      <w:pPr>
        <w:pStyle w:val="NormalWeb"/>
        <w:spacing w:before="0" w:beforeAutospacing="0" w:after="0" w:afterAutospacing="0" w:line="360" w:lineRule="auto"/>
        <w:jc w:val="both"/>
        <w:rPr>
          <w:sz w:val="28"/>
          <w:szCs w:val="28"/>
          <w:lang w:val="uk-UA"/>
        </w:rPr>
      </w:pPr>
    </w:p>
    <w:p w14:paraId="730DB0AE" w14:textId="77777777" w:rsidR="00007665" w:rsidRPr="00D123DF" w:rsidRDefault="00007665" w:rsidP="00F4482F">
      <w:pPr>
        <w:pStyle w:val="NormalWeb"/>
        <w:spacing w:before="0" w:beforeAutospacing="0" w:after="0" w:afterAutospacing="0" w:line="360" w:lineRule="auto"/>
        <w:jc w:val="both"/>
        <w:rPr>
          <w:sz w:val="28"/>
          <w:szCs w:val="28"/>
          <w:lang w:val="uk-UA"/>
        </w:rPr>
      </w:pPr>
    </w:p>
    <w:p w14:paraId="0349086F" w14:textId="77777777" w:rsidR="00007665" w:rsidRPr="00D123DF" w:rsidRDefault="00007665" w:rsidP="00F4482F">
      <w:pPr>
        <w:pStyle w:val="NormalWeb"/>
        <w:spacing w:before="0" w:beforeAutospacing="0" w:after="0" w:afterAutospacing="0" w:line="360" w:lineRule="auto"/>
        <w:jc w:val="both"/>
        <w:rPr>
          <w:sz w:val="28"/>
          <w:szCs w:val="28"/>
          <w:lang w:val="uk-UA"/>
        </w:rPr>
      </w:pPr>
    </w:p>
    <w:p w14:paraId="43F352B4" w14:textId="77777777" w:rsidR="00007665" w:rsidRPr="00D123DF" w:rsidRDefault="00007665" w:rsidP="00F4482F">
      <w:pPr>
        <w:pStyle w:val="NormalWeb"/>
        <w:spacing w:before="0" w:beforeAutospacing="0" w:after="0" w:afterAutospacing="0" w:line="360" w:lineRule="auto"/>
        <w:jc w:val="both"/>
        <w:rPr>
          <w:sz w:val="28"/>
          <w:szCs w:val="28"/>
          <w:lang w:val="uk-UA"/>
        </w:rPr>
      </w:pPr>
    </w:p>
    <w:p w14:paraId="0C4C9F6E" w14:textId="77777777" w:rsidR="00007665" w:rsidRPr="00D123DF" w:rsidRDefault="00007665" w:rsidP="00F4482F">
      <w:pPr>
        <w:pStyle w:val="NormalWeb"/>
        <w:spacing w:before="0" w:beforeAutospacing="0" w:after="0" w:afterAutospacing="0" w:line="360" w:lineRule="auto"/>
        <w:jc w:val="both"/>
        <w:rPr>
          <w:sz w:val="28"/>
          <w:szCs w:val="28"/>
          <w:lang w:val="uk-UA"/>
        </w:rPr>
      </w:pPr>
    </w:p>
    <w:p w14:paraId="248B20DF" w14:textId="77777777" w:rsidR="00007665" w:rsidRPr="00D123DF" w:rsidRDefault="00007665" w:rsidP="00F4482F">
      <w:pPr>
        <w:pStyle w:val="NormalWeb"/>
        <w:spacing w:before="0" w:beforeAutospacing="0" w:after="0" w:afterAutospacing="0" w:line="360" w:lineRule="auto"/>
        <w:jc w:val="both"/>
        <w:rPr>
          <w:sz w:val="28"/>
          <w:szCs w:val="28"/>
          <w:lang w:val="uk-UA"/>
        </w:rPr>
      </w:pPr>
    </w:p>
    <w:p w14:paraId="1BB4CD23" w14:textId="77777777" w:rsidR="00007665" w:rsidRPr="00D123DF" w:rsidRDefault="00007665" w:rsidP="00F4482F">
      <w:pPr>
        <w:pStyle w:val="NormalWeb"/>
        <w:spacing w:before="0" w:beforeAutospacing="0" w:after="0" w:afterAutospacing="0" w:line="360" w:lineRule="auto"/>
        <w:jc w:val="both"/>
        <w:rPr>
          <w:sz w:val="28"/>
          <w:szCs w:val="28"/>
          <w:lang w:val="uk-UA"/>
        </w:rPr>
      </w:pPr>
    </w:p>
    <w:p w14:paraId="4A18055E" w14:textId="77777777" w:rsidR="00007665" w:rsidRPr="00D123DF" w:rsidRDefault="00007665" w:rsidP="00F4482F">
      <w:pPr>
        <w:pStyle w:val="NormalWeb"/>
        <w:spacing w:before="0" w:beforeAutospacing="0" w:after="0" w:afterAutospacing="0" w:line="360" w:lineRule="auto"/>
        <w:jc w:val="both"/>
        <w:rPr>
          <w:sz w:val="28"/>
          <w:szCs w:val="28"/>
          <w:lang w:val="uk-UA"/>
        </w:rPr>
      </w:pPr>
    </w:p>
    <w:p w14:paraId="195E376E" w14:textId="77777777" w:rsidR="00007665" w:rsidRPr="00D123DF" w:rsidRDefault="00007665" w:rsidP="00F4482F">
      <w:pPr>
        <w:pStyle w:val="NormalWeb"/>
        <w:spacing w:before="0" w:beforeAutospacing="0" w:after="0" w:afterAutospacing="0" w:line="360" w:lineRule="auto"/>
        <w:jc w:val="both"/>
        <w:rPr>
          <w:sz w:val="28"/>
          <w:szCs w:val="28"/>
          <w:lang w:val="uk-UA"/>
        </w:rPr>
      </w:pPr>
    </w:p>
    <w:p w14:paraId="4D626F8E" w14:textId="77777777" w:rsidR="00007665" w:rsidRPr="00D123DF" w:rsidRDefault="00007665" w:rsidP="00F4482F">
      <w:pPr>
        <w:pStyle w:val="NormalWeb"/>
        <w:spacing w:before="0" w:beforeAutospacing="0" w:after="0" w:afterAutospacing="0" w:line="360" w:lineRule="auto"/>
        <w:jc w:val="both"/>
        <w:rPr>
          <w:sz w:val="28"/>
          <w:szCs w:val="28"/>
          <w:lang w:val="uk-UA"/>
        </w:rPr>
      </w:pPr>
    </w:p>
    <w:p w14:paraId="48AD93DC" w14:textId="77777777" w:rsidR="00007665" w:rsidRPr="00D123DF" w:rsidRDefault="00007665" w:rsidP="00F4482F">
      <w:pPr>
        <w:pStyle w:val="NormalWeb"/>
        <w:spacing w:before="0" w:beforeAutospacing="0" w:after="0" w:afterAutospacing="0" w:line="360" w:lineRule="auto"/>
        <w:jc w:val="both"/>
        <w:rPr>
          <w:sz w:val="28"/>
          <w:szCs w:val="28"/>
          <w:lang w:val="uk-UA"/>
        </w:rPr>
      </w:pPr>
    </w:p>
    <w:p w14:paraId="53442843" w14:textId="77777777" w:rsidR="004C088E" w:rsidRPr="00D123DF" w:rsidRDefault="004C088E" w:rsidP="00F4482F">
      <w:pPr>
        <w:pStyle w:val="NormalWeb"/>
        <w:spacing w:before="0" w:beforeAutospacing="0" w:after="0" w:afterAutospacing="0" w:line="360" w:lineRule="auto"/>
        <w:jc w:val="both"/>
        <w:rPr>
          <w:sz w:val="28"/>
          <w:szCs w:val="28"/>
          <w:lang w:val="uk-UA"/>
        </w:rPr>
      </w:pPr>
    </w:p>
    <w:p w14:paraId="622573EF" w14:textId="77777777" w:rsidR="004C088E" w:rsidRPr="00D123DF" w:rsidRDefault="004C088E" w:rsidP="00F4482F">
      <w:pPr>
        <w:pStyle w:val="NormalWeb"/>
        <w:spacing w:before="0" w:beforeAutospacing="0" w:after="0" w:afterAutospacing="0" w:line="360" w:lineRule="auto"/>
        <w:jc w:val="both"/>
        <w:rPr>
          <w:sz w:val="28"/>
          <w:szCs w:val="28"/>
          <w:lang w:val="uk-UA"/>
        </w:rPr>
      </w:pPr>
    </w:p>
    <w:p w14:paraId="38FC45CF" w14:textId="77777777" w:rsidR="004C088E" w:rsidRPr="00D123DF" w:rsidRDefault="004C088E" w:rsidP="00F4482F">
      <w:pPr>
        <w:pStyle w:val="NormalWeb"/>
        <w:spacing w:before="0" w:beforeAutospacing="0" w:after="0" w:afterAutospacing="0" w:line="360" w:lineRule="auto"/>
        <w:jc w:val="both"/>
        <w:rPr>
          <w:sz w:val="28"/>
          <w:szCs w:val="28"/>
          <w:lang w:val="uk-UA"/>
        </w:rPr>
      </w:pPr>
    </w:p>
    <w:p w14:paraId="2DC65E6E" w14:textId="77777777" w:rsidR="00007665" w:rsidRPr="00D123DF" w:rsidRDefault="00007665" w:rsidP="00F4482F">
      <w:pPr>
        <w:pStyle w:val="NormalWeb"/>
        <w:spacing w:before="0" w:beforeAutospacing="0" w:after="0" w:afterAutospacing="0" w:line="360" w:lineRule="auto"/>
        <w:jc w:val="both"/>
        <w:rPr>
          <w:sz w:val="28"/>
          <w:szCs w:val="28"/>
          <w:lang w:val="uk-UA"/>
        </w:rPr>
      </w:pPr>
    </w:p>
    <w:p w14:paraId="55B117FB" w14:textId="77777777" w:rsidR="00007665" w:rsidRPr="00D123DF" w:rsidRDefault="00007665" w:rsidP="00F4482F">
      <w:pPr>
        <w:pStyle w:val="NormalWeb"/>
        <w:spacing w:before="0" w:beforeAutospacing="0" w:after="0" w:afterAutospacing="0" w:line="360" w:lineRule="auto"/>
        <w:jc w:val="both"/>
        <w:rPr>
          <w:sz w:val="28"/>
          <w:szCs w:val="28"/>
          <w:lang w:val="uk-UA"/>
        </w:rPr>
      </w:pPr>
    </w:p>
    <w:p w14:paraId="2942B00E" w14:textId="77777777" w:rsidR="00007665" w:rsidRPr="00D123DF" w:rsidRDefault="00007665" w:rsidP="00F4482F">
      <w:pPr>
        <w:pStyle w:val="NormalWeb"/>
        <w:spacing w:before="0" w:beforeAutospacing="0" w:after="0" w:afterAutospacing="0" w:line="360" w:lineRule="auto"/>
        <w:jc w:val="both"/>
        <w:rPr>
          <w:sz w:val="28"/>
          <w:szCs w:val="28"/>
          <w:lang w:val="uk-UA"/>
        </w:rPr>
      </w:pPr>
    </w:p>
    <w:p w14:paraId="39E854BB" w14:textId="77777777" w:rsidR="009835A8" w:rsidRPr="00D123DF" w:rsidRDefault="009835A8" w:rsidP="009835A8">
      <w:pPr>
        <w:spacing w:line="360" w:lineRule="auto"/>
        <w:jc w:val="center"/>
        <w:rPr>
          <w:b/>
          <w:sz w:val="28"/>
          <w:szCs w:val="28"/>
          <w:lang w:val="uk-UA"/>
        </w:rPr>
      </w:pPr>
    </w:p>
    <w:p w14:paraId="047E50D9" w14:textId="46EF8EE4" w:rsidR="00102458" w:rsidRPr="00D123DF" w:rsidRDefault="009835A8" w:rsidP="009835A8">
      <w:pPr>
        <w:spacing w:line="360" w:lineRule="auto"/>
        <w:jc w:val="center"/>
        <w:rPr>
          <w:b/>
          <w:bCs/>
          <w:sz w:val="28"/>
          <w:szCs w:val="28"/>
          <w:lang w:val="uk-UA"/>
        </w:rPr>
      </w:pPr>
      <w:r w:rsidRPr="00D123DF">
        <w:rPr>
          <w:rFonts w:eastAsiaTheme="minorHAnsi"/>
          <w:b/>
          <w:bCs/>
          <w:color w:val="000000" w:themeColor="text1"/>
          <w:sz w:val="28"/>
          <w:szCs w:val="28"/>
          <w:lang w:val="uk-UA"/>
          <w14:ligatures w14:val="standardContextual"/>
        </w:rPr>
        <w:lastRenderedPageBreak/>
        <w:t xml:space="preserve">РОЗДІЛ 2. </w:t>
      </w:r>
      <w:r w:rsidR="000B4C66" w:rsidRPr="00D123DF">
        <w:rPr>
          <w:rFonts w:eastAsiaTheme="minorHAnsi"/>
          <w:b/>
          <w:bCs/>
          <w:color w:val="000000" w:themeColor="text1"/>
          <w:sz w:val="28"/>
          <w:szCs w:val="28"/>
          <w:lang w:val="uk-UA"/>
          <w14:ligatures w14:val="standardContextual"/>
        </w:rPr>
        <w:t>ОСОБЛИВОСТІ</w:t>
      </w:r>
      <w:r w:rsidRPr="00D123DF">
        <w:rPr>
          <w:rFonts w:eastAsiaTheme="minorHAnsi"/>
          <w:b/>
          <w:bCs/>
          <w:color w:val="000000" w:themeColor="text1"/>
          <w:sz w:val="28"/>
          <w:szCs w:val="28"/>
          <w:lang w:val="uk-UA"/>
          <w14:ligatures w14:val="standardContextual"/>
        </w:rPr>
        <w:t xml:space="preserve"> </w:t>
      </w:r>
      <w:r w:rsidRPr="00D123DF">
        <w:rPr>
          <w:b/>
          <w:bCs/>
          <w:sz w:val="28"/>
          <w:szCs w:val="28"/>
          <w:lang w:val="uk-UA"/>
        </w:rPr>
        <w:t>СТРАТЕГІЙ І ТАКТИКИ КОНФРОНТАТИВНОГО СПІЛКУВАННЯ</w:t>
      </w:r>
    </w:p>
    <w:p w14:paraId="29531F47" w14:textId="77777777" w:rsidR="009835A8" w:rsidRPr="00D123DF" w:rsidRDefault="009835A8" w:rsidP="009835A8">
      <w:pPr>
        <w:spacing w:line="360" w:lineRule="auto"/>
        <w:jc w:val="center"/>
        <w:rPr>
          <w:sz w:val="28"/>
          <w:szCs w:val="28"/>
        </w:rPr>
      </w:pPr>
    </w:p>
    <w:p w14:paraId="0135162D" w14:textId="6F49AD06" w:rsidR="0081125A" w:rsidRPr="00D123DF" w:rsidRDefault="009835A8" w:rsidP="00102458">
      <w:pPr>
        <w:spacing w:line="360" w:lineRule="auto"/>
        <w:jc w:val="center"/>
        <w:rPr>
          <w:b/>
          <w:sz w:val="28"/>
          <w:szCs w:val="28"/>
          <w:lang w:val="uk-UA"/>
        </w:rPr>
      </w:pPr>
      <w:r w:rsidRPr="00D123DF">
        <w:rPr>
          <w:b/>
          <w:sz w:val="28"/>
          <w:szCs w:val="28"/>
          <w:lang w:val="uk-UA"/>
        </w:rPr>
        <w:t>2.1</w:t>
      </w:r>
      <w:r w:rsidR="0081125A" w:rsidRPr="00D123DF">
        <w:rPr>
          <w:b/>
          <w:sz w:val="28"/>
          <w:szCs w:val="28"/>
        </w:rPr>
        <w:t xml:space="preserve">. </w:t>
      </w:r>
      <w:r w:rsidR="0096138B" w:rsidRPr="00D123DF">
        <w:rPr>
          <w:b/>
          <w:sz w:val="28"/>
          <w:szCs w:val="28"/>
          <w:lang w:val="uk-UA"/>
        </w:rPr>
        <w:t>С</w:t>
      </w:r>
      <w:r w:rsidR="0081125A" w:rsidRPr="00D123DF">
        <w:rPr>
          <w:b/>
          <w:sz w:val="28"/>
          <w:szCs w:val="28"/>
        </w:rPr>
        <w:t>тратегі</w:t>
      </w:r>
      <w:r w:rsidR="0096138B" w:rsidRPr="00D123DF">
        <w:rPr>
          <w:b/>
          <w:sz w:val="28"/>
          <w:szCs w:val="28"/>
          <w:lang w:val="uk-UA"/>
        </w:rPr>
        <w:t>ї</w:t>
      </w:r>
      <w:r w:rsidR="0081125A" w:rsidRPr="00D123DF">
        <w:rPr>
          <w:b/>
          <w:sz w:val="28"/>
          <w:szCs w:val="28"/>
        </w:rPr>
        <w:t xml:space="preserve"> і тактик</w:t>
      </w:r>
      <w:r w:rsidR="0096138B" w:rsidRPr="00D123DF">
        <w:rPr>
          <w:b/>
          <w:sz w:val="28"/>
          <w:szCs w:val="28"/>
          <w:lang w:val="uk-UA"/>
        </w:rPr>
        <w:t>и</w:t>
      </w:r>
      <w:r w:rsidR="0081125A" w:rsidRPr="00D123DF">
        <w:rPr>
          <w:b/>
          <w:sz w:val="28"/>
          <w:szCs w:val="28"/>
        </w:rPr>
        <w:t xml:space="preserve"> у межах конфронтативної мовленнєвої взаємодії</w:t>
      </w:r>
    </w:p>
    <w:p w14:paraId="715846B1" w14:textId="77777777" w:rsidR="000E2B5F" w:rsidRPr="00D123DF" w:rsidRDefault="000E2B5F" w:rsidP="00102458">
      <w:pPr>
        <w:spacing w:line="360" w:lineRule="auto"/>
        <w:jc w:val="center"/>
        <w:rPr>
          <w:b/>
          <w:sz w:val="28"/>
          <w:szCs w:val="28"/>
          <w:lang w:val="uk-UA"/>
        </w:rPr>
      </w:pPr>
    </w:p>
    <w:p w14:paraId="51F359A3" w14:textId="5CCA3D8D" w:rsidR="005A022C" w:rsidRPr="00D123DF" w:rsidRDefault="00CE5AB1" w:rsidP="00CE5AB1">
      <w:pPr>
        <w:spacing w:line="360" w:lineRule="auto"/>
        <w:jc w:val="both"/>
        <w:rPr>
          <w:sz w:val="28"/>
          <w:szCs w:val="28"/>
          <w:lang w:val="uk-UA"/>
        </w:rPr>
      </w:pPr>
      <w:r w:rsidRPr="00D123DF">
        <w:rPr>
          <w:b/>
          <w:sz w:val="28"/>
          <w:szCs w:val="28"/>
          <w:lang w:val="uk-UA"/>
        </w:rPr>
        <w:tab/>
        <w:t>Кооперативні</w:t>
      </w:r>
      <w:r w:rsidRPr="00D123DF">
        <w:rPr>
          <w:sz w:val="28"/>
          <w:szCs w:val="28"/>
          <w:lang w:val="uk-UA"/>
        </w:rPr>
        <w:t xml:space="preserve"> стратегії втілюються </w:t>
      </w:r>
      <w:r w:rsidR="00062F8F" w:rsidRPr="00D123DF">
        <w:rPr>
          <w:sz w:val="28"/>
          <w:szCs w:val="28"/>
          <w:lang w:val="uk-UA"/>
        </w:rPr>
        <w:t xml:space="preserve"> </w:t>
      </w:r>
      <w:r w:rsidRPr="00D123DF">
        <w:rPr>
          <w:sz w:val="28"/>
          <w:szCs w:val="28"/>
          <w:lang w:val="uk-UA"/>
        </w:rPr>
        <w:t xml:space="preserve">в інформативних та </w:t>
      </w:r>
      <w:proofErr w:type="spellStart"/>
      <w:r w:rsidRPr="00D123DF">
        <w:rPr>
          <w:sz w:val="28"/>
          <w:szCs w:val="28"/>
          <w:lang w:val="uk-UA"/>
        </w:rPr>
        <w:t>інтерпретативних</w:t>
      </w:r>
      <w:proofErr w:type="spellEnd"/>
      <w:r w:rsidRPr="00D123DF">
        <w:rPr>
          <w:sz w:val="28"/>
          <w:szCs w:val="28"/>
          <w:lang w:val="uk-UA"/>
        </w:rPr>
        <w:t xml:space="preserve"> діалогах (</w:t>
      </w:r>
      <w:proofErr w:type="spellStart"/>
      <w:r w:rsidRPr="00D123DF">
        <w:rPr>
          <w:sz w:val="28"/>
          <w:szCs w:val="28"/>
          <w:lang w:val="uk-UA"/>
        </w:rPr>
        <w:t>полілогах</w:t>
      </w:r>
      <w:proofErr w:type="spellEnd"/>
      <w:r w:rsidRPr="00D123DF">
        <w:rPr>
          <w:sz w:val="28"/>
          <w:szCs w:val="28"/>
          <w:lang w:val="uk-UA"/>
        </w:rPr>
        <w:t>) – порадах, обмінах думками, розповідях, повідомленнях тощо. Зазвичай у разі неконфліктного (кооперативного) спілкування його стратегію визначають пошуки «спільної мови», тобто відбувається діалогічне (</w:t>
      </w:r>
      <w:proofErr w:type="spellStart"/>
      <w:r w:rsidRPr="00D123DF">
        <w:rPr>
          <w:sz w:val="28"/>
          <w:szCs w:val="28"/>
          <w:lang w:val="uk-UA"/>
        </w:rPr>
        <w:t>полілогічне</w:t>
      </w:r>
      <w:proofErr w:type="spellEnd"/>
      <w:r w:rsidRPr="00D123DF">
        <w:rPr>
          <w:sz w:val="28"/>
          <w:szCs w:val="28"/>
          <w:lang w:val="uk-UA"/>
        </w:rPr>
        <w:t>) співробітництво</w:t>
      </w:r>
      <w:r w:rsidR="006F0ECF" w:rsidRPr="00D123DF">
        <w:rPr>
          <w:rStyle w:val="FootnoteReference"/>
          <w:sz w:val="28"/>
          <w:szCs w:val="28"/>
          <w:lang w:val="uk-UA"/>
        </w:rPr>
        <w:footnoteReference w:id="52"/>
      </w:r>
      <w:r w:rsidRPr="00D123DF">
        <w:rPr>
          <w:sz w:val="28"/>
          <w:szCs w:val="28"/>
          <w:lang w:val="uk-UA"/>
        </w:rPr>
        <w:t xml:space="preserve">. Кооперативна комунікативна взаємодія є конвенційною (раціональною), неагресивною. Кооперативні тактики дають можливість проявити ініціативу обом </w:t>
      </w:r>
      <w:proofErr w:type="spellStart"/>
      <w:r w:rsidRPr="00D123DF">
        <w:rPr>
          <w:sz w:val="28"/>
          <w:szCs w:val="28"/>
          <w:lang w:val="uk-UA"/>
        </w:rPr>
        <w:t>комунікантам</w:t>
      </w:r>
      <w:proofErr w:type="spellEnd"/>
      <w:r w:rsidRPr="00D123DF">
        <w:rPr>
          <w:sz w:val="28"/>
          <w:szCs w:val="28"/>
          <w:lang w:val="uk-UA"/>
        </w:rPr>
        <w:t xml:space="preserve">. Мовці сприяють один одному, обмінюються інформацією для партнерського вирішення проблеми. </w:t>
      </w:r>
    </w:p>
    <w:p w14:paraId="4721D67B" w14:textId="05E482AD" w:rsidR="00CE5AB1" w:rsidRPr="00D123DF" w:rsidRDefault="005A022C" w:rsidP="00CE5AB1">
      <w:pPr>
        <w:spacing w:line="360" w:lineRule="auto"/>
        <w:jc w:val="both"/>
        <w:rPr>
          <w:sz w:val="28"/>
          <w:szCs w:val="28"/>
          <w:lang w:val="uk-UA"/>
        </w:rPr>
      </w:pPr>
      <w:r w:rsidRPr="00D123DF">
        <w:rPr>
          <w:sz w:val="28"/>
          <w:szCs w:val="28"/>
          <w:lang w:val="uk-UA"/>
        </w:rPr>
        <w:tab/>
        <w:t xml:space="preserve">У </w:t>
      </w:r>
      <w:r w:rsidRPr="00D123DF">
        <w:rPr>
          <w:b/>
          <w:sz w:val="28"/>
          <w:szCs w:val="28"/>
          <w:lang w:val="uk-UA"/>
        </w:rPr>
        <w:t>н</w:t>
      </w:r>
      <w:r w:rsidR="00CE5AB1" w:rsidRPr="00D123DF">
        <w:rPr>
          <w:b/>
          <w:sz w:val="28"/>
          <w:szCs w:val="28"/>
          <w:lang w:val="uk-UA"/>
        </w:rPr>
        <w:t>ек</w:t>
      </w:r>
      <w:r w:rsidR="009A6072" w:rsidRPr="00D123DF">
        <w:rPr>
          <w:b/>
          <w:sz w:val="28"/>
          <w:szCs w:val="28"/>
          <w:lang w:val="uk-UA"/>
        </w:rPr>
        <w:t>о</w:t>
      </w:r>
      <w:r w:rsidR="00CE5AB1" w:rsidRPr="00D123DF">
        <w:rPr>
          <w:b/>
          <w:sz w:val="28"/>
          <w:szCs w:val="28"/>
          <w:lang w:val="uk-UA"/>
        </w:rPr>
        <w:t>оперативн</w:t>
      </w:r>
      <w:r w:rsidRPr="00D123DF">
        <w:rPr>
          <w:b/>
          <w:sz w:val="28"/>
          <w:szCs w:val="28"/>
          <w:lang w:val="uk-UA"/>
        </w:rPr>
        <w:t xml:space="preserve">их </w:t>
      </w:r>
      <w:r w:rsidR="00CE5AB1" w:rsidRPr="00D123DF">
        <w:rPr>
          <w:sz w:val="28"/>
          <w:szCs w:val="28"/>
          <w:lang w:val="uk-UA"/>
        </w:rPr>
        <w:t>стратегі</w:t>
      </w:r>
      <w:r w:rsidRPr="00D123DF">
        <w:rPr>
          <w:sz w:val="28"/>
          <w:szCs w:val="28"/>
          <w:lang w:val="uk-UA"/>
        </w:rPr>
        <w:t>ях діалоги побудовані «на порушенні правил спілкування – доброзичливого співробітництва, щирості, дотримання «кодексу довір</w:t>
      </w:r>
      <w:r w:rsidR="006A56CC" w:rsidRPr="00D123DF">
        <w:rPr>
          <w:sz w:val="28"/>
          <w:szCs w:val="28"/>
          <w:lang w:val="uk-UA"/>
        </w:rPr>
        <w:t>и»</w:t>
      </w:r>
      <w:r w:rsidR="00B740C9" w:rsidRPr="00D123DF">
        <w:rPr>
          <w:rStyle w:val="FootnoteReference"/>
          <w:sz w:val="28"/>
          <w:szCs w:val="28"/>
          <w:lang w:val="uk-UA"/>
        </w:rPr>
        <w:footnoteReference w:id="53"/>
      </w:r>
      <w:r w:rsidRPr="00D123DF">
        <w:rPr>
          <w:sz w:val="28"/>
          <w:szCs w:val="28"/>
          <w:lang w:val="uk-UA"/>
        </w:rPr>
        <w:t xml:space="preserve">, відповідно є неконвенційними та ймовірно агресивними, </w:t>
      </w:r>
      <w:r w:rsidR="00720583" w:rsidRPr="00D123DF">
        <w:rPr>
          <w:sz w:val="28"/>
          <w:szCs w:val="28"/>
          <w:lang w:val="uk-UA"/>
        </w:rPr>
        <w:t xml:space="preserve">оскільки </w:t>
      </w:r>
      <w:r w:rsidRPr="00D123DF">
        <w:rPr>
          <w:sz w:val="28"/>
          <w:szCs w:val="28"/>
          <w:lang w:val="uk-UA"/>
        </w:rPr>
        <w:t>базуються на відсутності співпраці та конфлікті. Ці стратегії втілюються</w:t>
      </w:r>
      <w:r w:rsidR="00CE5AB1" w:rsidRPr="00D123DF">
        <w:rPr>
          <w:sz w:val="28"/>
          <w:szCs w:val="28"/>
          <w:lang w:val="uk-UA"/>
        </w:rPr>
        <w:t xml:space="preserve"> у </w:t>
      </w:r>
      <w:r w:rsidR="00C9481F" w:rsidRPr="00D123DF">
        <w:rPr>
          <w:sz w:val="28"/>
          <w:szCs w:val="28"/>
          <w:lang w:val="uk-UA"/>
        </w:rPr>
        <w:t xml:space="preserve">різноманітних жанрах, серед яких </w:t>
      </w:r>
      <w:r w:rsidR="00CE5AB1" w:rsidRPr="00D123DF">
        <w:rPr>
          <w:sz w:val="28"/>
          <w:szCs w:val="28"/>
          <w:lang w:val="uk-UA"/>
        </w:rPr>
        <w:t>погроза, суперечка, насмішка, ухиляння від відповіді тощо</w:t>
      </w:r>
      <w:r w:rsidR="00B740C9" w:rsidRPr="00D123DF">
        <w:rPr>
          <w:rStyle w:val="FootnoteReference"/>
          <w:sz w:val="28"/>
          <w:szCs w:val="28"/>
          <w:lang w:val="uk-UA"/>
        </w:rPr>
        <w:footnoteReference w:id="54"/>
      </w:r>
      <w:r w:rsidR="00CE5AB1" w:rsidRPr="00D123DF">
        <w:rPr>
          <w:sz w:val="28"/>
          <w:szCs w:val="28"/>
          <w:lang w:val="uk-UA"/>
        </w:rPr>
        <w:t xml:space="preserve">. </w:t>
      </w:r>
    </w:p>
    <w:p w14:paraId="782E0505" w14:textId="27EE2447" w:rsidR="00CE5AB1" w:rsidRPr="00D123DF" w:rsidRDefault="00CE5AB1" w:rsidP="00CE5AB1">
      <w:pPr>
        <w:spacing w:line="360" w:lineRule="auto"/>
        <w:jc w:val="both"/>
        <w:rPr>
          <w:sz w:val="28"/>
          <w:szCs w:val="28"/>
          <w:lang w:val="uk-UA"/>
        </w:rPr>
      </w:pPr>
      <w:r w:rsidRPr="00D123DF">
        <w:rPr>
          <w:sz w:val="28"/>
          <w:szCs w:val="28"/>
          <w:lang w:val="uk-UA"/>
        </w:rPr>
        <w:tab/>
        <w:t xml:space="preserve">Окрім кооперативних та некооперативних стратегій спілкування деякі дослідники виділяють  </w:t>
      </w:r>
      <w:r w:rsidRPr="00D123DF">
        <w:rPr>
          <w:b/>
          <w:sz w:val="28"/>
          <w:szCs w:val="28"/>
          <w:lang w:val="uk-UA"/>
        </w:rPr>
        <w:t>нейтральні</w:t>
      </w:r>
      <w:r w:rsidRPr="00D123DF">
        <w:rPr>
          <w:sz w:val="28"/>
          <w:szCs w:val="28"/>
          <w:lang w:val="uk-UA"/>
        </w:rPr>
        <w:t>, які існують для забезпечення плавного перебігу комунікації у соціально-орієнтованих ситуаціях. Основною у цій групі є комунікативна стратегія підтримки контакту, що реалізуються у тактиках:</w:t>
      </w:r>
    </w:p>
    <w:p w14:paraId="188396F1" w14:textId="77777777" w:rsidR="00CE5AB1" w:rsidRPr="00D123DF" w:rsidRDefault="00CE5AB1">
      <w:pPr>
        <w:numPr>
          <w:ilvl w:val="0"/>
          <w:numId w:val="41"/>
        </w:numPr>
        <w:spacing w:line="360" w:lineRule="auto"/>
        <w:jc w:val="both"/>
        <w:rPr>
          <w:sz w:val="28"/>
          <w:szCs w:val="28"/>
          <w:lang w:val="uk-UA"/>
        </w:rPr>
      </w:pPr>
      <w:r w:rsidRPr="00D123DF">
        <w:rPr>
          <w:sz w:val="28"/>
          <w:szCs w:val="28"/>
          <w:lang w:val="uk-UA"/>
        </w:rPr>
        <w:lastRenderedPageBreak/>
        <w:t>виявлення інтересу до справ співрозмовника (шаблонні питання про погоду, сім</w:t>
      </w:r>
      <w:r w:rsidRPr="00D123DF">
        <w:rPr>
          <w:sz w:val="28"/>
          <w:szCs w:val="28"/>
        </w:rPr>
        <w:t>’</w:t>
      </w:r>
      <w:r w:rsidRPr="00D123DF">
        <w:rPr>
          <w:sz w:val="28"/>
          <w:szCs w:val="28"/>
          <w:lang w:val="uk-UA"/>
        </w:rPr>
        <w:t xml:space="preserve">ю, роботу тощо); </w:t>
      </w:r>
    </w:p>
    <w:p w14:paraId="0B42546D" w14:textId="77777777" w:rsidR="00CE5AB1" w:rsidRPr="00D123DF" w:rsidRDefault="00CE5AB1">
      <w:pPr>
        <w:numPr>
          <w:ilvl w:val="0"/>
          <w:numId w:val="41"/>
        </w:numPr>
        <w:spacing w:line="360" w:lineRule="auto"/>
        <w:jc w:val="both"/>
        <w:rPr>
          <w:sz w:val="28"/>
          <w:szCs w:val="28"/>
          <w:lang w:val="uk-UA"/>
        </w:rPr>
      </w:pPr>
      <w:r w:rsidRPr="00D123DF">
        <w:rPr>
          <w:sz w:val="28"/>
          <w:szCs w:val="28"/>
          <w:lang w:val="uk-UA"/>
        </w:rPr>
        <w:t>тактика пропозиції, що виявляється у ініціативі мовця щодо виконання певних фізичних, інтелектуальних та духовних дій (слухач підтримує або відштовхує таку ініціативу);</w:t>
      </w:r>
    </w:p>
    <w:p w14:paraId="0AAD87E8" w14:textId="77777777" w:rsidR="00CE5AB1" w:rsidRPr="00D123DF" w:rsidRDefault="00CE5AB1">
      <w:pPr>
        <w:numPr>
          <w:ilvl w:val="0"/>
          <w:numId w:val="41"/>
        </w:numPr>
        <w:spacing w:line="360" w:lineRule="auto"/>
        <w:jc w:val="both"/>
        <w:rPr>
          <w:sz w:val="28"/>
          <w:szCs w:val="28"/>
          <w:lang w:val="uk-UA"/>
        </w:rPr>
      </w:pPr>
      <w:r w:rsidRPr="00D123DF">
        <w:rPr>
          <w:sz w:val="28"/>
          <w:szCs w:val="28"/>
          <w:lang w:val="uk-UA"/>
        </w:rPr>
        <w:t xml:space="preserve">тактика зміни теми (мовець намагається запобігти </w:t>
      </w:r>
      <w:proofErr w:type="spellStart"/>
      <w:r w:rsidRPr="00D123DF">
        <w:rPr>
          <w:sz w:val="28"/>
          <w:szCs w:val="28"/>
          <w:lang w:val="uk-UA"/>
        </w:rPr>
        <w:t>предчасному</w:t>
      </w:r>
      <w:proofErr w:type="spellEnd"/>
      <w:r w:rsidRPr="00D123DF">
        <w:rPr>
          <w:sz w:val="28"/>
          <w:szCs w:val="28"/>
          <w:lang w:val="uk-UA"/>
        </w:rPr>
        <w:t>, на його думку, завершенню комунікації);</w:t>
      </w:r>
    </w:p>
    <w:p w14:paraId="3E438C80" w14:textId="77777777" w:rsidR="00CE5AB1" w:rsidRPr="00D123DF" w:rsidRDefault="00CE5AB1">
      <w:pPr>
        <w:numPr>
          <w:ilvl w:val="0"/>
          <w:numId w:val="41"/>
        </w:numPr>
        <w:spacing w:line="360" w:lineRule="auto"/>
        <w:jc w:val="both"/>
        <w:rPr>
          <w:sz w:val="28"/>
          <w:szCs w:val="28"/>
          <w:lang w:val="uk-UA"/>
        </w:rPr>
      </w:pPr>
      <w:r w:rsidRPr="00D123DF">
        <w:rPr>
          <w:sz w:val="28"/>
          <w:szCs w:val="28"/>
          <w:lang w:val="uk-UA"/>
        </w:rPr>
        <w:t>тактика привертання уваги застосовується для збільшення інтересу свого партнера до себе, інших осіб та заохочення до подальшого спілкування);</w:t>
      </w:r>
    </w:p>
    <w:p w14:paraId="4071CD56" w14:textId="13805BB3" w:rsidR="00CE5AB1" w:rsidRPr="00D123DF" w:rsidRDefault="00CE5AB1">
      <w:pPr>
        <w:numPr>
          <w:ilvl w:val="0"/>
          <w:numId w:val="41"/>
        </w:numPr>
        <w:spacing w:line="360" w:lineRule="auto"/>
        <w:jc w:val="both"/>
        <w:rPr>
          <w:sz w:val="28"/>
          <w:szCs w:val="28"/>
          <w:lang w:val="uk-UA"/>
        </w:rPr>
      </w:pPr>
      <w:r w:rsidRPr="00D123DF">
        <w:rPr>
          <w:sz w:val="28"/>
          <w:szCs w:val="28"/>
          <w:lang w:val="uk-UA"/>
        </w:rPr>
        <w:t>тактика заповнювання пауз</w:t>
      </w:r>
      <w:r w:rsidR="00F97FC2" w:rsidRPr="00D123DF">
        <w:rPr>
          <w:rStyle w:val="FootnoteReference"/>
          <w:sz w:val="28"/>
          <w:szCs w:val="28"/>
          <w:lang w:val="uk-UA"/>
        </w:rPr>
        <w:footnoteReference w:id="55"/>
      </w:r>
      <w:r w:rsidRPr="00D123DF">
        <w:rPr>
          <w:sz w:val="28"/>
          <w:szCs w:val="28"/>
          <w:lang w:val="uk-UA"/>
        </w:rPr>
        <w:t>.</w:t>
      </w:r>
    </w:p>
    <w:p w14:paraId="4378D6F2" w14:textId="378EB8E2" w:rsidR="00CE5AB1" w:rsidRPr="00D123DF" w:rsidRDefault="00CE5AB1" w:rsidP="00CE5AB1">
      <w:pPr>
        <w:spacing w:line="360" w:lineRule="auto"/>
        <w:jc w:val="both"/>
        <w:rPr>
          <w:sz w:val="28"/>
          <w:szCs w:val="28"/>
          <w:lang w:val="uk-UA"/>
        </w:rPr>
      </w:pPr>
      <w:r w:rsidRPr="00D123DF">
        <w:rPr>
          <w:b/>
          <w:sz w:val="28"/>
          <w:szCs w:val="28"/>
          <w:lang w:val="uk-UA"/>
        </w:rPr>
        <w:tab/>
      </w:r>
      <w:r w:rsidR="00DA175C" w:rsidRPr="00D123DF">
        <w:rPr>
          <w:bCs/>
          <w:sz w:val="28"/>
          <w:szCs w:val="28"/>
          <w:lang w:val="uk-UA"/>
        </w:rPr>
        <w:t>За Ф. С. </w:t>
      </w:r>
      <w:proofErr w:type="spellStart"/>
      <w:r w:rsidR="00DA175C" w:rsidRPr="00D123DF">
        <w:rPr>
          <w:bCs/>
          <w:sz w:val="28"/>
          <w:szCs w:val="28"/>
          <w:lang w:val="uk-UA"/>
        </w:rPr>
        <w:t>Бацевичем</w:t>
      </w:r>
      <w:proofErr w:type="spellEnd"/>
      <w:r w:rsidR="00DA175C" w:rsidRPr="00D123DF">
        <w:rPr>
          <w:bCs/>
          <w:sz w:val="28"/>
          <w:szCs w:val="28"/>
          <w:lang w:val="uk-UA"/>
        </w:rPr>
        <w:t>,</w:t>
      </w:r>
      <w:r w:rsidR="00DA175C" w:rsidRPr="00D123DF">
        <w:rPr>
          <w:b/>
          <w:sz w:val="28"/>
          <w:szCs w:val="28"/>
          <w:lang w:val="uk-UA"/>
        </w:rPr>
        <w:t xml:space="preserve"> </w:t>
      </w:r>
      <w:r w:rsidR="00417D4B" w:rsidRPr="00D123DF">
        <w:rPr>
          <w:b/>
          <w:sz w:val="28"/>
          <w:szCs w:val="28"/>
          <w:lang w:val="uk-UA"/>
        </w:rPr>
        <w:t>«</w:t>
      </w:r>
      <w:r w:rsidR="00DA175C" w:rsidRPr="00D123DF">
        <w:rPr>
          <w:bCs/>
          <w:sz w:val="28"/>
          <w:szCs w:val="28"/>
          <w:lang w:val="uk-UA"/>
        </w:rPr>
        <w:t>в</w:t>
      </w:r>
      <w:r w:rsidRPr="00D123DF">
        <w:rPr>
          <w:bCs/>
          <w:sz w:val="28"/>
          <w:szCs w:val="28"/>
          <w:lang w:val="uk-UA"/>
        </w:rPr>
        <w:t>ласне комунікативна стратегія</w:t>
      </w:r>
      <w:r w:rsidRPr="00D123DF">
        <w:rPr>
          <w:sz w:val="28"/>
          <w:szCs w:val="28"/>
          <w:lang w:val="uk-UA"/>
        </w:rPr>
        <w:t xml:space="preserve"> – це правила і послідовність комунікативних дій, яких дотримується адресант</w:t>
      </w:r>
      <w:r w:rsidR="00417D4B" w:rsidRPr="00D123DF">
        <w:rPr>
          <w:sz w:val="28"/>
          <w:szCs w:val="28"/>
          <w:lang w:val="uk-UA"/>
        </w:rPr>
        <w:t>; з</w:t>
      </w:r>
      <w:r w:rsidRPr="00D123DF">
        <w:rPr>
          <w:bCs/>
          <w:sz w:val="28"/>
          <w:szCs w:val="28"/>
          <w:lang w:val="uk-UA"/>
        </w:rPr>
        <w:t xml:space="preserve">містова стратегія </w:t>
      </w:r>
      <w:r w:rsidRPr="00D123DF">
        <w:rPr>
          <w:sz w:val="28"/>
          <w:szCs w:val="28"/>
          <w:lang w:val="uk-UA"/>
        </w:rPr>
        <w:t xml:space="preserve">– це покрокове змістове планування мети з урахуванням наявного </w:t>
      </w:r>
      <w:proofErr w:type="spellStart"/>
      <w:r w:rsidRPr="00D123DF">
        <w:rPr>
          <w:sz w:val="28"/>
          <w:szCs w:val="28"/>
          <w:lang w:val="uk-UA"/>
        </w:rPr>
        <w:t>мовного</w:t>
      </w:r>
      <w:proofErr w:type="spellEnd"/>
      <w:r w:rsidRPr="00D123DF">
        <w:rPr>
          <w:sz w:val="28"/>
          <w:szCs w:val="28"/>
          <w:lang w:val="uk-UA"/>
        </w:rPr>
        <w:t xml:space="preserve"> коду в межах кожного ходу (кроку в комунікації)</w:t>
      </w:r>
      <w:r w:rsidR="00417D4B" w:rsidRPr="00D123DF">
        <w:rPr>
          <w:sz w:val="28"/>
          <w:szCs w:val="28"/>
          <w:lang w:val="uk-UA"/>
        </w:rPr>
        <w:t>»</w:t>
      </w:r>
      <w:r w:rsidR="00C706BA" w:rsidRPr="00D123DF">
        <w:rPr>
          <w:rStyle w:val="FootnoteReference"/>
          <w:sz w:val="28"/>
          <w:szCs w:val="28"/>
          <w:lang w:val="uk-UA"/>
        </w:rPr>
        <w:footnoteReference w:id="56"/>
      </w:r>
      <w:r w:rsidRPr="00D123DF">
        <w:rPr>
          <w:sz w:val="28"/>
          <w:szCs w:val="28"/>
          <w:lang w:val="uk-UA"/>
        </w:rPr>
        <w:t>.</w:t>
      </w:r>
    </w:p>
    <w:p w14:paraId="37B973DA" w14:textId="7C8BE2A1" w:rsidR="00CE5AB1" w:rsidRPr="00D123DF" w:rsidRDefault="00CE5AB1" w:rsidP="00CE5AB1">
      <w:pPr>
        <w:spacing w:line="360" w:lineRule="auto"/>
        <w:jc w:val="both"/>
        <w:rPr>
          <w:sz w:val="28"/>
          <w:szCs w:val="28"/>
          <w:lang w:val="uk-UA"/>
        </w:rPr>
      </w:pPr>
      <w:r w:rsidRPr="00D123DF">
        <w:rPr>
          <w:sz w:val="28"/>
          <w:szCs w:val="28"/>
          <w:lang w:val="uk-UA"/>
        </w:rPr>
        <w:tab/>
        <w:t xml:space="preserve">Відповідно до мети комунікації </w:t>
      </w:r>
      <w:proofErr w:type="spellStart"/>
      <w:r w:rsidRPr="00D123DF">
        <w:rPr>
          <w:sz w:val="28"/>
          <w:szCs w:val="28"/>
          <w:lang w:val="uk-UA"/>
        </w:rPr>
        <w:t>Яшенкова</w:t>
      </w:r>
      <w:proofErr w:type="spellEnd"/>
      <w:r w:rsidR="00C35F59" w:rsidRPr="00D123DF">
        <w:rPr>
          <w:sz w:val="28"/>
          <w:szCs w:val="28"/>
          <w:lang w:val="uk-UA"/>
        </w:rPr>
        <w:t> </w:t>
      </w:r>
      <w:r w:rsidRPr="00D123DF">
        <w:rPr>
          <w:sz w:val="28"/>
          <w:szCs w:val="28"/>
          <w:lang w:val="uk-UA"/>
        </w:rPr>
        <w:t>О.</w:t>
      </w:r>
      <w:r w:rsidR="00C35F59" w:rsidRPr="00D123DF">
        <w:rPr>
          <w:sz w:val="28"/>
          <w:szCs w:val="28"/>
          <w:lang w:val="uk-UA"/>
        </w:rPr>
        <w:t> </w:t>
      </w:r>
      <w:r w:rsidRPr="00D123DF">
        <w:rPr>
          <w:sz w:val="28"/>
          <w:szCs w:val="28"/>
          <w:lang w:val="uk-UA"/>
        </w:rPr>
        <w:t xml:space="preserve">В. виділяє </w:t>
      </w:r>
      <w:r w:rsidRPr="00D123DF">
        <w:rPr>
          <w:bCs/>
          <w:sz w:val="28"/>
          <w:szCs w:val="28"/>
          <w:lang w:val="uk-UA"/>
        </w:rPr>
        <w:t>стратегії отримання інформації, інформування, ненадання інформації</w:t>
      </w:r>
      <w:r w:rsidR="00245647" w:rsidRPr="00D123DF">
        <w:rPr>
          <w:rStyle w:val="FootnoteReference"/>
          <w:b/>
          <w:sz w:val="28"/>
          <w:szCs w:val="28"/>
          <w:lang w:val="uk-UA"/>
        </w:rPr>
        <w:footnoteReference w:id="57"/>
      </w:r>
      <w:r w:rsidRPr="00D123DF">
        <w:rPr>
          <w:b/>
          <w:sz w:val="28"/>
          <w:szCs w:val="28"/>
          <w:lang w:val="uk-UA"/>
        </w:rPr>
        <w:t>.</w:t>
      </w:r>
      <w:r w:rsidRPr="00D123DF">
        <w:rPr>
          <w:sz w:val="28"/>
          <w:szCs w:val="28"/>
          <w:lang w:val="uk-UA"/>
        </w:rPr>
        <w:t xml:space="preserve"> Розглянемо їх більш детально. </w:t>
      </w:r>
    </w:p>
    <w:p w14:paraId="609E4DE8" w14:textId="0C15FA41" w:rsidR="00CE5AB1" w:rsidRPr="00D123DF" w:rsidRDefault="00CE5AB1" w:rsidP="00CE5AB1">
      <w:pPr>
        <w:spacing w:line="360" w:lineRule="auto"/>
        <w:jc w:val="both"/>
        <w:rPr>
          <w:sz w:val="28"/>
          <w:szCs w:val="28"/>
          <w:lang w:val="uk-UA"/>
        </w:rPr>
      </w:pPr>
      <w:r w:rsidRPr="00D123DF">
        <w:rPr>
          <w:b/>
          <w:sz w:val="28"/>
          <w:szCs w:val="28"/>
          <w:lang w:val="uk-UA"/>
        </w:rPr>
        <w:tab/>
      </w:r>
      <w:r w:rsidRPr="00D123DF">
        <w:rPr>
          <w:sz w:val="28"/>
          <w:szCs w:val="28"/>
          <w:lang w:val="uk-UA"/>
        </w:rPr>
        <w:t>У процесі реалізації стратегії отримання інформації перевага надається неконфліктним тактичним ходам і прийомам. Використовуються такі комунікативні тактики:</w:t>
      </w:r>
    </w:p>
    <w:p w14:paraId="341FA3B6" w14:textId="77777777" w:rsidR="00CE5AB1" w:rsidRPr="00D123DF" w:rsidRDefault="00CE5AB1">
      <w:pPr>
        <w:numPr>
          <w:ilvl w:val="0"/>
          <w:numId w:val="42"/>
        </w:numPr>
        <w:spacing w:line="360" w:lineRule="auto"/>
        <w:jc w:val="both"/>
        <w:rPr>
          <w:sz w:val="28"/>
          <w:szCs w:val="28"/>
          <w:lang w:val="uk-UA"/>
        </w:rPr>
      </w:pPr>
      <w:r w:rsidRPr="00D123DF">
        <w:rPr>
          <w:sz w:val="28"/>
          <w:szCs w:val="28"/>
          <w:lang w:val="uk-UA"/>
        </w:rPr>
        <w:t>пряме запитання;</w:t>
      </w:r>
    </w:p>
    <w:p w14:paraId="3CD83C35" w14:textId="77777777" w:rsidR="00CE5AB1" w:rsidRPr="00D123DF" w:rsidRDefault="00CE5AB1">
      <w:pPr>
        <w:numPr>
          <w:ilvl w:val="0"/>
          <w:numId w:val="42"/>
        </w:numPr>
        <w:spacing w:line="360" w:lineRule="auto"/>
        <w:jc w:val="both"/>
        <w:rPr>
          <w:sz w:val="28"/>
          <w:szCs w:val="28"/>
          <w:lang w:val="uk-UA"/>
        </w:rPr>
      </w:pPr>
      <w:r w:rsidRPr="00D123DF">
        <w:rPr>
          <w:sz w:val="28"/>
          <w:szCs w:val="28"/>
          <w:lang w:val="uk-UA"/>
        </w:rPr>
        <w:t>прохання;</w:t>
      </w:r>
    </w:p>
    <w:p w14:paraId="4E8A94D8" w14:textId="692EA8F0" w:rsidR="00CE5AB1" w:rsidRPr="00D123DF" w:rsidRDefault="00CE5AB1">
      <w:pPr>
        <w:numPr>
          <w:ilvl w:val="0"/>
          <w:numId w:val="42"/>
        </w:numPr>
        <w:spacing w:line="360" w:lineRule="auto"/>
        <w:jc w:val="both"/>
        <w:rPr>
          <w:sz w:val="28"/>
          <w:szCs w:val="28"/>
          <w:lang w:val="uk-UA"/>
        </w:rPr>
      </w:pPr>
      <w:r w:rsidRPr="00D123DF">
        <w:rPr>
          <w:sz w:val="28"/>
          <w:szCs w:val="28"/>
          <w:lang w:val="uk-UA"/>
        </w:rPr>
        <w:t xml:space="preserve">посилання на іншу особу – </w:t>
      </w:r>
      <w:r w:rsidR="007B1710" w:rsidRPr="00D123DF">
        <w:rPr>
          <w:sz w:val="28"/>
          <w:szCs w:val="28"/>
          <w:lang w:val="uk-UA"/>
        </w:rPr>
        <w:t>фокусування</w:t>
      </w:r>
      <w:r w:rsidRPr="00D123DF">
        <w:rPr>
          <w:sz w:val="28"/>
          <w:szCs w:val="28"/>
          <w:lang w:val="uk-UA"/>
        </w:rPr>
        <w:t xml:space="preserve"> на зацікавленості третьої особи в отриманні необхідної інформації;</w:t>
      </w:r>
    </w:p>
    <w:p w14:paraId="357D0945" w14:textId="77777777" w:rsidR="00CE5AB1" w:rsidRPr="00D123DF" w:rsidRDefault="00CE5AB1">
      <w:pPr>
        <w:numPr>
          <w:ilvl w:val="0"/>
          <w:numId w:val="42"/>
        </w:numPr>
        <w:spacing w:line="360" w:lineRule="auto"/>
        <w:jc w:val="both"/>
        <w:rPr>
          <w:sz w:val="28"/>
          <w:szCs w:val="28"/>
          <w:lang w:val="uk-UA"/>
        </w:rPr>
      </w:pPr>
      <w:r w:rsidRPr="00D123DF">
        <w:rPr>
          <w:sz w:val="28"/>
          <w:szCs w:val="28"/>
          <w:lang w:val="uk-UA"/>
        </w:rPr>
        <w:lastRenderedPageBreak/>
        <w:t>аргументація;</w:t>
      </w:r>
    </w:p>
    <w:p w14:paraId="18D97E00" w14:textId="77777777" w:rsidR="00CE5AB1" w:rsidRPr="00D123DF" w:rsidRDefault="00CE5AB1">
      <w:pPr>
        <w:numPr>
          <w:ilvl w:val="0"/>
          <w:numId w:val="42"/>
        </w:numPr>
        <w:spacing w:line="360" w:lineRule="auto"/>
        <w:jc w:val="both"/>
        <w:rPr>
          <w:sz w:val="28"/>
          <w:szCs w:val="28"/>
          <w:lang w:val="uk-UA"/>
        </w:rPr>
      </w:pPr>
      <w:r w:rsidRPr="00D123DF">
        <w:rPr>
          <w:sz w:val="28"/>
          <w:szCs w:val="28"/>
          <w:lang w:val="uk-UA"/>
        </w:rPr>
        <w:t>конкретизація – звуження інформаційного обсягу запитання з метою конкретизації його змісту;</w:t>
      </w:r>
    </w:p>
    <w:p w14:paraId="24A7772B" w14:textId="77777777" w:rsidR="00CE5AB1" w:rsidRPr="00D123DF" w:rsidRDefault="00CE5AB1">
      <w:pPr>
        <w:numPr>
          <w:ilvl w:val="0"/>
          <w:numId w:val="42"/>
        </w:numPr>
        <w:spacing w:line="360" w:lineRule="auto"/>
        <w:jc w:val="both"/>
        <w:rPr>
          <w:sz w:val="28"/>
          <w:szCs w:val="28"/>
          <w:lang w:val="uk-UA"/>
        </w:rPr>
      </w:pPr>
      <w:r w:rsidRPr="00D123DF">
        <w:rPr>
          <w:sz w:val="28"/>
          <w:szCs w:val="28"/>
          <w:lang w:val="uk-UA"/>
        </w:rPr>
        <w:t>верифікація – наявність у адресанта  інформації, яка потребує перевірки (реалізується за допомогою питальних та розповідних речень, що містять припущення);</w:t>
      </w:r>
    </w:p>
    <w:p w14:paraId="14117B57" w14:textId="2D87D0C9" w:rsidR="00CE5AB1" w:rsidRPr="00D123DF" w:rsidRDefault="00CE5AB1">
      <w:pPr>
        <w:numPr>
          <w:ilvl w:val="0"/>
          <w:numId w:val="42"/>
        </w:numPr>
        <w:spacing w:line="360" w:lineRule="auto"/>
        <w:jc w:val="both"/>
        <w:rPr>
          <w:sz w:val="28"/>
          <w:szCs w:val="28"/>
          <w:lang w:val="uk-UA"/>
        </w:rPr>
      </w:pPr>
      <w:r w:rsidRPr="00D123DF">
        <w:rPr>
          <w:sz w:val="28"/>
          <w:szCs w:val="28"/>
          <w:lang w:val="uk-UA"/>
        </w:rPr>
        <w:t>сумнів;</w:t>
      </w:r>
    </w:p>
    <w:p w14:paraId="5A05CAC3" w14:textId="19E7F5BE" w:rsidR="00CE5AB1" w:rsidRPr="00D123DF" w:rsidRDefault="00CE5AB1">
      <w:pPr>
        <w:numPr>
          <w:ilvl w:val="0"/>
          <w:numId w:val="42"/>
        </w:numPr>
        <w:spacing w:line="360" w:lineRule="auto"/>
        <w:jc w:val="both"/>
        <w:rPr>
          <w:sz w:val="28"/>
          <w:szCs w:val="28"/>
          <w:lang w:val="uk-UA"/>
        </w:rPr>
      </w:pPr>
      <w:r w:rsidRPr="00D123DF">
        <w:rPr>
          <w:sz w:val="28"/>
          <w:szCs w:val="28"/>
          <w:lang w:val="uk-UA"/>
        </w:rPr>
        <w:t>невпевненість адресанта в істинності свого висловлювання, бажання отримати правдиві дані</w:t>
      </w:r>
      <w:r w:rsidR="00245647" w:rsidRPr="00D123DF">
        <w:rPr>
          <w:rStyle w:val="FootnoteReference"/>
          <w:sz w:val="28"/>
          <w:szCs w:val="28"/>
          <w:lang w:val="uk-UA"/>
        </w:rPr>
        <w:footnoteReference w:id="58"/>
      </w:r>
      <w:r w:rsidRPr="00D123DF">
        <w:rPr>
          <w:sz w:val="28"/>
          <w:szCs w:val="28"/>
          <w:lang w:val="uk-UA"/>
        </w:rPr>
        <w:t>.</w:t>
      </w:r>
    </w:p>
    <w:p w14:paraId="2758F8FE" w14:textId="43ECFFFC" w:rsidR="00CE5AB1" w:rsidRPr="00D123DF" w:rsidRDefault="00245647" w:rsidP="00CE5AB1">
      <w:pPr>
        <w:spacing w:line="360" w:lineRule="auto"/>
        <w:ind w:left="180" w:firstLine="180"/>
        <w:jc w:val="both"/>
        <w:rPr>
          <w:sz w:val="28"/>
          <w:szCs w:val="28"/>
          <w:lang w:val="uk-UA"/>
        </w:rPr>
      </w:pPr>
      <w:r w:rsidRPr="00D123DF">
        <w:rPr>
          <w:sz w:val="28"/>
          <w:szCs w:val="28"/>
          <w:lang w:val="uk-UA"/>
        </w:rPr>
        <w:tab/>
      </w:r>
      <w:r w:rsidR="00CE5AB1" w:rsidRPr="00D123DF">
        <w:rPr>
          <w:sz w:val="28"/>
          <w:szCs w:val="28"/>
          <w:lang w:val="uk-UA"/>
        </w:rPr>
        <w:t>Стратегія інформування</w:t>
      </w:r>
      <w:r w:rsidR="00CE5AB1" w:rsidRPr="00D123DF">
        <w:rPr>
          <w:b/>
          <w:sz w:val="28"/>
          <w:szCs w:val="28"/>
        </w:rPr>
        <w:t xml:space="preserve"> </w:t>
      </w:r>
      <w:r w:rsidR="00CE5AB1" w:rsidRPr="00D123DF">
        <w:rPr>
          <w:sz w:val="28"/>
          <w:szCs w:val="28"/>
          <w:lang w:val="uk-UA"/>
        </w:rPr>
        <w:t>актуалізується за допомогою таких комунікативних тактик:</w:t>
      </w:r>
    </w:p>
    <w:p w14:paraId="1B54F587" w14:textId="5F893006" w:rsidR="00CE5AB1" w:rsidRPr="00D123DF" w:rsidRDefault="00CE5AB1">
      <w:pPr>
        <w:numPr>
          <w:ilvl w:val="0"/>
          <w:numId w:val="43"/>
        </w:numPr>
        <w:spacing w:line="360" w:lineRule="auto"/>
        <w:jc w:val="both"/>
        <w:rPr>
          <w:sz w:val="28"/>
          <w:szCs w:val="28"/>
          <w:lang w:val="uk-UA"/>
        </w:rPr>
      </w:pPr>
      <w:r w:rsidRPr="00D123DF">
        <w:rPr>
          <w:sz w:val="28"/>
          <w:szCs w:val="28"/>
          <w:lang w:val="uk-UA"/>
        </w:rPr>
        <w:t>пряма відповідь (готовність адресата надати адресанту необхідну інформацію);</w:t>
      </w:r>
    </w:p>
    <w:p w14:paraId="255BF9F0" w14:textId="77777777" w:rsidR="00CE5AB1" w:rsidRPr="00D123DF" w:rsidRDefault="00CE5AB1">
      <w:pPr>
        <w:numPr>
          <w:ilvl w:val="0"/>
          <w:numId w:val="43"/>
        </w:numPr>
        <w:spacing w:line="360" w:lineRule="auto"/>
        <w:jc w:val="both"/>
        <w:rPr>
          <w:sz w:val="28"/>
          <w:szCs w:val="28"/>
          <w:lang w:val="uk-UA"/>
        </w:rPr>
      </w:pPr>
      <w:r w:rsidRPr="00D123DF">
        <w:rPr>
          <w:sz w:val="28"/>
          <w:szCs w:val="28"/>
          <w:lang w:val="uk-UA"/>
        </w:rPr>
        <w:t xml:space="preserve">підтвердження (наприклад, «Так», «Саме так» та подібні); </w:t>
      </w:r>
    </w:p>
    <w:p w14:paraId="54902103" w14:textId="7DF7295F" w:rsidR="00CE5AB1" w:rsidRPr="00D123DF" w:rsidRDefault="00CE5AB1">
      <w:pPr>
        <w:numPr>
          <w:ilvl w:val="0"/>
          <w:numId w:val="43"/>
        </w:numPr>
        <w:spacing w:line="360" w:lineRule="auto"/>
        <w:jc w:val="both"/>
        <w:rPr>
          <w:sz w:val="28"/>
          <w:szCs w:val="28"/>
          <w:lang w:val="uk-UA"/>
        </w:rPr>
      </w:pPr>
      <w:r w:rsidRPr="00D123DF">
        <w:rPr>
          <w:sz w:val="28"/>
          <w:szCs w:val="28"/>
          <w:lang w:val="uk-UA"/>
        </w:rPr>
        <w:t>коригування (передбачає виправлення окремих сегментів репліки);</w:t>
      </w:r>
    </w:p>
    <w:p w14:paraId="384F4C1A" w14:textId="216210EF" w:rsidR="00CE5AB1" w:rsidRPr="00D123DF" w:rsidRDefault="00CE5AB1">
      <w:pPr>
        <w:numPr>
          <w:ilvl w:val="0"/>
          <w:numId w:val="43"/>
        </w:numPr>
        <w:spacing w:line="360" w:lineRule="auto"/>
        <w:jc w:val="both"/>
        <w:rPr>
          <w:sz w:val="28"/>
          <w:szCs w:val="28"/>
          <w:lang w:val="uk-UA"/>
        </w:rPr>
      </w:pPr>
      <w:r w:rsidRPr="00D123DF">
        <w:rPr>
          <w:sz w:val="28"/>
          <w:szCs w:val="28"/>
          <w:lang w:val="uk-UA"/>
        </w:rPr>
        <w:t>розгорнута відповідь (надання додаткової інформації адресатові);</w:t>
      </w:r>
    </w:p>
    <w:p w14:paraId="55275D62" w14:textId="33F60E79" w:rsidR="00CE5AB1" w:rsidRPr="00D123DF" w:rsidRDefault="00CE5AB1">
      <w:pPr>
        <w:numPr>
          <w:ilvl w:val="0"/>
          <w:numId w:val="43"/>
        </w:numPr>
        <w:spacing w:line="360" w:lineRule="auto"/>
        <w:jc w:val="both"/>
        <w:rPr>
          <w:sz w:val="28"/>
          <w:szCs w:val="28"/>
          <w:lang w:val="uk-UA"/>
        </w:rPr>
      </w:pPr>
      <w:r w:rsidRPr="00D123DF">
        <w:rPr>
          <w:sz w:val="28"/>
          <w:szCs w:val="28"/>
          <w:lang w:val="uk-UA"/>
        </w:rPr>
        <w:t>інструктаж (надання детальної інформації);</w:t>
      </w:r>
    </w:p>
    <w:p w14:paraId="62364D92" w14:textId="77777777" w:rsidR="00CE5AB1" w:rsidRPr="00D123DF" w:rsidRDefault="00CE5AB1">
      <w:pPr>
        <w:numPr>
          <w:ilvl w:val="0"/>
          <w:numId w:val="43"/>
        </w:numPr>
        <w:spacing w:line="360" w:lineRule="auto"/>
        <w:jc w:val="both"/>
        <w:rPr>
          <w:sz w:val="28"/>
          <w:szCs w:val="28"/>
          <w:lang w:val="uk-UA"/>
        </w:rPr>
      </w:pPr>
      <w:r w:rsidRPr="00D123DF">
        <w:rPr>
          <w:sz w:val="28"/>
          <w:szCs w:val="28"/>
          <w:lang w:val="uk-UA"/>
        </w:rPr>
        <w:t>регулювання дій адресата;</w:t>
      </w:r>
    </w:p>
    <w:p w14:paraId="584AB321" w14:textId="2DD5F411" w:rsidR="00CE5AB1" w:rsidRPr="00D123DF" w:rsidRDefault="00CE5AB1">
      <w:pPr>
        <w:numPr>
          <w:ilvl w:val="0"/>
          <w:numId w:val="43"/>
        </w:numPr>
        <w:spacing w:line="360" w:lineRule="auto"/>
        <w:jc w:val="both"/>
        <w:rPr>
          <w:sz w:val="28"/>
          <w:szCs w:val="28"/>
          <w:lang w:val="uk-UA"/>
        </w:rPr>
      </w:pPr>
      <w:r w:rsidRPr="00D123DF">
        <w:rPr>
          <w:sz w:val="28"/>
          <w:szCs w:val="28"/>
          <w:lang w:val="uk-UA"/>
        </w:rPr>
        <w:t>схвалення (позитивне ставлення до запитань адресата);</w:t>
      </w:r>
    </w:p>
    <w:p w14:paraId="44C6D1B4" w14:textId="77777777" w:rsidR="00CE5AB1" w:rsidRPr="00D123DF" w:rsidRDefault="00CE5AB1">
      <w:pPr>
        <w:numPr>
          <w:ilvl w:val="0"/>
          <w:numId w:val="43"/>
        </w:numPr>
        <w:spacing w:line="360" w:lineRule="auto"/>
        <w:jc w:val="both"/>
        <w:rPr>
          <w:sz w:val="28"/>
          <w:szCs w:val="28"/>
          <w:lang w:val="uk-UA"/>
        </w:rPr>
      </w:pPr>
      <w:r w:rsidRPr="00D123DF">
        <w:rPr>
          <w:sz w:val="28"/>
          <w:szCs w:val="28"/>
          <w:lang w:val="uk-UA"/>
        </w:rPr>
        <w:t>пояснення (може використовуватися для пом’якшення неприємної для адресата інформації, зняття напруженості у стосунках);</w:t>
      </w:r>
    </w:p>
    <w:p w14:paraId="6A8D3B25" w14:textId="77777777" w:rsidR="00CE5AB1" w:rsidRPr="00D123DF" w:rsidRDefault="00CE5AB1">
      <w:pPr>
        <w:numPr>
          <w:ilvl w:val="0"/>
          <w:numId w:val="43"/>
        </w:numPr>
        <w:spacing w:line="360" w:lineRule="auto"/>
        <w:jc w:val="both"/>
        <w:rPr>
          <w:sz w:val="28"/>
          <w:szCs w:val="28"/>
          <w:lang w:val="uk-UA"/>
        </w:rPr>
      </w:pPr>
      <w:r w:rsidRPr="00D123DF">
        <w:rPr>
          <w:sz w:val="28"/>
          <w:szCs w:val="28"/>
          <w:lang w:val="uk-UA"/>
        </w:rPr>
        <w:t>уточнення;</w:t>
      </w:r>
    </w:p>
    <w:p w14:paraId="33BE2724" w14:textId="0329BE3F" w:rsidR="00CE5AB1" w:rsidRPr="00D123DF" w:rsidRDefault="00CE5AB1">
      <w:pPr>
        <w:numPr>
          <w:ilvl w:val="0"/>
          <w:numId w:val="43"/>
        </w:numPr>
        <w:spacing w:line="360" w:lineRule="auto"/>
        <w:jc w:val="both"/>
        <w:rPr>
          <w:sz w:val="28"/>
          <w:szCs w:val="28"/>
          <w:lang w:val="uk-UA"/>
        </w:rPr>
      </w:pPr>
      <w:r w:rsidRPr="00D123DF">
        <w:rPr>
          <w:sz w:val="28"/>
          <w:szCs w:val="28"/>
          <w:lang w:val="uk-UA"/>
        </w:rPr>
        <w:t>з</w:t>
      </w:r>
      <w:r w:rsidRPr="00D123DF">
        <w:rPr>
          <w:sz w:val="28"/>
          <w:szCs w:val="28"/>
        </w:rPr>
        <w:t>’</w:t>
      </w:r>
      <w:proofErr w:type="spellStart"/>
      <w:r w:rsidRPr="00D123DF">
        <w:rPr>
          <w:sz w:val="28"/>
          <w:szCs w:val="28"/>
          <w:lang w:val="uk-UA"/>
        </w:rPr>
        <w:t>ясування</w:t>
      </w:r>
      <w:proofErr w:type="spellEnd"/>
      <w:r w:rsidR="00245647" w:rsidRPr="00D123DF">
        <w:rPr>
          <w:rStyle w:val="FootnoteReference"/>
          <w:sz w:val="28"/>
          <w:szCs w:val="28"/>
          <w:lang w:val="uk-UA"/>
        </w:rPr>
        <w:footnoteReference w:id="59"/>
      </w:r>
      <w:r w:rsidRPr="00D123DF">
        <w:rPr>
          <w:sz w:val="28"/>
          <w:szCs w:val="28"/>
          <w:lang w:val="uk-UA"/>
        </w:rPr>
        <w:t>.</w:t>
      </w:r>
    </w:p>
    <w:p w14:paraId="621D06E1" w14:textId="5DBEF796" w:rsidR="00CE5AB1" w:rsidRPr="00D123DF" w:rsidRDefault="00CE5AB1" w:rsidP="00CE5AB1">
      <w:pPr>
        <w:spacing w:line="360" w:lineRule="auto"/>
        <w:jc w:val="both"/>
        <w:rPr>
          <w:sz w:val="28"/>
          <w:szCs w:val="28"/>
          <w:lang w:val="uk-UA"/>
        </w:rPr>
      </w:pPr>
      <w:r w:rsidRPr="00D123DF">
        <w:rPr>
          <w:sz w:val="28"/>
          <w:szCs w:val="28"/>
          <w:lang w:val="uk-UA"/>
        </w:rPr>
        <w:tab/>
        <w:t>Стратегія ненадання інформації</w:t>
      </w:r>
      <w:r w:rsidRPr="00D123DF">
        <w:rPr>
          <w:b/>
          <w:sz w:val="28"/>
          <w:szCs w:val="28"/>
          <w:lang w:val="uk-UA"/>
        </w:rPr>
        <w:t xml:space="preserve"> </w:t>
      </w:r>
      <w:r w:rsidRPr="00D123DF">
        <w:rPr>
          <w:sz w:val="28"/>
          <w:szCs w:val="28"/>
          <w:lang w:val="uk-UA"/>
        </w:rPr>
        <w:t xml:space="preserve">припускає пряму або приховану відмову адресата надати адресанту інформацію. Причини такої мовленнєвої поведінки </w:t>
      </w:r>
      <w:r w:rsidRPr="00D123DF">
        <w:rPr>
          <w:sz w:val="28"/>
          <w:szCs w:val="28"/>
          <w:lang w:val="uk-UA"/>
        </w:rPr>
        <w:lastRenderedPageBreak/>
        <w:t>– необізнаність або неготовність дати відповідь на запитання мовця, неналежні умови спілкування (не той час, не те місце тощо), несподівані або недоречні запитання співрозмовника, розбіжність у поглядах та ін. У межах цієї комунікативної стратегії використовуються такі тактики:</w:t>
      </w:r>
    </w:p>
    <w:p w14:paraId="0E9DC4C0" w14:textId="16F1E9DB" w:rsidR="00CE5AB1" w:rsidRPr="00D123DF" w:rsidRDefault="00CE5AB1">
      <w:pPr>
        <w:numPr>
          <w:ilvl w:val="0"/>
          <w:numId w:val="44"/>
        </w:numPr>
        <w:spacing w:line="360" w:lineRule="auto"/>
        <w:jc w:val="both"/>
        <w:rPr>
          <w:sz w:val="28"/>
          <w:szCs w:val="28"/>
          <w:lang w:val="uk-UA"/>
        </w:rPr>
      </w:pPr>
      <w:r w:rsidRPr="00D123DF">
        <w:rPr>
          <w:sz w:val="28"/>
          <w:szCs w:val="28"/>
          <w:lang w:val="uk-UA"/>
        </w:rPr>
        <w:t xml:space="preserve">пряма відмова (відмова надати інформацію адресантові, яка передбачає негативну відповідь як реакцію на запитання; </w:t>
      </w:r>
      <w:proofErr w:type="spellStart"/>
      <w:r w:rsidRPr="00D123DF">
        <w:rPr>
          <w:sz w:val="28"/>
          <w:szCs w:val="28"/>
          <w:lang w:val="uk-UA"/>
        </w:rPr>
        <w:t>релізується</w:t>
      </w:r>
      <w:proofErr w:type="spellEnd"/>
      <w:r w:rsidRPr="00D123DF">
        <w:rPr>
          <w:sz w:val="28"/>
          <w:szCs w:val="28"/>
          <w:lang w:val="uk-UA"/>
        </w:rPr>
        <w:t xml:space="preserve"> за допомогою заперечних речень);</w:t>
      </w:r>
    </w:p>
    <w:p w14:paraId="5591B983" w14:textId="08751B70" w:rsidR="00CE5AB1" w:rsidRPr="00D123DF" w:rsidRDefault="00CE5AB1">
      <w:pPr>
        <w:numPr>
          <w:ilvl w:val="0"/>
          <w:numId w:val="44"/>
        </w:numPr>
        <w:spacing w:line="360" w:lineRule="auto"/>
        <w:jc w:val="both"/>
        <w:rPr>
          <w:sz w:val="28"/>
          <w:szCs w:val="28"/>
          <w:lang w:val="uk-UA"/>
        </w:rPr>
      </w:pPr>
      <w:proofErr w:type="spellStart"/>
      <w:r w:rsidRPr="00D123DF">
        <w:rPr>
          <w:sz w:val="28"/>
          <w:szCs w:val="28"/>
          <w:lang w:val="uk-UA"/>
        </w:rPr>
        <w:t>каузація</w:t>
      </w:r>
      <w:proofErr w:type="spellEnd"/>
      <w:r w:rsidRPr="00D123DF">
        <w:rPr>
          <w:sz w:val="28"/>
          <w:szCs w:val="28"/>
          <w:lang w:val="uk-UA"/>
        </w:rPr>
        <w:t xml:space="preserve"> припинення дії (незацікавленість адресата у подальшій комунікативній діяльності адресанта, актуалізується здебільшого спонукальними реченнями, що містять негативну оцінку, обурення, роздратування);</w:t>
      </w:r>
    </w:p>
    <w:p w14:paraId="5286C688" w14:textId="77777777" w:rsidR="00CE5AB1" w:rsidRPr="00D123DF" w:rsidRDefault="00CE5AB1">
      <w:pPr>
        <w:numPr>
          <w:ilvl w:val="0"/>
          <w:numId w:val="44"/>
        </w:numPr>
        <w:spacing w:line="360" w:lineRule="auto"/>
        <w:jc w:val="both"/>
        <w:rPr>
          <w:sz w:val="28"/>
          <w:szCs w:val="28"/>
          <w:lang w:val="uk-UA"/>
        </w:rPr>
      </w:pPr>
      <w:r w:rsidRPr="00D123DF">
        <w:rPr>
          <w:sz w:val="28"/>
          <w:szCs w:val="28"/>
          <w:lang w:val="uk-UA"/>
        </w:rPr>
        <w:t>посилання на недоречність запитання, яке розглядається як абсурдне, безглузде і недоречне; реалізується за допомогою риторичних запитань;</w:t>
      </w:r>
    </w:p>
    <w:p w14:paraId="177B377C" w14:textId="77777777" w:rsidR="00CE5AB1" w:rsidRPr="00D123DF" w:rsidRDefault="00CE5AB1">
      <w:pPr>
        <w:numPr>
          <w:ilvl w:val="0"/>
          <w:numId w:val="44"/>
        </w:numPr>
        <w:spacing w:line="360" w:lineRule="auto"/>
        <w:jc w:val="both"/>
        <w:rPr>
          <w:sz w:val="28"/>
          <w:szCs w:val="28"/>
          <w:lang w:val="uk-UA"/>
        </w:rPr>
      </w:pPr>
      <w:r w:rsidRPr="00D123DF">
        <w:rPr>
          <w:sz w:val="28"/>
          <w:szCs w:val="28"/>
          <w:lang w:val="uk-UA"/>
        </w:rPr>
        <w:t>пояснення;</w:t>
      </w:r>
    </w:p>
    <w:p w14:paraId="6D0C4EFC" w14:textId="77777777" w:rsidR="00CE5AB1" w:rsidRPr="00D123DF" w:rsidRDefault="00CE5AB1">
      <w:pPr>
        <w:numPr>
          <w:ilvl w:val="0"/>
          <w:numId w:val="44"/>
        </w:numPr>
        <w:spacing w:line="360" w:lineRule="auto"/>
        <w:jc w:val="both"/>
        <w:rPr>
          <w:sz w:val="28"/>
          <w:szCs w:val="28"/>
          <w:lang w:val="uk-UA"/>
        </w:rPr>
      </w:pPr>
      <w:r w:rsidRPr="00D123DF">
        <w:rPr>
          <w:sz w:val="28"/>
          <w:szCs w:val="28"/>
          <w:lang w:val="uk-UA"/>
        </w:rPr>
        <w:t>посилання на залежність від обставин – неможливість надати інформацію через певні умови, що визначають ситуацію;</w:t>
      </w:r>
    </w:p>
    <w:p w14:paraId="0C3F0991" w14:textId="28140047" w:rsidR="00CE5AB1" w:rsidRPr="00D123DF" w:rsidRDefault="00CE5AB1">
      <w:pPr>
        <w:numPr>
          <w:ilvl w:val="0"/>
          <w:numId w:val="44"/>
        </w:numPr>
        <w:spacing w:line="360" w:lineRule="auto"/>
        <w:jc w:val="both"/>
        <w:rPr>
          <w:sz w:val="28"/>
          <w:szCs w:val="28"/>
          <w:lang w:val="uk-UA"/>
        </w:rPr>
      </w:pPr>
      <w:r w:rsidRPr="00D123DF">
        <w:rPr>
          <w:sz w:val="28"/>
          <w:szCs w:val="28"/>
          <w:lang w:val="uk-UA"/>
        </w:rPr>
        <w:t>неповна відповідь (імпліцитна відмова надати повну відповідь);</w:t>
      </w:r>
    </w:p>
    <w:p w14:paraId="695EC86E" w14:textId="3FE8F2BB" w:rsidR="00CE5AB1" w:rsidRPr="00D123DF" w:rsidRDefault="00CE5AB1">
      <w:pPr>
        <w:numPr>
          <w:ilvl w:val="0"/>
          <w:numId w:val="44"/>
        </w:numPr>
        <w:spacing w:line="360" w:lineRule="auto"/>
        <w:jc w:val="both"/>
        <w:rPr>
          <w:sz w:val="28"/>
          <w:szCs w:val="28"/>
          <w:lang w:val="uk-UA"/>
        </w:rPr>
      </w:pPr>
      <w:r w:rsidRPr="00D123DF">
        <w:rPr>
          <w:sz w:val="28"/>
          <w:szCs w:val="28"/>
          <w:lang w:val="uk-UA"/>
        </w:rPr>
        <w:t>обіцянка (ухилення від негайної відповіді на запитання);</w:t>
      </w:r>
    </w:p>
    <w:p w14:paraId="743C0C1C" w14:textId="68C827D7" w:rsidR="00CE5AB1" w:rsidRPr="00D123DF" w:rsidRDefault="00CE5AB1">
      <w:pPr>
        <w:numPr>
          <w:ilvl w:val="0"/>
          <w:numId w:val="44"/>
        </w:numPr>
        <w:spacing w:line="360" w:lineRule="auto"/>
        <w:jc w:val="both"/>
        <w:rPr>
          <w:sz w:val="28"/>
          <w:szCs w:val="28"/>
          <w:lang w:val="uk-UA"/>
        </w:rPr>
      </w:pPr>
      <w:r w:rsidRPr="00D123DF">
        <w:rPr>
          <w:sz w:val="28"/>
          <w:szCs w:val="28"/>
          <w:lang w:val="uk-UA"/>
        </w:rPr>
        <w:t>посилання на необізнаність (неспроможність надати необхідну інформацію);</w:t>
      </w:r>
    </w:p>
    <w:p w14:paraId="3EA97A72" w14:textId="7DBE01B2" w:rsidR="00CE5AB1" w:rsidRPr="00D123DF" w:rsidRDefault="00CE5AB1">
      <w:pPr>
        <w:numPr>
          <w:ilvl w:val="0"/>
          <w:numId w:val="44"/>
        </w:numPr>
        <w:spacing w:line="360" w:lineRule="auto"/>
        <w:jc w:val="both"/>
        <w:rPr>
          <w:sz w:val="28"/>
          <w:szCs w:val="28"/>
          <w:lang w:val="uk-UA"/>
        </w:rPr>
      </w:pPr>
      <w:r w:rsidRPr="00D123DF">
        <w:rPr>
          <w:sz w:val="28"/>
          <w:szCs w:val="28"/>
          <w:lang w:val="uk-UA"/>
        </w:rPr>
        <w:t>посилання на ментально-когнітивну базу адресанта (спроможність самому відповісти на своє запитання);</w:t>
      </w:r>
    </w:p>
    <w:p w14:paraId="405042BC" w14:textId="2E839D86" w:rsidR="00CE5AB1" w:rsidRPr="00D123DF" w:rsidRDefault="00CE5AB1" w:rsidP="00CE5AB1">
      <w:pPr>
        <w:spacing w:line="360" w:lineRule="auto"/>
        <w:jc w:val="both"/>
        <w:rPr>
          <w:sz w:val="28"/>
          <w:szCs w:val="28"/>
          <w:lang w:val="uk-UA"/>
        </w:rPr>
      </w:pPr>
      <w:r w:rsidRPr="00D123DF">
        <w:rPr>
          <w:sz w:val="28"/>
          <w:szCs w:val="28"/>
          <w:lang w:val="uk-UA"/>
        </w:rPr>
        <w:t>–   вивідування (виявлення істинного мотиву запитання адресанта)</w:t>
      </w:r>
      <w:r w:rsidR="00245647" w:rsidRPr="00D123DF">
        <w:rPr>
          <w:rStyle w:val="FootnoteReference"/>
          <w:sz w:val="28"/>
          <w:szCs w:val="28"/>
          <w:lang w:val="uk-UA"/>
        </w:rPr>
        <w:footnoteReference w:id="60"/>
      </w:r>
      <w:r w:rsidRPr="00D123DF">
        <w:rPr>
          <w:sz w:val="28"/>
          <w:szCs w:val="28"/>
          <w:lang w:val="uk-UA"/>
        </w:rPr>
        <w:t>.</w:t>
      </w:r>
    </w:p>
    <w:p w14:paraId="51B2E2E2" w14:textId="61C2D697" w:rsidR="00CE5AB1" w:rsidRPr="00D123DF" w:rsidRDefault="00CE5AB1" w:rsidP="00CE5AB1">
      <w:pPr>
        <w:spacing w:line="360" w:lineRule="auto"/>
        <w:jc w:val="both"/>
        <w:rPr>
          <w:sz w:val="28"/>
          <w:szCs w:val="28"/>
          <w:lang w:val="uk-UA"/>
        </w:rPr>
      </w:pPr>
      <w:r w:rsidRPr="00D123DF">
        <w:rPr>
          <w:sz w:val="28"/>
          <w:szCs w:val="28"/>
          <w:lang w:val="uk-UA"/>
        </w:rPr>
        <w:tab/>
        <w:t>Абрамович</w:t>
      </w:r>
      <w:r w:rsidR="00463F00" w:rsidRPr="00D123DF">
        <w:rPr>
          <w:sz w:val="28"/>
          <w:szCs w:val="28"/>
          <w:lang w:val="uk-UA"/>
        </w:rPr>
        <w:t> </w:t>
      </w:r>
      <w:r w:rsidRPr="00D123DF">
        <w:rPr>
          <w:sz w:val="28"/>
          <w:szCs w:val="28"/>
          <w:lang w:val="uk-UA"/>
        </w:rPr>
        <w:t>С.</w:t>
      </w:r>
      <w:r w:rsidR="00463F00" w:rsidRPr="00D123DF">
        <w:rPr>
          <w:sz w:val="28"/>
          <w:szCs w:val="28"/>
          <w:lang w:val="uk-UA"/>
        </w:rPr>
        <w:t> </w:t>
      </w:r>
      <w:r w:rsidRPr="00D123DF">
        <w:rPr>
          <w:sz w:val="28"/>
          <w:szCs w:val="28"/>
          <w:lang w:val="uk-UA"/>
        </w:rPr>
        <w:t xml:space="preserve">Д., </w:t>
      </w:r>
      <w:proofErr w:type="spellStart"/>
      <w:r w:rsidRPr="00D123DF">
        <w:rPr>
          <w:sz w:val="28"/>
          <w:szCs w:val="28"/>
          <w:lang w:val="uk-UA"/>
        </w:rPr>
        <w:t>Чікарькова</w:t>
      </w:r>
      <w:proofErr w:type="spellEnd"/>
      <w:r w:rsidR="00463F00" w:rsidRPr="00D123DF">
        <w:rPr>
          <w:sz w:val="28"/>
          <w:szCs w:val="28"/>
          <w:lang w:val="uk-UA"/>
        </w:rPr>
        <w:t> </w:t>
      </w:r>
      <w:r w:rsidRPr="00D123DF">
        <w:rPr>
          <w:sz w:val="28"/>
          <w:szCs w:val="28"/>
          <w:lang w:val="uk-UA"/>
        </w:rPr>
        <w:t>М.</w:t>
      </w:r>
      <w:r w:rsidR="00463F00" w:rsidRPr="00D123DF">
        <w:rPr>
          <w:sz w:val="28"/>
          <w:szCs w:val="28"/>
          <w:lang w:val="uk-UA"/>
        </w:rPr>
        <w:t> </w:t>
      </w:r>
      <w:r w:rsidRPr="00D123DF">
        <w:rPr>
          <w:sz w:val="28"/>
          <w:szCs w:val="28"/>
          <w:lang w:val="uk-UA"/>
        </w:rPr>
        <w:t xml:space="preserve">Ю. розрізняють </w:t>
      </w:r>
      <w:r w:rsidRPr="00D123DF">
        <w:rPr>
          <w:b/>
          <w:sz w:val="28"/>
          <w:szCs w:val="28"/>
          <w:lang w:val="uk-UA"/>
        </w:rPr>
        <w:t>прямі</w:t>
      </w:r>
      <w:r w:rsidRPr="00D123DF">
        <w:rPr>
          <w:sz w:val="28"/>
          <w:szCs w:val="28"/>
          <w:lang w:val="uk-UA"/>
        </w:rPr>
        <w:t xml:space="preserve"> і </w:t>
      </w:r>
      <w:r w:rsidRPr="00D123DF">
        <w:rPr>
          <w:b/>
          <w:sz w:val="28"/>
          <w:szCs w:val="28"/>
          <w:lang w:val="uk-UA"/>
        </w:rPr>
        <w:t xml:space="preserve">непрямі </w:t>
      </w:r>
      <w:r w:rsidRPr="00D123DF">
        <w:rPr>
          <w:sz w:val="28"/>
          <w:szCs w:val="28"/>
          <w:lang w:val="uk-UA"/>
        </w:rPr>
        <w:t xml:space="preserve">тактики мовленнєвого спілкування. Якщо мовець використовує пряму тактику, то він не вносить у своє повідомлення прихованого смислу.  Йдеться тільки </w:t>
      </w:r>
      <w:r w:rsidRPr="00D123DF">
        <w:rPr>
          <w:sz w:val="28"/>
          <w:szCs w:val="28"/>
          <w:lang w:val="uk-UA"/>
        </w:rPr>
        <w:lastRenderedPageBreak/>
        <w:t>про те, що сказано, і нічого іншого не мається на увазі. Коли співбесідник керується непрямою мовленнєвою тактикою, то він вдається до прийомів, які допомагають висловити те, що не можна сказати прямо</w:t>
      </w:r>
      <w:r w:rsidRPr="00D123DF">
        <w:rPr>
          <w:rStyle w:val="FootnoteReference"/>
          <w:sz w:val="28"/>
          <w:szCs w:val="28"/>
          <w:lang w:val="uk-UA"/>
        </w:rPr>
        <w:footnoteReference w:id="61"/>
      </w:r>
      <w:r w:rsidRPr="00D123DF">
        <w:rPr>
          <w:sz w:val="28"/>
          <w:szCs w:val="28"/>
          <w:lang w:val="uk-UA"/>
        </w:rPr>
        <w:t>.</w:t>
      </w:r>
    </w:p>
    <w:p w14:paraId="26A6F399" w14:textId="2EFFAED1" w:rsidR="00657AC8" w:rsidRPr="00D123DF" w:rsidRDefault="00657AC8" w:rsidP="00657AC8">
      <w:pPr>
        <w:spacing w:line="360" w:lineRule="auto"/>
        <w:jc w:val="both"/>
        <w:rPr>
          <w:sz w:val="28"/>
          <w:szCs w:val="28"/>
          <w:lang w:val="uk-UA"/>
        </w:rPr>
      </w:pPr>
      <w:r w:rsidRPr="00D123DF">
        <w:rPr>
          <w:sz w:val="28"/>
          <w:szCs w:val="28"/>
          <w:lang w:val="uk-UA"/>
        </w:rPr>
        <w:tab/>
        <w:t xml:space="preserve">Савчук І. І. виділяє наступні типи тактик, у яких реалізується </w:t>
      </w:r>
      <w:proofErr w:type="spellStart"/>
      <w:r w:rsidRPr="00D123DF">
        <w:rPr>
          <w:sz w:val="28"/>
          <w:szCs w:val="28"/>
          <w:lang w:val="uk-UA"/>
        </w:rPr>
        <w:t>конфронтативна</w:t>
      </w:r>
      <w:proofErr w:type="spellEnd"/>
      <w:r w:rsidRPr="00D123DF">
        <w:rPr>
          <w:sz w:val="28"/>
          <w:szCs w:val="28"/>
          <w:lang w:val="uk-UA"/>
        </w:rPr>
        <w:t xml:space="preserve"> стратегія спілкування: </w:t>
      </w:r>
    </w:p>
    <w:p w14:paraId="6DDC0A5F" w14:textId="77777777" w:rsidR="00657AC8" w:rsidRPr="00D123DF" w:rsidRDefault="00657AC8">
      <w:pPr>
        <w:numPr>
          <w:ilvl w:val="0"/>
          <w:numId w:val="45"/>
        </w:numPr>
        <w:spacing w:line="360" w:lineRule="auto"/>
        <w:jc w:val="both"/>
        <w:rPr>
          <w:sz w:val="28"/>
          <w:szCs w:val="28"/>
          <w:lang w:val="uk-UA"/>
        </w:rPr>
      </w:pPr>
      <w:r w:rsidRPr="00D123DF">
        <w:rPr>
          <w:sz w:val="28"/>
          <w:szCs w:val="28"/>
          <w:lang w:val="uk-UA"/>
        </w:rPr>
        <w:t xml:space="preserve">заниження статусу суперника; </w:t>
      </w:r>
    </w:p>
    <w:p w14:paraId="2D86DDE4" w14:textId="77777777" w:rsidR="00657AC8" w:rsidRPr="00D123DF" w:rsidRDefault="00657AC8">
      <w:pPr>
        <w:numPr>
          <w:ilvl w:val="0"/>
          <w:numId w:val="45"/>
        </w:numPr>
        <w:spacing w:line="360" w:lineRule="auto"/>
        <w:jc w:val="both"/>
        <w:rPr>
          <w:sz w:val="28"/>
          <w:szCs w:val="28"/>
          <w:lang w:val="uk-UA"/>
        </w:rPr>
      </w:pPr>
      <w:r w:rsidRPr="00D123DF">
        <w:rPr>
          <w:sz w:val="28"/>
          <w:szCs w:val="28"/>
          <w:lang w:val="uk-UA"/>
        </w:rPr>
        <w:t xml:space="preserve">заперечення успішності конкурента; </w:t>
      </w:r>
    </w:p>
    <w:p w14:paraId="29FB4594" w14:textId="77777777" w:rsidR="00657AC8" w:rsidRPr="00D123DF" w:rsidRDefault="00657AC8">
      <w:pPr>
        <w:numPr>
          <w:ilvl w:val="0"/>
          <w:numId w:val="45"/>
        </w:numPr>
        <w:spacing w:line="360" w:lineRule="auto"/>
        <w:jc w:val="both"/>
        <w:rPr>
          <w:sz w:val="28"/>
          <w:szCs w:val="28"/>
          <w:lang w:val="uk-UA"/>
        </w:rPr>
      </w:pPr>
      <w:r w:rsidRPr="00D123DF">
        <w:rPr>
          <w:sz w:val="28"/>
          <w:szCs w:val="28"/>
          <w:lang w:val="uk-UA"/>
        </w:rPr>
        <w:t xml:space="preserve">сумнів у авторитеті опонента;  </w:t>
      </w:r>
    </w:p>
    <w:p w14:paraId="27A8F8C3" w14:textId="75C21B26" w:rsidR="00657AC8" w:rsidRPr="00D123DF" w:rsidRDefault="00657AC8">
      <w:pPr>
        <w:numPr>
          <w:ilvl w:val="0"/>
          <w:numId w:val="45"/>
        </w:numPr>
        <w:spacing w:line="360" w:lineRule="auto"/>
        <w:jc w:val="both"/>
        <w:rPr>
          <w:sz w:val="28"/>
          <w:szCs w:val="28"/>
          <w:lang w:val="uk-UA"/>
        </w:rPr>
      </w:pPr>
      <w:r w:rsidRPr="00D123DF">
        <w:rPr>
          <w:sz w:val="28"/>
          <w:szCs w:val="28"/>
          <w:lang w:val="uk-UA"/>
        </w:rPr>
        <w:t>домінування (комунікативні ходи заборони, диктування умов, наказу, розподілу обов’язків, вимоги, погрози, наполегливої рекомендації, нагадування про власну посаду і сферу впливу)</w:t>
      </w:r>
      <w:r w:rsidRPr="00D123DF">
        <w:rPr>
          <w:rStyle w:val="FootnoteReference"/>
          <w:sz w:val="28"/>
          <w:szCs w:val="28"/>
          <w:lang w:val="uk-UA"/>
        </w:rPr>
        <w:footnoteReference w:id="62"/>
      </w:r>
      <w:r w:rsidRPr="00D123DF">
        <w:rPr>
          <w:sz w:val="28"/>
          <w:szCs w:val="28"/>
          <w:lang w:val="uk-UA"/>
        </w:rPr>
        <w:t>.</w:t>
      </w:r>
    </w:p>
    <w:p w14:paraId="3A3BE402" w14:textId="390436E4" w:rsidR="00657AC8" w:rsidRPr="00D123DF" w:rsidRDefault="00ED5259" w:rsidP="00657AC8">
      <w:pPr>
        <w:spacing w:line="360" w:lineRule="auto"/>
        <w:jc w:val="both"/>
        <w:rPr>
          <w:sz w:val="28"/>
          <w:szCs w:val="28"/>
          <w:lang w:val="uk-UA"/>
        </w:rPr>
      </w:pPr>
      <w:r w:rsidRPr="00D123DF">
        <w:rPr>
          <w:sz w:val="28"/>
          <w:szCs w:val="28"/>
          <w:lang w:val="uk-UA"/>
        </w:rPr>
        <w:tab/>
      </w:r>
      <w:r w:rsidR="00657AC8" w:rsidRPr="00D123DF">
        <w:rPr>
          <w:sz w:val="28"/>
          <w:szCs w:val="28"/>
          <w:lang w:val="uk-UA"/>
        </w:rPr>
        <w:t xml:space="preserve">Конфронтація </w:t>
      </w:r>
      <w:proofErr w:type="spellStart"/>
      <w:r w:rsidR="00657AC8" w:rsidRPr="00D123DF">
        <w:rPr>
          <w:sz w:val="28"/>
          <w:szCs w:val="28"/>
          <w:lang w:val="uk-UA"/>
        </w:rPr>
        <w:t>комунікантів</w:t>
      </w:r>
      <w:proofErr w:type="spellEnd"/>
      <w:r w:rsidR="00657AC8" w:rsidRPr="00D123DF">
        <w:rPr>
          <w:sz w:val="28"/>
          <w:szCs w:val="28"/>
          <w:lang w:val="uk-UA"/>
        </w:rPr>
        <w:t xml:space="preserve"> проявляється в ініціюванні й підтримуванні ситуації конфлікту. Конфлікт</w:t>
      </w:r>
      <w:r w:rsidR="00657AC8" w:rsidRPr="00D123DF">
        <w:rPr>
          <w:b/>
          <w:sz w:val="28"/>
          <w:szCs w:val="28"/>
          <w:lang w:val="uk-UA"/>
        </w:rPr>
        <w:t xml:space="preserve"> </w:t>
      </w:r>
      <w:r w:rsidR="00657AC8" w:rsidRPr="00D123DF">
        <w:rPr>
          <w:sz w:val="28"/>
          <w:szCs w:val="28"/>
          <w:lang w:val="uk-UA"/>
        </w:rPr>
        <w:t xml:space="preserve">– форма відносин між людьми, яка </w:t>
      </w:r>
      <w:proofErr w:type="spellStart"/>
      <w:r w:rsidR="00657AC8" w:rsidRPr="00D123DF">
        <w:rPr>
          <w:sz w:val="28"/>
          <w:szCs w:val="28"/>
          <w:lang w:val="uk-UA"/>
        </w:rPr>
        <w:t>грунтується</w:t>
      </w:r>
      <w:proofErr w:type="spellEnd"/>
      <w:r w:rsidR="00657AC8" w:rsidRPr="00D123DF">
        <w:rPr>
          <w:sz w:val="28"/>
          <w:szCs w:val="28"/>
          <w:lang w:val="uk-UA"/>
        </w:rPr>
        <w:t xml:space="preserve"> на конфронтуючих </w:t>
      </w:r>
      <w:proofErr w:type="spellStart"/>
      <w:r w:rsidR="00657AC8" w:rsidRPr="00D123DF">
        <w:rPr>
          <w:sz w:val="28"/>
          <w:szCs w:val="28"/>
          <w:lang w:val="uk-UA"/>
        </w:rPr>
        <w:t>ціннностях</w:t>
      </w:r>
      <w:proofErr w:type="spellEnd"/>
      <w:r w:rsidR="00657AC8" w:rsidRPr="00D123DF">
        <w:rPr>
          <w:sz w:val="28"/>
          <w:szCs w:val="28"/>
          <w:lang w:val="uk-UA"/>
        </w:rPr>
        <w:t>, нормах, інтересах і потребах. Прокопенко</w:t>
      </w:r>
      <w:r w:rsidR="00B417D5" w:rsidRPr="00D123DF">
        <w:rPr>
          <w:sz w:val="28"/>
          <w:szCs w:val="28"/>
          <w:lang w:val="uk-UA"/>
        </w:rPr>
        <w:t> В. В</w:t>
      </w:r>
      <w:r w:rsidR="00657AC8" w:rsidRPr="00D123DF">
        <w:rPr>
          <w:sz w:val="28"/>
          <w:szCs w:val="28"/>
          <w:lang w:val="uk-UA"/>
        </w:rPr>
        <w:t xml:space="preserve"> розглядає конфлікт як </w:t>
      </w:r>
      <w:proofErr w:type="spellStart"/>
      <w:r w:rsidR="00657AC8" w:rsidRPr="00D123DF">
        <w:rPr>
          <w:sz w:val="28"/>
          <w:szCs w:val="28"/>
          <w:lang w:val="uk-UA"/>
        </w:rPr>
        <w:t>п’ятикомпонентне</w:t>
      </w:r>
      <w:proofErr w:type="spellEnd"/>
      <w:r w:rsidR="00657AC8" w:rsidRPr="00D123DF">
        <w:rPr>
          <w:sz w:val="28"/>
          <w:szCs w:val="28"/>
          <w:lang w:val="uk-UA"/>
        </w:rPr>
        <w:t xml:space="preserve"> утворення, що включає (1) зіткнення (2) двох і більше сторін (учасники конфлікту) (3) у зв’язку із розбіжностями їхніх інтересів, поглядів, цілей, в результаті чого (4) одна із цих сторін діє на шкоду іншій (фізично, вербально), (5) а друга сторона відповідно реагує на спрямовані проти неї дії</w:t>
      </w:r>
      <w:r w:rsidRPr="00D123DF">
        <w:rPr>
          <w:rStyle w:val="FootnoteReference"/>
          <w:sz w:val="28"/>
          <w:szCs w:val="28"/>
          <w:lang w:val="uk-UA"/>
        </w:rPr>
        <w:footnoteReference w:id="63"/>
      </w:r>
      <w:r w:rsidRPr="00D123DF">
        <w:rPr>
          <w:sz w:val="28"/>
          <w:szCs w:val="28"/>
          <w:lang w:val="uk-UA"/>
        </w:rPr>
        <w:t>.</w:t>
      </w:r>
    </w:p>
    <w:p w14:paraId="6CA06807" w14:textId="51E50B97" w:rsidR="0081125A" w:rsidRPr="00D123DF" w:rsidRDefault="00DE3F35" w:rsidP="0081125A">
      <w:pPr>
        <w:spacing w:line="360" w:lineRule="auto"/>
        <w:jc w:val="both"/>
        <w:rPr>
          <w:sz w:val="28"/>
          <w:szCs w:val="28"/>
          <w:lang w:val="uk-UA"/>
        </w:rPr>
      </w:pPr>
      <w:r w:rsidRPr="00D123DF">
        <w:rPr>
          <w:sz w:val="28"/>
          <w:szCs w:val="28"/>
          <w:lang w:val="uk-UA"/>
        </w:rPr>
        <w:tab/>
        <w:t>У лінгвістиці термін конфлікт співвідноситься з поняттями «комунікативний конфлікт», «конфліктний комунікативний акт». Прокопенко</w:t>
      </w:r>
      <w:r w:rsidR="00B9174A" w:rsidRPr="00D123DF">
        <w:rPr>
          <w:sz w:val="28"/>
          <w:szCs w:val="28"/>
          <w:lang w:val="uk-UA"/>
        </w:rPr>
        <w:t> </w:t>
      </w:r>
      <w:r w:rsidRPr="00D123DF">
        <w:rPr>
          <w:sz w:val="28"/>
          <w:szCs w:val="28"/>
          <w:lang w:val="uk-UA"/>
        </w:rPr>
        <w:t>В.</w:t>
      </w:r>
      <w:r w:rsidR="00B9174A" w:rsidRPr="00D123DF">
        <w:rPr>
          <w:sz w:val="28"/>
          <w:szCs w:val="28"/>
          <w:lang w:val="uk-UA"/>
        </w:rPr>
        <w:t> </w:t>
      </w:r>
      <w:r w:rsidRPr="00D123DF">
        <w:rPr>
          <w:sz w:val="28"/>
          <w:szCs w:val="28"/>
          <w:lang w:val="uk-UA"/>
        </w:rPr>
        <w:t xml:space="preserve">В. дає таку дефініцію </w:t>
      </w:r>
      <w:r w:rsidRPr="00D123DF">
        <w:rPr>
          <w:b/>
          <w:sz w:val="28"/>
          <w:szCs w:val="28"/>
          <w:lang w:val="uk-UA"/>
        </w:rPr>
        <w:t>комунікативного конфлікту</w:t>
      </w:r>
      <w:r w:rsidRPr="00D123DF">
        <w:rPr>
          <w:sz w:val="28"/>
          <w:szCs w:val="28"/>
          <w:lang w:val="uk-UA"/>
        </w:rPr>
        <w:t xml:space="preserve"> – </w:t>
      </w:r>
      <w:r w:rsidRPr="00D123DF">
        <w:rPr>
          <w:sz w:val="28"/>
          <w:szCs w:val="28"/>
          <w:lang w:val="uk-UA"/>
        </w:rPr>
        <w:lastRenderedPageBreak/>
        <w:t>«зіткнення, протистояння двох сторін (партнерів) комунікації, що виникає в процесі комунікативного контакту і виявляється через конфліктні комунікативні кроки, такі як «нанесення адресату комунікативного і / або психологічного збитку» (недовіра, погроза), «зниження його статусу», а також через «неконфліктні» комунікативні ходи, що характеризуються наявністю конфліктного потенціалу (наприклад, директивний мовленнєвий акт як потенційний конфліктний комунікативний крок)»</w:t>
      </w:r>
      <w:r w:rsidRPr="00D123DF">
        <w:rPr>
          <w:rStyle w:val="FootnoteReference"/>
          <w:sz w:val="28"/>
          <w:szCs w:val="28"/>
          <w:lang w:val="uk-UA"/>
        </w:rPr>
        <w:footnoteReference w:id="64"/>
      </w:r>
      <w:r w:rsidRPr="00D123DF">
        <w:rPr>
          <w:sz w:val="28"/>
          <w:szCs w:val="28"/>
          <w:lang w:val="uk-UA"/>
        </w:rPr>
        <w:t>.</w:t>
      </w:r>
      <w:r w:rsidR="0081125A" w:rsidRPr="00D123DF">
        <w:rPr>
          <w:sz w:val="28"/>
          <w:szCs w:val="28"/>
        </w:rPr>
        <w:t xml:space="preserve"> </w:t>
      </w:r>
    </w:p>
    <w:p w14:paraId="60C3D0C6" w14:textId="50F3BFBB" w:rsidR="0081125A" w:rsidRPr="00D123DF" w:rsidRDefault="001754F9" w:rsidP="0081125A">
      <w:pPr>
        <w:spacing w:line="360" w:lineRule="auto"/>
        <w:jc w:val="both"/>
        <w:rPr>
          <w:sz w:val="28"/>
          <w:szCs w:val="28"/>
        </w:rPr>
      </w:pPr>
      <w:r w:rsidRPr="00D123DF">
        <w:rPr>
          <w:sz w:val="28"/>
          <w:szCs w:val="28"/>
        </w:rPr>
        <w:tab/>
      </w:r>
      <w:r w:rsidR="0081125A" w:rsidRPr="00D123DF">
        <w:rPr>
          <w:sz w:val="28"/>
          <w:szCs w:val="28"/>
        </w:rPr>
        <w:t>Конфліктні ситуації часто характеризуються використанням різних стратегій спілкування. До основних типів конфліктних стратегій відносяться конфліктно-агресивна та активно-центрована стратегії</w:t>
      </w:r>
      <w:r w:rsidR="0081125A" w:rsidRPr="00D123DF">
        <w:rPr>
          <w:sz w:val="28"/>
          <w:szCs w:val="28"/>
          <w:vertAlign w:val="superscript"/>
        </w:rPr>
        <w:footnoteReference w:id="65"/>
      </w:r>
      <w:r w:rsidRPr="00D123DF">
        <w:rPr>
          <w:sz w:val="28"/>
          <w:szCs w:val="28"/>
          <w:lang w:val="uk-UA"/>
        </w:rPr>
        <w:t>.</w:t>
      </w:r>
      <w:r w:rsidR="0081125A" w:rsidRPr="00D123DF">
        <w:rPr>
          <w:sz w:val="28"/>
          <w:szCs w:val="28"/>
        </w:rPr>
        <w:t xml:space="preserve"> </w:t>
      </w:r>
    </w:p>
    <w:p w14:paraId="532D2773" w14:textId="320F3BA8" w:rsidR="0081125A" w:rsidRPr="00D123DF" w:rsidRDefault="001754F9" w:rsidP="0081125A">
      <w:pPr>
        <w:spacing w:line="360" w:lineRule="auto"/>
        <w:jc w:val="both"/>
        <w:rPr>
          <w:sz w:val="28"/>
          <w:szCs w:val="28"/>
        </w:rPr>
      </w:pPr>
      <w:r w:rsidRPr="00D123DF">
        <w:rPr>
          <w:b/>
          <w:sz w:val="28"/>
          <w:szCs w:val="28"/>
        </w:rPr>
        <w:tab/>
      </w:r>
      <w:r w:rsidR="0081125A" w:rsidRPr="00D123DF">
        <w:rPr>
          <w:b/>
          <w:sz w:val="28"/>
          <w:szCs w:val="28"/>
        </w:rPr>
        <w:t>Конфліктно-агресивна стратегія</w:t>
      </w:r>
      <w:r w:rsidR="0081125A" w:rsidRPr="00D123DF">
        <w:rPr>
          <w:sz w:val="28"/>
          <w:szCs w:val="28"/>
        </w:rPr>
        <w:t xml:space="preserve"> передбачає активну опозицію, змагання та боротьбу за свої інтереси, часто з недбалістю або ігноруванням інтересів іншої сторони. Ця стратегія зазвичай має на меті домінування, і може включати застосування тиску, вимог, агресії або навіть маніпуляції, щоб досягти бажаного результату.</w:t>
      </w:r>
    </w:p>
    <w:p w14:paraId="064F59B9" w14:textId="0120505A" w:rsidR="0081125A" w:rsidRPr="00D123DF" w:rsidRDefault="001754F9" w:rsidP="0081125A">
      <w:pPr>
        <w:spacing w:line="360" w:lineRule="auto"/>
        <w:jc w:val="both"/>
        <w:rPr>
          <w:sz w:val="28"/>
          <w:szCs w:val="28"/>
          <w:lang w:val="uk-UA"/>
        </w:rPr>
      </w:pPr>
      <w:r w:rsidRPr="00D123DF">
        <w:rPr>
          <w:b/>
          <w:sz w:val="28"/>
          <w:szCs w:val="28"/>
        </w:rPr>
        <w:tab/>
      </w:r>
      <w:r w:rsidR="0081125A" w:rsidRPr="00D123DF">
        <w:rPr>
          <w:b/>
          <w:sz w:val="28"/>
          <w:szCs w:val="28"/>
        </w:rPr>
        <w:t>Активно-центрована стратегія</w:t>
      </w:r>
      <w:r w:rsidR="0081125A" w:rsidRPr="00D123DF">
        <w:rPr>
          <w:sz w:val="28"/>
          <w:szCs w:val="28"/>
        </w:rPr>
        <w:t>, навпаки, орієнтована на співпрацю та пошук взаємовигідних рішень. Вона включає активне слухання, розуміння потреб іншої сторони, і прагнення досягти балансу між інтересами обох сторін. Ця стратегія передбачає відкритість до компромісів, обговорення і конструктивний діалог.</w:t>
      </w:r>
      <w:r w:rsidR="00140459" w:rsidRPr="00D123DF">
        <w:rPr>
          <w:sz w:val="28"/>
          <w:szCs w:val="28"/>
          <w:lang w:val="uk-UA"/>
        </w:rPr>
        <w:t xml:space="preserve"> </w:t>
      </w:r>
    </w:p>
    <w:p w14:paraId="2D31B3BF" w14:textId="4F3A1655" w:rsidR="0081125A" w:rsidRPr="00D123DF" w:rsidRDefault="001754F9" w:rsidP="0081125A">
      <w:pPr>
        <w:spacing w:line="360" w:lineRule="auto"/>
        <w:jc w:val="both"/>
        <w:rPr>
          <w:sz w:val="28"/>
          <w:szCs w:val="28"/>
        </w:rPr>
      </w:pPr>
      <w:r w:rsidRPr="00D123DF">
        <w:rPr>
          <w:sz w:val="28"/>
          <w:szCs w:val="28"/>
        </w:rPr>
        <w:lastRenderedPageBreak/>
        <w:tab/>
      </w:r>
      <w:r w:rsidR="0081125A" w:rsidRPr="00D123DF">
        <w:rPr>
          <w:sz w:val="28"/>
          <w:szCs w:val="28"/>
        </w:rPr>
        <w:t>Обидві стратегії можуть бути ефективними в залежності від ситуації та обставин конфлікту. Вибір стратегії залежить від цілей, контексту та відносин між сторонами, що беруть участь у конфлікті</w:t>
      </w:r>
      <w:r w:rsidR="008B4D99" w:rsidRPr="00D123DF">
        <w:rPr>
          <w:sz w:val="28"/>
          <w:szCs w:val="28"/>
          <w:vertAlign w:val="superscript"/>
        </w:rPr>
        <w:footnoteReference w:id="66"/>
      </w:r>
      <w:r w:rsidR="0081125A" w:rsidRPr="00D123DF">
        <w:rPr>
          <w:sz w:val="28"/>
          <w:szCs w:val="28"/>
        </w:rPr>
        <w:t>.</w:t>
      </w:r>
    </w:p>
    <w:p w14:paraId="5B4BE29D" w14:textId="27262683" w:rsidR="0081125A" w:rsidRPr="00D123DF" w:rsidRDefault="001754F9" w:rsidP="0081125A">
      <w:pPr>
        <w:spacing w:line="360" w:lineRule="auto"/>
        <w:jc w:val="both"/>
        <w:rPr>
          <w:sz w:val="28"/>
          <w:szCs w:val="28"/>
        </w:rPr>
      </w:pPr>
      <w:r w:rsidRPr="00D123DF">
        <w:rPr>
          <w:sz w:val="28"/>
          <w:szCs w:val="28"/>
        </w:rPr>
        <w:tab/>
      </w:r>
      <w:r w:rsidR="0081125A" w:rsidRPr="00D123DF">
        <w:rPr>
          <w:sz w:val="28"/>
          <w:szCs w:val="28"/>
        </w:rPr>
        <w:t>Конфліктний дискурс включає ряд фаз: передконфліктну, інцидент, ескалацію, кульмінацію та завершення конфлікту. Розглянемо їх дещо детальніше</w:t>
      </w:r>
      <w:r w:rsidR="0081125A" w:rsidRPr="00D123DF">
        <w:rPr>
          <w:sz w:val="28"/>
          <w:szCs w:val="28"/>
          <w:vertAlign w:val="superscript"/>
        </w:rPr>
        <w:footnoteReference w:id="67"/>
      </w:r>
      <w:r w:rsidRPr="00D123DF">
        <w:rPr>
          <w:sz w:val="28"/>
          <w:szCs w:val="28"/>
          <w:lang w:val="uk-UA"/>
        </w:rPr>
        <w:t>.</w:t>
      </w:r>
      <w:r w:rsidR="0081125A" w:rsidRPr="00D123DF">
        <w:rPr>
          <w:sz w:val="28"/>
          <w:szCs w:val="28"/>
        </w:rPr>
        <w:t xml:space="preserve"> </w:t>
      </w:r>
    </w:p>
    <w:p w14:paraId="0941764F" w14:textId="0B6A6FD6" w:rsidR="0081125A" w:rsidRPr="00D123DF" w:rsidRDefault="001754F9" w:rsidP="0081125A">
      <w:pPr>
        <w:spacing w:line="360" w:lineRule="auto"/>
        <w:jc w:val="both"/>
        <w:rPr>
          <w:sz w:val="28"/>
          <w:szCs w:val="28"/>
        </w:rPr>
      </w:pPr>
      <w:r w:rsidRPr="00D123DF">
        <w:rPr>
          <w:b/>
          <w:sz w:val="28"/>
          <w:szCs w:val="28"/>
        </w:rPr>
        <w:tab/>
      </w:r>
      <w:r w:rsidR="0081125A" w:rsidRPr="00D123DF">
        <w:rPr>
          <w:b/>
          <w:sz w:val="28"/>
          <w:szCs w:val="28"/>
        </w:rPr>
        <w:t>Початковий етап</w:t>
      </w:r>
      <w:r w:rsidR="0081125A" w:rsidRPr="00D123DF">
        <w:rPr>
          <w:sz w:val="28"/>
          <w:szCs w:val="28"/>
        </w:rPr>
        <w:t xml:space="preserve"> характеризується розходженням поглядів, інтересів або потреб між сторонами. Може бути виражена через невдоволення, непорозуміння або суперечність у спілкуванні.</w:t>
      </w:r>
    </w:p>
    <w:p w14:paraId="2F645CF0" w14:textId="0D5121D0" w:rsidR="0081125A" w:rsidRPr="00D123DF" w:rsidRDefault="001754F9" w:rsidP="0081125A">
      <w:pPr>
        <w:spacing w:line="360" w:lineRule="auto"/>
        <w:jc w:val="both"/>
        <w:rPr>
          <w:sz w:val="28"/>
          <w:szCs w:val="28"/>
        </w:rPr>
      </w:pPr>
      <w:r w:rsidRPr="00D123DF">
        <w:rPr>
          <w:sz w:val="28"/>
          <w:szCs w:val="28"/>
        </w:rPr>
        <w:tab/>
      </w:r>
      <w:r w:rsidR="0081125A" w:rsidRPr="00D123DF">
        <w:rPr>
          <w:sz w:val="28"/>
          <w:szCs w:val="28"/>
        </w:rPr>
        <w:t xml:space="preserve">На етапі </w:t>
      </w:r>
      <w:r w:rsidR="0081125A" w:rsidRPr="00D123DF">
        <w:rPr>
          <w:b/>
          <w:sz w:val="28"/>
          <w:szCs w:val="28"/>
        </w:rPr>
        <w:t>ескалації конфлікту</w:t>
      </w:r>
      <w:r w:rsidR="0081125A" w:rsidRPr="00D123DF">
        <w:rPr>
          <w:sz w:val="28"/>
          <w:szCs w:val="28"/>
        </w:rPr>
        <w:t xml:space="preserve"> розбіжності між учасниками переростають у відкритий конфлікт. Характеризується посиленням емоцій, агресивними діями або словами, збільшенням напруженості та часто погіршенням спілкування.</w:t>
      </w:r>
    </w:p>
    <w:p w14:paraId="384E2B6B" w14:textId="6B6C400A" w:rsidR="0081125A" w:rsidRPr="00D123DF" w:rsidRDefault="001754F9" w:rsidP="0081125A">
      <w:pPr>
        <w:spacing w:line="360" w:lineRule="auto"/>
        <w:jc w:val="both"/>
        <w:rPr>
          <w:sz w:val="28"/>
          <w:szCs w:val="28"/>
          <w:lang w:val="uk-UA"/>
        </w:rPr>
      </w:pPr>
      <w:r w:rsidRPr="00D123DF">
        <w:rPr>
          <w:sz w:val="28"/>
          <w:szCs w:val="28"/>
        </w:rPr>
        <w:tab/>
      </w:r>
      <w:r w:rsidR="0081125A" w:rsidRPr="00D123DF">
        <w:rPr>
          <w:sz w:val="28"/>
          <w:szCs w:val="28"/>
        </w:rPr>
        <w:t xml:space="preserve">Далі настає </w:t>
      </w:r>
      <w:r w:rsidR="0081125A" w:rsidRPr="00D123DF">
        <w:rPr>
          <w:b/>
          <w:sz w:val="28"/>
          <w:szCs w:val="28"/>
        </w:rPr>
        <w:t>кульмінація</w:t>
      </w:r>
      <w:r w:rsidR="0081125A" w:rsidRPr="00D123DF">
        <w:rPr>
          <w:sz w:val="28"/>
          <w:szCs w:val="28"/>
        </w:rPr>
        <w:t xml:space="preserve"> </w:t>
      </w:r>
      <w:r w:rsidRPr="00D123DF">
        <w:rPr>
          <w:sz w:val="28"/>
          <w:szCs w:val="28"/>
          <w:lang w:val="uk-UA"/>
        </w:rPr>
        <w:t>–</w:t>
      </w:r>
      <w:r w:rsidR="0081125A" w:rsidRPr="00D123DF">
        <w:rPr>
          <w:sz w:val="28"/>
          <w:szCs w:val="28"/>
        </w:rPr>
        <w:t xml:space="preserve"> пік конфлікту, де напруженість досягає максимуму. Часто вона супроводжується найбільш інтенсивними аргументами, емоційними вибухами та можливо, найбільшим ризиком для відносин між сторонами.</w:t>
      </w:r>
    </w:p>
    <w:p w14:paraId="29E4859C" w14:textId="32E1A7EF" w:rsidR="0081125A" w:rsidRPr="00D123DF" w:rsidRDefault="001754F9" w:rsidP="0081125A">
      <w:pPr>
        <w:spacing w:line="360" w:lineRule="auto"/>
        <w:jc w:val="both"/>
        <w:rPr>
          <w:sz w:val="28"/>
          <w:szCs w:val="28"/>
        </w:rPr>
      </w:pPr>
      <w:r w:rsidRPr="00D123DF">
        <w:rPr>
          <w:sz w:val="28"/>
          <w:szCs w:val="28"/>
        </w:rPr>
        <w:tab/>
      </w:r>
      <w:r w:rsidR="0081125A" w:rsidRPr="00D123DF">
        <w:rPr>
          <w:sz w:val="28"/>
          <w:szCs w:val="28"/>
        </w:rPr>
        <w:t xml:space="preserve">На цій стадії </w:t>
      </w:r>
      <w:r w:rsidR="0081125A" w:rsidRPr="00D123DF">
        <w:rPr>
          <w:b/>
          <w:sz w:val="28"/>
          <w:szCs w:val="28"/>
        </w:rPr>
        <w:t>розв</w:t>
      </w:r>
      <w:r w:rsidR="002A0E63" w:rsidRPr="00D123DF">
        <w:rPr>
          <w:b/>
          <w:sz w:val="28"/>
          <w:szCs w:val="28"/>
        </w:rPr>
        <w:t>ʼ</w:t>
      </w:r>
      <w:r w:rsidR="0081125A" w:rsidRPr="00D123DF">
        <w:rPr>
          <w:b/>
          <w:sz w:val="28"/>
          <w:szCs w:val="28"/>
        </w:rPr>
        <w:t>язання конфлікту</w:t>
      </w:r>
      <w:r w:rsidR="0081125A" w:rsidRPr="00D123DF">
        <w:rPr>
          <w:sz w:val="28"/>
          <w:szCs w:val="28"/>
        </w:rPr>
        <w:t xml:space="preserve"> сторони шукають способи виходу з ситуації. що виникла. Сюди входять такі методи, як переговори, медіація, пошук компромісу або прийняття взаємовигідних рішень (все залежить від контексту та тривалості конфлікту). </w:t>
      </w:r>
    </w:p>
    <w:p w14:paraId="3EE66E11" w14:textId="15F44FAC" w:rsidR="0081125A" w:rsidRPr="00D123DF" w:rsidRDefault="001754F9" w:rsidP="0081125A">
      <w:pPr>
        <w:spacing w:line="360" w:lineRule="auto"/>
        <w:jc w:val="both"/>
        <w:rPr>
          <w:sz w:val="28"/>
          <w:szCs w:val="28"/>
        </w:rPr>
      </w:pPr>
      <w:r w:rsidRPr="00D123DF">
        <w:rPr>
          <w:sz w:val="28"/>
          <w:szCs w:val="28"/>
        </w:rPr>
        <w:tab/>
      </w:r>
      <w:r w:rsidR="0081125A" w:rsidRPr="00D123DF">
        <w:rPr>
          <w:sz w:val="28"/>
          <w:szCs w:val="28"/>
        </w:rPr>
        <w:t xml:space="preserve">Щойно конфлікт вичерпується, настає стадія </w:t>
      </w:r>
      <w:r w:rsidR="0081125A" w:rsidRPr="00D123DF">
        <w:rPr>
          <w:b/>
          <w:sz w:val="28"/>
          <w:szCs w:val="28"/>
        </w:rPr>
        <w:t>постконфліктної адаптації</w:t>
      </w:r>
      <w:r w:rsidR="0081125A" w:rsidRPr="00D123DF">
        <w:rPr>
          <w:sz w:val="28"/>
          <w:szCs w:val="28"/>
        </w:rPr>
        <w:t xml:space="preserve">. Після вирішення конфлікту сторони пристосовуються до нових умов співпраці або взаємодії. Це може включати відновлення довіри, перегляд </w:t>
      </w:r>
      <w:r w:rsidR="0081125A" w:rsidRPr="00D123DF">
        <w:rPr>
          <w:sz w:val="28"/>
          <w:szCs w:val="28"/>
        </w:rPr>
        <w:lastRenderedPageBreak/>
        <w:t>стосунків або зміну підходів до спілкування та розв</w:t>
      </w:r>
      <w:r w:rsidR="002A0E63" w:rsidRPr="00D123DF">
        <w:rPr>
          <w:sz w:val="28"/>
          <w:szCs w:val="28"/>
        </w:rPr>
        <w:t>ʼ</w:t>
      </w:r>
      <w:r w:rsidR="0081125A" w:rsidRPr="00D123DF">
        <w:rPr>
          <w:sz w:val="28"/>
          <w:szCs w:val="28"/>
        </w:rPr>
        <w:t>язання проблем у майбутньому.</w:t>
      </w:r>
    </w:p>
    <w:p w14:paraId="497C3EB3" w14:textId="79F99B5A" w:rsidR="0081125A" w:rsidRPr="00D123DF" w:rsidRDefault="001754F9" w:rsidP="0081125A">
      <w:pPr>
        <w:spacing w:line="360" w:lineRule="auto"/>
        <w:jc w:val="both"/>
        <w:rPr>
          <w:sz w:val="28"/>
          <w:szCs w:val="28"/>
        </w:rPr>
      </w:pPr>
      <w:r w:rsidRPr="00D123DF">
        <w:rPr>
          <w:sz w:val="28"/>
          <w:szCs w:val="28"/>
        </w:rPr>
        <w:tab/>
      </w:r>
      <w:r w:rsidR="0081125A" w:rsidRPr="00D123DF">
        <w:rPr>
          <w:sz w:val="28"/>
          <w:szCs w:val="28"/>
        </w:rPr>
        <w:t>Кожна фаза має свої особливості, що відображаються в мовленнєвій взаємодії учасників. Ці етапи можуть переплітатися або повторюватися в залежності від конкретної ситуації та дій учасників конфлікту. Роль конфліктогенів (слів або дій, які можуть призвести до конфлікту) є значною у виникненні та розвитку конфліктних ситуацій.</w:t>
      </w:r>
    </w:p>
    <w:p w14:paraId="3E7E2D79" w14:textId="260E4484" w:rsidR="0081125A" w:rsidRPr="00D123DF" w:rsidRDefault="001754F9" w:rsidP="0081125A">
      <w:pPr>
        <w:spacing w:line="360" w:lineRule="auto"/>
        <w:jc w:val="both"/>
        <w:rPr>
          <w:sz w:val="28"/>
          <w:szCs w:val="28"/>
        </w:rPr>
      </w:pPr>
      <w:r w:rsidRPr="00D123DF">
        <w:rPr>
          <w:sz w:val="28"/>
          <w:szCs w:val="28"/>
        </w:rPr>
        <w:tab/>
      </w:r>
      <w:r w:rsidR="0081125A" w:rsidRPr="00D123DF">
        <w:rPr>
          <w:sz w:val="28"/>
          <w:szCs w:val="28"/>
        </w:rPr>
        <w:t>У конфліктних ситуаціях також важливо враховувати ролі комунікантів</w:t>
      </w:r>
      <w:r w:rsidR="0081125A" w:rsidRPr="00D123DF">
        <w:rPr>
          <w:sz w:val="28"/>
          <w:szCs w:val="28"/>
          <w:vertAlign w:val="superscript"/>
        </w:rPr>
        <w:footnoteReference w:id="68"/>
      </w:r>
      <w:r w:rsidRPr="00D123DF">
        <w:rPr>
          <w:sz w:val="28"/>
          <w:szCs w:val="28"/>
          <w:lang w:val="uk-UA"/>
        </w:rPr>
        <w:t>.</w:t>
      </w:r>
      <w:r w:rsidR="0081125A" w:rsidRPr="00D123DF">
        <w:rPr>
          <w:sz w:val="28"/>
          <w:szCs w:val="28"/>
        </w:rPr>
        <w:t xml:space="preserve"> У конфліктній взаємодії основними ролями комунікантів є:</w:t>
      </w:r>
    </w:p>
    <w:p w14:paraId="09A349A3" w14:textId="45BADFD4" w:rsidR="0081125A" w:rsidRPr="00D123DF" w:rsidRDefault="0081125A">
      <w:pPr>
        <w:numPr>
          <w:ilvl w:val="0"/>
          <w:numId w:val="39"/>
        </w:numPr>
        <w:spacing w:line="360" w:lineRule="auto"/>
        <w:jc w:val="both"/>
        <w:rPr>
          <w:sz w:val="28"/>
          <w:szCs w:val="28"/>
        </w:rPr>
      </w:pPr>
      <w:r w:rsidRPr="00D123DF">
        <w:rPr>
          <w:b/>
          <w:sz w:val="28"/>
          <w:szCs w:val="28"/>
        </w:rPr>
        <w:t>Ініціатор конфлікту.</w:t>
      </w:r>
      <w:r w:rsidRPr="00D123DF">
        <w:rPr>
          <w:sz w:val="28"/>
          <w:szCs w:val="28"/>
        </w:rPr>
        <w:t xml:space="preserve"> Ця особа або група людей починає конфлікт, часто висловлюючи незгоду або пред</w:t>
      </w:r>
      <w:r w:rsidR="002A0E63" w:rsidRPr="00D123DF">
        <w:rPr>
          <w:sz w:val="28"/>
          <w:szCs w:val="28"/>
        </w:rPr>
        <w:t>ʼ</w:t>
      </w:r>
      <w:r w:rsidRPr="00D123DF">
        <w:rPr>
          <w:sz w:val="28"/>
          <w:szCs w:val="28"/>
        </w:rPr>
        <w:t>являючи вимоги.</w:t>
      </w:r>
    </w:p>
    <w:p w14:paraId="584C9B0D" w14:textId="77777777" w:rsidR="0081125A" w:rsidRPr="00D123DF" w:rsidRDefault="0081125A">
      <w:pPr>
        <w:numPr>
          <w:ilvl w:val="0"/>
          <w:numId w:val="39"/>
        </w:numPr>
        <w:spacing w:line="360" w:lineRule="auto"/>
        <w:jc w:val="both"/>
        <w:rPr>
          <w:sz w:val="28"/>
          <w:szCs w:val="28"/>
        </w:rPr>
      </w:pPr>
      <w:r w:rsidRPr="00D123DF">
        <w:rPr>
          <w:b/>
          <w:sz w:val="28"/>
          <w:szCs w:val="28"/>
        </w:rPr>
        <w:t>Противник у конфлікті.</w:t>
      </w:r>
      <w:r w:rsidRPr="00D123DF">
        <w:rPr>
          <w:sz w:val="28"/>
          <w:szCs w:val="28"/>
        </w:rPr>
        <w:t xml:space="preserve"> Індивід або група, які опиняються в ролі відповідача на дії або вимоги ініціатора.</w:t>
      </w:r>
    </w:p>
    <w:p w14:paraId="0DE51B57" w14:textId="77777777" w:rsidR="0081125A" w:rsidRPr="00D123DF" w:rsidRDefault="0081125A">
      <w:pPr>
        <w:numPr>
          <w:ilvl w:val="0"/>
          <w:numId w:val="39"/>
        </w:numPr>
        <w:spacing w:line="360" w:lineRule="auto"/>
        <w:jc w:val="both"/>
        <w:rPr>
          <w:sz w:val="28"/>
          <w:szCs w:val="28"/>
        </w:rPr>
      </w:pPr>
      <w:r w:rsidRPr="00D123DF">
        <w:rPr>
          <w:b/>
          <w:sz w:val="28"/>
          <w:szCs w:val="28"/>
        </w:rPr>
        <w:t xml:space="preserve">Посередник. </w:t>
      </w:r>
      <w:r w:rsidRPr="00D123DF">
        <w:rPr>
          <w:sz w:val="28"/>
          <w:szCs w:val="28"/>
        </w:rPr>
        <w:t>Це нейтральна сторона, яка допомагає вирішити конфлікт, сприяючи діалогу та пошуку компромісу між сторонами.</w:t>
      </w:r>
    </w:p>
    <w:p w14:paraId="29569560" w14:textId="77777777" w:rsidR="0081125A" w:rsidRPr="00D123DF" w:rsidRDefault="0081125A">
      <w:pPr>
        <w:numPr>
          <w:ilvl w:val="0"/>
          <w:numId w:val="39"/>
        </w:numPr>
        <w:spacing w:line="360" w:lineRule="auto"/>
        <w:jc w:val="both"/>
        <w:rPr>
          <w:sz w:val="28"/>
          <w:szCs w:val="28"/>
        </w:rPr>
      </w:pPr>
      <w:r w:rsidRPr="00D123DF">
        <w:rPr>
          <w:b/>
          <w:sz w:val="28"/>
          <w:szCs w:val="28"/>
        </w:rPr>
        <w:t xml:space="preserve">Спостерігачі. </w:t>
      </w:r>
      <w:r w:rsidRPr="00D123DF">
        <w:rPr>
          <w:sz w:val="28"/>
          <w:szCs w:val="28"/>
        </w:rPr>
        <w:t>Люди, які не беруть активної участі у конфлікті, але їхні думки та реакції можуть впливати на його динаміку.</w:t>
      </w:r>
    </w:p>
    <w:p w14:paraId="79AD4343" w14:textId="77777777" w:rsidR="0081125A" w:rsidRPr="00D123DF" w:rsidRDefault="0081125A">
      <w:pPr>
        <w:numPr>
          <w:ilvl w:val="0"/>
          <w:numId w:val="39"/>
        </w:numPr>
        <w:spacing w:line="360" w:lineRule="auto"/>
        <w:jc w:val="both"/>
        <w:rPr>
          <w:sz w:val="28"/>
          <w:szCs w:val="28"/>
        </w:rPr>
      </w:pPr>
      <w:r w:rsidRPr="00D123DF">
        <w:rPr>
          <w:b/>
          <w:sz w:val="28"/>
          <w:szCs w:val="28"/>
        </w:rPr>
        <w:t>Підтримувальні групи.</w:t>
      </w:r>
      <w:r w:rsidRPr="00D123DF">
        <w:rPr>
          <w:sz w:val="28"/>
          <w:szCs w:val="28"/>
        </w:rPr>
        <w:t xml:space="preserve"> Це союзники або групи підтримки, які можуть підтримувати одну зі сторін конфлікту, надаючи ресурси, інформацію або моральну підтримку.</w:t>
      </w:r>
    </w:p>
    <w:p w14:paraId="6D645077" w14:textId="389C1833" w:rsidR="0081125A" w:rsidRPr="00D123DF" w:rsidRDefault="001754F9" w:rsidP="0081125A">
      <w:pPr>
        <w:spacing w:line="360" w:lineRule="auto"/>
        <w:jc w:val="both"/>
        <w:rPr>
          <w:sz w:val="28"/>
          <w:szCs w:val="28"/>
        </w:rPr>
      </w:pPr>
      <w:r w:rsidRPr="00D123DF">
        <w:rPr>
          <w:sz w:val="28"/>
          <w:szCs w:val="28"/>
        </w:rPr>
        <w:tab/>
      </w:r>
      <w:r w:rsidR="0081125A" w:rsidRPr="00D123DF">
        <w:rPr>
          <w:sz w:val="28"/>
          <w:szCs w:val="28"/>
        </w:rPr>
        <w:t>Кожна з цих ролей відіграє важливу частину у динаміці та розвитку конфлікту.</w:t>
      </w:r>
      <w:r w:rsidRPr="00D123DF">
        <w:rPr>
          <w:sz w:val="28"/>
          <w:szCs w:val="28"/>
          <w:lang w:val="uk-UA"/>
        </w:rPr>
        <w:t xml:space="preserve"> </w:t>
      </w:r>
      <w:r w:rsidR="0081125A" w:rsidRPr="00D123DF">
        <w:rPr>
          <w:sz w:val="28"/>
          <w:szCs w:val="28"/>
        </w:rPr>
        <w:t>Риси характеру також значно впливають на поведінку комунікантів у конфліктній взаємодії</w:t>
      </w:r>
      <w:r w:rsidR="0081125A" w:rsidRPr="00D123DF">
        <w:rPr>
          <w:sz w:val="28"/>
          <w:szCs w:val="28"/>
          <w:vertAlign w:val="superscript"/>
        </w:rPr>
        <w:footnoteReference w:id="69"/>
      </w:r>
      <w:r w:rsidR="0081125A" w:rsidRPr="00D123DF">
        <w:rPr>
          <w:sz w:val="28"/>
          <w:szCs w:val="28"/>
        </w:rPr>
        <w:t>:</w:t>
      </w:r>
    </w:p>
    <w:p w14:paraId="1D50DD6F" w14:textId="0E415A14" w:rsidR="0081125A" w:rsidRPr="00D123DF" w:rsidRDefault="0061501C" w:rsidP="0081125A">
      <w:pPr>
        <w:spacing w:line="360" w:lineRule="auto"/>
        <w:jc w:val="both"/>
        <w:rPr>
          <w:sz w:val="28"/>
          <w:szCs w:val="28"/>
        </w:rPr>
      </w:pPr>
      <w:r w:rsidRPr="00D123DF">
        <w:rPr>
          <w:sz w:val="28"/>
          <w:szCs w:val="28"/>
        </w:rPr>
        <w:tab/>
      </w:r>
      <w:r w:rsidR="0081125A" w:rsidRPr="00D123DF">
        <w:rPr>
          <w:b/>
          <w:sz w:val="28"/>
          <w:szCs w:val="28"/>
        </w:rPr>
        <w:t>Ворожість</w:t>
      </w:r>
      <w:r w:rsidR="0081125A" w:rsidRPr="00D123DF">
        <w:rPr>
          <w:sz w:val="28"/>
          <w:szCs w:val="28"/>
        </w:rPr>
        <w:t xml:space="preserve"> як чинник конфлікту відіграє ключову роль у виникненні, ескалації та тривалості конфліктів. Вона може мати різні форми, включаючи </w:t>
      </w:r>
      <w:r w:rsidR="0081125A" w:rsidRPr="00D123DF">
        <w:rPr>
          <w:sz w:val="28"/>
          <w:szCs w:val="28"/>
        </w:rPr>
        <w:lastRenderedPageBreak/>
        <w:t>особисті образи, етнічні чи релігійні антагонізми, конкуренцію за ресурси, політичні розбіжності, або історичні суперечки. Ворожість підживлюється непорозуміннями, стереотипами та взаємними звинуваченнями, що можуть призводити до зростання напруги і агресії. Це створює середовище, в якому легко виникають спори та конфлікти, і ускладнює пошук мирних рішень.</w:t>
      </w:r>
    </w:p>
    <w:p w14:paraId="424BAF96" w14:textId="2AC0CFA8" w:rsidR="0081125A" w:rsidRPr="00D123DF" w:rsidRDefault="0061501C" w:rsidP="0081125A">
      <w:pPr>
        <w:spacing w:line="360" w:lineRule="auto"/>
        <w:jc w:val="both"/>
        <w:rPr>
          <w:sz w:val="28"/>
          <w:szCs w:val="28"/>
        </w:rPr>
      </w:pPr>
      <w:r w:rsidRPr="00D123DF">
        <w:rPr>
          <w:sz w:val="28"/>
          <w:szCs w:val="28"/>
        </w:rPr>
        <w:tab/>
      </w:r>
      <w:r w:rsidR="0081125A" w:rsidRPr="00D123DF">
        <w:rPr>
          <w:sz w:val="28"/>
          <w:szCs w:val="28"/>
        </w:rPr>
        <w:t>Ворожість між учасниками конфлікту може варіюватися від конкурентної поведінки до ірраціональної ворожості, що при</w:t>
      </w:r>
      <w:r w:rsidR="00CB1D37" w:rsidRPr="00D123DF">
        <w:rPr>
          <w:sz w:val="28"/>
          <w:szCs w:val="28"/>
          <w:lang w:val="uk-UA"/>
        </w:rPr>
        <w:t>з</w:t>
      </w:r>
      <w:r w:rsidR="0081125A" w:rsidRPr="00D123DF">
        <w:rPr>
          <w:sz w:val="28"/>
          <w:szCs w:val="28"/>
        </w:rPr>
        <w:t>водить до прагнення поразки супротивника. Така ворожість може підсилювати деструктивні тенденції у взаємостосунках і впливати на хід конфлікту</w:t>
      </w:r>
      <w:r w:rsidR="0081125A" w:rsidRPr="00D123DF">
        <w:rPr>
          <w:sz w:val="28"/>
          <w:szCs w:val="28"/>
          <w:vertAlign w:val="superscript"/>
        </w:rPr>
        <w:footnoteReference w:id="70"/>
      </w:r>
      <w:r w:rsidR="0081125A" w:rsidRPr="00D123DF">
        <w:rPr>
          <w:sz w:val="28"/>
          <w:szCs w:val="28"/>
        </w:rPr>
        <w:t xml:space="preserve">. </w:t>
      </w:r>
    </w:p>
    <w:p w14:paraId="6C9BD32C" w14:textId="58B8F4F1" w:rsidR="0081125A" w:rsidRPr="00D123DF" w:rsidRDefault="0061501C" w:rsidP="0081125A">
      <w:pPr>
        <w:spacing w:line="360" w:lineRule="auto"/>
        <w:jc w:val="both"/>
        <w:rPr>
          <w:sz w:val="28"/>
          <w:szCs w:val="28"/>
        </w:rPr>
      </w:pPr>
      <w:r w:rsidRPr="00D123DF">
        <w:rPr>
          <w:sz w:val="28"/>
          <w:szCs w:val="28"/>
        </w:rPr>
        <w:tab/>
      </w:r>
      <w:r w:rsidR="0081125A" w:rsidRPr="00D123DF">
        <w:rPr>
          <w:sz w:val="28"/>
          <w:szCs w:val="28"/>
        </w:rPr>
        <w:t>Конфліктні ситуації у міжособистісній взаємодії мають складну структуру та динаміку. Використання різних комунікативних стратегій та тактик може значно впливати на розвиток та результат конфлікту. Розуміння цих аспектів є ключовим для ефективного вирішення конфліктів та побудови конструктивних взаємостосунків.</w:t>
      </w:r>
    </w:p>
    <w:p w14:paraId="1A993576" w14:textId="06973027" w:rsidR="00DE3F35" w:rsidRPr="00D123DF" w:rsidRDefault="00DE3F35" w:rsidP="00DE3F35">
      <w:pPr>
        <w:spacing w:line="360" w:lineRule="auto"/>
        <w:jc w:val="both"/>
        <w:rPr>
          <w:rFonts w:eastAsia="Calibri"/>
          <w:sz w:val="28"/>
          <w:szCs w:val="28"/>
          <w:lang w:val="uk-UA"/>
        </w:rPr>
      </w:pPr>
      <w:r w:rsidRPr="00D123DF">
        <w:rPr>
          <w:sz w:val="28"/>
          <w:szCs w:val="28"/>
        </w:rPr>
        <w:tab/>
      </w:r>
      <w:r w:rsidRPr="00D123DF">
        <w:rPr>
          <w:sz w:val="28"/>
          <w:szCs w:val="28"/>
          <w:lang w:val="uk-UA"/>
        </w:rPr>
        <w:t xml:space="preserve">Отже, </w:t>
      </w:r>
      <w:r w:rsidRPr="00D123DF">
        <w:rPr>
          <w:rFonts w:eastAsia="Calibri"/>
          <w:sz w:val="28"/>
          <w:szCs w:val="28"/>
          <w:lang w:val="uk-UA"/>
        </w:rPr>
        <w:t>типологія комунікативних стратегій підкорення будується на основі таких змінних: 1) пряма або прихована мотивація мовцем своєї вимоги (прохання); 2) тип мотивації (санкції, потреби самого мовця, раціональні аргументи);</w:t>
      </w:r>
      <w:r w:rsidR="007F01C3" w:rsidRPr="00D123DF">
        <w:rPr>
          <w:rFonts w:eastAsia="Calibri"/>
          <w:sz w:val="28"/>
          <w:szCs w:val="28"/>
          <w:lang w:val="uk-UA"/>
        </w:rPr>
        <w:t xml:space="preserve"> 3) </w:t>
      </w:r>
      <w:r w:rsidRPr="00D123DF">
        <w:rPr>
          <w:rFonts w:eastAsia="Calibri"/>
          <w:sz w:val="28"/>
          <w:szCs w:val="28"/>
          <w:lang w:val="uk-UA"/>
        </w:rPr>
        <w:t>спосіб контролю за ефективністю мотивації; 4) час реалізації санкцій</w:t>
      </w:r>
      <w:r w:rsidR="00CE4561" w:rsidRPr="00D123DF">
        <w:rPr>
          <w:rStyle w:val="FootnoteReference"/>
          <w:rFonts w:eastAsia="Calibri"/>
          <w:sz w:val="28"/>
          <w:szCs w:val="28"/>
          <w:lang w:val="uk-UA"/>
        </w:rPr>
        <w:footnoteReference w:id="71"/>
      </w:r>
      <w:r w:rsidRPr="00D123DF">
        <w:rPr>
          <w:rFonts w:eastAsia="Calibri"/>
          <w:sz w:val="28"/>
          <w:szCs w:val="28"/>
          <w:lang w:val="uk-UA"/>
        </w:rPr>
        <w:t>.</w:t>
      </w:r>
    </w:p>
    <w:p w14:paraId="02A4ACDD" w14:textId="0C8CAAE4" w:rsidR="00DE3F35" w:rsidRPr="00D123DF" w:rsidRDefault="00DE3F35" w:rsidP="00DE3F35">
      <w:pPr>
        <w:spacing w:line="360" w:lineRule="auto"/>
        <w:jc w:val="both"/>
        <w:rPr>
          <w:rFonts w:eastAsia="Calibri"/>
          <w:sz w:val="28"/>
          <w:szCs w:val="28"/>
          <w:lang w:val="uk-UA"/>
        </w:rPr>
      </w:pPr>
      <w:r w:rsidRPr="00D123DF">
        <w:rPr>
          <w:rFonts w:eastAsia="Calibri"/>
          <w:sz w:val="28"/>
          <w:szCs w:val="28"/>
          <w:lang w:val="uk-UA"/>
        </w:rPr>
        <w:tab/>
        <w:t>За першим параметром розрізняються стратегії, у яких стимул (мотивація) підкорення повідомляється прямо (обіцянка, апеляція до почуття обов’язку), і стратегії, засновані на стимулах, які сам слухач повинен виявити із контексту (натяки)</w:t>
      </w:r>
      <w:r w:rsidR="00CE4561" w:rsidRPr="00D123DF">
        <w:rPr>
          <w:rStyle w:val="FootnoteReference"/>
          <w:rFonts w:eastAsia="Calibri"/>
          <w:sz w:val="28"/>
          <w:szCs w:val="28"/>
          <w:lang w:val="uk-UA"/>
        </w:rPr>
        <w:footnoteReference w:id="72"/>
      </w:r>
      <w:r w:rsidRPr="00D123DF">
        <w:rPr>
          <w:rFonts w:eastAsia="Calibri"/>
          <w:sz w:val="28"/>
          <w:szCs w:val="28"/>
          <w:lang w:val="uk-UA"/>
        </w:rPr>
        <w:t>.</w:t>
      </w:r>
    </w:p>
    <w:p w14:paraId="02884838" w14:textId="7463DBDA" w:rsidR="00DE3F35" w:rsidRPr="00D123DF" w:rsidRDefault="00DE3F35" w:rsidP="00DE3F35">
      <w:pPr>
        <w:spacing w:line="360" w:lineRule="auto"/>
        <w:jc w:val="both"/>
        <w:rPr>
          <w:rFonts w:eastAsia="Calibri"/>
          <w:sz w:val="28"/>
          <w:szCs w:val="28"/>
          <w:lang w:val="uk-UA"/>
        </w:rPr>
      </w:pPr>
      <w:r w:rsidRPr="00D123DF">
        <w:rPr>
          <w:rFonts w:eastAsia="Calibri"/>
          <w:sz w:val="28"/>
          <w:szCs w:val="28"/>
          <w:lang w:val="uk-UA"/>
        </w:rPr>
        <w:lastRenderedPageBreak/>
        <w:tab/>
        <w:t>Другий критерій – тип мотивації має відношення до стратегій з експліцитними стимулами. Виділяють стратегії, засновані на санкціях (погроза, попередження і т. ін.), стратегії, що мотивуються потребами мовця (апеляція до альтруїзму слухача) і стратегії , в основі яких – раціональні аргументи</w:t>
      </w:r>
      <w:r w:rsidR="00FA77A6" w:rsidRPr="00D123DF">
        <w:rPr>
          <w:rStyle w:val="FootnoteReference"/>
          <w:rFonts w:eastAsia="Calibri"/>
          <w:sz w:val="28"/>
          <w:szCs w:val="28"/>
          <w:lang w:val="uk-UA"/>
        </w:rPr>
        <w:footnoteReference w:id="73"/>
      </w:r>
      <w:r w:rsidRPr="00D123DF">
        <w:rPr>
          <w:rFonts w:eastAsia="Calibri"/>
          <w:sz w:val="28"/>
          <w:szCs w:val="28"/>
          <w:lang w:val="uk-UA"/>
        </w:rPr>
        <w:t>.</w:t>
      </w:r>
    </w:p>
    <w:p w14:paraId="3A99BF3B" w14:textId="2FDCF17F" w:rsidR="00DE3F35" w:rsidRPr="00D123DF" w:rsidRDefault="00DE3F35" w:rsidP="0081125A">
      <w:pPr>
        <w:spacing w:line="360" w:lineRule="auto"/>
        <w:jc w:val="both"/>
        <w:rPr>
          <w:rFonts w:eastAsia="Calibri"/>
          <w:sz w:val="28"/>
          <w:szCs w:val="28"/>
          <w:lang w:val="uk-UA"/>
        </w:rPr>
      </w:pPr>
      <w:r w:rsidRPr="00D123DF">
        <w:rPr>
          <w:rFonts w:eastAsia="Calibri"/>
          <w:sz w:val="28"/>
          <w:szCs w:val="28"/>
          <w:lang w:val="uk-UA"/>
        </w:rPr>
        <w:tab/>
        <w:t>Усі типи стратегій характеризуються за способом контролю мотивації. Контроль може втілюватися  мовцем (обіцянки, погрози, зворотн</w:t>
      </w:r>
      <w:r w:rsidR="00307BC3" w:rsidRPr="00D123DF">
        <w:rPr>
          <w:rFonts w:eastAsia="Calibri"/>
          <w:sz w:val="28"/>
          <w:szCs w:val="28"/>
          <w:lang w:val="uk-UA"/>
        </w:rPr>
        <w:t>а</w:t>
      </w:r>
      <w:r w:rsidRPr="00D123DF">
        <w:rPr>
          <w:rFonts w:eastAsia="Calibri"/>
          <w:sz w:val="28"/>
          <w:szCs w:val="28"/>
          <w:lang w:val="uk-UA"/>
        </w:rPr>
        <w:t xml:space="preserve"> стимуляція), або адресатом (санкції почуття вини або поваги зі сторони інших). Деякі стратегії (попередження) засновані на санкціях, що здійснюються третьою особою. Стратегії, що апелюють до альтруїстичних почуттів, регулюються соціально-культурними нормами. </w:t>
      </w:r>
    </w:p>
    <w:p w14:paraId="5FC9D165" w14:textId="53BBB1D5" w:rsidR="00DE3F35" w:rsidRPr="00D123DF" w:rsidRDefault="00DE3F35" w:rsidP="00DE3F35">
      <w:pPr>
        <w:spacing w:line="360" w:lineRule="auto"/>
        <w:jc w:val="both"/>
        <w:rPr>
          <w:sz w:val="28"/>
          <w:szCs w:val="28"/>
          <w:lang w:val="uk-UA"/>
        </w:rPr>
      </w:pPr>
      <w:r w:rsidRPr="00D123DF">
        <w:rPr>
          <w:sz w:val="28"/>
          <w:szCs w:val="28"/>
          <w:lang w:val="uk-UA"/>
        </w:rPr>
        <w:tab/>
        <w:t xml:space="preserve">У межах суперечки </w:t>
      </w:r>
      <w:r w:rsidR="002E6AAC" w:rsidRPr="00D123DF">
        <w:rPr>
          <w:sz w:val="28"/>
          <w:szCs w:val="28"/>
          <w:lang w:val="uk-UA"/>
        </w:rPr>
        <w:t>доцільно використовувати такі тактики:</w:t>
      </w:r>
      <w:r w:rsidRPr="00D123DF">
        <w:rPr>
          <w:sz w:val="28"/>
          <w:szCs w:val="28"/>
          <w:lang w:val="uk-UA"/>
        </w:rPr>
        <w:t xml:space="preserve"> захоплення ініціативи; </w:t>
      </w:r>
      <w:r w:rsidR="002E6AAC" w:rsidRPr="00D123DF">
        <w:rPr>
          <w:sz w:val="28"/>
          <w:szCs w:val="28"/>
          <w:lang w:val="uk-UA"/>
        </w:rPr>
        <w:t>фокусування на вразливих місцях аргументації опонента</w:t>
      </w:r>
      <w:r w:rsidRPr="00D123DF">
        <w:rPr>
          <w:sz w:val="28"/>
          <w:szCs w:val="28"/>
          <w:lang w:val="uk-UA"/>
        </w:rPr>
        <w:t xml:space="preserve">; застосування ефекту раптовості; </w:t>
      </w:r>
      <w:r w:rsidR="002E6AAC" w:rsidRPr="00D123DF">
        <w:rPr>
          <w:sz w:val="28"/>
          <w:szCs w:val="28"/>
          <w:lang w:val="uk-UA"/>
        </w:rPr>
        <w:t>прагнення мати останнє слово за собою</w:t>
      </w:r>
      <w:r w:rsidRPr="00D123DF">
        <w:rPr>
          <w:sz w:val="28"/>
          <w:szCs w:val="28"/>
          <w:lang w:val="uk-UA"/>
        </w:rPr>
        <w:t>; зволікання із запереченням; зведення позиції опонента до абсурду</w:t>
      </w:r>
      <w:r w:rsidRPr="00D123DF">
        <w:rPr>
          <w:rStyle w:val="FootnoteReference"/>
          <w:sz w:val="28"/>
          <w:szCs w:val="28"/>
          <w:lang w:val="uk-UA"/>
        </w:rPr>
        <w:footnoteReference w:id="74"/>
      </w:r>
      <w:r w:rsidRPr="00D123DF">
        <w:rPr>
          <w:sz w:val="28"/>
          <w:szCs w:val="28"/>
          <w:lang w:val="uk-UA"/>
        </w:rPr>
        <w:t>.</w:t>
      </w:r>
    </w:p>
    <w:p w14:paraId="3D9B02CA" w14:textId="09855541" w:rsidR="00A211CF" w:rsidRPr="00D123DF" w:rsidRDefault="00DE3F35" w:rsidP="002404EA">
      <w:pPr>
        <w:spacing w:line="360" w:lineRule="auto"/>
        <w:jc w:val="both"/>
        <w:rPr>
          <w:sz w:val="28"/>
          <w:szCs w:val="28"/>
          <w:lang w:val="uk-UA"/>
        </w:rPr>
      </w:pPr>
      <w:r w:rsidRPr="00D123DF">
        <w:rPr>
          <w:sz w:val="28"/>
          <w:szCs w:val="28"/>
          <w:lang w:val="uk-UA"/>
        </w:rPr>
        <w:t xml:space="preserve"> </w:t>
      </w:r>
      <w:r w:rsidRPr="00D123DF">
        <w:rPr>
          <w:sz w:val="28"/>
          <w:szCs w:val="28"/>
          <w:lang w:val="uk-UA"/>
        </w:rPr>
        <w:tab/>
        <w:t xml:space="preserve">Некоректні </w:t>
      </w:r>
      <w:r w:rsidR="00D86B93" w:rsidRPr="00D123DF">
        <w:rPr>
          <w:sz w:val="28"/>
          <w:szCs w:val="28"/>
          <w:lang w:val="uk-UA"/>
        </w:rPr>
        <w:t>тактики включають: критику зовнішності, смаків, звичок, переконань опонента; часті питання до супротивника; недостатнє або неконкретне спростування звинувачень; використання брехні або її комбінації з правдою; емоційний тиск на опонента; інсинуацію або неправдиві звинувачення; заперечення авторитетів без підстав; маніпулювання фактами; наголос на почуття недоречного сорому</w:t>
      </w:r>
      <w:r w:rsidR="000C379A" w:rsidRPr="00D123DF">
        <w:rPr>
          <w:rStyle w:val="FootnoteReference"/>
          <w:sz w:val="28"/>
          <w:szCs w:val="28"/>
          <w:lang w:val="uk-UA"/>
        </w:rPr>
        <w:footnoteReference w:id="75"/>
      </w:r>
      <w:r w:rsidR="000C379A" w:rsidRPr="00D123DF">
        <w:rPr>
          <w:sz w:val="28"/>
          <w:szCs w:val="28"/>
          <w:lang w:val="uk-UA"/>
        </w:rPr>
        <w:t>.</w:t>
      </w:r>
    </w:p>
    <w:p w14:paraId="22585D8D" w14:textId="77777777" w:rsidR="00A211CF" w:rsidRPr="00D123DF" w:rsidRDefault="00A211CF" w:rsidP="009835A8">
      <w:pPr>
        <w:spacing w:line="360" w:lineRule="auto"/>
        <w:jc w:val="center"/>
        <w:rPr>
          <w:sz w:val="28"/>
          <w:szCs w:val="28"/>
          <w:lang w:val="uk-UA"/>
        </w:rPr>
      </w:pPr>
    </w:p>
    <w:p w14:paraId="22022836" w14:textId="4A2953ED" w:rsidR="00E64E39" w:rsidRPr="00D123DF" w:rsidRDefault="009835A8" w:rsidP="009835A8">
      <w:pPr>
        <w:spacing w:line="360" w:lineRule="auto"/>
        <w:jc w:val="center"/>
        <w:rPr>
          <w:rFonts w:eastAsiaTheme="minorHAnsi"/>
          <w:b/>
          <w:bCs/>
          <w:color w:val="000000" w:themeColor="text1"/>
          <w:sz w:val="28"/>
          <w:szCs w:val="28"/>
          <w:lang w:val="uk-UA"/>
          <w14:ligatures w14:val="standardContextual"/>
        </w:rPr>
      </w:pPr>
      <w:r w:rsidRPr="00D123DF">
        <w:rPr>
          <w:rFonts w:eastAsiaTheme="minorHAnsi"/>
          <w:b/>
          <w:bCs/>
          <w:color w:val="000000" w:themeColor="text1"/>
          <w:sz w:val="28"/>
          <w:szCs w:val="28"/>
          <w:lang w:val="uk-UA"/>
          <w14:ligatures w14:val="standardContextual"/>
        </w:rPr>
        <w:t xml:space="preserve">2.2. </w:t>
      </w:r>
      <w:r w:rsidR="00790D6E" w:rsidRPr="00D123DF">
        <w:rPr>
          <w:rFonts w:eastAsiaTheme="minorHAnsi"/>
          <w:b/>
          <w:bCs/>
          <w:color w:val="000000" w:themeColor="text1"/>
          <w:sz w:val="28"/>
          <w:szCs w:val="28"/>
          <w:lang w:val="uk-UA"/>
          <w14:ligatures w14:val="standardContextual"/>
        </w:rPr>
        <w:t xml:space="preserve">Вербальна агресія як межовий вияв </w:t>
      </w:r>
      <w:proofErr w:type="spellStart"/>
      <w:r w:rsidR="00790D6E" w:rsidRPr="00D123DF">
        <w:rPr>
          <w:rFonts w:eastAsiaTheme="minorHAnsi"/>
          <w:b/>
          <w:bCs/>
          <w:color w:val="000000" w:themeColor="text1"/>
          <w:sz w:val="28"/>
          <w:szCs w:val="28"/>
          <w:lang w:val="uk-UA"/>
          <w14:ligatures w14:val="standardContextual"/>
        </w:rPr>
        <w:t>конфронтативного</w:t>
      </w:r>
      <w:proofErr w:type="spellEnd"/>
      <w:r w:rsidR="00790D6E" w:rsidRPr="00D123DF">
        <w:rPr>
          <w:rFonts w:eastAsiaTheme="minorHAnsi"/>
          <w:b/>
          <w:bCs/>
          <w:color w:val="000000" w:themeColor="text1"/>
          <w:sz w:val="28"/>
          <w:szCs w:val="28"/>
          <w:lang w:val="uk-UA"/>
          <w14:ligatures w14:val="standardContextual"/>
        </w:rPr>
        <w:t xml:space="preserve"> спілкування</w:t>
      </w:r>
    </w:p>
    <w:p w14:paraId="261F2443" w14:textId="77777777" w:rsidR="009835A8" w:rsidRPr="00D123DF" w:rsidRDefault="009835A8" w:rsidP="00FF1A6F">
      <w:pPr>
        <w:spacing w:line="360" w:lineRule="auto"/>
        <w:jc w:val="center"/>
        <w:rPr>
          <w:b/>
          <w:bCs/>
          <w:sz w:val="28"/>
          <w:szCs w:val="28"/>
          <w:lang w:val="uk-UA"/>
        </w:rPr>
      </w:pPr>
    </w:p>
    <w:p w14:paraId="6494768D" w14:textId="470E4868" w:rsidR="00A211CF" w:rsidRPr="00D123DF" w:rsidRDefault="00FF1A6F" w:rsidP="0081125A">
      <w:pPr>
        <w:spacing w:line="360" w:lineRule="auto"/>
        <w:jc w:val="both"/>
        <w:rPr>
          <w:sz w:val="28"/>
          <w:szCs w:val="28"/>
        </w:rPr>
      </w:pPr>
      <w:r w:rsidRPr="00D123DF">
        <w:rPr>
          <w:sz w:val="28"/>
          <w:szCs w:val="28"/>
        </w:rPr>
        <w:lastRenderedPageBreak/>
        <w:tab/>
      </w:r>
      <w:r w:rsidR="0081125A" w:rsidRPr="00D123DF">
        <w:rPr>
          <w:sz w:val="28"/>
          <w:szCs w:val="28"/>
        </w:rPr>
        <w:t>Лінгвістичні дослідження акцентують на важливості аналізу конфліктних комунікативних взаємодій, розглядаючи конфлікт як тип комунікативної невдачі. Ці дослідження зосереджуються на виявленні причин і умов конфліктних ситуацій, а також на створенні моделі конфліктного мовлення.</w:t>
      </w:r>
      <w:r w:rsidRPr="00D123DF">
        <w:rPr>
          <w:sz w:val="28"/>
          <w:szCs w:val="28"/>
        </w:rPr>
        <w:t xml:space="preserve"> </w:t>
      </w:r>
    </w:p>
    <w:p w14:paraId="1774AB1A" w14:textId="08ACACFB" w:rsidR="0081125A" w:rsidRPr="00D123DF" w:rsidRDefault="00FF1A6F" w:rsidP="0081125A">
      <w:pPr>
        <w:spacing w:line="360" w:lineRule="auto"/>
        <w:jc w:val="both"/>
        <w:rPr>
          <w:sz w:val="28"/>
          <w:szCs w:val="28"/>
          <w:lang w:val="uk-UA"/>
        </w:rPr>
      </w:pPr>
      <w:r w:rsidRPr="00D123DF">
        <w:rPr>
          <w:sz w:val="28"/>
          <w:szCs w:val="28"/>
        </w:rPr>
        <w:tab/>
      </w:r>
      <w:r w:rsidRPr="00D123DF">
        <w:rPr>
          <w:b/>
          <w:bCs/>
          <w:sz w:val="28"/>
          <w:szCs w:val="28"/>
        </w:rPr>
        <w:t>Вербальн</w:t>
      </w:r>
      <w:r w:rsidR="00EC617D" w:rsidRPr="00D123DF">
        <w:rPr>
          <w:b/>
          <w:bCs/>
          <w:sz w:val="28"/>
          <w:szCs w:val="28"/>
          <w:lang w:val="uk-UA"/>
        </w:rPr>
        <w:t>у</w:t>
      </w:r>
      <w:r w:rsidRPr="00D123DF">
        <w:rPr>
          <w:b/>
          <w:bCs/>
          <w:sz w:val="28"/>
          <w:szCs w:val="28"/>
        </w:rPr>
        <w:t xml:space="preserve"> агресі</w:t>
      </w:r>
      <w:r w:rsidR="00EC617D" w:rsidRPr="00D123DF">
        <w:rPr>
          <w:b/>
          <w:bCs/>
          <w:sz w:val="28"/>
          <w:szCs w:val="28"/>
          <w:lang w:val="uk-UA"/>
        </w:rPr>
        <w:t>ю</w:t>
      </w:r>
      <w:r w:rsidRPr="00D123DF">
        <w:rPr>
          <w:sz w:val="28"/>
          <w:szCs w:val="28"/>
        </w:rPr>
        <w:t xml:space="preserve"> </w:t>
      </w:r>
      <w:r w:rsidR="00EC617D" w:rsidRPr="00D123DF">
        <w:rPr>
          <w:sz w:val="28"/>
          <w:szCs w:val="28"/>
          <w:lang w:val="uk-UA"/>
        </w:rPr>
        <w:t>характеризуємо як</w:t>
      </w:r>
      <w:r w:rsidR="00A211CF" w:rsidRPr="00D123DF">
        <w:rPr>
          <w:sz w:val="28"/>
          <w:szCs w:val="28"/>
          <w:lang w:val="uk-UA"/>
        </w:rPr>
        <w:t xml:space="preserve"> цілеспрямован</w:t>
      </w:r>
      <w:r w:rsidR="00EC617D" w:rsidRPr="00D123DF">
        <w:rPr>
          <w:sz w:val="28"/>
          <w:szCs w:val="28"/>
          <w:lang w:val="uk-UA"/>
        </w:rPr>
        <w:t>у</w:t>
      </w:r>
      <w:r w:rsidR="00A211CF" w:rsidRPr="00D123DF">
        <w:rPr>
          <w:sz w:val="28"/>
          <w:szCs w:val="28"/>
          <w:lang w:val="uk-UA"/>
        </w:rPr>
        <w:t xml:space="preserve"> комунікативн</w:t>
      </w:r>
      <w:r w:rsidR="00EC617D" w:rsidRPr="00D123DF">
        <w:rPr>
          <w:sz w:val="28"/>
          <w:szCs w:val="28"/>
          <w:lang w:val="uk-UA"/>
        </w:rPr>
        <w:t>у</w:t>
      </w:r>
      <w:r w:rsidR="00A211CF" w:rsidRPr="00D123DF">
        <w:rPr>
          <w:sz w:val="28"/>
          <w:szCs w:val="28"/>
          <w:lang w:val="uk-UA"/>
        </w:rPr>
        <w:t xml:space="preserve"> дію, зорієнтован</w:t>
      </w:r>
      <w:r w:rsidR="00EC617D" w:rsidRPr="00D123DF">
        <w:rPr>
          <w:sz w:val="28"/>
          <w:szCs w:val="28"/>
          <w:lang w:val="uk-UA"/>
        </w:rPr>
        <w:t>у</w:t>
      </w:r>
      <w:r w:rsidR="00A211CF" w:rsidRPr="00D123DF">
        <w:rPr>
          <w:sz w:val="28"/>
          <w:szCs w:val="28"/>
          <w:lang w:val="uk-UA"/>
        </w:rPr>
        <w:t xml:space="preserve"> на те, щоб викликати негативний</w:t>
      </w:r>
      <w:r w:rsidRPr="00D123DF">
        <w:rPr>
          <w:sz w:val="28"/>
          <w:szCs w:val="28"/>
        </w:rPr>
        <w:t xml:space="preserve"> </w:t>
      </w:r>
      <w:proofErr w:type="spellStart"/>
      <w:r w:rsidR="00A211CF" w:rsidRPr="00D123DF">
        <w:rPr>
          <w:sz w:val="28"/>
          <w:szCs w:val="28"/>
          <w:lang w:val="uk-UA"/>
        </w:rPr>
        <w:t>емоційно</w:t>
      </w:r>
      <w:proofErr w:type="spellEnd"/>
      <w:r w:rsidR="00A211CF" w:rsidRPr="00D123DF">
        <w:rPr>
          <w:sz w:val="28"/>
          <w:szCs w:val="28"/>
          <w:lang w:val="uk-UA"/>
        </w:rPr>
        <w:t xml:space="preserve">-психологічний стан (страх, фрустрацію) у </w:t>
      </w:r>
      <w:proofErr w:type="spellStart"/>
      <w:r w:rsidR="00A211CF" w:rsidRPr="00D123DF">
        <w:rPr>
          <w:sz w:val="28"/>
          <w:szCs w:val="28"/>
          <w:lang w:val="uk-UA"/>
        </w:rPr>
        <w:t>обʼєкта</w:t>
      </w:r>
      <w:proofErr w:type="spellEnd"/>
      <w:r w:rsidR="00A211CF" w:rsidRPr="00D123DF">
        <w:rPr>
          <w:sz w:val="28"/>
          <w:szCs w:val="28"/>
          <w:lang w:val="uk-UA"/>
        </w:rPr>
        <w:t xml:space="preserve"> впливу. </w:t>
      </w:r>
      <w:r w:rsidR="00EC617D" w:rsidRPr="00D123DF">
        <w:rPr>
          <w:sz w:val="28"/>
          <w:szCs w:val="28"/>
        </w:rPr>
        <w:t>Вона може включати в себе образи, погрози, зневажливі коментарі та інші форми негативної мов</w:t>
      </w:r>
      <w:proofErr w:type="spellStart"/>
      <w:r w:rsidR="00EC617D" w:rsidRPr="00D123DF">
        <w:rPr>
          <w:sz w:val="28"/>
          <w:szCs w:val="28"/>
          <w:lang w:val="uk-UA"/>
        </w:rPr>
        <w:t>леннєвої</w:t>
      </w:r>
      <w:proofErr w:type="spellEnd"/>
      <w:r w:rsidR="00EC617D" w:rsidRPr="00D123DF">
        <w:rPr>
          <w:sz w:val="28"/>
          <w:szCs w:val="28"/>
        </w:rPr>
        <w:t xml:space="preserve"> поведінки</w:t>
      </w:r>
      <w:r w:rsidR="006C247B" w:rsidRPr="00D123DF">
        <w:rPr>
          <w:rStyle w:val="FootnoteReference"/>
          <w:sz w:val="28"/>
          <w:szCs w:val="28"/>
        </w:rPr>
        <w:footnoteReference w:id="76"/>
      </w:r>
      <w:r w:rsidR="00EC617D" w:rsidRPr="00D123DF">
        <w:rPr>
          <w:sz w:val="28"/>
          <w:szCs w:val="28"/>
        </w:rPr>
        <w:t>.</w:t>
      </w:r>
      <w:r w:rsidR="004E0165" w:rsidRPr="00D123DF">
        <w:rPr>
          <w:sz w:val="28"/>
          <w:szCs w:val="28"/>
          <w:lang w:val="uk-UA"/>
        </w:rPr>
        <w:t xml:space="preserve"> </w:t>
      </w:r>
      <w:r w:rsidR="00EC617D" w:rsidRPr="00D123DF">
        <w:rPr>
          <w:sz w:val="28"/>
          <w:szCs w:val="28"/>
          <w:lang w:val="uk-UA"/>
        </w:rPr>
        <w:t>Тобто,</w:t>
      </w:r>
      <w:r w:rsidR="00EC617D" w:rsidRPr="00D123DF">
        <w:rPr>
          <w:b/>
          <w:bCs/>
          <w:sz w:val="28"/>
          <w:szCs w:val="28"/>
          <w:lang w:val="uk-UA"/>
        </w:rPr>
        <w:t xml:space="preserve"> </w:t>
      </w:r>
      <w:r w:rsidR="00EC617D" w:rsidRPr="00D123DF">
        <w:rPr>
          <w:sz w:val="28"/>
          <w:szCs w:val="28"/>
          <w:lang w:val="uk-UA"/>
        </w:rPr>
        <w:t>в</w:t>
      </w:r>
      <w:r w:rsidR="00A211CF" w:rsidRPr="00D123DF">
        <w:rPr>
          <w:sz w:val="28"/>
          <w:szCs w:val="28"/>
        </w:rPr>
        <w:t>ербальна агресія є</w:t>
      </w:r>
      <w:r w:rsidR="00A211CF" w:rsidRPr="00D123DF">
        <w:rPr>
          <w:sz w:val="28"/>
          <w:szCs w:val="28"/>
          <w:lang w:val="uk-UA"/>
        </w:rPr>
        <w:t xml:space="preserve"> </w:t>
      </w:r>
      <w:r w:rsidR="00A211CF" w:rsidRPr="00D123DF">
        <w:rPr>
          <w:sz w:val="28"/>
          <w:szCs w:val="28"/>
        </w:rPr>
        <w:t xml:space="preserve">формою </w:t>
      </w:r>
      <w:r w:rsidRPr="00D123DF">
        <w:rPr>
          <w:sz w:val="28"/>
          <w:szCs w:val="28"/>
        </w:rPr>
        <w:t>мов</w:t>
      </w:r>
      <w:proofErr w:type="spellStart"/>
      <w:r w:rsidR="00EC617D" w:rsidRPr="00D123DF">
        <w:rPr>
          <w:sz w:val="28"/>
          <w:szCs w:val="28"/>
          <w:lang w:val="uk-UA"/>
        </w:rPr>
        <w:t>леннєвого</w:t>
      </w:r>
      <w:proofErr w:type="spellEnd"/>
      <w:r w:rsidRPr="00D123DF">
        <w:rPr>
          <w:sz w:val="28"/>
          <w:szCs w:val="28"/>
        </w:rPr>
        <w:t xml:space="preserve"> насильства, де </w:t>
      </w:r>
      <w:r w:rsidR="00A211CF" w:rsidRPr="00D123DF">
        <w:rPr>
          <w:sz w:val="28"/>
          <w:szCs w:val="28"/>
          <w:lang w:val="uk-UA"/>
        </w:rPr>
        <w:t xml:space="preserve">мовленнєві дії </w:t>
      </w:r>
      <w:r w:rsidRPr="00D123DF">
        <w:rPr>
          <w:sz w:val="28"/>
          <w:szCs w:val="28"/>
        </w:rPr>
        <w:t>використовуються як засіб заподіяння шкоди або контролю над іншою особою</w:t>
      </w:r>
      <w:r w:rsidR="00071E51" w:rsidRPr="00D123DF">
        <w:rPr>
          <w:rStyle w:val="FootnoteReference"/>
          <w:sz w:val="28"/>
          <w:szCs w:val="28"/>
          <w:lang w:val="uk-UA"/>
        </w:rPr>
        <w:footnoteReference w:id="77"/>
      </w:r>
      <w:r w:rsidRPr="00D123DF">
        <w:rPr>
          <w:sz w:val="28"/>
          <w:szCs w:val="28"/>
        </w:rPr>
        <w:t>.</w:t>
      </w:r>
    </w:p>
    <w:p w14:paraId="291E92B4" w14:textId="624AF152" w:rsidR="00FF1A6F" w:rsidRPr="00D123DF" w:rsidRDefault="00FF1A6F" w:rsidP="00FF1A6F">
      <w:pPr>
        <w:spacing w:line="360" w:lineRule="auto"/>
        <w:jc w:val="both"/>
        <w:rPr>
          <w:sz w:val="28"/>
          <w:szCs w:val="28"/>
        </w:rPr>
      </w:pPr>
      <w:r w:rsidRPr="00D123DF">
        <w:rPr>
          <w:sz w:val="28"/>
          <w:szCs w:val="28"/>
        </w:rPr>
        <w:tab/>
      </w:r>
      <w:r w:rsidR="0081125A" w:rsidRPr="00D123DF">
        <w:rPr>
          <w:sz w:val="28"/>
          <w:szCs w:val="28"/>
        </w:rPr>
        <w:t xml:space="preserve">Вербальна агресія виступає як основний засіб вираження конфліктності у мовленнєвій взаємодії. Вона охоплює мовленнєві </w:t>
      </w:r>
      <w:r w:rsidR="00EC617D" w:rsidRPr="00D123DF">
        <w:rPr>
          <w:sz w:val="28"/>
          <w:szCs w:val="28"/>
          <w:lang w:val="uk-UA"/>
        </w:rPr>
        <w:t>жанри, кроки, «акти</w:t>
      </w:r>
      <w:r w:rsidR="0081125A" w:rsidRPr="00D123DF">
        <w:rPr>
          <w:sz w:val="28"/>
          <w:szCs w:val="28"/>
        </w:rPr>
        <w:t xml:space="preserve">, що </w:t>
      </w:r>
      <w:r w:rsidR="00EC617D" w:rsidRPr="00D123DF">
        <w:rPr>
          <w:sz w:val="28"/>
          <w:szCs w:val="28"/>
          <w:lang w:val="uk-UA"/>
        </w:rPr>
        <w:t>представляють</w:t>
      </w:r>
      <w:r w:rsidR="0081125A" w:rsidRPr="00D123DF">
        <w:rPr>
          <w:sz w:val="28"/>
          <w:szCs w:val="28"/>
        </w:rPr>
        <w:t xml:space="preserve"> суперечливі погляди, цілі, та наміри комунікантів, призводячи до комунікативної неузгодженості</w:t>
      </w:r>
      <w:r w:rsidR="00EC617D" w:rsidRPr="00D123DF">
        <w:rPr>
          <w:sz w:val="28"/>
          <w:szCs w:val="28"/>
          <w:lang w:val="uk-UA"/>
        </w:rPr>
        <w:t>»</w:t>
      </w:r>
      <w:r w:rsidR="0081125A" w:rsidRPr="00D123DF">
        <w:rPr>
          <w:sz w:val="28"/>
          <w:szCs w:val="28"/>
          <w:vertAlign w:val="superscript"/>
        </w:rPr>
        <w:footnoteReference w:id="78"/>
      </w:r>
      <w:r w:rsidR="0081125A" w:rsidRPr="00D123DF">
        <w:rPr>
          <w:sz w:val="28"/>
          <w:szCs w:val="28"/>
        </w:rPr>
        <w:t xml:space="preserve">. </w:t>
      </w:r>
    </w:p>
    <w:p w14:paraId="23B124C4" w14:textId="14CDB4AE" w:rsidR="00FF1A6F" w:rsidRPr="00D123DF" w:rsidRDefault="00FF1A6F" w:rsidP="0081125A">
      <w:pPr>
        <w:spacing w:line="360" w:lineRule="auto"/>
        <w:jc w:val="both"/>
        <w:rPr>
          <w:sz w:val="28"/>
          <w:szCs w:val="28"/>
        </w:rPr>
      </w:pPr>
      <w:r w:rsidRPr="00D123DF">
        <w:rPr>
          <w:sz w:val="28"/>
          <w:szCs w:val="28"/>
        </w:rPr>
        <w:tab/>
      </w:r>
      <w:r w:rsidRPr="00D123DF">
        <w:rPr>
          <w:sz w:val="28"/>
          <w:szCs w:val="28"/>
          <w:lang w:val="uk-UA"/>
        </w:rPr>
        <w:t>Абрамович</w:t>
      </w:r>
      <w:r w:rsidR="00EC617D" w:rsidRPr="00D123DF">
        <w:rPr>
          <w:sz w:val="28"/>
          <w:szCs w:val="28"/>
          <w:lang w:val="uk-UA"/>
        </w:rPr>
        <w:t> </w:t>
      </w:r>
      <w:r w:rsidRPr="00D123DF">
        <w:rPr>
          <w:sz w:val="28"/>
          <w:szCs w:val="28"/>
          <w:lang w:val="uk-UA"/>
        </w:rPr>
        <w:t>С.</w:t>
      </w:r>
      <w:r w:rsidR="00EC617D" w:rsidRPr="00D123DF">
        <w:rPr>
          <w:sz w:val="28"/>
          <w:szCs w:val="28"/>
          <w:lang w:val="uk-UA"/>
        </w:rPr>
        <w:t> </w:t>
      </w:r>
      <w:r w:rsidRPr="00D123DF">
        <w:rPr>
          <w:sz w:val="28"/>
          <w:szCs w:val="28"/>
          <w:lang w:val="uk-UA"/>
        </w:rPr>
        <w:t xml:space="preserve">Д., </w:t>
      </w:r>
      <w:proofErr w:type="spellStart"/>
      <w:r w:rsidRPr="00D123DF">
        <w:rPr>
          <w:sz w:val="28"/>
          <w:szCs w:val="28"/>
          <w:lang w:val="uk-UA"/>
        </w:rPr>
        <w:t>Чікарькова</w:t>
      </w:r>
      <w:proofErr w:type="spellEnd"/>
      <w:r w:rsidR="00EC617D" w:rsidRPr="00D123DF">
        <w:rPr>
          <w:sz w:val="28"/>
          <w:szCs w:val="28"/>
          <w:lang w:val="uk-UA"/>
        </w:rPr>
        <w:t> </w:t>
      </w:r>
      <w:r w:rsidRPr="00D123DF">
        <w:rPr>
          <w:sz w:val="28"/>
          <w:szCs w:val="28"/>
          <w:lang w:val="uk-UA"/>
        </w:rPr>
        <w:t>М.</w:t>
      </w:r>
      <w:r w:rsidR="00EC617D" w:rsidRPr="00D123DF">
        <w:rPr>
          <w:sz w:val="28"/>
          <w:szCs w:val="28"/>
          <w:lang w:val="uk-UA"/>
        </w:rPr>
        <w:t> </w:t>
      </w:r>
      <w:r w:rsidRPr="00D123DF">
        <w:rPr>
          <w:sz w:val="28"/>
          <w:szCs w:val="28"/>
          <w:lang w:val="uk-UA"/>
        </w:rPr>
        <w:t>Ю. під вербальною агресією розуміють «недвозначні образи та приниження співбесідника або одіозне заперечення його тверджень (особливо без аргументації)»</w:t>
      </w:r>
      <w:r w:rsidR="0061501C" w:rsidRPr="00D123DF">
        <w:rPr>
          <w:rStyle w:val="FootnoteReference"/>
          <w:sz w:val="28"/>
          <w:szCs w:val="28"/>
          <w:lang w:val="uk-UA"/>
        </w:rPr>
        <w:footnoteReference w:id="79"/>
      </w:r>
      <w:r w:rsidRPr="00D123DF">
        <w:rPr>
          <w:sz w:val="28"/>
          <w:szCs w:val="28"/>
          <w:lang w:val="uk-UA"/>
        </w:rPr>
        <w:t>.</w:t>
      </w:r>
    </w:p>
    <w:p w14:paraId="28318D25" w14:textId="340603DB" w:rsidR="0081125A" w:rsidRPr="00D123DF" w:rsidRDefault="00FF1A6F" w:rsidP="0081125A">
      <w:pPr>
        <w:spacing w:line="360" w:lineRule="auto"/>
        <w:jc w:val="both"/>
        <w:rPr>
          <w:sz w:val="28"/>
          <w:szCs w:val="28"/>
        </w:rPr>
      </w:pPr>
      <w:r w:rsidRPr="00D123DF">
        <w:rPr>
          <w:sz w:val="28"/>
          <w:szCs w:val="28"/>
        </w:rPr>
        <w:tab/>
      </w:r>
      <w:r w:rsidR="0081125A" w:rsidRPr="00D123DF">
        <w:rPr>
          <w:sz w:val="28"/>
          <w:szCs w:val="28"/>
        </w:rPr>
        <w:t xml:space="preserve">Вербальна агресія може мати різні форми, від </w:t>
      </w:r>
      <w:r w:rsidR="00EC617D" w:rsidRPr="00D123DF">
        <w:rPr>
          <w:sz w:val="28"/>
          <w:szCs w:val="28"/>
          <w:lang w:val="uk-UA"/>
        </w:rPr>
        <w:t>експліцитних</w:t>
      </w:r>
      <w:r w:rsidR="009F5091" w:rsidRPr="00D123DF">
        <w:rPr>
          <w:sz w:val="28"/>
          <w:szCs w:val="28"/>
          <w:lang w:val="uk-UA"/>
        </w:rPr>
        <w:t xml:space="preserve"> образ</w:t>
      </w:r>
      <w:r w:rsidR="0081125A" w:rsidRPr="00D123DF">
        <w:rPr>
          <w:sz w:val="28"/>
          <w:szCs w:val="28"/>
        </w:rPr>
        <w:t xml:space="preserve"> до</w:t>
      </w:r>
      <w:r w:rsidR="009F5091" w:rsidRPr="00D123DF">
        <w:rPr>
          <w:sz w:val="28"/>
          <w:szCs w:val="28"/>
          <w:lang w:val="uk-UA"/>
        </w:rPr>
        <w:t xml:space="preserve"> імпліцитних, які адресат </w:t>
      </w:r>
      <w:r w:rsidR="007B6B80" w:rsidRPr="00D123DF">
        <w:rPr>
          <w:sz w:val="28"/>
          <w:szCs w:val="28"/>
          <w:lang w:val="uk-UA"/>
        </w:rPr>
        <w:t>висновує</w:t>
      </w:r>
      <w:r w:rsidR="009F5091" w:rsidRPr="00D123DF">
        <w:rPr>
          <w:sz w:val="28"/>
          <w:szCs w:val="28"/>
          <w:lang w:val="uk-UA"/>
        </w:rPr>
        <w:t xml:space="preserve">, враховуючи усі складові ситуації </w:t>
      </w:r>
      <w:r w:rsidR="009F5091" w:rsidRPr="00D123DF">
        <w:rPr>
          <w:sz w:val="28"/>
          <w:szCs w:val="28"/>
          <w:lang w:val="uk-UA"/>
        </w:rPr>
        <w:lastRenderedPageBreak/>
        <w:t xml:space="preserve">спілкування (наприклад, </w:t>
      </w:r>
      <w:r w:rsidR="0081125A" w:rsidRPr="00D123DF">
        <w:rPr>
          <w:sz w:val="28"/>
          <w:szCs w:val="28"/>
        </w:rPr>
        <w:t>інтенсивн</w:t>
      </w:r>
      <w:r w:rsidR="009F5091" w:rsidRPr="00D123DF">
        <w:rPr>
          <w:sz w:val="28"/>
          <w:szCs w:val="28"/>
          <w:lang w:val="uk-UA"/>
        </w:rPr>
        <w:t>е</w:t>
      </w:r>
      <w:r w:rsidR="0081125A" w:rsidRPr="00D123DF">
        <w:rPr>
          <w:sz w:val="28"/>
          <w:szCs w:val="28"/>
        </w:rPr>
        <w:t xml:space="preserve"> перебивання співрозмовника, </w:t>
      </w:r>
      <w:r w:rsidR="009F5091" w:rsidRPr="00D123DF">
        <w:rPr>
          <w:sz w:val="28"/>
          <w:szCs w:val="28"/>
          <w:lang w:val="uk-UA"/>
        </w:rPr>
        <w:t xml:space="preserve">блокування його мовлення з </w:t>
      </w:r>
      <w:r w:rsidR="0081125A" w:rsidRPr="00D123DF">
        <w:rPr>
          <w:sz w:val="28"/>
          <w:szCs w:val="28"/>
        </w:rPr>
        <w:t>демонстр</w:t>
      </w:r>
      <w:proofErr w:type="spellStart"/>
      <w:r w:rsidR="009F5091" w:rsidRPr="00D123DF">
        <w:rPr>
          <w:sz w:val="28"/>
          <w:szCs w:val="28"/>
          <w:lang w:val="uk-UA"/>
        </w:rPr>
        <w:t>ацією</w:t>
      </w:r>
      <w:proofErr w:type="spellEnd"/>
      <w:r w:rsidR="0081125A" w:rsidRPr="00D123DF">
        <w:rPr>
          <w:sz w:val="28"/>
          <w:szCs w:val="28"/>
        </w:rPr>
        <w:t xml:space="preserve"> емоційн</w:t>
      </w:r>
      <w:proofErr w:type="spellStart"/>
      <w:r w:rsidR="009F5091" w:rsidRPr="00D123DF">
        <w:rPr>
          <w:sz w:val="28"/>
          <w:szCs w:val="28"/>
          <w:lang w:val="uk-UA"/>
        </w:rPr>
        <w:t>ої</w:t>
      </w:r>
      <w:proofErr w:type="spellEnd"/>
      <w:r w:rsidR="009F5091" w:rsidRPr="00D123DF">
        <w:rPr>
          <w:sz w:val="28"/>
          <w:szCs w:val="28"/>
          <w:lang w:val="uk-UA"/>
        </w:rPr>
        <w:t xml:space="preserve"> заангажованості</w:t>
      </w:r>
      <w:r w:rsidR="0081125A" w:rsidRPr="00D123DF">
        <w:rPr>
          <w:sz w:val="28"/>
          <w:szCs w:val="28"/>
        </w:rPr>
        <w:t xml:space="preserve"> </w:t>
      </w:r>
      <w:r w:rsidR="009F5091" w:rsidRPr="00D123DF">
        <w:rPr>
          <w:sz w:val="28"/>
          <w:szCs w:val="28"/>
          <w:lang w:val="uk-UA"/>
        </w:rPr>
        <w:t xml:space="preserve">у </w:t>
      </w:r>
      <w:r w:rsidR="0081125A" w:rsidRPr="00D123DF">
        <w:rPr>
          <w:sz w:val="28"/>
          <w:szCs w:val="28"/>
        </w:rPr>
        <w:t>напрямк</w:t>
      </w:r>
      <w:r w:rsidR="009F5091" w:rsidRPr="00D123DF">
        <w:rPr>
          <w:sz w:val="28"/>
          <w:szCs w:val="28"/>
          <w:lang w:val="uk-UA"/>
        </w:rPr>
        <w:t>у</w:t>
      </w:r>
      <w:r w:rsidR="0081125A" w:rsidRPr="00D123DF">
        <w:rPr>
          <w:sz w:val="28"/>
          <w:szCs w:val="28"/>
        </w:rPr>
        <w:t xml:space="preserve"> розвитку конфлікту</w:t>
      </w:r>
      <w:r w:rsidR="009F5091" w:rsidRPr="00D123DF">
        <w:rPr>
          <w:sz w:val="28"/>
          <w:szCs w:val="28"/>
          <w:lang w:val="uk-UA"/>
        </w:rPr>
        <w:t>)</w:t>
      </w:r>
      <w:r w:rsidR="0081125A" w:rsidRPr="00D123DF">
        <w:rPr>
          <w:sz w:val="28"/>
          <w:szCs w:val="28"/>
        </w:rPr>
        <w:t>. Вербальна агресія часто включає негативн</w:t>
      </w:r>
      <w:r w:rsidR="00351D86" w:rsidRPr="00D123DF">
        <w:rPr>
          <w:sz w:val="28"/>
          <w:szCs w:val="28"/>
          <w:lang w:val="uk-UA"/>
        </w:rPr>
        <w:t>і</w:t>
      </w:r>
      <w:r w:rsidR="0081125A" w:rsidRPr="00D123DF">
        <w:rPr>
          <w:sz w:val="28"/>
          <w:szCs w:val="28"/>
        </w:rPr>
        <w:t xml:space="preserve"> оцінні висловлювання, звинувачення, та використання іронії, які можуть призвести до посилення конфліктної ситуації. Важливим аспектом є також те, як мовець використовує мовленнєві тактики для досягнення своїх цілей, навіть якщо це веде до ворожості чи конфлікту з іншими учасниками спілкуванн</w:t>
      </w:r>
      <w:r w:rsidRPr="00D123DF">
        <w:rPr>
          <w:sz w:val="28"/>
          <w:szCs w:val="28"/>
          <w:lang w:val="uk-UA"/>
        </w:rPr>
        <w:t>я</w:t>
      </w:r>
      <w:r w:rsidR="0081125A" w:rsidRPr="00D123DF">
        <w:rPr>
          <w:sz w:val="28"/>
          <w:szCs w:val="28"/>
          <w:vertAlign w:val="superscript"/>
        </w:rPr>
        <w:footnoteReference w:id="80"/>
      </w:r>
      <w:r w:rsidR="0081125A" w:rsidRPr="00D123DF">
        <w:rPr>
          <w:sz w:val="28"/>
          <w:szCs w:val="28"/>
        </w:rPr>
        <w:t xml:space="preserve">. </w:t>
      </w:r>
    </w:p>
    <w:p w14:paraId="6CD5AFBF" w14:textId="158DE23F" w:rsidR="00351D86" w:rsidRPr="00D123DF" w:rsidRDefault="00812B55" w:rsidP="0081125A">
      <w:pPr>
        <w:spacing w:line="360" w:lineRule="auto"/>
        <w:jc w:val="both"/>
        <w:rPr>
          <w:sz w:val="28"/>
          <w:szCs w:val="28"/>
          <w:lang w:val="uk-UA"/>
        </w:rPr>
      </w:pPr>
      <w:r w:rsidRPr="00D123DF">
        <w:rPr>
          <w:sz w:val="28"/>
          <w:szCs w:val="28"/>
          <w:lang w:val="uk-UA"/>
        </w:rPr>
        <w:tab/>
        <w:t>Вербальна агресія може виявлятися в і</w:t>
      </w:r>
      <w:r w:rsidR="00351D86" w:rsidRPr="00D123DF">
        <w:rPr>
          <w:sz w:val="28"/>
          <w:szCs w:val="28"/>
          <w:lang w:val="uk-UA"/>
        </w:rPr>
        <w:t>нвектива</w:t>
      </w:r>
      <w:r w:rsidRPr="00D123DF">
        <w:rPr>
          <w:sz w:val="28"/>
          <w:szCs w:val="28"/>
          <w:lang w:val="uk-UA"/>
        </w:rPr>
        <w:t>х</w:t>
      </w:r>
      <w:r w:rsidR="00351D86" w:rsidRPr="00D123DF">
        <w:rPr>
          <w:sz w:val="28"/>
          <w:szCs w:val="28"/>
          <w:lang w:val="uk-UA"/>
        </w:rPr>
        <w:t>, погроза</w:t>
      </w:r>
      <w:r w:rsidRPr="00D123DF">
        <w:rPr>
          <w:sz w:val="28"/>
          <w:szCs w:val="28"/>
          <w:lang w:val="uk-UA"/>
        </w:rPr>
        <w:t>х</w:t>
      </w:r>
      <w:r w:rsidR="00351D86" w:rsidRPr="00D123DF">
        <w:rPr>
          <w:sz w:val="28"/>
          <w:szCs w:val="28"/>
          <w:lang w:val="uk-UA"/>
        </w:rPr>
        <w:t>, прокляття</w:t>
      </w:r>
      <w:r w:rsidRPr="00D123DF">
        <w:rPr>
          <w:sz w:val="28"/>
          <w:szCs w:val="28"/>
          <w:lang w:val="uk-UA"/>
        </w:rPr>
        <w:t>х</w:t>
      </w:r>
      <w:r w:rsidR="00351D86" w:rsidRPr="00D123DF">
        <w:rPr>
          <w:sz w:val="28"/>
          <w:szCs w:val="28"/>
          <w:lang w:val="uk-UA"/>
        </w:rPr>
        <w:t xml:space="preserve">, </w:t>
      </w:r>
      <w:proofErr w:type="spellStart"/>
      <w:r w:rsidR="00351D86" w:rsidRPr="00D123DF">
        <w:rPr>
          <w:sz w:val="28"/>
          <w:szCs w:val="28"/>
          <w:lang w:val="uk-UA"/>
        </w:rPr>
        <w:t>злопобажання</w:t>
      </w:r>
      <w:r w:rsidRPr="00D123DF">
        <w:rPr>
          <w:sz w:val="28"/>
          <w:szCs w:val="28"/>
          <w:lang w:val="uk-UA"/>
        </w:rPr>
        <w:t>х</w:t>
      </w:r>
      <w:proofErr w:type="spellEnd"/>
      <w:r w:rsidR="00351D86" w:rsidRPr="00D123DF">
        <w:rPr>
          <w:sz w:val="28"/>
          <w:szCs w:val="28"/>
          <w:lang w:val="uk-UA"/>
        </w:rPr>
        <w:t>, посилання</w:t>
      </w:r>
      <w:r w:rsidRPr="00D123DF">
        <w:rPr>
          <w:sz w:val="28"/>
          <w:szCs w:val="28"/>
          <w:lang w:val="uk-UA"/>
        </w:rPr>
        <w:t>х,</w:t>
      </w:r>
      <w:r w:rsidR="00351D86" w:rsidRPr="00D123DF">
        <w:rPr>
          <w:sz w:val="28"/>
          <w:szCs w:val="28"/>
          <w:lang w:val="uk-UA"/>
        </w:rPr>
        <w:t xml:space="preserve"> груб</w:t>
      </w:r>
      <w:r w:rsidRPr="00D123DF">
        <w:rPr>
          <w:sz w:val="28"/>
          <w:szCs w:val="28"/>
          <w:lang w:val="uk-UA"/>
        </w:rPr>
        <w:t>ому</w:t>
      </w:r>
      <w:r w:rsidR="00351D86" w:rsidRPr="00D123DF">
        <w:rPr>
          <w:sz w:val="28"/>
          <w:szCs w:val="28"/>
          <w:lang w:val="uk-UA"/>
        </w:rPr>
        <w:t xml:space="preserve"> перериванн</w:t>
      </w:r>
      <w:r w:rsidRPr="00D123DF">
        <w:rPr>
          <w:sz w:val="28"/>
          <w:szCs w:val="28"/>
          <w:lang w:val="uk-UA"/>
        </w:rPr>
        <w:t>і</w:t>
      </w:r>
      <w:r w:rsidR="00351D86" w:rsidRPr="00D123DF">
        <w:rPr>
          <w:sz w:val="28"/>
          <w:szCs w:val="28"/>
          <w:lang w:val="uk-UA"/>
        </w:rPr>
        <w:t xml:space="preserve"> комунікативного контакту, констатаці</w:t>
      </w:r>
      <w:r w:rsidRPr="00D123DF">
        <w:rPr>
          <w:sz w:val="28"/>
          <w:szCs w:val="28"/>
          <w:lang w:val="uk-UA"/>
        </w:rPr>
        <w:t>ї</w:t>
      </w:r>
      <w:r w:rsidR="00351D86" w:rsidRPr="00D123DF">
        <w:rPr>
          <w:sz w:val="28"/>
          <w:szCs w:val="28"/>
          <w:lang w:val="uk-UA"/>
        </w:rPr>
        <w:t xml:space="preserve"> некомпетентності, звинувачення</w:t>
      </w:r>
      <w:r w:rsidRPr="00D123DF">
        <w:rPr>
          <w:sz w:val="28"/>
          <w:szCs w:val="28"/>
          <w:lang w:val="uk-UA"/>
        </w:rPr>
        <w:t>х</w:t>
      </w:r>
      <w:r w:rsidR="00351D86" w:rsidRPr="00D123DF">
        <w:rPr>
          <w:sz w:val="28"/>
          <w:szCs w:val="28"/>
          <w:lang w:val="uk-UA"/>
        </w:rPr>
        <w:t xml:space="preserve">, </w:t>
      </w:r>
      <w:r w:rsidR="00A94C12" w:rsidRPr="00D123DF">
        <w:rPr>
          <w:sz w:val="28"/>
          <w:szCs w:val="28"/>
          <w:lang w:val="uk-UA"/>
        </w:rPr>
        <w:t>дорікання</w:t>
      </w:r>
      <w:r w:rsidRPr="00D123DF">
        <w:rPr>
          <w:sz w:val="28"/>
          <w:szCs w:val="28"/>
          <w:lang w:val="uk-UA"/>
        </w:rPr>
        <w:t>х</w:t>
      </w:r>
      <w:r w:rsidR="00A94C12" w:rsidRPr="00D123DF">
        <w:rPr>
          <w:sz w:val="28"/>
          <w:szCs w:val="28"/>
          <w:lang w:val="uk-UA"/>
        </w:rPr>
        <w:t xml:space="preserve">, </w:t>
      </w:r>
      <w:r w:rsidR="00351D86" w:rsidRPr="00D123DF">
        <w:rPr>
          <w:sz w:val="28"/>
          <w:szCs w:val="28"/>
          <w:lang w:val="uk-UA"/>
        </w:rPr>
        <w:t>демо</w:t>
      </w:r>
      <w:r w:rsidRPr="00D123DF">
        <w:rPr>
          <w:sz w:val="28"/>
          <w:szCs w:val="28"/>
          <w:lang w:val="uk-UA"/>
        </w:rPr>
        <w:t>н</w:t>
      </w:r>
      <w:r w:rsidR="00351D86" w:rsidRPr="00D123DF">
        <w:rPr>
          <w:sz w:val="28"/>
          <w:szCs w:val="28"/>
          <w:lang w:val="uk-UA"/>
        </w:rPr>
        <w:t>страці</w:t>
      </w:r>
      <w:r w:rsidRPr="00D123DF">
        <w:rPr>
          <w:sz w:val="28"/>
          <w:szCs w:val="28"/>
          <w:lang w:val="uk-UA"/>
        </w:rPr>
        <w:t>ї</w:t>
      </w:r>
      <w:r w:rsidR="00A94C12" w:rsidRPr="00D123DF">
        <w:rPr>
          <w:sz w:val="28"/>
          <w:szCs w:val="28"/>
          <w:lang w:val="uk-UA"/>
        </w:rPr>
        <w:t xml:space="preserve"> образи, мовчанн</w:t>
      </w:r>
      <w:r w:rsidRPr="00D123DF">
        <w:rPr>
          <w:sz w:val="28"/>
          <w:szCs w:val="28"/>
          <w:lang w:val="uk-UA"/>
        </w:rPr>
        <w:t>і</w:t>
      </w:r>
      <w:r w:rsidR="00A94C12" w:rsidRPr="00D123DF">
        <w:rPr>
          <w:sz w:val="28"/>
          <w:szCs w:val="28"/>
          <w:lang w:val="uk-UA"/>
        </w:rPr>
        <w:t xml:space="preserve"> (яке в залежності від контексту </w:t>
      </w:r>
      <w:r w:rsidR="008E7995" w:rsidRPr="00D123DF">
        <w:rPr>
          <w:sz w:val="28"/>
          <w:szCs w:val="28"/>
          <w:lang w:val="uk-UA"/>
        </w:rPr>
        <w:t>може бути носієм</w:t>
      </w:r>
      <w:r w:rsidR="00A94C12" w:rsidRPr="00D123DF">
        <w:rPr>
          <w:sz w:val="28"/>
          <w:szCs w:val="28"/>
          <w:lang w:val="uk-UA"/>
        </w:rPr>
        <w:t xml:space="preserve"> найрізноманітніш</w:t>
      </w:r>
      <w:r w:rsidR="008E7995" w:rsidRPr="00D123DF">
        <w:rPr>
          <w:sz w:val="28"/>
          <w:szCs w:val="28"/>
          <w:lang w:val="uk-UA"/>
        </w:rPr>
        <w:t>их прагматичних смислів</w:t>
      </w:r>
      <w:r w:rsidR="00A94C12" w:rsidRPr="00D123DF">
        <w:rPr>
          <w:sz w:val="28"/>
          <w:szCs w:val="28"/>
          <w:lang w:val="uk-UA"/>
        </w:rPr>
        <w:t>).</w:t>
      </w:r>
    </w:p>
    <w:p w14:paraId="7F2BF1A1" w14:textId="3CDE918B" w:rsidR="005141B8" w:rsidRPr="00D123DF" w:rsidRDefault="005141B8" w:rsidP="0081125A">
      <w:pPr>
        <w:spacing w:line="360" w:lineRule="auto"/>
        <w:jc w:val="both"/>
        <w:rPr>
          <w:sz w:val="28"/>
          <w:szCs w:val="28"/>
          <w:lang w:val="uk-UA"/>
        </w:rPr>
      </w:pPr>
      <w:r w:rsidRPr="00D123DF">
        <w:rPr>
          <w:sz w:val="28"/>
          <w:szCs w:val="28"/>
          <w:lang w:val="uk-UA"/>
        </w:rPr>
        <w:tab/>
      </w:r>
      <w:r w:rsidR="00A94C12" w:rsidRPr="00D123DF">
        <w:rPr>
          <w:sz w:val="28"/>
          <w:szCs w:val="28"/>
          <w:lang w:val="uk-UA"/>
        </w:rPr>
        <w:t>Ви</w:t>
      </w:r>
      <w:r w:rsidRPr="00D123DF">
        <w:rPr>
          <w:sz w:val="28"/>
          <w:szCs w:val="28"/>
          <w:lang w:val="uk-UA"/>
        </w:rPr>
        <w:t xml:space="preserve">яви агресії є </w:t>
      </w:r>
      <w:r w:rsidR="00A94C12" w:rsidRPr="00D123DF">
        <w:rPr>
          <w:sz w:val="28"/>
          <w:szCs w:val="28"/>
          <w:lang w:val="uk-UA"/>
        </w:rPr>
        <w:t xml:space="preserve">або </w:t>
      </w:r>
      <w:r w:rsidRPr="00D123DF">
        <w:rPr>
          <w:sz w:val="28"/>
          <w:szCs w:val="28"/>
          <w:lang w:val="uk-UA"/>
        </w:rPr>
        <w:t>деструктивн</w:t>
      </w:r>
      <w:r w:rsidR="00A94C12" w:rsidRPr="00D123DF">
        <w:rPr>
          <w:sz w:val="28"/>
          <w:szCs w:val="28"/>
          <w:lang w:val="uk-UA"/>
        </w:rPr>
        <w:t>ими</w:t>
      </w:r>
      <w:r w:rsidRPr="00D123DF">
        <w:rPr>
          <w:sz w:val="28"/>
          <w:szCs w:val="28"/>
          <w:lang w:val="uk-UA"/>
        </w:rPr>
        <w:t xml:space="preserve"> (ворожість, ненависть, жорстокість, нанесення шкоди, жага помсти </w:t>
      </w:r>
      <w:r w:rsidR="00A94C12" w:rsidRPr="00D123DF">
        <w:rPr>
          <w:sz w:val="28"/>
          <w:szCs w:val="28"/>
          <w:lang w:val="uk-UA"/>
        </w:rPr>
        <w:t>тощо</w:t>
      </w:r>
      <w:r w:rsidRPr="00D123DF">
        <w:rPr>
          <w:sz w:val="28"/>
          <w:szCs w:val="28"/>
          <w:lang w:val="uk-UA"/>
        </w:rPr>
        <w:t>)</w:t>
      </w:r>
      <w:r w:rsidR="00A94C12" w:rsidRPr="00D123DF">
        <w:rPr>
          <w:sz w:val="28"/>
          <w:szCs w:val="28"/>
          <w:lang w:val="uk-UA"/>
        </w:rPr>
        <w:t>,</w:t>
      </w:r>
      <w:r w:rsidRPr="00D123DF">
        <w:rPr>
          <w:sz w:val="28"/>
          <w:szCs w:val="28"/>
          <w:lang w:val="uk-UA"/>
        </w:rPr>
        <w:t xml:space="preserve"> </w:t>
      </w:r>
      <w:r w:rsidR="00A94C12" w:rsidRPr="00D123DF">
        <w:rPr>
          <w:sz w:val="28"/>
          <w:szCs w:val="28"/>
          <w:lang w:val="uk-UA"/>
        </w:rPr>
        <w:t xml:space="preserve">або </w:t>
      </w:r>
      <w:r w:rsidRPr="00D123DF">
        <w:rPr>
          <w:sz w:val="28"/>
          <w:szCs w:val="28"/>
          <w:lang w:val="uk-UA"/>
        </w:rPr>
        <w:t>конструктивн</w:t>
      </w:r>
      <w:r w:rsidR="00A94C12" w:rsidRPr="00D123DF">
        <w:rPr>
          <w:sz w:val="28"/>
          <w:szCs w:val="28"/>
          <w:lang w:val="uk-UA"/>
        </w:rPr>
        <w:t>ими</w:t>
      </w:r>
      <w:r w:rsidRPr="00D123DF">
        <w:rPr>
          <w:sz w:val="28"/>
          <w:szCs w:val="28"/>
          <w:lang w:val="uk-UA"/>
        </w:rPr>
        <w:t xml:space="preserve"> (наполягання, захист, подолання бар’єрів, актуалізація особистості </w:t>
      </w:r>
      <w:r w:rsidR="00A94C12" w:rsidRPr="00D123DF">
        <w:rPr>
          <w:sz w:val="28"/>
          <w:szCs w:val="28"/>
          <w:lang w:val="uk-UA"/>
        </w:rPr>
        <w:t>тощо</w:t>
      </w:r>
      <w:r w:rsidRPr="00D123DF">
        <w:rPr>
          <w:sz w:val="28"/>
          <w:szCs w:val="28"/>
          <w:lang w:val="uk-UA"/>
        </w:rPr>
        <w:t xml:space="preserve">). </w:t>
      </w:r>
      <w:r w:rsidR="00A94C12" w:rsidRPr="00D123DF">
        <w:rPr>
          <w:sz w:val="28"/>
          <w:szCs w:val="28"/>
          <w:lang w:val="uk-UA"/>
        </w:rPr>
        <w:t>До деструктивних доречно додати</w:t>
      </w:r>
      <w:r w:rsidR="008D6BA5" w:rsidRPr="00D123DF">
        <w:rPr>
          <w:sz w:val="28"/>
          <w:szCs w:val="28"/>
          <w:lang w:val="uk-UA"/>
        </w:rPr>
        <w:t xml:space="preserve"> </w:t>
      </w:r>
      <w:r w:rsidR="00A94C12" w:rsidRPr="00D123DF">
        <w:rPr>
          <w:sz w:val="28"/>
          <w:szCs w:val="28"/>
          <w:lang w:val="uk-UA"/>
        </w:rPr>
        <w:t xml:space="preserve">й </w:t>
      </w:r>
      <w:r w:rsidR="008D6BA5" w:rsidRPr="00D123DF">
        <w:rPr>
          <w:sz w:val="28"/>
          <w:szCs w:val="28"/>
          <w:lang w:val="uk-UA"/>
        </w:rPr>
        <w:t>інвективну агресію</w:t>
      </w:r>
      <w:r w:rsidR="00071E51" w:rsidRPr="00D123DF">
        <w:rPr>
          <w:rStyle w:val="FootnoteReference"/>
          <w:sz w:val="28"/>
          <w:szCs w:val="28"/>
          <w:lang w:val="uk-UA"/>
        </w:rPr>
        <w:footnoteReference w:id="81"/>
      </w:r>
      <w:r w:rsidR="008D6BA5" w:rsidRPr="00D123DF">
        <w:rPr>
          <w:sz w:val="28"/>
          <w:szCs w:val="28"/>
          <w:lang w:val="uk-UA"/>
        </w:rPr>
        <w:t>.</w:t>
      </w:r>
    </w:p>
    <w:p w14:paraId="3A0F8A20" w14:textId="55ED56B3" w:rsidR="008D6BA5" w:rsidRPr="00D123DF" w:rsidRDefault="008D6BA5" w:rsidP="008D6BA5">
      <w:pPr>
        <w:spacing w:line="360" w:lineRule="auto"/>
        <w:ind w:firstLine="180"/>
        <w:jc w:val="both"/>
        <w:rPr>
          <w:sz w:val="28"/>
          <w:szCs w:val="28"/>
          <w:lang w:val="uk-UA"/>
        </w:rPr>
      </w:pPr>
      <w:r w:rsidRPr="00D123DF">
        <w:rPr>
          <w:sz w:val="28"/>
          <w:szCs w:val="28"/>
          <w:lang w:val="uk-UA"/>
        </w:rPr>
        <w:tab/>
        <w:t>Інвектива – «гострий виступ проти кого-, чого-небудь, гостре обвинувачення»</w:t>
      </w:r>
      <w:r w:rsidR="00D86E3E" w:rsidRPr="00D123DF">
        <w:rPr>
          <w:rStyle w:val="FootnoteReference"/>
          <w:sz w:val="28"/>
          <w:szCs w:val="28"/>
          <w:lang w:val="uk-UA"/>
        </w:rPr>
        <w:footnoteReference w:id="82"/>
      </w:r>
      <w:r w:rsidRPr="00D123DF">
        <w:rPr>
          <w:sz w:val="28"/>
          <w:szCs w:val="28"/>
          <w:lang w:val="uk-UA"/>
        </w:rPr>
        <w:t>.</w:t>
      </w:r>
    </w:p>
    <w:p w14:paraId="21708BC6" w14:textId="40933230" w:rsidR="00B9174A" w:rsidRPr="00D123DF" w:rsidRDefault="008D6BA5" w:rsidP="0081125A">
      <w:pPr>
        <w:spacing w:line="360" w:lineRule="auto"/>
        <w:jc w:val="both"/>
        <w:rPr>
          <w:sz w:val="28"/>
          <w:szCs w:val="28"/>
          <w:lang w:val="uk-UA"/>
        </w:rPr>
      </w:pPr>
      <w:r w:rsidRPr="00D123DF">
        <w:rPr>
          <w:sz w:val="28"/>
          <w:szCs w:val="28"/>
          <w:lang w:val="uk-UA"/>
        </w:rPr>
        <w:tab/>
        <w:t xml:space="preserve">Інвективна агресія характеризується емоційною насиченістю та спонтанністю. Часто таке мовлення має на меті викликати емоційну реакцію у співрозмовника, здатне бути формою психологічного тиску або маніпуляції. </w:t>
      </w:r>
      <w:r w:rsidRPr="00D123DF">
        <w:rPr>
          <w:sz w:val="28"/>
          <w:szCs w:val="28"/>
          <w:lang w:val="uk-UA"/>
        </w:rPr>
        <w:lastRenderedPageBreak/>
        <w:t xml:space="preserve">Ця агресія може виникати як у результаті </w:t>
      </w:r>
      <w:r w:rsidR="00FA5B4C" w:rsidRPr="00D123DF">
        <w:rPr>
          <w:sz w:val="28"/>
          <w:szCs w:val="28"/>
          <w:lang w:val="uk-UA"/>
        </w:rPr>
        <w:t>між</w:t>
      </w:r>
      <w:r w:rsidRPr="00D123DF">
        <w:rPr>
          <w:sz w:val="28"/>
          <w:szCs w:val="28"/>
          <w:lang w:val="uk-UA"/>
        </w:rPr>
        <w:t>особис</w:t>
      </w:r>
      <w:r w:rsidR="00FA5B4C" w:rsidRPr="00D123DF">
        <w:rPr>
          <w:sz w:val="28"/>
          <w:szCs w:val="28"/>
          <w:lang w:val="uk-UA"/>
        </w:rPr>
        <w:t>тісн</w:t>
      </w:r>
      <w:r w:rsidRPr="00D123DF">
        <w:rPr>
          <w:sz w:val="28"/>
          <w:szCs w:val="28"/>
          <w:lang w:val="uk-UA"/>
        </w:rPr>
        <w:t>их конфліктів, так і в контексті ширших соціальних та політичних суперечност</w:t>
      </w:r>
      <w:r w:rsidR="002D5DF2" w:rsidRPr="00D123DF">
        <w:rPr>
          <w:sz w:val="28"/>
          <w:szCs w:val="28"/>
          <w:lang w:val="uk-UA"/>
        </w:rPr>
        <w:t>ей</w:t>
      </w:r>
      <w:r w:rsidRPr="00D123DF">
        <w:rPr>
          <w:sz w:val="28"/>
          <w:szCs w:val="28"/>
          <w:lang w:val="uk-UA"/>
        </w:rPr>
        <w:t>.</w:t>
      </w:r>
    </w:p>
    <w:p w14:paraId="2CDBC3FD" w14:textId="69879B54" w:rsidR="008D6BA5" w:rsidRPr="00D123DF" w:rsidRDefault="00B9174A" w:rsidP="0081125A">
      <w:pPr>
        <w:spacing w:line="360" w:lineRule="auto"/>
        <w:jc w:val="both"/>
        <w:rPr>
          <w:sz w:val="28"/>
          <w:szCs w:val="28"/>
          <w:lang w:val="uk-UA"/>
        </w:rPr>
      </w:pPr>
      <w:r w:rsidRPr="00D123DF">
        <w:rPr>
          <w:sz w:val="28"/>
          <w:szCs w:val="28"/>
          <w:lang w:val="uk-UA"/>
        </w:rPr>
        <w:tab/>
        <w:t>Доцільно в</w:t>
      </w:r>
      <w:r w:rsidR="00A94C12" w:rsidRPr="00D123DF">
        <w:rPr>
          <w:sz w:val="28"/>
          <w:szCs w:val="28"/>
          <w:lang w:val="uk-UA"/>
        </w:rPr>
        <w:t>иокремити</w:t>
      </w:r>
      <w:r w:rsidRPr="00D123DF">
        <w:rPr>
          <w:sz w:val="28"/>
          <w:szCs w:val="28"/>
          <w:lang w:val="uk-UA"/>
        </w:rPr>
        <w:t xml:space="preserve"> інвективн</w:t>
      </w:r>
      <w:r w:rsidR="00A94C12" w:rsidRPr="00D123DF">
        <w:rPr>
          <w:sz w:val="28"/>
          <w:szCs w:val="28"/>
          <w:lang w:val="uk-UA"/>
        </w:rPr>
        <w:t>і</w:t>
      </w:r>
      <w:r w:rsidRPr="00D123DF">
        <w:rPr>
          <w:sz w:val="28"/>
          <w:szCs w:val="28"/>
          <w:lang w:val="uk-UA"/>
        </w:rPr>
        <w:t xml:space="preserve"> стратегії, реалізація яких, своєю чергою, вносить дискомфорт та шкоду </w:t>
      </w:r>
      <w:proofErr w:type="spellStart"/>
      <w:r w:rsidR="002D5DF2" w:rsidRPr="00D123DF">
        <w:rPr>
          <w:sz w:val="28"/>
          <w:szCs w:val="28"/>
          <w:lang w:val="uk-UA"/>
        </w:rPr>
        <w:t>обʼєктові</w:t>
      </w:r>
      <w:proofErr w:type="spellEnd"/>
      <w:r w:rsidRPr="00D123DF">
        <w:rPr>
          <w:sz w:val="28"/>
          <w:szCs w:val="28"/>
          <w:lang w:val="uk-UA"/>
        </w:rPr>
        <w:t xml:space="preserve">, а також можуть супроводжуватися невербальною агресією (фізичним насиллям). Інвективи </w:t>
      </w:r>
      <w:r w:rsidR="002D5DF2" w:rsidRPr="00D123DF">
        <w:rPr>
          <w:sz w:val="28"/>
          <w:szCs w:val="28"/>
          <w:lang w:val="uk-UA"/>
        </w:rPr>
        <w:t>супроводжують</w:t>
      </w:r>
      <w:r w:rsidRPr="00D123DF">
        <w:rPr>
          <w:sz w:val="28"/>
          <w:szCs w:val="28"/>
          <w:lang w:val="uk-UA"/>
        </w:rPr>
        <w:t xml:space="preserve"> конфлікти</w:t>
      </w:r>
      <w:r w:rsidR="00C9386B" w:rsidRPr="00D123DF">
        <w:rPr>
          <w:sz w:val="28"/>
          <w:szCs w:val="28"/>
          <w:lang w:val="uk-UA"/>
        </w:rPr>
        <w:t>,</w:t>
      </w:r>
      <w:r w:rsidRPr="00D123DF">
        <w:rPr>
          <w:sz w:val="28"/>
          <w:szCs w:val="28"/>
          <w:lang w:val="uk-UA"/>
        </w:rPr>
        <w:t xml:space="preserve"> або ж є</w:t>
      </w:r>
      <w:r w:rsidR="002D5DF2" w:rsidRPr="00D123DF">
        <w:rPr>
          <w:sz w:val="28"/>
          <w:szCs w:val="28"/>
          <w:lang w:val="uk-UA"/>
        </w:rPr>
        <w:t xml:space="preserve"> їхнім</w:t>
      </w:r>
      <w:r w:rsidRPr="00D123DF">
        <w:rPr>
          <w:sz w:val="28"/>
          <w:szCs w:val="28"/>
          <w:lang w:val="uk-UA"/>
        </w:rPr>
        <w:t xml:space="preserve"> наслідком.</w:t>
      </w:r>
      <w:r w:rsidR="005141B8" w:rsidRPr="00D123DF">
        <w:rPr>
          <w:sz w:val="28"/>
          <w:szCs w:val="28"/>
          <w:lang w:val="uk-UA"/>
        </w:rPr>
        <w:tab/>
      </w:r>
    </w:p>
    <w:p w14:paraId="10007D3E" w14:textId="6B71AA10" w:rsidR="0081125A" w:rsidRPr="00D123DF" w:rsidRDefault="008D6BA5" w:rsidP="0081125A">
      <w:pPr>
        <w:spacing w:line="360" w:lineRule="auto"/>
        <w:jc w:val="both"/>
        <w:rPr>
          <w:sz w:val="28"/>
          <w:szCs w:val="28"/>
        </w:rPr>
      </w:pPr>
      <w:r w:rsidRPr="00D123DF">
        <w:rPr>
          <w:sz w:val="28"/>
          <w:szCs w:val="28"/>
          <w:lang w:val="uk-UA"/>
        </w:rPr>
        <w:tab/>
      </w:r>
      <w:r w:rsidR="0081125A" w:rsidRPr="00D123DF">
        <w:rPr>
          <w:sz w:val="28"/>
          <w:szCs w:val="28"/>
          <w:lang w:val="uk-UA"/>
        </w:rPr>
        <w:t xml:space="preserve">Вербальна агресія </w:t>
      </w:r>
      <w:r w:rsidR="0081125A" w:rsidRPr="00D123DF">
        <w:rPr>
          <w:sz w:val="28"/>
          <w:szCs w:val="28"/>
        </w:rPr>
        <w:t>у лінгвістичних дослідженнях зазвичай аналізу</w:t>
      </w:r>
      <w:proofErr w:type="spellStart"/>
      <w:r w:rsidR="002D5DF2" w:rsidRPr="00D123DF">
        <w:rPr>
          <w:sz w:val="28"/>
          <w:szCs w:val="28"/>
          <w:lang w:val="uk-UA"/>
        </w:rPr>
        <w:t>є</w:t>
      </w:r>
      <w:r w:rsidR="00C9386B" w:rsidRPr="00D123DF">
        <w:rPr>
          <w:sz w:val="28"/>
          <w:szCs w:val="28"/>
          <w:lang w:val="uk-UA"/>
        </w:rPr>
        <w:t>ть</w:t>
      </w:r>
      <w:r w:rsidR="002D5DF2" w:rsidRPr="00D123DF">
        <w:rPr>
          <w:sz w:val="28"/>
          <w:szCs w:val="28"/>
          <w:lang w:val="uk-UA"/>
        </w:rPr>
        <w:t>ся</w:t>
      </w:r>
      <w:proofErr w:type="spellEnd"/>
      <w:r w:rsidR="0081125A" w:rsidRPr="00D123DF">
        <w:rPr>
          <w:sz w:val="28"/>
          <w:szCs w:val="28"/>
        </w:rPr>
        <w:t xml:space="preserve"> з різних </w:t>
      </w:r>
      <w:r w:rsidR="004E0165" w:rsidRPr="00D123DF">
        <w:rPr>
          <w:sz w:val="28"/>
          <w:szCs w:val="28"/>
          <w:lang w:val="uk-UA"/>
        </w:rPr>
        <w:t>аспектів</w:t>
      </w:r>
      <w:r w:rsidR="0081125A" w:rsidRPr="00D123DF">
        <w:rPr>
          <w:sz w:val="28"/>
          <w:szCs w:val="28"/>
        </w:rPr>
        <w:t xml:space="preserve">, виходячи зі </w:t>
      </w:r>
      <w:r w:rsidR="002D5DF2" w:rsidRPr="00D123DF">
        <w:rPr>
          <w:sz w:val="28"/>
          <w:szCs w:val="28"/>
          <w:lang w:val="uk-UA"/>
        </w:rPr>
        <w:t>особливостей наукових зацікавлень</w:t>
      </w:r>
      <w:r w:rsidR="0081125A" w:rsidRPr="00D123DF">
        <w:rPr>
          <w:sz w:val="28"/>
          <w:szCs w:val="28"/>
        </w:rPr>
        <w:t xml:space="preserve"> та культурних контекстів різних </w:t>
      </w:r>
      <w:r w:rsidR="00C9386B" w:rsidRPr="00D123DF">
        <w:rPr>
          <w:sz w:val="28"/>
          <w:szCs w:val="28"/>
          <w:lang w:val="uk-UA"/>
        </w:rPr>
        <w:t>дослідників</w:t>
      </w:r>
      <w:r w:rsidR="0081125A" w:rsidRPr="00D123DF">
        <w:rPr>
          <w:sz w:val="28"/>
          <w:szCs w:val="28"/>
        </w:rPr>
        <w:t>. Ось деякі ключові аспекти, які часто розглядаються в цих дослідженнях</w:t>
      </w:r>
      <w:r w:rsidR="001850D3" w:rsidRPr="00D123DF">
        <w:rPr>
          <w:rStyle w:val="FootnoteReference"/>
          <w:sz w:val="28"/>
          <w:szCs w:val="28"/>
        </w:rPr>
        <w:footnoteReference w:id="83"/>
      </w:r>
      <w:r w:rsidR="0081125A" w:rsidRPr="00D123DF">
        <w:rPr>
          <w:sz w:val="28"/>
          <w:szCs w:val="28"/>
        </w:rPr>
        <w:t>:</w:t>
      </w:r>
    </w:p>
    <w:p w14:paraId="7DD15ADB" w14:textId="5D11A95C" w:rsidR="0081125A" w:rsidRPr="00D123DF" w:rsidRDefault="0081125A">
      <w:pPr>
        <w:numPr>
          <w:ilvl w:val="0"/>
          <w:numId w:val="40"/>
        </w:numPr>
        <w:spacing w:line="360" w:lineRule="auto"/>
        <w:jc w:val="both"/>
        <w:rPr>
          <w:sz w:val="28"/>
          <w:szCs w:val="28"/>
        </w:rPr>
      </w:pPr>
      <w:r w:rsidRPr="00D123DF">
        <w:rPr>
          <w:b/>
          <w:sz w:val="28"/>
          <w:szCs w:val="28"/>
        </w:rPr>
        <w:t>Культурні відмінності у використанні мови.</w:t>
      </w:r>
      <w:r w:rsidRPr="00D123DF">
        <w:rPr>
          <w:sz w:val="28"/>
          <w:szCs w:val="28"/>
        </w:rPr>
        <w:t xml:space="preserve"> Науковці різних країн можуть досліджувати</w:t>
      </w:r>
      <w:r w:rsidR="00C9386B" w:rsidRPr="00D123DF">
        <w:rPr>
          <w:sz w:val="28"/>
          <w:szCs w:val="28"/>
          <w:lang w:val="uk-UA"/>
        </w:rPr>
        <w:t xml:space="preserve"> вплив культурних норм </w:t>
      </w:r>
      <w:r w:rsidRPr="00D123DF">
        <w:rPr>
          <w:sz w:val="28"/>
          <w:szCs w:val="28"/>
        </w:rPr>
        <w:t xml:space="preserve">на сприйняття та використання вербальної агресії. Те, що в одній культурі вважається </w:t>
      </w:r>
      <w:r w:rsidR="00C9386B" w:rsidRPr="00D123DF">
        <w:rPr>
          <w:sz w:val="28"/>
          <w:szCs w:val="28"/>
          <w:lang w:val="uk-UA"/>
        </w:rPr>
        <w:t>виявом агресії</w:t>
      </w:r>
      <w:r w:rsidRPr="00D123DF">
        <w:rPr>
          <w:sz w:val="28"/>
          <w:szCs w:val="28"/>
        </w:rPr>
        <w:t xml:space="preserve">, </w:t>
      </w:r>
      <w:r w:rsidR="00C9386B" w:rsidRPr="00D123DF">
        <w:rPr>
          <w:sz w:val="28"/>
          <w:szCs w:val="28"/>
          <w:lang w:val="uk-UA"/>
        </w:rPr>
        <w:t>в</w:t>
      </w:r>
      <w:r w:rsidRPr="00D123DF">
        <w:rPr>
          <w:sz w:val="28"/>
          <w:szCs w:val="28"/>
        </w:rPr>
        <w:t xml:space="preserve"> іншій може бути сприйняте як нормальна частина комунікації.</w:t>
      </w:r>
    </w:p>
    <w:p w14:paraId="6397919F" w14:textId="780003D4" w:rsidR="0081125A" w:rsidRPr="00D123DF" w:rsidRDefault="0081125A">
      <w:pPr>
        <w:numPr>
          <w:ilvl w:val="0"/>
          <w:numId w:val="40"/>
        </w:numPr>
        <w:spacing w:line="360" w:lineRule="auto"/>
        <w:jc w:val="both"/>
        <w:rPr>
          <w:sz w:val="28"/>
          <w:szCs w:val="28"/>
        </w:rPr>
      </w:pPr>
      <w:r w:rsidRPr="00D123DF">
        <w:rPr>
          <w:b/>
          <w:sz w:val="28"/>
          <w:szCs w:val="28"/>
        </w:rPr>
        <w:t>Соціолінгвістичний підхід.</w:t>
      </w:r>
      <w:r w:rsidRPr="00D123DF">
        <w:rPr>
          <w:sz w:val="28"/>
          <w:szCs w:val="28"/>
        </w:rPr>
        <w:t xml:space="preserve"> Дослідження </w:t>
      </w:r>
      <w:r w:rsidR="00C9386B" w:rsidRPr="00D123DF">
        <w:rPr>
          <w:sz w:val="28"/>
          <w:szCs w:val="28"/>
          <w:lang w:val="uk-UA"/>
        </w:rPr>
        <w:t>фокусуються</w:t>
      </w:r>
      <w:r w:rsidRPr="00D123DF">
        <w:rPr>
          <w:sz w:val="28"/>
          <w:szCs w:val="28"/>
        </w:rPr>
        <w:t xml:space="preserve"> на тому, як різні соціальні групи використовують вербальну агресію, включ</w:t>
      </w:r>
      <w:r w:rsidR="001A2919" w:rsidRPr="00D123DF">
        <w:rPr>
          <w:sz w:val="28"/>
          <w:szCs w:val="28"/>
          <w:lang w:val="uk-UA"/>
        </w:rPr>
        <w:t>но з</w:t>
      </w:r>
      <w:r w:rsidRPr="00D123DF">
        <w:rPr>
          <w:sz w:val="28"/>
          <w:szCs w:val="28"/>
        </w:rPr>
        <w:t xml:space="preserve"> віков</w:t>
      </w:r>
      <w:proofErr w:type="spellStart"/>
      <w:r w:rsidR="001A2919" w:rsidRPr="00D123DF">
        <w:rPr>
          <w:sz w:val="28"/>
          <w:szCs w:val="28"/>
          <w:lang w:val="uk-UA"/>
        </w:rPr>
        <w:t>ими</w:t>
      </w:r>
      <w:proofErr w:type="spellEnd"/>
      <w:r w:rsidRPr="00D123DF">
        <w:rPr>
          <w:sz w:val="28"/>
          <w:szCs w:val="28"/>
        </w:rPr>
        <w:t>, гендерн</w:t>
      </w:r>
      <w:proofErr w:type="spellStart"/>
      <w:r w:rsidR="001A2919" w:rsidRPr="00D123DF">
        <w:rPr>
          <w:sz w:val="28"/>
          <w:szCs w:val="28"/>
          <w:lang w:val="uk-UA"/>
        </w:rPr>
        <w:t>ими</w:t>
      </w:r>
      <w:proofErr w:type="spellEnd"/>
      <w:r w:rsidRPr="00D123DF">
        <w:rPr>
          <w:sz w:val="28"/>
          <w:szCs w:val="28"/>
        </w:rPr>
        <w:t xml:space="preserve"> або професійн</w:t>
      </w:r>
      <w:proofErr w:type="spellStart"/>
      <w:r w:rsidR="001A2919" w:rsidRPr="00D123DF">
        <w:rPr>
          <w:sz w:val="28"/>
          <w:szCs w:val="28"/>
          <w:lang w:val="uk-UA"/>
        </w:rPr>
        <w:t>ими</w:t>
      </w:r>
      <w:proofErr w:type="spellEnd"/>
      <w:r w:rsidRPr="00D123DF">
        <w:rPr>
          <w:sz w:val="28"/>
          <w:szCs w:val="28"/>
        </w:rPr>
        <w:t xml:space="preserve"> відмінно</w:t>
      </w:r>
      <w:proofErr w:type="spellStart"/>
      <w:r w:rsidR="001A2919" w:rsidRPr="00D123DF">
        <w:rPr>
          <w:sz w:val="28"/>
          <w:szCs w:val="28"/>
          <w:lang w:val="uk-UA"/>
        </w:rPr>
        <w:t>стями</w:t>
      </w:r>
      <w:proofErr w:type="spellEnd"/>
      <w:r w:rsidRPr="00D123DF">
        <w:rPr>
          <w:sz w:val="28"/>
          <w:szCs w:val="28"/>
        </w:rPr>
        <w:t>.</w:t>
      </w:r>
    </w:p>
    <w:p w14:paraId="48BA6996" w14:textId="49A1DFE2" w:rsidR="0081125A" w:rsidRPr="00D123DF" w:rsidRDefault="0081125A">
      <w:pPr>
        <w:numPr>
          <w:ilvl w:val="0"/>
          <w:numId w:val="40"/>
        </w:numPr>
        <w:spacing w:line="360" w:lineRule="auto"/>
        <w:jc w:val="both"/>
        <w:rPr>
          <w:sz w:val="28"/>
          <w:szCs w:val="28"/>
        </w:rPr>
      </w:pPr>
      <w:r w:rsidRPr="00D123DF">
        <w:rPr>
          <w:b/>
          <w:sz w:val="28"/>
          <w:szCs w:val="28"/>
        </w:rPr>
        <w:t>Психолінгвістичні аспекти</w:t>
      </w:r>
      <w:r w:rsidRPr="00D123DF">
        <w:rPr>
          <w:sz w:val="28"/>
          <w:szCs w:val="28"/>
        </w:rPr>
        <w:t xml:space="preserve">. </w:t>
      </w:r>
      <w:r w:rsidR="001A2919" w:rsidRPr="00D123DF">
        <w:rPr>
          <w:sz w:val="28"/>
          <w:szCs w:val="28"/>
          <w:lang w:val="uk-UA"/>
        </w:rPr>
        <w:t xml:space="preserve">Охоплюють дослідження </w:t>
      </w:r>
      <w:r w:rsidRPr="00D123DF">
        <w:rPr>
          <w:sz w:val="28"/>
          <w:szCs w:val="28"/>
        </w:rPr>
        <w:t>вплив</w:t>
      </w:r>
      <w:r w:rsidR="001A2919" w:rsidRPr="00D123DF">
        <w:rPr>
          <w:sz w:val="28"/>
          <w:szCs w:val="28"/>
          <w:lang w:val="uk-UA"/>
        </w:rPr>
        <w:t>у</w:t>
      </w:r>
      <w:r w:rsidRPr="00D123DF">
        <w:rPr>
          <w:sz w:val="28"/>
          <w:szCs w:val="28"/>
        </w:rPr>
        <w:t xml:space="preserve"> вербальної агресії на індивідуальну психіку, включаючи емоційні реакції та когнітивні процеси. </w:t>
      </w:r>
      <w:r w:rsidR="00792D1B" w:rsidRPr="00D123DF">
        <w:rPr>
          <w:sz w:val="28"/>
          <w:szCs w:val="28"/>
        </w:rPr>
        <w:t>Іноземні науковці можуть досліджувати вплив вербальної агресії на індивідуальну психіку, включаючи емоційні реакції та когнітивні процеси. Так, Д.</w:t>
      </w:r>
      <w:r w:rsidR="00792D1B" w:rsidRPr="00D123DF">
        <w:rPr>
          <w:sz w:val="28"/>
          <w:szCs w:val="28"/>
          <w:lang w:val="uk-UA"/>
        </w:rPr>
        <w:t> </w:t>
      </w:r>
      <w:r w:rsidR="00792D1B" w:rsidRPr="00D123DF">
        <w:rPr>
          <w:sz w:val="28"/>
          <w:szCs w:val="28"/>
        </w:rPr>
        <w:t>А.</w:t>
      </w:r>
      <w:r w:rsidR="00792D1B" w:rsidRPr="00D123DF">
        <w:rPr>
          <w:sz w:val="28"/>
          <w:szCs w:val="28"/>
          <w:lang w:val="uk-UA"/>
        </w:rPr>
        <w:t> </w:t>
      </w:r>
      <w:r w:rsidR="00792D1B" w:rsidRPr="00D123DF">
        <w:rPr>
          <w:sz w:val="28"/>
          <w:szCs w:val="28"/>
        </w:rPr>
        <w:t>Інфанте та Ч.</w:t>
      </w:r>
      <w:r w:rsidR="00792D1B" w:rsidRPr="00D123DF">
        <w:rPr>
          <w:sz w:val="28"/>
          <w:szCs w:val="28"/>
          <w:lang w:val="uk-UA"/>
        </w:rPr>
        <w:t> </w:t>
      </w:r>
      <w:r w:rsidR="00792D1B" w:rsidRPr="00D123DF">
        <w:rPr>
          <w:sz w:val="28"/>
          <w:szCs w:val="28"/>
        </w:rPr>
        <w:t>Віглі</w:t>
      </w:r>
      <w:r w:rsidR="00792D1B" w:rsidRPr="00D123DF">
        <w:rPr>
          <w:sz w:val="28"/>
          <w:szCs w:val="28"/>
          <w:lang w:val="uk-UA"/>
        </w:rPr>
        <w:t xml:space="preserve"> </w:t>
      </w:r>
      <w:r w:rsidR="00792D1B" w:rsidRPr="00D123DF">
        <w:rPr>
          <w:sz w:val="28"/>
          <w:szCs w:val="28"/>
        </w:rPr>
        <w:t>дослідили вербальну агресивність як особистісну рису, яка схиляє людей до нападу на самооцінку інших людей, а не тільки чи на додачу до їхніх позицій у спілкуванні</w:t>
      </w:r>
      <w:r w:rsidR="00792D1B" w:rsidRPr="00D123DF">
        <w:rPr>
          <w:rStyle w:val="FootnoteReference"/>
          <w:sz w:val="28"/>
          <w:szCs w:val="28"/>
        </w:rPr>
        <w:footnoteReference w:id="84"/>
      </w:r>
      <w:r w:rsidR="00792D1B" w:rsidRPr="00D123DF">
        <w:rPr>
          <w:sz w:val="28"/>
          <w:szCs w:val="28"/>
        </w:rPr>
        <w:t>.</w:t>
      </w:r>
    </w:p>
    <w:p w14:paraId="32717DC1" w14:textId="75DAF059" w:rsidR="0081125A" w:rsidRPr="00D123DF" w:rsidRDefault="0081125A">
      <w:pPr>
        <w:numPr>
          <w:ilvl w:val="0"/>
          <w:numId w:val="40"/>
        </w:numPr>
        <w:spacing w:line="360" w:lineRule="auto"/>
        <w:jc w:val="both"/>
        <w:rPr>
          <w:sz w:val="28"/>
          <w:szCs w:val="28"/>
        </w:rPr>
      </w:pPr>
      <w:r w:rsidRPr="00D123DF">
        <w:rPr>
          <w:b/>
          <w:sz w:val="28"/>
          <w:szCs w:val="28"/>
        </w:rPr>
        <w:lastRenderedPageBreak/>
        <w:t>Аналіз дискурсу.</w:t>
      </w:r>
      <w:r w:rsidRPr="00D123DF">
        <w:rPr>
          <w:sz w:val="28"/>
          <w:szCs w:val="28"/>
        </w:rPr>
        <w:t xml:space="preserve"> Важливим аспектом є аналіз </w:t>
      </w:r>
      <w:r w:rsidR="008022C5" w:rsidRPr="00D123DF">
        <w:rPr>
          <w:sz w:val="28"/>
          <w:szCs w:val="28"/>
          <w:lang w:val="uk-UA"/>
        </w:rPr>
        <w:t xml:space="preserve">вербалізації агресії </w:t>
      </w:r>
      <w:r w:rsidRPr="00D123DF">
        <w:rPr>
          <w:sz w:val="28"/>
          <w:szCs w:val="28"/>
        </w:rPr>
        <w:t>різних типах дискурсів, включ</w:t>
      </w:r>
      <w:r w:rsidR="001A2919" w:rsidRPr="00D123DF">
        <w:rPr>
          <w:sz w:val="28"/>
          <w:szCs w:val="28"/>
          <w:lang w:val="uk-UA"/>
        </w:rPr>
        <w:t xml:space="preserve">но </w:t>
      </w:r>
      <w:r w:rsidRPr="00D123DF">
        <w:rPr>
          <w:sz w:val="28"/>
          <w:szCs w:val="28"/>
        </w:rPr>
        <w:t>політичн</w:t>
      </w:r>
      <w:proofErr w:type="spellStart"/>
      <w:r w:rsidR="001A2919" w:rsidRPr="00D123DF">
        <w:rPr>
          <w:sz w:val="28"/>
          <w:szCs w:val="28"/>
          <w:lang w:val="uk-UA"/>
        </w:rPr>
        <w:t>и</w:t>
      </w:r>
      <w:r w:rsidR="008022C5" w:rsidRPr="00D123DF">
        <w:rPr>
          <w:sz w:val="28"/>
          <w:szCs w:val="28"/>
          <w:lang w:val="uk-UA"/>
        </w:rPr>
        <w:t>х</w:t>
      </w:r>
      <w:proofErr w:type="spellEnd"/>
      <w:r w:rsidRPr="00D123DF">
        <w:rPr>
          <w:sz w:val="28"/>
          <w:szCs w:val="28"/>
        </w:rPr>
        <w:t>, медійн</w:t>
      </w:r>
      <w:proofErr w:type="spellStart"/>
      <w:r w:rsidR="001A2919" w:rsidRPr="00D123DF">
        <w:rPr>
          <w:sz w:val="28"/>
          <w:szCs w:val="28"/>
          <w:lang w:val="uk-UA"/>
        </w:rPr>
        <w:t>и</w:t>
      </w:r>
      <w:r w:rsidR="008022C5" w:rsidRPr="00D123DF">
        <w:rPr>
          <w:sz w:val="28"/>
          <w:szCs w:val="28"/>
          <w:lang w:val="uk-UA"/>
        </w:rPr>
        <w:t>х</w:t>
      </w:r>
      <w:proofErr w:type="spellEnd"/>
      <w:r w:rsidRPr="00D123DF">
        <w:rPr>
          <w:sz w:val="28"/>
          <w:szCs w:val="28"/>
        </w:rPr>
        <w:t xml:space="preserve"> та </w:t>
      </w:r>
      <w:r w:rsidR="008022C5" w:rsidRPr="00D123DF">
        <w:rPr>
          <w:sz w:val="28"/>
          <w:szCs w:val="28"/>
          <w:lang w:val="uk-UA"/>
        </w:rPr>
        <w:t>побутового мовлення.</w:t>
      </w:r>
    </w:p>
    <w:p w14:paraId="46F21BEC" w14:textId="35A41F39" w:rsidR="0081125A" w:rsidRPr="00D123DF" w:rsidRDefault="0081125A">
      <w:pPr>
        <w:numPr>
          <w:ilvl w:val="0"/>
          <w:numId w:val="40"/>
        </w:numPr>
        <w:spacing w:line="360" w:lineRule="auto"/>
        <w:jc w:val="both"/>
        <w:rPr>
          <w:sz w:val="28"/>
          <w:szCs w:val="28"/>
        </w:rPr>
      </w:pPr>
      <w:r w:rsidRPr="00D123DF">
        <w:rPr>
          <w:b/>
          <w:sz w:val="28"/>
          <w:szCs w:val="28"/>
        </w:rPr>
        <w:t>Прагматичний аналіз.</w:t>
      </w:r>
      <w:r w:rsidRPr="00D123DF">
        <w:rPr>
          <w:sz w:val="28"/>
          <w:szCs w:val="28"/>
        </w:rPr>
        <w:t xml:space="preserve"> Цей підхід зосереджується на контексті та намірах використання агресивно</w:t>
      </w:r>
      <w:r w:rsidR="001A2919" w:rsidRPr="00D123DF">
        <w:rPr>
          <w:sz w:val="28"/>
          <w:szCs w:val="28"/>
          <w:lang w:val="uk-UA"/>
        </w:rPr>
        <w:t>го мовлення</w:t>
      </w:r>
      <w:r w:rsidRPr="00D123DF">
        <w:rPr>
          <w:sz w:val="28"/>
          <w:szCs w:val="28"/>
        </w:rPr>
        <w:t>, досліджуючи, як ви</w:t>
      </w:r>
      <w:proofErr w:type="spellStart"/>
      <w:r w:rsidR="00BB015F" w:rsidRPr="00D123DF">
        <w:rPr>
          <w:sz w:val="28"/>
          <w:szCs w:val="28"/>
          <w:lang w:val="uk-UA"/>
        </w:rPr>
        <w:t>словлювання</w:t>
      </w:r>
      <w:proofErr w:type="spellEnd"/>
      <w:r w:rsidR="00BB015F" w:rsidRPr="00D123DF">
        <w:rPr>
          <w:sz w:val="28"/>
          <w:szCs w:val="28"/>
          <w:lang w:val="uk-UA"/>
        </w:rPr>
        <w:t xml:space="preserve"> </w:t>
      </w:r>
      <w:r w:rsidRPr="00D123DF">
        <w:rPr>
          <w:sz w:val="28"/>
          <w:szCs w:val="28"/>
        </w:rPr>
        <w:t>впливають на взаємодію між людьми</w:t>
      </w:r>
      <w:r w:rsidR="008E260F" w:rsidRPr="00D123DF">
        <w:rPr>
          <w:rStyle w:val="FootnoteReference"/>
          <w:sz w:val="28"/>
          <w:szCs w:val="28"/>
        </w:rPr>
        <w:footnoteReference w:id="85"/>
      </w:r>
      <w:r w:rsidRPr="00D123DF">
        <w:rPr>
          <w:sz w:val="28"/>
          <w:szCs w:val="28"/>
        </w:rPr>
        <w:t xml:space="preserve">. </w:t>
      </w:r>
    </w:p>
    <w:p w14:paraId="43C9E94D" w14:textId="3C521567" w:rsidR="0081125A" w:rsidRPr="00D123DF" w:rsidRDefault="005141B8" w:rsidP="00B934C3">
      <w:pPr>
        <w:spacing w:line="360" w:lineRule="auto"/>
        <w:jc w:val="both"/>
        <w:rPr>
          <w:sz w:val="28"/>
          <w:szCs w:val="28"/>
        </w:rPr>
      </w:pPr>
      <w:r w:rsidRPr="00D123DF">
        <w:rPr>
          <w:sz w:val="28"/>
          <w:szCs w:val="28"/>
        </w:rPr>
        <w:tab/>
      </w:r>
      <w:proofErr w:type="spellStart"/>
      <w:r w:rsidR="001A2919" w:rsidRPr="00D123DF">
        <w:rPr>
          <w:sz w:val="28"/>
          <w:szCs w:val="28"/>
          <w:lang w:val="uk-UA"/>
        </w:rPr>
        <w:t>Перечислені</w:t>
      </w:r>
      <w:proofErr w:type="spellEnd"/>
      <w:r w:rsidR="0081125A" w:rsidRPr="00D123DF">
        <w:rPr>
          <w:sz w:val="28"/>
          <w:szCs w:val="28"/>
        </w:rPr>
        <w:t xml:space="preserve"> підходи не лише відображають різноманітні</w:t>
      </w:r>
      <w:proofErr w:type="spellStart"/>
      <w:r w:rsidR="001A2919" w:rsidRPr="00D123DF">
        <w:rPr>
          <w:sz w:val="28"/>
          <w:szCs w:val="28"/>
          <w:lang w:val="uk-UA"/>
        </w:rPr>
        <w:t>ття</w:t>
      </w:r>
      <w:proofErr w:type="spellEnd"/>
      <w:r w:rsidR="0081125A" w:rsidRPr="00D123DF">
        <w:rPr>
          <w:sz w:val="28"/>
          <w:szCs w:val="28"/>
        </w:rPr>
        <w:t xml:space="preserve"> досліджень у цій </w:t>
      </w:r>
      <w:r w:rsidR="001A2919" w:rsidRPr="00D123DF">
        <w:rPr>
          <w:sz w:val="28"/>
          <w:szCs w:val="28"/>
          <w:lang w:val="uk-UA"/>
        </w:rPr>
        <w:t>царині</w:t>
      </w:r>
      <w:r w:rsidR="0081125A" w:rsidRPr="00D123DF">
        <w:rPr>
          <w:sz w:val="28"/>
          <w:szCs w:val="28"/>
        </w:rPr>
        <w:t xml:space="preserve">, але й підкреслюють багатогранність явища вербальної агресії в мовленні. </w:t>
      </w:r>
    </w:p>
    <w:p w14:paraId="3407F52E" w14:textId="15754884" w:rsidR="0081125A" w:rsidRPr="00D123DF" w:rsidRDefault="001E11D3" w:rsidP="0081125A">
      <w:pPr>
        <w:spacing w:line="360" w:lineRule="auto"/>
        <w:jc w:val="both"/>
        <w:rPr>
          <w:sz w:val="28"/>
          <w:szCs w:val="28"/>
        </w:rPr>
      </w:pPr>
      <w:r w:rsidRPr="00D123DF">
        <w:rPr>
          <w:sz w:val="28"/>
          <w:szCs w:val="28"/>
        </w:rPr>
        <w:tab/>
      </w:r>
      <w:r w:rsidR="0081125A" w:rsidRPr="00D123DF">
        <w:rPr>
          <w:sz w:val="28"/>
          <w:szCs w:val="28"/>
        </w:rPr>
        <w:t xml:space="preserve">Важливим аспектом є аналіз </w:t>
      </w:r>
      <w:r w:rsidR="008022C5" w:rsidRPr="00D123DF">
        <w:rPr>
          <w:sz w:val="28"/>
          <w:szCs w:val="28"/>
          <w:lang w:val="uk-UA"/>
        </w:rPr>
        <w:t xml:space="preserve">вербалізації </w:t>
      </w:r>
      <w:r w:rsidR="0081125A" w:rsidRPr="00D123DF">
        <w:rPr>
          <w:sz w:val="28"/>
          <w:szCs w:val="28"/>
        </w:rPr>
        <w:t xml:space="preserve">комунікативних стратегій </w:t>
      </w:r>
      <w:r w:rsidR="00BB015F" w:rsidRPr="00D123DF">
        <w:rPr>
          <w:sz w:val="28"/>
          <w:szCs w:val="28"/>
          <w:lang w:val="uk-UA"/>
        </w:rPr>
        <w:t>і</w:t>
      </w:r>
      <w:r w:rsidR="0081125A" w:rsidRPr="00D123DF">
        <w:rPr>
          <w:sz w:val="28"/>
          <w:szCs w:val="28"/>
        </w:rPr>
        <w:t xml:space="preserve"> тактик, які використовуються учасниками мовленнєвої взаємодії. Стратегії можуть включати планування мовленнєвих дій для досягнення певної мети, такі як переконання, вплив на емоційний стан співрозмовника або зміна його ставлення до певних подій чи людей. Тактики можуть включати використання специфічних мовленнєвих прийомів, таких як апеляція до авторитету, </w:t>
      </w:r>
      <w:r w:rsidR="00E40271" w:rsidRPr="00D123DF">
        <w:rPr>
          <w:sz w:val="28"/>
          <w:szCs w:val="28"/>
          <w:lang w:val="uk-UA"/>
        </w:rPr>
        <w:t>постановка</w:t>
      </w:r>
      <w:r w:rsidR="0081125A" w:rsidRPr="00D123DF">
        <w:rPr>
          <w:sz w:val="28"/>
          <w:szCs w:val="28"/>
        </w:rPr>
        <w:t xml:space="preserve"> керованих запитань або використання </w:t>
      </w:r>
      <w:proofErr w:type="spellStart"/>
      <w:r w:rsidR="006A6EA0" w:rsidRPr="00D123DF">
        <w:rPr>
          <w:sz w:val="28"/>
          <w:szCs w:val="28"/>
          <w:lang w:val="uk-UA"/>
        </w:rPr>
        <w:t>експресивів</w:t>
      </w:r>
      <w:proofErr w:type="spellEnd"/>
      <w:r w:rsidR="00CA0B28" w:rsidRPr="00D123DF">
        <w:rPr>
          <w:sz w:val="28"/>
          <w:szCs w:val="28"/>
          <w:lang w:val="uk-UA"/>
        </w:rPr>
        <w:t xml:space="preserve"> з метою</w:t>
      </w:r>
      <w:r w:rsidR="0081125A" w:rsidRPr="00D123DF">
        <w:rPr>
          <w:sz w:val="28"/>
          <w:szCs w:val="28"/>
        </w:rPr>
        <w:t xml:space="preserve"> впливу на співрозмовника</w:t>
      </w:r>
      <w:r w:rsidR="0081125A" w:rsidRPr="00D123DF">
        <w:rPr>
          <w:sz w:val="28"/>
          <w:szCs w:val="28"/>
          <w:vertAlign w:val="superscript"/>
        </w:rPr>
        <w:footnoteReference w:id="86"/>
      </w:r>
      <w:r w:rsidR="0081125A" w:rsidRPr="00D123DF">
        <w:rPr>
          <w:sz w:val="28"/>
          <w:szCs w:val="28"/>
        </w:rPr>
        <w:t xml:space="preserve">. </w:t>
      </w:r>
    </w:p>
    <w:p w14:paraId="3055C71E" w14:textId="3C029D6A" w:rsidR="0081125A" w:rsidRPr="00D123DF" w:rsidRDefault="001E11D3" w:rsidP="0081125A">
      <w:pPr>
        <w:spacing w:line="360" w:lineRule="auto"/>
        <w:jc w:val="both"/>
        <w:rPr>
          <w:sz w:val="28"/>
          <w:szCs w:val="28"/>
        </w:rPr>
      </w:pPr>
      <w:r w:rsidRPr="00D123DF">
        <w:rPr>
          <w:sz w:val="28"/>
          <w:szCs w:val="28"/>
        </w:rPr>
        <w:tab/>
      </w:r>
      <w:r w:rsidR="0081125A" w:rsidRPr="00D123DF">
        <w:rPr>
          <w:sz w:val="28"/>
          <w:szCs w:val="28"/>
        </w:rPr>
        <w:t xml:space="preserve">Прийом </w:t>
      </w:r>
      <w:r w:rsidR="0081125A" w:rsidRPr="00D123DF">
        <w:rPr>
          <w:b/>
          <w:sz w:val="28"/>
          <w:szCs w:val="28"/>
        </w:rPr>
        <w:t>апеляції до авторитету</w:t>
      </w:r>
      <w:r w:rsidR="0081125A" w:rsidRPr="00D123DF">
        <w:rPr>
          <w:sz w:val="28"/>
          <w:szCs w:val="28"/>
        </w:rPr>
        <w:t xml:space="preserve"> полягає в тому, щоб посилатися на думку чи судження особи або інституції, які вважаються авторитетними у певній </w:t>
      </w:r>
      <w:r w:rsidR="00E40271" w:rsidRPr="00D123DF">
        <w:rPr>
          <w:sz w:val="28"/>
          <w:szCs w:val="28"/>
          <w:lang w:val="uk-UA"/>
        </w:rPr>
        <w:t xml:space="preserve">галузі з метою </w:t>
      </w:r>
      <w:r w:rsidR="0081125A" w:rsidRPr="00D123DF">
        <w:rPr>
          <w:sz w:val="28"/>
          <w:szCs w:val="28"/>
        </w:rPr>
        <w:t>надання вагомості власним аргументам</w:t>
      </w:r>
      <w:r w:rsidR="00E40271" w:rsidRPr="00D123DF">
        <w:rPr>
          <w:sz w:val="28"/>
          <w:szCs w:val="28"/>
          <w:lang w:val="uk-UA"/>
        </w:rPr>
        <w:t>,</w:t>
      </w:r>
      <w:r w:rsidR="0081125A" w:rsidRPr="00D123DF">
        <w:rPr>
          <w:sz w:val="28"/>
          <w:szCs w:val="28"/>
        </w:rPr>
        <w:t xml:space="preserve"> або для зменшення важливості аргументів опонента, підкреслюючи, що </w:t>
      </w:r>
      <w:r w:rsidR="00C139B7" w:rsidRPr="00D123DF">
        <w:rPr>
          <w:sz w:val="28"/>
          <w:szCs w:val="28"/>
          <w:lang w:val="uk-UA"/>
        </w:rPr>
        <w:t>«</w:t>
      </w:r>
      <w:r w:rsidR="0081125A" w:rsidRPr="00D123DF">
        <w:rPr>
          <w:sz w:val="28"/>
          <w:szCs w:val="28"/>
        </w:rPr>
        <w:t>експерти кажуть інакше</w:t>
      </w:r>
      <w:r w:rsidR="00C139B7" w:rsidRPr="00D123DF">
        <w:rPr>
          <w:sz w:val="28"/>
          <w:szCs w:val="28"/>
          <w:lang w:val="uk-UA"/>
        </w:rPr>
        <w:t>»</w:t>
      </w:r>
      <w:r w:rsidR="0081125A" w:rsidRPr="00D123DF">
        <w:rPr>
          <w:sz w:val="28"/>
          <w:szCs w:val="28"/>
        </w:rPr>
        <w:t>.</w:t>
      </w:r>
    </w:p>
    <w:p w14:paraId="65C4A8D5" w14:textId="230D965B" w:rsidR="0081125A" w:rsidRPr="00D123DF" w:rsidRDefault="001E11D3" w:rsidP="0081125A">
      <w:pPr>
        <w:spacing w:line="360" w:lineRule="auto"/>
        <w:jc w:val="both"/>
        <w:rPr>
          <w:sz w:val="28"/>
          <w:szCs w:val="28"/>
        </w:rPr>
      </w:pPr>
      <w:r w:rsidRPr="00D123DF">
        <w:rPr>
          <w:b/>
          <w:sz w:val="28"/>
          <w:szCs w:val="28"/>
        </w:rPr>
        <w:tab/>
      </w:r>
      <w:r w:rsidR="00E40271" w:rsidRPr="00D123DF">
        <w:rPr>
          <w:b/>
          <w:sz w:val="28"/>
          <w:szCs w:val="28"/>
          <w:lang w:val="uk-UA"/>
        </w:rPr>
        <w:t>Постановка</w:t>
      </w:r>
      <w:r w:rsidR="0081125A" w:rsidRPr="00D123DF">
        <w:rPr>
          <w:b/>
          <w:sz w:val="28"/>
          <w:szCs w:val="28"/>
        </w:rPr>
        <w:t xml:space="preserve"> керованих запитань</w:t>
      </w:r>
      <w:r w:rsidR="0081125A" w:rsidRPr="00D123DF">
        <w:rPr>
          <w:sz w:val="28"/>
          <w:szCs w:val="28"/>
        </w:rPr>
        <w:t xml:space="preserve"> містить у собі формулювання питань таким чином, щоб вони вже містили у собі певну відповідь або позицію</w:t>
      </w:r>
      <w:r w:rsidR="000E5BFC" w:rsidRPr="00D123DF">
        <w:rPr>
          <w:sz w:val="28"/>
          <w:szCs w:val="28"/>
          <w:lang w:val="uk-UA"/>
        </w:rPr>
        <w:t xml:space="preserve">, що </w:t>
      </w:r>
      <w:r w:rsidR="000E5BFC" w:rsidRPr="00D123DF">
        <w:rPr>
          <w:sz w:val="28"/>
          <w:szCs w:val="28"/>
          <w:lang w:val="uk-UA"/>
        </w:rPr>
        <w:lastRenderedPageBreak/>
        <w:t xml:space="preserve">може використовуватися </w:t>
      </w:r>
      <w:r w:rsidR="0081125A" w:rsidRPr="00D123DF">
        <w:rPr>
          <w:sz w:val="28"/>
          <w:szCs w:val="28"/>
        </w:rPr>
        <w:t xml:space="preserve">для маніпулювання співрозмовником або змушування його погодитися з </w:t>
      </w:r>
      <w:r w:rsidR="000E5BFC" w:rsidRPr="00D123DF">
        <w:rPr>
          <w:sz w:val="28"/>
          <w:szCs w:val="28"/>
          <w:lang w:val="uk-UA"/>
        </w:rPr>
        <w:t>конкретним</w:t>
      </w:r>
      <w:r w:rsidR="0081125A" w:rsidRPr="00D123DF">
        <w:rPr>
          <w:sz w:val="28"/>
          <w:szCs w:val="28"/>
        </w:rPr>
        <w:t xml:space="preserve"> твердженням</w:t>
      </w:r>
      <w:r w:rsidR="000E5BFC" w:rsidRPr="00D123DF">
        <w:rPr>
          <w:sz w:val="28"/>
          <w:szCs w:val="28"/>
          <w:lang w:val="uk-UA"/>
        </w:rPr>
        <w:t xml:space="preserve"> </w:t>
      </w:r>
      <w:r w:rsidR="0081125A" w:rsidRPr="00D123DF">
        <w:rPr>
          <w:sz w:val="28"/>
          <w:szCs w:val="28"/>
        </w:rPr>
        <w:t>або висновками.</w:t>
      </w:r>
    </w:p>
    <w:p w14:paraId="448DD28A" w14:textId="3C29D7BF" w:rsidR="0081125A" w:rsidRPr="00D123DF" w:rsidRDefault="001E11D3" w:rsidP="0081125A">
      <w:pPr>
        <w:spacing w:line="360" w:lineRule="auto"/>
        <w:jc w:val="both"/>
        <w:rPr>
          <w:sz w:val="28"/>
          <w:szCs w:val="28"/>
        </w:rPr>
      </w:pPr>
      <w:r w:rsidRPr="00D123DF">
        <w:rPr>
          <w:sz w:val="28"/>
          <w:szCs w:val="28"/>
        </w:rPr>
        <w:tab/>
      </w:r>
      <w:r w:rsidR="000E5BFC" w:rsidRPr="00D123DF">
        <w:rPr>
          <w:b/>
          <w:bCs/>
          <w:sz w:val="28"/>
          <w:szCs w:val="28"/>
          <w:lang w:val="uk-UA"/>
        </w:rPr>
        <w:t>В</w:t>
      </w:r>
      <w:r w:rsidR="0081125A" w:rsidRPr="00D123DF">
        <w:rPr>
          <w:b/>
          <w:sz w:val="28"/>
          <w:szCs w:val="28"/>
        </w:rPr>
        <w:t xml:space="preserve">икористання </w:t>
      </w:r>
      <w:proofErr w:type="spellStart"/>
      <w:r w:rsidR="00494FB5" w:rsidRPr="00D123DF">
        <w:rPr>
          <w:b/>
          <w:sz w:val="28"/>
          <w:szCs w:val="28"/>
          <w:lang w:val="uk-UA"/>
        </w:rPr>
        <w:t>експ</w:t>
      </w:r>
      <w:r w:rsidR="00A8646C" w:rsidRPr="00D123DF">
        <w:rPr>
          <w:b/>
          <w:sz w:val="28"/>
          <w:szCs w:val="28"/>
          <w:lang w:val="uk-UA"/>
        </w:rPr>
        <w:t>р</w:t>
      </w:r>
      <w:r w:rsidR="00494FB5" w:rsidRPr="00D123DF">
        <w:rPr>
          <w:b/>
          <w:sz w:val="28"/>
          <w:szCs w:val="28"/>
          <w:lang w:val="uk-UA"/>
        </w:rPr>
        <w:t>есивів</w:t>
      </w:r>
      <w:proofErr w:type="spellEnd"/>
      <w:r w:rsidR="0081125A" w:rsidRPr="00D123DF">
        <w:rPr>
          <w:sz w:val="28"/>
          <w:szCs w:val="28"/>
        </w:rPr>
        <w:t xml:space="preserve"> охоплює вибір слів або фраз, які маю</w:t>
      </w:r>
      <w:r w:rsidR="00A8646C" w:rsidRPr="00D123DF">
        <w:rPr>
          <w:sz w:val="28"/>
          <w:szCs w:val="28"/>
          <w:lang w:val="uk-UA"/>
        </w:rPr>
        <w:t>т</w:t>
      </w:r>
      <w:r w:rsidR="0081125A" w:rsidRPr="00D123DF">
        <w:rPr>
          <w:sz w:val="28"/>
          <w:szCs w:val="28"/>
        </w:rPr>
        <w:t>ь сильне емоційне забарвлення. Це може бути використан</w:t>
      </w:r>
      <w:r w:rsidR="00A8646C" w:rsidRPr="00D123DF">
        <w:rPr>
          <w:sz w:val="28"/>
          <w:szCs w:val="28"/>
          <w:lang w:val="uk-UA"/>
        </w:rPr>
        <w:t>е</w:t>
      </w:r>
      <w:r w:rsidR="0081125A" w:rsidRPr="00D123DF">
        <w:rPr>
          <w:sz w:val="28"/>
          <w:szCs w:val="28"/>
        </w:rPr>
        <w:t xml:space="preserve"> для впливу на почуття співрозмовника, викликаючи страх, гнів, обурення або інші емоції. Такий підхід може змусити співрозмовника відчувати себе ображеним або під тиском.</w:t>
      </w:r>
    </w:p>
    <w:p w14:paraId="0FD2C5D6" w14:textId="2DDA6F65" w:rsidR="0081125A" w:rsidRPr="00D123DF" w:rsidRDefault="000E5BFC" w:rsidP="0081125A">
      <w:pPr>
        <w:spacing w:line="360" w:lineRule="auto"/>
        <w:jc w:val="both"/>
        <w:rPr>
          <w:sz w:val="28"/>
          <w:szCs w:val="28"/>
        </w:rPr>
      </w:pPr>
      <w:r w:rsidRPr="00D123DF">
        <w:rPr>
          <w:sz w:val="28"/>
          <w:szCs w:val="28"/>
        </w:rPr>
        <w:tab/>
      </w:r>
      <w:r w:rsidR="0081125A" w:rsidRPr="00D123DF">
        <w:rPr>
          <w:sz w:val="28"/>
          <w:szCs w:val="28"/>
        </w:rPr>
        <w:t xml:space="preserve">Також сюди можна віднести й перебивання як показник комунікативної ініціативи, коли індивід вирішує </w:t>
      </w:r>
      <w:r w:rsidR="001E11D3" w:rsidRPr="00D123DF">
        <w:rPr>
          <w:sz w:val="28"/>
          <w:szCs w:val="28"/>
          <w:lang w:val="uk-UA"/>
        </w:rPr>
        <w:t>«</w:t>
      </w:r>
      <w:r w:rsidR="0081125A" w:rsidRPr="00D123DF">
        <w:rPr>
          <w:sz w:val="28"/>
          <w:szCs w:val="28"/>
        </w:rPr>
        <w:t>захопити</w:t>
      </w:r>
      <w:r w:rsidR="001E11D3" w:rsidRPr="00D123DF">
        <w:rPr>
          <w:sz w:val="28"/>
          <w:szCs w:val="28"/>
          <w:lang w:val="uk-UA"/>
        </w:rPr>
        <w:t>»</w:t>
      </w:r>
      <w:r w:rsidR="0081125A" w:rsidRPr="00D123DF">
        <w:rPr>
          <w:sz w:val="28"/>
          <w:szCs w:val="28"/>
        </w:rPr>
        <w:t xml:space="preserve"> ініціативу, не зважаючи на </w:t>
      </w:r>
      <w:r w:rsidR="001E11D3" w:rsidRPr="00D123DF">
        <w:rPr>
          <w:sz w:val="28"/>
          <w:szCs w:val="28"/>
          <w:lang w:val="uk-UA"/>
        </w:rPr>
        <w:t>«</w:t>
      </w:r>
      <w:r w:rsidR="0081125A" w:rsidRPr="00D123DF">
        <w:rPr>
          <w:sz w:val="28"/>
          <w:szCs w:val="28"/>
        </w:rPr>
        <w:t>комунікативний комфорт</w:t>
      </w:r>
      <w:r w:rsidR="001E11D3" w:rsidRPr="00D123DF">
        <w:rPr>
          <w:sz w:val="28"/>
          <w:szCs w:val="28"/>
          <w:lang w:val="uk-UA"/>
        </w:rPr>
        <w:t>»</w:t>
      </w:r>
      <w:r w:rsidR="0081125A" w:rsidRPr="00D123DF">
        <w:rPr>
          <w:sz w:val="28"/>
          <w:szCs w:val="28"/>
        </w:rPr>
        <w:t xml:space="preserve"> співрозмовника. Таке перебивання може відображати емо</w:t>
      </w:r>
      <w:proofErr w:type="spellStart"/>
      <w:r w:rsidR="00A8646C" w:rsidRPr="00D123DF">
        <w:rPr>
          <w:sz w:val="28"/>
          <w:szCs w:val="28"/>
          <w:lang w:val="uk-UA"/>
        </w:rPr>
        <w:t>тивну</w:t>
      </w:r>
      <w:proofErr w:type="spellEnd"/>
      <w:r w:rsidR="0081125A" w:rsidRPr="00D123DF">
        <w:rPr>
          <w:sz w:val="28"/>
          <w:szCs w:val="28"/>
        </w:rPr>
        <w:t xml:space="preserve"> реакцію та небажання </w:t>
      </w:r>
      <w:r w:rsidR="00A8646C" w:rsidRPr="00D123DF">
        <w:rPr>
          <w:sz w:val="28"/>
          <w:szCs w:val="28"/>
          <w:lang w:val="uk-UA"/>
        </w:rPr>
        <w:t>погодитися з</w:t>
      </w:r>
      <w:r w:rsidR="0081125A" w:rsidRPr="00D123DF">
        <w:rPr>
          <w:sz w:val="28"/>
          <w:szCs w:val="28"/>
        </w:rPr>
        <w:t xml:space="preserve"> певн</w:t>
      </w:r>
      <w:proofErr w:type="spellStart"/>
      <w:r w:rsidR="00A8646C" w:rsidRPr="00D123DF">
        <w:rPr>
          <w:sz w:val="28"/>
          <w:szCs w:val="28"/>
          <w:lang w:val="uk-UA"/>
        </w:rPr>
        <w:t>ими</w:t>
      </w:r>
      <w:proofErr w:type="spellEnd"/>
      <w:r w:rsidR="0081125A" w:rsidRPr="00D123DF">
        <w:rPr>
          <w:sz w:val="28"/>
          <w:szCs w:val="28"/>
        </w:rPr>
        <w:t xml:space="preserve"> обставини чи поведінк</w:t>
      </w:r>
      <w:proofErr w:type="spellStart"/>
      <w:r w:rsidR="00A8646C" w:rsidRPr="00D123DF">
        <w:rPr>
          <w:sz w:val="28"/>
          <w:szCs w:val="28"/>
          <w:lang w:val="uk-UA"/>
        </w:rPr>
        <w:t>ою</w:t>
      </w:r>
      <w:proofErr w:type="spellEnd"/>
      <w:r w:rsidR="0081125A" w:rsidRPr="00D123DF">
        <w:rPr>
          <w:sz w:val="28"/>
          <w:szCs w:val="28"/>
        </w:rPr>
        <w:t xml:space="preserve"> іншого комуніканта</w:t>
      </w:r>
      <w:r w:rsidR="0081125A" w:rsidRPr="00D123DF">
        <w:rPr>
          <w:sz w:val="28"/>
          <w:szCs w:val="28"/>
          <w:vertAlign w:val="superscript"/>
        </w:rPr>
        <w:footnoteReference w:id="87"/>
      </w:r>
      <w:r w:rsidR="0081125A" w:rsidRPr="00D123DF">
        <w:rPr>
          <w:sz w:val="28"/>
          <w:szCs w:val="28"/>
        </w:rPr>
        <w:t xml:space="preserve">. </w:t>
      </w:r>
    </w:p>
    <w:p w14:paraId="43228956" w14:textId="543339B0" w:rsidR="009B1BFC" w:rsidRPr="00D123DF" w:rsidRDefault="009B1BFC" w:rsidP="0081125A">
      <w:pPr>
        <w:spacing w:line="360" w:lineRule="auto"/>
        <w:jc w:val="both"/>
        <w:rPr>
          <w:sz w:val="28"/>
          <w:szCs w:val="28"/>
          <w:lang w:val="uk-UA"/>
        </w:rPr>
      </w:pPr>
      <w:r w:rsidRPr="00D123DF">
        <w:rPr>
          <w:sz w:val="28"/>
          <w:szCs w:val="28"/>
        </w:rPr>
        <w:tab/>
      </w:r>
      <w:r w:rsidRPr="00D123DF">
        <w:rPr>
          <w:sz w:val="28"/>
          <w:szCs w:val="28"/>
          <w:lang w:val="uk-UA"/>
        </w:rPr>
        <w:t>У психологічній науці дослідники класифікують вербальну агресію за наступними принципами:</w:t>
      </w:r>
    </w:p>
    <w:p w14:paraId="4501C6F0" w14:textId="77777777" w:rsidR="009B1BFC" w:rsidRPr="00D123DF" w:rsidRDefault="009B1BFC">
      <w:pPr>
        <w:numPr>
          <w:ilvl w:val="0"/>
          <w:numId w:val="48"/>
        </w:numPr>
        <w:spacing w:line="360" w:lineRule="auto"/>
        <w:jc w:val="both"/>
        <w:rPr>
          <w:sz w:val="28"/>
          <w:szCs w:val="28"/>
          <w:lang w:val="uk-UA"/>
        </w:rPr>
      </w:pPr>
      <w:r w:rsidRPr="00D123DF">
        <w:rPr>
          <w:sz w:val="28"/>
          <w:szCs w:val="28"/>
          <w:lang w:val="uk-UA"/>
        </w:rPr>
        <w:t xml:space="preserve">інтенсивність агресії (сильна і слабка); </w:t>
      </w:r>
    </w:p>
    <w:p w14:paraId="7039BBE0" w14:textId="77777777" w:rsidR="009B1BFC" w:rsidRPr="00D123DF" w:rsidRDefault="009B1BFC">
      <w:pPr>
        <w:numPr>
          <w:ilvl w:val="0"/>
          <w:numId w:val="48"/>
        </w:numPr>
        <w:spacing w:line="360" w:lineRule="auto"/>
        <w:jc w:val="both"/>
        <w:rPr>
          <w:sz w:val="28"/>
          <w:szCs w:val="28"/>
          <w:lang w:val="uk-UA"/>
        </w:rPr>
      </w:pPr>
      <w:r w:rsidRPr="00D123DF">
        <w:rPr>
          <w:sz w:val="28"/>
          <w:szCs w:val="28"/>
          <w:lang w:val="uk-UA"/>
        </w:rPr>
        <w:t xml:space="preserve">ступінь усвідомленості мовцем цілеспрямованості мовленнєвого впливу (усвідомлена, цілеспрямована, ініціативна і неусвідомлена, нецілеспрямована, реактивна); </w:t>
      </w:r>
    </w:p>
    <w:p w14:paraId="71E986A5" w14:textId="77777777" w:rsidR="009B1BFC" w:rsidRPr="00D123DF" w:rsidRDefault="009B1BFC">
      <w:pPr>
        <w:numPr>
          <w:ilvl w:val="0"/>
          <w:numId w:val="48"/>
        </w:numPr>
        <w:spacing w:line="360" w:lineRule="auto"/>
        <w:jc w:val="both"/>
        <w:rPr>
          <w:sz w:val="28"/>
          <w:szCs w:val="28"/>
          <w:lang w:val="uk-UA"/>
        </w:rPr>
      </w:pPr>
      <w:r w:rsidRPr="00D123DF">
        <w:rPr>
          <w:sz w:val="28"/>
          <w:szCs w:val="28"/>
          <w:lang w:val="uk-UA"/>
        </w:rPr>
        <w:t xml:space="preserve">характер, спосіб вираження  (пряма і прихована (непряма)); </w:t>
      </w:r>
    </w:p>
    <w:p w14:paraId="26DF54F7" w14:textId="5838E2D7" w:rsidR="009B1BFC" w:rsidRPr="00D123DF" w:rsidRDefault="009B1BFC">
      <w:pPr>
        <w:numPr>
          <w:ilvl w:val="0"/>
          <w:numId w:val="48"/>
        </w:numPr>
        <w:spacing w:line="360" w:lineRule="auto"/>
        <w:jc w:val="both"/>
        <w:rPr>
          <w:sz w:val="28"/>
          <w:szCs w:val="28"/>
          <w:lang w:val="uk-UA"/>
        </w:rPr>
      </w:pPr>
      <w:r w:rsidRPr="00D123DF">
        <w:rPr>
          <w:sz w:val="28"/>
          <w:szCs w:val="28"/>
          <w:lang w:val="uk-UA"/>
        </w:rPr>
        <w:t>відношення до об’єкта (перехідна і неперехідна);</w:t>
      </w:r>
    </w:p>
    <w:p w14:paraId="4A088C78" w14:textId="7BB2F65E" w:rsidR="009B1BFC" w:rsidRPr="00D123DF" w:rsidRDefault="009B1BFC">
      <w:pPr>
        <w:pStyle w:val="ListParagraph"/>
        <w:numPr>
          <w:ilvl w:val="0"/>
          <w:numId w:val="49"/>
        </w:numPr>
        <w:spacing w:line="360" w:lineRule="auto"/>
        <w:jc w:val="both"/>
        <w:rPr>
          <w:rFonts w:ascii="Times New Roman" w:eastAsia="Times New Roman" w:hAnsi="Times New Roman" w:cs="Times New Roman"/>
          <w:kern w:val="0"/>
          <w:sz w:val="28"/>
          <w:szCs w:val="28"/>
          <w:lang w:val="uk-UA"/>
          <w14:ligatures w14:val="none"/>
        </w:rPr>
      </w:pPr>
      <w:r w:rsidRPr="00D123DF">
        <w:rPr>
          <w:rFonts w:ascii="Times New Roman" w:eastAsia="Times New Roman" w:hAnsi="Times New Roman" w:cs="Times New Roman"/>
          <w:kern w:val="0"/>
          <w:sz w:val="28"/>
          <w:szCs w:val="28"/>
          <w:lang w:val="uk-UA"/>
          <w14:ligatures w14:val="none"/>
        </w:rPr>
        <w:t>число учасників ситуації спілкування (масова і соціально замкнена).</w:t>
      </w:r>
    </w:p>
    <w:p w14:paraId="76F46775" w14:textId="53ABADFF" w:rsidR="00264269" w:rsidRPr="00D123DF" w:rsidRDefault="001E11D3" w:rsidP="0081125A">
      <w:pPr>
        <w:spacing w:line="360" w:lineRule="auto"/>
        <w:jc w:val="both"/>
        <w:rPr>
          <w:sz w:val="28"/>
          <w:szCs w:val="28"/>
          <w:lang w:val="uk-UA"/>
        </w:rPr>
      </w:pPr>
      <w:r w:rsidRPr="00D123DF">
        <w:rPr>
          <w:sz w:val="28"/>
          <w:szCs w:val="28"/>
        </w:rPr>
        <w:tab/>
      </w:r>
      <w:r w:rsidR="00264269" w:rsidRPr="00D123DF">
        <w:rPr>
          <w:sz w:val="28"/>
          <w:szCs w:val="28"/>
          <w:lang w:val="uk-UA"/>
        </w:rPr>
        <w:t>У результаті ми отримуємо досить чітку типологію, за якою можна виокремити наступні види агресії</w:t>
      </w:r>
      <w:r w:rsidR="00A2108E" w:rsidRPr="00D123DF">
        <w:rPr>
          <w:rStyle w:val="FootnoteReference"/>
          <w:sz w:val="28"/>
          <w:szCs w:val="28"/>
          <w:lang w:val="uk-UA"/>
        </w:rPr>
        <w:footnoteReference w:id="88"/>
      </w:r>
      <w:r w:rsidR="00264269" w:rsidRPr="00D123DF">
        <w:rPr>
          <w:sz w:val="28"/>
          <w:szCs w:val="28"/>
          <w:lang w:val="uk-UA"/>
        </w:rPr>
        <w:t>:</w:t>
      </w:r>
    </w:p>
    <w:p w14:paraId="416D0E46" w14:textId="345DED4D" w:rsidR="00C60FAE" w:rsidRPr="00D123DF" w:rsidRDefault="00C60FAE" w:rsidP="00C60FAE">
      <w:pPr>
        <w:spacing w:line="360" w:lineRule="auto"/>
        <w:ind w:hanging="180"/>
        <w:jc w:val="both"/>
        <w:rPr>
          <w:sz w:val="28"/>
          <w:szCs w:val="28"/>
          <w:lang w:val="uk-UA"/>
        </w:rPr>
      </w:pPr>
      <w:r w:rsidRPr="00D123DF">
        <w:rPr>
          <w:b/>
          <w:sz w:val="28"/>
          <w:szCs w:val="28"/>
          <w:lang w:val="uk-UA"/>
        </w:rPr>
        <w:lastRenderedPageBreak/>
        <w:tab/>
      </w:r>
      <w:r w:rsidRPr="00D123DF">
        <w:rPr>
          <w:b/>
          <w:sz w:val="28"/>
          <w:szCs w:val="28"/>
          <w:lang w:val="uk-UA"/>
        </w:rPr>
        <w:tab/>
        <w:t>Вербальна / невербальна.</w:t>
      </w:r>
      <w:r w:rsidRPr="00D123DF">
        <w:rPr>
          <w:sz w:val="28"/>
          <w:szCs w:val="28"/>
          <w:lang w:val="uk-UA"/>
        </w:rPr>
        <w:t xml:space="preserve"> Критерієм розрізнення виступає  природа знакових засобів вираження мовленнєвої агресії. До невербальних форм відносяться жести і агресивне мовчання (погрожуюче, іронічне, протестуюче і т. ін.).</w:t>
      </w:r>
    </w:p>
    <w:p w14:paraId="0FC96AF3" w14:textId="5C005173" w:rsidR="00C60FAE" w:rsidRPr="00D123DF" w:rsidRDefault="00C60FAE" w:rsidP="00C60FAE">
      <w:pPr>
        <w:spacing w:line="360" w:lineRule="auto"/>
        <w:ind w:hanging="180"/>
        <w:jc w:val="both"/>
        <w:rPr>
          <w:sz w:val="28"/>
          <w:szCs w:val="28"/>
          <w:lang w:val="uk-UA"/>
        </w:rPr>
      </w:pPr>
      <w:r w:rsidRPr="00D123DF">
        <w:rPr>
          <w:b/>
          <w:sz w:val="28"/>
          <w:szCs w:val="28"/>
          <w:lang w:val="uk-UA"/>
        </w:rPr>
        <w:tab/>
      </w:r>
      <w:r w:rsidRPr="00D123DF">
        <w:rPr>
          <w:b/>
          <w:sz w:val="28"/>
          <w:szCs w:val="28"/>
          <w:lang w:val="uk-UA"/>
        </w:rPr>
        <w:tab/>
        <w:t>Пряма / непряма.</w:t>
      </w:r>
      <w:r w:rsidRPr="00D123DF">
        <w:rPr>
          <w:sz w:val="28"/>
          <w:szCs w:val="28"/>
          <w:lang w:val="uk-UA"/>
        </w:rPr>
        <w:t xml:space="preserve"> Пряма мовленнєва агресія – результат мовленнєвого акту, </w:t>
      </w:r>
      <w:proofErr w:type="spellStart"/>
      <w:r w:rsidRPr="00D123DF">
        <w:rPr>
          <w:sz w:val="28"/>
          <w:szCs w:val="28"/>
          <w:lang w:val="uk-UA"/>
        </w:rPr>
        <w:t>іллокуція</w:t>
      </w:r>
      <w:proofErr w:type="spellEnd"/>
      <w:r w:rsidRPr="00D123DF">
        <w:rPr>
          <w:sz w:val="28"/>
          <w:szCs w:val="28"/>
          <w:lang w:val="uk-UA"/>
        </w:rPr>
        <w:t xml:space="preserve"> якого містить відкриту, очевидну ворожість. Непряма агресія є в мовленнєвому акті, негативна </w:t>
      </w:r>
      <w:proofErr w:type="spellStart"/>
      <w:r w:rsidRPr="00D123DF">
        <w:rPr>
          <w:sz w:val="28"/>
          <w:szCs w:val="28"/>
          <w:lang w:val="uk-UA"/>
        </w:rPr>
        <w:t>іллокуція</w:t>
      </w:r>
      <w:proofErr w:type="spellEnd"/>
      <w:r w:rsidRPr="00D123DF">
        <w:rPr>
          <w:sz w:val="28"/>
          <w:szCs w:val="28"/>
          <w:lang w:val="uk-UA"/>
        </w:rPr>
        <w:t xml:space="preserve"> якого не випливає із значення компонентів, що входять у висловлювання. Одним із найбільш поширених способів вираження непрямої агресії  є іронія, на основі якої будується насмішка. </w:t>
      </w:r>
    </w:p>
    <w:p w14:paraId="3D18A5BF" w14:textId="57A7DBB1" w:rsidR="00C60FAE" w:rsidRPr="00D123DF" w:rsidRDefault="00C60FAE" w:rsidP="00C60FAE">
      <w:pPr>
        <w:spacing w:line="360" w:lineRule="auto"/>
        <w:ind w:hanging="180"/>
        <w:jc w:val="both"/>
        <w:rPr>
          <w:sz w:val="28"/>
          <w:szCs w:val="28"/>
          <w:lang w:val="uk-UA"/>
        </w:rPr>
      </w:pPr>
      <w:r w:rsidRPr="00D123DF">
        <w:rPr>
          <w:sz w:val="28"/>
          <w:szCs w:val="28"/>
          <w:lang w:val="uk-UA"/>
        </w:rPr>
        <w:tab/>
      </w:r>
      <w:r w:rsidRPr="00D123DF">
        <w:rPr>
          <w:sz w:val="28"/>
          <w:szCs w:val="28"/>
          <w:lang w:val="uk-UA"/>
        </w:rPr>
        <w:tab/>
      </w:r>
      <w:r w:rsidRPr="00D123DF">
        <w:rPr>
          <w:b/>
          <w:sz w:val="28"/>
          <w:szCs w:val="28"/>
          <w:lang w:val="uk-UA"/>
        </w:rPr>
        <w:t xml:space="preserve">Інструментальна </w:t>
      </w:r>
      <w:r w:rsidRPr="00D123DF">
        <w:rPr>
          <w:b/>
          <w:sz w:val="28"/>
          <w:szCs w:val="28"/>
        </w:rPr>
        <w:t>/</w:t>
      </w:r>
      <w:r w:rsidRPr="00D123DF">
        <w:rPr>
          <w:b/>
          <w:sz w:val="28"/>
          <w:szCs w:val="28"/>
          <w:lang w:val="uk-UA"/>
        </w:rPr>
        <w:t xml:space="preserve"> неінструментальна.</w:t>
      </w:r>
      <w:r w:rsidRPr="00D123DF">
        <w:rPr>
          <w:sz w:val="28"/>
          <w:szCs w:val="28"/>
          <w:lang w:val="uk-UA"/>
        </w:rPr>
        <w:t xml:space="preserve"> Інструментальна агресія окрім ворожої </w:t>
      </w:r>
      <w:proofErr w:type="spellStart"/>
      <w:r w:rsidRPr="00D123DF">
        <w:rPr>
          <w:sz w:val="28"/>
          <w:szCs w:val="28"/>
          <w:lang w:val="uk-UA"/>
        </w:rPr>
        <w:t>іллокуції</w:t>
      </w:r>
      <w:proofErr w:type="spellEnd"/>
      <w:r w:rsidRPr="00D123DF">
        <w:rPr>
          <w:sz w:val="28"/>
          <w:szCs w:val="28"/>
          <w:lang w:val="uk-UA"/>
        </w:rPr>
        <w:t xml:space="preserve"> містить ще якусь мету. Неінструментальна агресія – це агресія заради агресії, агресія у її чистому вигляді. </w:t>
      </w:r>
    </w:p>
    <w:p w14:paraId="759B7670" w14:textId="78B7A01B" w:rsidR="00C60FAE" w:rsidRPr="00D123DF" w:rsidRDefault="00C60FAE" w:rsidP="00C60FAE">
      <w:pPr>
        <w:spacing w:line="360" w:lineRule="auto"/>
        <w:jc w:val="both"/>
        <w:rPr>
          <w:sz w:val="28"/>
          <w:szCs w:val="28"/>
          <w:lang w:val="uk-UA"/>
        </w:rPr>
      </w:pPr>
      <w:r w:rsidRPr="00D123DF">
        <w:rPr>
          <w:b/>
          <w:sz w:val="28"/>
          <w:szCs w:val="28"/>
          <w:lang w:val="uk-UA"/>
        </w:rPr>
        <w:tab/>
        <w:t>Ініціативна / реактивна.</w:t>
      </w:r>
      <w:r w:rsidRPr="00D123DF">
        <w:rPr>
          <w:sz w:val="28"/>
          <w:szCs w:val="28"/>
          <w:lang w:val="uk-UA"/>
        </w:rPr>
        <w:t xml:space="preserve"> Мовленнєва агресія може бути як засобом наступу (ініціативна), так і захисту (реактивна). </w:t>
      </w:r>
    </w:p>
    <w:p w14:paraId="681B8FA9" w14:textId="2DDDE8AC" w:rsidR="00C60FAE" w:rsidRPr="00D123DF" w:rsidRDefault="00C60FAE" w:rsidP="00C60FAE">
      <w:pPr>
        <w:spacing w:line="360" w:lineRule="auto"/>
        <w:jc w:val="both"/>
        <w:rPr>
          <w:sz w:val="28"/>
          <w:szCs w:val="28"/>
          <w:lang w:val="uk-UA"/>
        </w:rPr>
      </w:pPr>
      <w:r w:rsidRPr="00D123DF">
        <w:rPr>
          <w:b/>
          <w:sz w:val="28"/>
          <w:szCs w:val="28"/>
          <w:lang w:val="uk-UA"/>
        </w:rPr>
        <w:tab/>
        <w:t>Активна / пасивна.</w:t>
      </w:r>
      <w:r w:rsidRPr="00D123DF">
        <w:rPr>
          <w:sz w:val="28"/>
          <w:szCs w:val="28"/>
          <w:lang w:val="uk-UA"/>
        </w:rPr>
        <w:t xml:space="preserve"> Пасивна агресія – агресія методом припинення контакту або демонстрація бажання не вступати у контакт. Мовчання – крайня форма пасивної мовленнєвої агресії. </w:t>
      </w:r>
    </w:p>
    <w:p w14:paraId="046332AB" w14:textId="3C310F7F" w:rsidR="00C60FAE" w:rsidRPr="00D123DF" w:rsidRDefault="00C60FAE" w:rsidP="00C60FAE">
      <w:pPr>
        <w:spacing w:line="360" w:lineRule="auto"/>
        <w:jc w:val="both"/>
        <w:rPr>
          <w:sz w:val="28"/>
          <w:szCs w:val="28"/>
          <w:lang w:val="uk-UA"/>
        </w:rPr>
      </w:pPr>
      <w:r w:rsidRPr="00D123DF">
        <w:rPr>
          <w:b/>
          <w:i/>
          <w:sz w:val="28"/>
          <w:szCs w:val="28"/>
          <w:lang w:val="uk-UA"/>
        </w:rPr>
        <w:tab/>
      </w:r>
      <w:r w:rsidRPr="00D123DF">
        <w:rPr>
          <w:b/>
          <w:sz w:val="28"/>
          <w:szCs w:val="28"/>
          <w:lang w:val="uk-UA"/>
        </w:rPr>
        <w:t>Безпосередня / опосередкована.</w:t>
      </w:r>
      <w:r w:rsidRPr="00D123DF">
        <w:rPr>
          <w:sz w:val="28"/>
          <w:szCs w:val="28"/>
          <w:lang w:val="uk-UA"/>
        </w:rPr>
        <w:t xml:space="preserve"> Безпосередня мовленнєва агресія відбувається у межах мовленнєвого акту, у якому </w:t>
      </w:r>
      <w:proofErr w:type="spellStart"/>
      <w:r w:rsidRPr="00D123DF">
        <w:rPr>
          <w:sz w:val="28"/>
          <w:szCs w:val="28"/>
          <w:lang w:val="uk-UA"/>
        </w:rPr>
        <w:t>комуніканти</w:t>
      </w:r>
      <w:proofErr w:type="spellEnd"/>
      <w:r w:rsidRPr="00D123DF">
        <w:rPr>
          <w:sz w:val="28"/>
          <w:szCs w:val="28"/>
          <w:lang w:val="uk-UA"/>
        </w:rPr>
        <w:t xml:space="preserve"> знаходяться у одному просторі і часі.  Опосередкована агресія здійснюється у різних </w:t>
      </w:r>
      <w:proofErr w:type="spellStart"/>
      <w:r w:rsidRPr="00D123DF">
        <w:rPr>
          <w:sz w:val="28"/>
          <w:szCs w:val="28"/>
          <w:lang w:val="uk-UA"/>
        </w:rPr>
        <w:t>хронотопах</w:t>
      </w:r>
      <w:proofErr w:type="spellEnd"/>
      <w:r w:rsidRPr="00D123DF">
        <w:rPr>
          <w:sz w:val="28"/>
          <w:szCs w:val="28"/>
          <w:lang w:val="uk-UA"/>
        </w:rPr>
        <w:t>.</w:t>
      </w:r>
    </w:p>
    <w:p w14:paraId="6C9B8FA7" w14:textId="443CA4B3" w:rsidR="00C60FAE" w:rsidRPr="00D123DF" w:rsidRDefault="00C60FAE" w:rsidP="00C60FAE">
      <w:pPr>
        <w:spacing w:line="360" w:lineRule="auto"/>
        <w:jc w:val="both"/>
        <w:rPr>
          <w:sz w:val="28"/>
          <w:szCs w:val="28"/>
          <w:lang w:val="uk-UA"/>
        </w:rPr>
      </w:pPr>
      <w:r w:rsidRPr="00D123DF">
        <w:rPr>
          <w:sz w:val="28"/>
          <w:szCs w:val="28"/>
          <w:lang w:val="uk-UA"/>
        </w:rPr>
        <w:tab/>
      </w:r>
      <w:r w:rsidRPr="00D123DF">
        <w:rPr>
          <w:b/>
          <w:sz w:val="28"/>
          <w:szCs w:val="28"/>
          <w:lang w:val="uk-UA"/>
        </w:rPr>
        <w:t>Спонтанна / підготована.</w:t>
      </w:r>
      <w:r w:rsidRPr="00D123DF">
        <w:rPr>
          <w:sz w:val="28"/>
          <w:szCs w:val="28"/>
          <w:lang w:val="uk-UA"/>
        </w:rPr>
        <w:t xml:space="preserve"> Спонтанна агресія проявляється у мовленнєвому акті, де мотив і комунікативний намір реалізуються одночасно. Підготована агресія виникає у результаті «запланованої акції». </w:t>
      </w:r>
    </w:p>
    <w:p w14:paraId="26E2E917" w14:textId="7E3DCC8C" w:rsidR="00C60FAE" w:rsidRPr="00D123DF" w:rsidRDefault="00C60FAE" w:rsidP="00C60FAE">
      <w:pPr>
        <w:spacing w:line="360" w:lineRule="auto"/>
        <w:jc w:val="both"/>
        <w:rPr>
          <w:b/>
          <w:sz w:val="28"/>
          <w:szCs w:val="28"/>
          <w:lang w:val="uk-UA"/>
        </w:rPr>
      </w:pPr>
      <w:r w:rsidRPr="00D123DF">
        <w:rPr>
          <w:b/>
          <w:sz w:val="28"/>
          <w:szCs w:val="28"/>
          <w:lang w:val="uk-UA"/>
        </w:rPr>
        <w:tab/>
        <w:t>Емоційна / раціональна.</w:t>
      </w:r>
      <w:r w:rsidRPr="00D123DF">
        <w:rPr>
          <w:sz w:val="28"/>
          <w:szCs w:val="28"/>
          <w:lang w:val="uk-UA"/>
        </w:rPr>
        <w:t xml:space="preserve"> Емоційна агресія проявляється у межах спонтанного мовленнєвого акту. Раціональна агресія може бути спонтанною, але найчастіше це запланована мовленнєва дія.</w:t>
      </w:r>
    </w:p>
    <w:p w14:paraId="6A14CEBA" w14:textId="5F136EE7" w:rsidR="00C60FAE" w:rsidRPr="00D123DF" w:rsidRDefault="00C60FAE" w:rsidP="00C60FAE">
      <w:pPr>
        <w:spacing w:line="360" w:lineRule="auto"/>
        <w:ind w:hanging="540"/>
        <w:jc w:val="both"/>
        <w:rPr>
          <w:sz w:val="28"/>
          <w:szCs w:val="28"/>
          <w:lang w:val="uk-UA"/>
        </w:rPr>
      </w:pPr>
      <w:r w:rsidRPr="00D123DF">
        <w:rPr>
          <w:b/>
          <w:i/>
          <w:sz w:val="28"/>
          <w:szCs w:val="28"/>
          <w:lang w:val="uk-UA"/>
        </w:rPr>
        <w:lastRenderedPageBreak/>
        <w:tab/>
      </w:r>
      <w:r w:rsidRPr="00D123DF">
        <w:rPr>
          <w:b/>
          <w:i/>
          <w:sz w:val="28"/>
          <w:szCs w:val="28"/>
          <w:lang w:val="uk-UA"/>
        </w:rPr>
        <w:tab/>
      </w:r>
      <w:r w:rsidRPr="00D123DF">
        <w:rPr>
          <w:b/>
          <w:sz w:val="28"/>
          <w:szCs w:val="28"/>
          <w:lang w:val="uk-UA"/>
        </w:rPr>
        <w:t>Спрямована на адресата / спрямована на предмет мовлення.</w:t>
      </w:r>
      <w:r w:rsidRPr="00D123DF">
        <w:rPr>
          <w:sz w:val="28"/>
          <w:szCs w:val="28"/>
          <w:lang w:val="uk-UA"/>
        </w:rPr>
        <w:t xml:space="preserve"> У межах мовленнєвого акту об’єктом агресії може бути як адресат, так і предмет мовлення. У другому випадку об’єкт агресії може бути відсутнім у комунікативній ситуації. </w:t>
      </w:r>
    </w:p>
    <w:p w14:paraId="3B4B9854" w14:textId="7C8330CF" w:rsidR="00C60FAE" w:rsidRPr="00D123DF" w:rsidRDefault="00C60FAE" w:rsidP="00C60FAE">
      <w:pPr>
        <w:spacing w:line="360" w:lineRule="auto"/>
        <w:jc w:val="both"/>
        <w:rPr>
          <w:sz w:val="28"/>
          <w:szCs w:val="28"/>
          <w:lang w:val="uk-UA"/>
        </w:rPr>
      </w:pPr>
      <w:r w:rsidRPr="00D123DF">
        <w:rPr>
          <w:sz w:val="28"/>
          <w:szCs w:val="28"/>
          <w:lang w:val="uk-UA"/>
        </w:rPr>
        <w:tab/>
      </w:r>
      <w:r w:rsidRPr="00D123DF">
        <w:rPr>
          <w:b/>
          <w:sz w:val="28"/>
          <w:szCs w:val="28"/>
          <w:lang w:val="uk-UA"/>
        </w:rPr>
        <w:t xml:space="preserve">Сильна / слабка. </w:t>
      </w:r>
      <w:r w:rsidRPr="00D123DF">
        <w:rPr>
          <w:sz w:val="28"/>
          <w:szCs w:val="28"/>
          <w:lang w:val="uk-UA"/>
        </w:rPr>
        <w:t xml:space="preserve">Сильна («максимальна») агресія є результатом мовленнєвого акту, який впливає на зміну емоційного стану комунікативного партнера, викликає у нього фрустрацію, страх і т. ін. До сильних словесних </w:t>
      </w:r>
      <w:proofErr w:type="spellStart"/>
      <w:r w:rsidRPr="00D123DF">
        <w:rPr>
          <w:sz w:val="28"/>
          <w:szCs w:val="28"/>
          <w:lang w:val="uk-UA"/>
        </w:rPr>
        <w:t>виражень</w:t>
      </w:r>
      <w:proofErr w:type="spellEnd"/>
      <w:r w:rsidRPr="00D123DF">
        <w:rPr>
          <w:sz w:val="28"/>
          <w:szCs w:val="28"/>
          <w:lang w:val="uk-UA"/>
        </w:rPr>
        <w:t xml:space="preserve"> агресії варто віднести особливо різке приниження, грубу вимогу, що висловлюється у підвищеному тоні (крикові) тощо. До слабких проявів вербальної агресії належать не дуже груба, але з відсутністю вибачення і необхідних формул ввічливості, відмова, прихований докір, непрямий осуд </w:t>
      </w:r>
      <w:r w:rsidR="00B63455" w:rsidRPr="00D123DF">
        <w:rPr>
          <w:sz w:val="28"/>
          <w:szCs w:val="28"/>
          <w:lang w:val="uk-UA"/>
        </w:rPr>
        <w:t xml:space="preserve">та </w:t>
      </w:r>
      <w:r w:rsidRPr="00D123DF">
        <w:rPr>
          <w:sz w:val="28"/>
          <w:szCs w:val="28"/>
          <w:lang w:val="uk-UA"/>
        </w:rPr>
        <w:t>ін.</w:t>
      </w:r>
    </w:p>
    <w:p w14:paraId="10AC6A0C" w14:textId="15C5DF1B" w:rsidR="00C60FAE" w:rsidRPr="00D123DF" w:rsidRDefault="00C60FAE" w:rsidP="0081125A">
      <w:pPr>
        <w:spacing w:line="360" w:lineRule="auto"/>
        <w:jc w:val="both"/>
        <w:rPr>
          <w:sz w:val="28"/>
          <w:szCs w:val="28"/>
          <w:lang w:val="uk-UA"/>
        </w:rPr>
      </w:pPr>
      <w:r w:rsidRPr="00D123DF">
        <w:rPr>
          <w:sz w:val="28"/>
          <w:szCs w:val="28"/>
          <w:lang w:val="uk-UA"/>
        </w:rPr>
        <w:tab/>
      </w:r>
      <w:r w:rsidRPr="00D123DF">
        <w:rPr>
          <w:b/>
          <w:sz w:val="28"/>
          <w:szCs w:val="28"/>
          <w:lang w:val="uk-UA"/>
        </w:rPr>
        <w:t>Ворожа / неворожа.</w:t>
      </w:r>
      <w:r w:rsidRPr="00D123DF">
        <w:rPr>
          <w:sz w:val="28"/>
          <w:szCs w:val="28"/>
          <w:lang w:val="uk-UA"/>
        </w:rPr>
        <w:t xml:space="preserve"> Ядром мовленнєвої агресії є ворожа. Неворожа агресія існує в неофіційному дружньому спілкуванні</w:t>
      </w:r>
      <w:r w:rsidR="0055142C" w:rsidRPr="00D123DF">
        <w:rPr>
          <w:rStyle w:val="FootnoteReference"/>
          <w:sz w:val="28"/>
          <w:szCs w:val="28"/>
          <w:lang w:val="uk-UA"/>
        </w:rPr>
        <w:footnoteReference w:id="89"/>
      </w:r>
      <w:r w:rsidRPr="00D123DF">
        <w:rPr>
          <w:sz w:val="28"/>
          <w:szCs w:val="28"/>
          <w:lang w:val="uk-UA"/>
        </w:rPr>
        <w:t>.</w:t>
      </w:r>
    </w:p>
    <w:p w14:paraId="76BED640" w14:textId="34B07BC1" w:rsidR="00F13F6A" w:rsidRPr="00D123DF" w:rsidRDefault="00264269" w:rsidP="0081125A">
      <w:pPr>
        <w:spacing w:line="360" w:lineRule="auto"/>
        <w:jc w:val="both"/>
        <w:rPr>
          <w:sz w:val="28"/>
          <w:szCs w:val="28"/>
        </w:rPr>
      </w:pPr>
      <w:r w:rsidRPr="00D123DF">
        <w:rPr>
          <w:sz w:val="28"/>
          <w:szCs w:val="28"/>
          <w:lang w:val="uk-UA"/>
        </w:rPr>
        <w:tab/>
      </w:r>
      <w:r w:rsidR="00315636" w:rsidRPr="00D123DF">
        <w:rPr>
          <w:sz w:val="28"/>
          <w:szCs w:val="28"/>
          <w:lang w:val="uk-UA"/>
        </w:rPr>
        <w:t>Отже, в</w:t>
      </w:r>
      <w:r w:rsidR="0081125A" w:rsidRPr="00D123DF">
        <w:rPr>
          <w:sz w:val="28"/>
          <w:szCs w:val="28"/>
        </w:rPr>
        <w:t>ербальна агресія відігра</w:t>
      </w:r>
      <w:r w:rsidR="000E5BFC" w:rsidRPr="00D123DF">
        <w:rPr>
          <w:sz w:val="28"/>
          <w:szCs w:val="28"/>
          <w:lang w:val="uk-UA"/>
        </w:rPr>
        <w:t>є</w:t>
      </w:r>
      <w:r w:rsidR="0081125A" w:rsidRPr="00D123DF">
        <w:rPr>
          <w:sz w:val="28"/>
          <w:szCs w:val="28"/>
        </w:rPr>
        <w:t xml:space="preserve"> важливу роль у лінгвістичних дослідженнях мовленнєвої взаємодії</w:t>
      </w:r>
      <w:r w:rsidR="002A22D9" w:rsidRPr="00D123DF">
        <w:rPr>
          <w:sz w:val="28"/>
          <w:szCs w:val="28"/>
          <w:lang w:val="uk-UA"/>
        </w:rPr>
        <w:t xml:space="preserve"> різного типу</w:t>
      </w:r>
      <w:r w:rsidR="0081125A" w:rsidRPr="00D123DF">
        <w:rPr>
          <w:sz w:val="28"/>
          <w:szCs w:val="28"/>
        </w:rPr>
        <w:t xml:space="preserve">, оскільки </w:t>
      </w:r>
      <w:r w:rsidR="000E5BFC" w:rsidRPr="00D123DF">
        <w:rPr>
          <w:sz w:val="28"/>
          <w:szCs w:val="28"/>
          <w:lang w:val="uk-UA"/>
        </w:rPr>
        <w:t>постає</w:t>
      </w:r>
      <w:r w:rsidR="0081125A" w:rsidRPr="00D123DF">
        <w:rPr>
          <w:sz w:val="28"/>
          <w:szCs w:val="28"/>
        </w:rPr>
        <w:t xml:space="preserve"> </w:t>
      </w:r>
      <w:r w:rsidR="004E0165" w:rsidRPr="00D123DF">
        <w:rPr>
          <w:sz w:val="28"/>
          <w:szCs w:val="28"/>
          <w:lang w:val="uk-UA"/>
        </w:rPr>
        <w:t xml:space="preserve">межовим </w:t>
      </w:r>
      <w:r w:rsidR="00B94129" w:rsidRPr="00D123DF">
        <w:rPr>
          <w:sz w:val="28"/>
          <w:szCs w:val="28"/>
          <w:lang w:val="uk-UA"/>
        </w:rPr>
        <w:t>виявом</w:t>
      </w:r>
      <w:r w:rsidR="000E5BFC" w:rsidRPr="00D123DF">
        <w:rPr>
          <w:sz w:val="28"/>
          <w:szCs w:val="28"/>
          <w:lang w:val="uk-UA"/>
        </w:rPr>
        <w:t xml:space="preserve"> </w:t>
      </w:r>
      <w:r w:rsidR="004E0165" w:rsidRPr="00D123DF">
        <w:rPr>
          <w:sz w:val="28"/>
          <w:szCs w:val="28"/>
          <w:lang w:val="uk-UA"/>
        </w:rPr>
        <w:t>конфлікт</w:t>
      </w:r>
      <w:r w:rsidR="00AA5F96" w:rsidRPr="00D123DF">
        <w:rPr>
          <w:sz w:val="28"/>
          <w:szCs w:val="28"/>
          <w:lang w:val="uk-UA"/>
        </w:rPr>
        <w:t>н</w:t>
      </w:r>
      <w:r w:rsidR="004E0165" w:rsidRPr="00D123DF">
        <w:rPr>
          <w:sz w:val="28"/>
          <w:szCs w:val="28"/>
          <w:lang w:val="uk-UA"/>
        </w:rPr>
        <w:t>о</w:t>
      </w:r>
      <w:r w:rsidR="00AA5F96" w:rsidRPr="00D123DF">
        <w:rPr>
          <w:sz w:val="28"/>
          <w:szCs w:val="28"/>
          <w:lang w:val="uk-UA"/>
        </w:rPr>
        <w:t>го</w:t>
      </w:r>
      <w:r w:rsidR="000E5BFC" w:rsidRPr="00D123DF">
        <w:rPr>
          <w:sz w:val="28"/>
          <w:szCs w:val="28"/>
          <w:lang w:val="uk-UA"/>
        </w:rPr>
        <w:t xml:space="preserve"> спілкуванн</w:t>
      </w:r>
      <w:r w:rsidR="00AA5F96" w:rsidRPr="00D123DF">
        <w:rPr>
          <w:sz w:val="28"/>
          <w:szCs w:val="28"/>
          <w:lang w:val="uk-UA"/>
        </w:rPr>
        <w:t>я</w:t>
      </w:r>
      <w:r w:rsidR="0081125A" w:rsidRPr="00D123DF">
        <w:rPr>
          <w:sz w:val="28"/>
          <w:szCs w:val="28"/>
        </w:rPr>
        <w:t>.</w:t>
      </w:r>
      <w:r w:rsidR="0002317C" w:rsidRPr="00D123DF">
        <w:rPr>
          <w:sz w:val="28"/>
          <w:szCs w:val="28"/>
        </w:rPr>
        <w:t xml:space="preserve"> </w:t>
      </w:r>
      <w:r w:rsidR="00315636" w:rsidRPr="00D123DF">
        <w:rPr>
          <w:sz w:val="28"/>
          <w:szCs w:val="28"/>
          <w:lang w:val="uk-UA"/>
        </w:rPr>
        <w:t>М</w:t>
      </w:r>
      <w:r w:rsidRPr="00D123DF">
        <w:rPr>
          <w:sz w:val="28"/>
          <w:szCs w:val="28"/>
          <w:lang w:val="uk-UA"/>
        </w:rPr>
        <w:t xml:space="preserve">и з’ясували, що інтенцією (наміром) мовленнєвої агресії є </w:t>
      </w:r>
      <w:proofErr w:type="spellStart"/>
      <w:r w:rsidRPr="00D123DF">
        <w:rPr>
          <w:sz w:val="28"/>
          <w:szCs w:val="28"/>
          <w:lang w:val="uk-UA"/>
        </w:rPr>
        <w:t>причинення</w:t>
      </w:r>
      <w:proofErr w:type="spellEnd"/>
      <w:r w:rsidRPr="00D123DF">
        <w:rPr>
          <w:sz w:val="28"/>
          <w:szCs w:val="28"/>
          <w:lang w:val="uk-UA"/>
        </w:rPr>
        <w:t xml:space="preserve"> вербальної шкоди об’єктові мовленнєвої взаємодії. </w:t>
      </w:r>
      <w:r w:rsidR="0081125A" w:rsidRPr="00D123DF">
        <w:rPr>
          <w:sz w:val="28"/>
          <w:szCs w:val="28"/>
        </w:rPr>
        <w:t xml:space="preserve">Вона також відображає соціальні та культурні норми, які визначають прийнятність </w:t>
      </w:r>
      <w:r w:rsidR="00AA5F96" w:rsidRPr="00D123DF">
        <w:rPr>
          <w:sz w:val="28"/>
          <w:szCs w:val="28"/>
          <w:lang w:val="en-US"/>
        </w:rPr>
        <w:t xml:space="preserve">/ </w:t>
      </w:r>
      <w:proofErr w:type="spellStart"/>
      <w:r w:rsidR="00AA5F96" w:rsidRPr="00D123DF">
        <w:rPr>
          <w:sz w:val="28"/>
          <w:szCs w:val="28"/>
          <w:lang w:val="uk-UA"/>
        </w:rPr>
        <w:t>нейприйнятність</w:t>
      </w:r>
      <w:proofErr w:type="spellEnd"/>
      <w:r w:rsidR="00AA5F96" w:rsidRPr="00D123DF">
        <w:rPr>
          <w:sz w:val="28"/>
          <w:szCs w:val="28"/>
          <w:lang w:val="uk-UA"/>
        </w:rPr>
        <w:t xml:space="preserve"> </w:t>
      </w:r>
      <w:r w:rsidR="0081125A" w:rsidRPr="00D123DF">
        <w:rPr>
          <w:sz w:val="28"/>
          <w:szCs w:val="28"/>
        </w:rPr>
        <w:t>та форми мовленнєвої поведінки</w:t>
      </w:r>
      <w:r w:rsidR="00AA5F96" w:rsidRPr="00D123DF">
        <w:rPr>
          <w:sz w:val="28"/>
          <w:szCs w:val="28"/>
          <w:lang w:val="uk-UA"/>
        </w:rPr>
        <w:t xml:space="preserve"> </w:t>
      </w:r>
      <w:proofErr w:type="spellStart"/>
      <w:r w:rsidR="00AA5F96" w:rsidRPr="00D123DF">
        <w:rPr>
          <w:sz w:val="28"/>
          <w:szCs w:val="28"/>
          <w:lang w:val="uk-UA"/>
        </w:rPr>
        <w:t>комунікантів</w:t>
      </w:r>
      <w:proofErr w:type="spellEnd"/>
      <w:r w:rsidR="0059034D" w:rsidRPr="00D123DF">
        <w:rPr>
          <w:rStyle w:val="FootnoteReference"/>
          <w:sz w:val="28"/>
          <w:szCs w:val="28"/>
        </w:rPr>
        <w:footnoteReference w:id="90"/>
      </w:r>
      <w:r w:rsidR="0081125A" w:rsidRPr="00D123DF">
        <w:rPr>
          <w:sz w:val="28"/>
          <w:szCs w:val="28"/>
        </w:rPr>
        <w:t>.</w:t>
      </w:r>
    </w:p>
    <w:p w14:paraId="799FA63E" w14:textId="77777777" w:rsidR="001D0125" w:rsidRPr="00D123DF" w:rsidRDefault="001D0125" w:rsidP="0081125A">
      <w:pPr>
        <w:spacing w:line="360" w:lineRule="auto"/>
        <w:jc w:val="center"/>
        <w:rPr>
          <w:b/>
          <w:sz w:val="28"/>
          <w:szCs w:val="28"/>
          <w:lang w:val="uk-UA"/>
        </w:rPr>
      </w:pPr>
    </w:p>
    <w:p w14:paraId="777C65A6" w14:textId="7A751B27" w:rsidR="00E64E39" w:rsidRPr="00D123DF" w:rsidRDefault="00440FBA" w:rsidP="0081125A">
      <w:pPr>
        <w:spacing w:line="360" w:lineRule="auto"/>
        <w:jc w:val="center"/>
        <w:rPr>
          <w:rFonts w:eastAsiaTheme="minorHAnsi"/>
          <w:b/>
          <w:bCs/>
          <w:color w:val="000000" w:themeColor="text1"/>
          <w:sz w:val="28"/>
          <w:szCs w:val="28"/>
          <w:lang w:val="uk-UA"/>
          <w14:ligatures w14:val="standardContextual"/>
        </w:rPr>
      </w:pPr>
      <w:r w:rsidRPr="00D123DF">
        <w:rPr>
          <w:rFonts w:eastAsiaTheme="minorHAnsi"/>
          <w:b/>
          <w:bCs/>
          <w:color w:val="000000" w:themeColor="text1"/>
          <w:sz w:val="28"/>
          <w:szCs w:val="28"/>
          <w:lang w:val="uk-UA"/>
          <w14:ligatures w14:val="standardContextual"/>
        </w:rPr>
        <w:t xml:space="preserve">2.3. </w:t>
      </w:r>
      <w:r w:rsidR="005B274B" w:rsidRPr="00D123DF">
        <w:rPr>
          <w:rFonts w:eastAsiaTheme="minorHAnsi"/>
          <w:b/>
          <w:bCs/>
          <w:color w:val="000000" w:themeColor="text1"/>
          <w:sz w:val="28"/>
          <w:szCs w:val="28"/>
          <w:lang w:val="uk-UA"/>
          <w14:ligatures w14:val="standardContextual"/>
        </w:rPr>
        <w:t>Методи</w:t>
      </w:r>
      <w:r w:rsidR="00990F1C" w:rsidRPr="00D123DF">
        <w:rPr>
          <w:rFonts w:eastAsiaTheme="minorHAnsi"/>
          <w:b/>
          <w:bCs/>
          <w:color w:val="000000" w:themeColor="text1"/>
          <w:sz w:val="28"/>
          <w:szCs w:val="28"/>
          <w:lang w:val="uk-UA"/>
          <w14:ligatures w14:val="standardContextual"/>
        </w:rPr>
        <w:t xml:space="preserve">, </w:t>
      </w:r>
      <w:r w:rsidRPr="00D123DF">
        <w:rPr>
          <w:rFonts w:eastAsiaTheme="minorHAnsi"/>
          <w:b/>
          <w:bCs/>
          <w:color w:val="000000" w:themeColor="text1"/>
          <w:sz w:val="28"/>
          <w:szCs w:val="28"/>
          <w:lang w:val="uk-UA"/>
          <w14:ligatures w14:val="standardContextual"/>
        </w:rPr>
        <w:t>методики</w:t>
      </w:r>
      <w:r w:rsidR="0063597C" w:rsidRPr="00D123DF">
        <w:rPr>
          <w:rFonts w:eastAsiaTheme="minorHAnsi"/>
          <w:b/>
          <w:bCs/>
          <w:color w:val="000000" w:themeColor="text1"/>
          <w:sz w:val="28"/>
          <w:szCs w:val="28"/>
          <w:lang w:val="uk-UA"/>
          <w14:ligatures w14:val="standardContextual"/>
        </w:rPr>
        <w:t xml:space="preserve"> та</w:t>
      </w:r>
      <w:r w:rsidR="005B274B" w:rsidRPr="00D123DF">
        <w:rPr>
          <w:rFonts w:eastAsiaTheme="minorHAnsi"/>
          <w:b/>
          <w:bCs/>
          <w:color w:val="000000" w:themeColor="text1"/>
          <w:sz w:val="28"/>
          <w:szCs w:val="28"/>
          <w:lang w:val="uk-UA"/>
          <w14:ligatures w14:val="standardContextual"/>
        </w:rPr>
        <w:t xml:space="preserve"> прийоми</w:t>
      </w:r>
      <w:r w:rsidRPr="00D123DF">
        <w:rPr>
          <w:rFonts w:eastAsiaTheme="minorHAnsi"/>
          <w:b/>
          <w:bCs/>
          <w:color w:val="000000" w:themeColor="text1"/>
          <w:sz w:val="28"/>
          <w:szCs w:val="28"/>
          <w:lang w:val="en-US"/>
          <w14:ligatures w14:val="standardContextual"/>
        </w:rPr>
        <w:t xml:space="preserve"> </w:t>
      </w:r>
      <w:proofErr w:type="spellStart"/>
      <w:r w:rsidRPr="00D123DF">
        <w:rPr>
          <w:rFonts w:eastAsiaTheme="minorHAnsi"/>
          <w:b/>
          <w:bCs/>
          <w:color w:val="000000" w:themeColor="text1"/>
          <w:sz w:val="28"/>
          <w:szCs w:val="28"/>
          <w:lang w:val="en-US"/>
          <w14:ligatures w14:val="standardContextual"/>
        </w:rPr>
        <w:t>аналізу</w:t>
      </w:r>
      <w:proofErr w:type="spellEnd"/>
      <w:r w:rsidRPr="00D123DF">
        <w:rPr>
          <w:rFonts w:eastAsiaTheme="minorHAnsi"/>
          <w:b/>
          <w:bCs/>
          <w:color w:val="000000" w:themeColor="text1"/>
          <w:sz w:val="28"/>
          <w:szCs w:val="28"/>
          <w:lang w:val="en-US"/>
          <w14:ligatures w14:val="standardContextual"/>
        </w:rPr>
        <w:t xml:space="preserve"> </w:t>
      </w:r>
      <w:proofErr w:type="spellStart"/>
      <w:r w:rsidRPr="00D123DF">
        <w:rPr>
          <w:rFonts w:eastAsiaTheme="minorHAnsi"/>
          <w:b/>
          <w:bCs/>
          <w:color w:val="000000" w:themeColor="text1"/>
          <w:sz w:val="28"/>
          <w:szCs w:val="28"/>
          <w:lang w:val="en-US"/>
          <w14:ligatures w14:val="standardContextual"/>
        </w:rPr>
        <w:t>комунікативних</w:t>
      </w:r>
      <w:proofErr w:type="spellEnd"/>
      <w:r w:rsidRPr="00D123DF">
        <w:rPr>
          <w:rFonts w:eastAsiaTheme="minorHAnsi"/>
          <w:b/>
          <w:bCs/>
          <w:color w:val="000000" w:themeColor="text1"/>
          <w:sz w:val="28"/>
          <w:szCs w:val="28"/>
          <w:lang w:val="en-US"/>
          <w14:ligatures w14:val="standardContextual"/>
        </w:rPr>
        <w:t xml:space="preserve"> </w:t>
      </w:r>
      <w:proofErr w:type="spellStart"/>
      <w:r w:rsidRPr="00D123DF">
        <w:rPr>
          <w:rFonts w:eastAsiaTheme="minorHAnsi"/>
          <w:b/>
          <w:bCs/>
          <w:color w:val="000000" w:themeColor="text1"/>
          <w:sz w:val="28"/>
          <w:szCs w:val="28"/>
          <w:lang w:val="en-US"/>
          <w14:ligatures w14:val="standardContextual"/>
        </w:rPr>
        <w:t>стратегій</w:t>
      </w:r>
      <w:proofErr w:type="spellEnd"/>
      <w:r w:rsidRPr="00D123DF">
        <w:rPr>
          <w:rFonts w:eastAsiaTheme="minorHAnsi"/>
          <w:b/>
          <w:bCs/>
          <w:color w:val="000000" w:themeColor="text1"/>
          <w:sz w:val="28"/>
          <w:szCs w:val="28"/>
          <w:lang w:val="en-US"/>
          <w14:ligatures w14:val="standardContextual"/>
        </w:rPr>
        <w:t xml:space="preserve"> і </w:t>
      </w:r>
      <w:proofErr w:type="spellStart"/>
      <w:r w:rsidRPr="00D123DF">
        <w:rPr>
          <w:rFonts w:eastAsiaTheme="minorHAnsi"/>
          <w:b/>
          <w:bCs/>
          <w:color w:val="000000" w:themeColor="text1"/>
          <w:sz w:val="28"/>
          <w:szCs w:val="28"/>
          <w:lang w:val="en-US"/>
          <w14:ligatures w14:val="standardContextual"/>
        </w:rPr>
        <w:t>тактик</w:t>
      </w:r>
      <w:proofErr w:type="spellEnd"/>
    </w:p>
    <w:p w14:paraId="743A8810" w14:textId="77777777" w:rsidR="002579CD" w:rsidRPr="00D123DF" w:rsidRDefault="002579CD" w:rsidP="0081125A">
      <w:pPr>
        <w:spacing w:line="360" w:lineRule="auto"/>
        <w:jc w:val="center"/>
        <w:rPr>
          <w:rFonts w:eastAsiaTheme="minorHAnsi"/>
          <w:b/>
          <w:bCs/>
          <w:color w:val="000000" w:themeColor="text1"/>
          <w:sz w:val="28"/>
          <w:szCs w:val="28"/>
          <w:lang w:val="uk-UA"/>
          <w14:ligatures w14:val="standardContextual"/>
        </w:rPr>
      </w:pPr>
    </w:p>
    <w:p w14:paraId="39264DF9" w14:textId="77777777" w:rsidR="002579CD" w:rsidRPr="00D123DF" w:rsidRDefault="00F13F6A" w:rsidP="002579CD">
      <w:pPr>
        <w:spacing w:line="360" w:lineRule="auto"/>
        <w:jc w:val="both"/>
        <w:rPr>
          <w:sz w:val="28"/>
          <w:szCs w:val="28"/>
        </w:rPr>
      </w:pPr>
      <w:r w:rsidRPr="00D123DF">
        <w:rPr>
          <w:sz w:val="28"/>
          <w:szCs w:val="28"/>
        </w:rPr>
        <w:lastRenderedPageBreak/>
        <w:tab/>
        <w:t>Аналіз комунікативних стратегій і тактик є ключовим аспектом лінгвістичних досліджень у контексті комунікації. Вивчення різноманітних підходів та методів, які застосовуються для аналізу цих стратегій, є суттєвим для розуміння мовленнєвих взаємодій та їхнього впливу на комунікацію</w:t>
      </w:r>
      <w:r w:rsidRPr="00D123DF">
        <w:rPr>
          <w:sz w:val="28"/>
          <w:szCs w:val="28"/>
          <w:vertAlign w:val="superscript"/>
        </w:rPr>
        <w:footnoteReference w:id="91"/>
      </w:r>
      <w:r w:rsidRPr="00D123DF">
        <w:rPr>
          <w:sz w:val="28"/>
          <w:szCs w:val="28"/>
          <w:lang w:val="uk-UA"/>
        </w:rPr>
        <w:t xml:space="preserve">. </w:t>
      </w:r>
      <w:r w:rsidRPr="00D123DF">
        <w:rPr>
          <w:sz w:val="28"/>
          <w:szCs w:val="28"/>
        </w:rPr>
        <w:t>При цьому існують різні підходи до аналізу комунікативних стратегій і тактик. Розглянемо кожен із них якомога детальніше:</w:t>
      </w:r>
    </w:p>
    <w:p w14:paraId="44595860" w14:textId="0D99E62C" w:rsidR="00F13F6A" w:rsidRPr="00D123DF" w:rsidRDefault="002579CD" w:rsidP="003F16F5">
      <w:pPr>
        <w:spacing w:line="360" w:lineRule="auto"/>
        <w:jc w:val="both"/>
        <w:rPr>
          <w:sz w:val="28"/>
          <w:szCs w:val="28"/>
          <w:lang w:val="uk-UA"/>
        </w:rPr>
      </w:pPr>
      <w:r w:rsidRPr="00D123DF">
        <w:rPr>
          <w:b/>
          <w:bCs/>
          <w:sz w:val="28"/>
          <w:szCs w:val="28"/>
        </w:rPr>
        <w:tab/>
      </w:r>
      <w:r w:rsidR="00F13F6A" w:rsidRPr="00D123DF">
        <w:rPr>
          <w:b/>
          <w:bCs/>
          <w:i/>
          <w:iCs/>
          <w:sz w:val="28"/>
          <w:szCs w:val="28"/>
        </w:rPr>
        <w:t>Дискурс-аналіз.</w:t>
      </w:r>
      <w:r w:rsidR="003F16F5" w:rsidRPr="00D123DF">
        <w:rPr>
          <w:sz w:val="28"/>
          <w:szCs w:val="28"/>
          <w:lang w:val="uk-UA"/>
        </w:rPr>
        <w:t xml:space="preserve"> </w:t>
      </w:r>
      <w:r w:rsidR="00F13F6A" w:rsidRPr="00D123DF">
        <w:rPr>
          <w:sz w:val="28"/>
          <w:szCs w:val="28"/>
          <w:lang w:val="uk-UA"/>
        </w:rPr>
        <w:t xml:space="preserve">Основна увага приділяється </w:t>
      </w:r>
      <w:proofErr w:type="spellStart"/>
      <w:r w:rsidR="00F13F6A" w:rsidRPr="00D123DF">
        <w:rPr>
          <w:sz w:val="28"/>
          <w:szCs w:val="28"/>
          <w:lang w:val="uk-UA"/>
        </w:rPr>
        <w:t>мовній</w:t>
      </w:r>
      <w:proofErr w:type="spellEnd"/>
      <w:r w:rsidR="00F13F6A" w:rsidRPr="00D123DF">
        <w:rPr>
          <w:sz w:val="28"/>
          <w:szCs w:val="28"/>
          <w:lang w:val="uk-UA"/>
        </w:rPr>
        <w:t xml:space="preserve"> комунікації в реальних умовах та змістовому аспекту спілкування. Аналізується соціальна організація спілкування, включаючи контекст, наміри авторів, когнітивні аспекти та взаємодію внутрішнього та зовнішнього світу людини</w:t>
      </w:r>
      <w:r w:rsidR="003F16F5" w:rsidRPr="00D123DF">
        <w:rPr>
          <w:rStyle w:val="FootnoteReference"/>
          <w:sz w:val="28"/>
          <w:szCs w:val="28"/>
          <w:lang w:val="uk-UA"/>
        </w:rPr>
        <w:footnoteReference w:id="92"/>
      </w:r>
      <w:r w:rsidR="00F13F6A" w:rsidRPr="00D123DF">
        <w:rPr>
          <w:sz w:val="28"/>
          <w:szCs w:val="28"/>
          <w:lang w:val="uk-UA"/>
        </w:rPr>
        <w:t xml:space="preserve">. </w:t>
      </w:r>
    </w:p>
    <w:p w14:paraId="50BD17B0" w14:textId="4FDCF1C8" w:rsidR="002579CD" w:rsidRPr="00D123DF" w:rsidRDefault="00F13F6A" w:rsidP="00F13F6A">
      <w:pPr>
        <w:spacing w:line="360" w:lineRule="auto"/>
        <w:ind w:firstLine="709"/>
        <w:jc w:val="both"/>
        <w:rPr>
          <w:sz w:val="28"/>
          <w:szCs w:val="28"/>
          <w:lang w:val="uk-UA"/>
        </w:rPr>
      </w:pPr>
      <w:r w:rsidRPr="00D123DF">
        <w:rPr>
          <w:sz w:val="28"/>
          <w:szCs w:val="28"/>
          <w:lang w:val="uk-UA"/>
        </w:rPr>
        <w:t xml:space="preserve">Дослідження, спрямоване на вивчення продукування дискурсу, фокусується на його описі як результату мовленнєвої діяльності. Використовуючи когнітивну модель для аналізу дискурсу або його частин, дослідники визначають способи структурування змісту, розглядаючи їх як можливості використання </w:t>
      </w:r>
      <w:proofErr w:type="spellStart"/>
      <w:r w:rsidRPr="00D123DF">
        <w:rPr>
          <w:sz w:val="28"/>
          <w:szCs w:val="28"/>
          <w:lang w:val="uk-UA"/>
        </w:rPr>
        <w:t>мовних</w:t>
      </w:r>
      <w:proofErr w:type="spellEnd"/>
      <w:r w:rsidRPr="00D123DF">
        <w:rPr>
          <w:sz w:val="28"/>
          <w:szCs w:val="28"/>
          <w:lang w:val="uk-UA"/>
        </w:rPr>
        <w:t xml:space="preserve"> засобів для відтворення навколишньої реальності. Когнітивний аспект дослідження сфокусований на аналізі того, як зміст розгортається в дискурсі як результат мовленнєвої діяльності.</w:t>
      </w:r>
    </w:p>
    <w:p w14:paraId="375D07DA" w14:textId="63751BD9" w:rsidR="00F13F6A" w:rsidRPr="00D123DF" w:rsidRDefault="00F13F6A" w:rsidP="00F13F6A">
      <w:pPr>
        <w:spacing w:line="360" w:lineRule="auto"/>
        <w:ind w:firstLine="709"/>
        <w:jc w:val="both"/>
        <w:rPr>
          <w:sz w:val="28"/>
          <w:szCs w:val="28"/>
          <w:lang w:val="uk-UA"/>
        </w:rPr>
      </w:pPr>
      <w:proofErr w:type="spellStart"/>
      <w:r w:rsidRPr="00D123DF">
        <w:rPr>
          <w:b/>
          <w:bCs/>
          <w:i/>
          <w:iCs/>
          <w:sz w:val="28"/>
          <w:szCs w:val="28"/>
          <w:lang w:val="uk-UA"/>
        </w:rPr>
        <w:t>Інтент</w:t>
      </w:r>
      <w:proofErr w:type="spellEnd"/>
      <w:r w:rsidRPr="00D123DF">
        <w:rPr>
          <w:b/>
          <w:bCs/>
          <w:i/>
          <w:iCs/>
          <w:sz w:val="28"/>
          <w:szCs w:val="28"/>
          <w:lang w:val="uk-UA"/>
        </w:rPr>
        <w:t>-аналіз.</w:t>
      </w:r>
      <w:r w:rsidR="002579CD" w:rsidRPr="00D123DF">
        <w:rPr>
          <w:sz w:val="28"/>
          <w:szCs w:val="28"/>
          <w:lang w:val="uk-UA"/>
        </w:rPr>
        <w:t xml:space="preserve"> </w:t>
      </w:r>
      <w:proofErr w:type="spellStart"/>
      <w:r w:rsidRPr="00D123DF">
        <w:rPr>
          <w:sz w:val="28"/>
          <w:szCs w:val="28"/>
          <w:lang w:val="uk-UA"/>
        </w:rPr>
        <w:t>Інтент</w:t>
      </w:r>
      <w:proofErr w:type="spellEnd"/>
      <w:r w:rsidRPr="00D123DF">
        <w:rPr>
          <w:sz w:val="28"/>
          <w:szCs w:val="28"/>
          <w:lang w:val="uk-UA"/>
        </w:rPr>
        <w:t>-аналіз</w:t>
      </w:r>
      <w:r w:rsidRPr="00D123DF">
        <w:rPr>
          <w:sz w:val="28"/>
          <w:szCs w:val="28"/>
        </w:rPr>
        <w:t xml:space="preserve"> виникає з сучасного розуміння </w:t>
      </w:r>
      <w:r w:rsidR="00527692" w:rsidRPr="00D123DF">
        <w:rPr>
          <w:sz w:val="28"/>
          <w:szCs w:val="28"/>
          <w:lang w:val="uk-UA"/>
        </w:rPr>
        <w:t>індивіда</w:t>
      </w:r>
      <w:r w:rsidRPr="00D123DF">
        <w:rPr>
          <w:sz w:val="28"/>
          <w:szCs w:val="28"/>
        </w:rPr>
        <w:t xml:space="preserve">, яка активно взаємодіє у комунікативному середовищі з іншими. Його основна мета </w:t>
      </w:r>
      <w:r w:rsidR="002579CD" w:rsidRPr="00D123DF">
        <w:rPr>
          <w:sz w:val="28"/>
          <w:szCs w:val="28"/>
        </w:rPr>
        <w:t>–</w:t>
      </w:r>
      <w:r w:rsidRPr="00D123DF">
        <w:rPr>
          <w:sz w:val="28"/>
          <w:szCs w:val="28"/>
        </w:rPr>
        <w:t xml:space="preserve"> визначити поточні наміри (інтенції) учасників спілкування, враховуючи їхні особливості мовлення та загальну комунікативну поведінку. Цей тип аналізу ставить перед собою важливе завдання </w:t>
      </w:r>
      <w:r w:rsidR="00527692" w:rsidRPr="00D123DF">
        <w:rPr>
          <w:sz w:val="28"/>
          <w:szCs w:val="28"/>
          <w:lang w:val="uk-UA"/>
        </w:rPr>
        <w:t>–</w:t>
      </w:r>
      <w:r w:rsidRPr="00D123DF">
        <w:rPr>
          <w:sz w:val="28"/>
          <w:szCs w:val="28"/>
        </w:rPr>
        <w:t xml:space="preserve"> розкрити прихований сенс </w:t>
      </w:r>
      <w:r w:rsidRPr="00D123DF">
        <w:rPr>
          <w:sz w:val="28"/>
          <w:szCs w:val="28"/>
        </w:rPr>
        <w:lastRenderedPageBreak/>
        <w:t>мовлення, який може залишатися непомітним при використанні інших методів</w:t>
      </w:r>
      <w:r w:rsidR="00E03C94" w:rsidRPr="00D123DF">
        <w:rPr>
          <w:rStyle w:val="FootnoteReference"/>
          <w:sz w:val="28"/>
          <w:szCs w:val="28"/>
        </w:rPr>
        <w:footnoteReference w:id="93"/>
      </w:r>
      <w:r w:rsidRPr="00D123DF">
        <w:rPr>
          <w:sz w:val="28"/>
          <w:szCs w:val="28"/>
        </w:rPr>
        <w:t>.</w:t>
      </w:r>
    </w:p>
    <w:p w14:paraId="07031AAE" w14:textId="77777777" w:rsidR="00F13F6A" w:rsidRPr="00D123DF" w:rsidRDefault="00F13F6A" w:rsidP="00F13F6A">
      <w:pPr>
        <w:spacing w:line="360" w:lineRule="auto"/>
        <w:ind w:firstLine="709"/>
        <w:jc w:val="both"/>
        <w:rPr>
          <w:sz w:val="28"/>
          <w:szCs w:val="28"/>
          <w:lang w:val="uk-UA"/>
        </w:rPr>
      </w:pPr>
      <w:r w:rsidRPr="00D123DF">
        <w:rPr>
          <w:sz w:val="28"/>
          <w:szCs w:val="28"/>
          <w:lang w:val="uk-UA"/>
        </w:rPr>
        <w:t xml:space="preserve">Основна ідея </w:t>
      </w:r>
      <w:proofErr w:type="spellStart"/>
      <w:r w:rsidRPr="00D123DF">
        <w:rPr>
          <w:sz w:val="28"/>
          <w:szCs w:val="28"/>
          <w:lang w:val="uk-UA"/>
        </w:rPr>
        <w:t>інтент</w:t>
      </w:r>
      <w:proofErr w:type="spellEnd"/>
      <w:r w:rsidRPr="00D123DF">
        <w:rPr>
          <w:sz w:val="28"/>
          <w:szCs w:val="28"/>
          <w:lang w:val="uk-UA"/>
        </w:rPr>
        <w:t xml:space="preserve">-аналізу полягає у вивченні </w:t>
      </w:r>
      <w:proofErr w:type="spellStart"/>
      <w:r w:rsidRPr="00D123DF">
        <w:rPr>
          <w:sz w:val="28"/>
          <w:szCs w:val="28"/>
          <w:lang w:val="uk-UA"/>
        </w:rPr>
        <w:t>інтенціональності</w:t>
      </w:r>
      <w:proofErr w:type="spellEnd"/>
      <w:r w:rsidRPr="00D123DF">
        <w:rPr>
          <w:sz w:val="28"/>
          <w:szCs w:val="28"/>
          <w:lang w:val="uk-UA"/>
        </w:rPr>
        <w:t xml:space="preserve">, тобто спрямованості психіки учасників комунікації на об'єкти реальності, які є об'єктами їхньої мовленнєвої діяльності. Інтенції формують внутрішні психологічні аспекти мовлення особистості. </w:t>
      </w:r>
      <w:proofErr w:type="spellStart"/>
      <w:r w:rsidRPr="00D123DF">
        <w:rPr>
          <w:sz w:val="28"/>
          <w:szCs w:val="28"/>
          <w:lang w:val="uk-UA"/>
        </w:rPr>
        <w:t>Інтент</w:t>
      </w:r>
      <w:proofErr w:type="spellEnd"/>
      <w:r w:rsidRPr="00D123DF">
        <w:rPr>
          <w:sz w:val="28"/>
          <w:szCs w:val="28"/>
          <w:lang w:val="uk-UA"/>
        </w:rPr>
        <w:t xml:space="preserve">-аналіз спрямований на виявлення інтенцій мовців, які можуть бути глибоко прихованими, і ґрунтується на </w:t>
      </w:r>
      <w:proofErr w:type="spellStart"/>
      <w:r w:rsidRPr="00D123DF">
        <w:rPr>
          <w:sz w:val="28"/>
          <w:szCs w:val="28"/>
          <w:lang w:val="uk-UA"/>
        </w:rPr>
        <w:t>психосемантичних</w:t>
      </w:r>
      <w:proofErr w:type="spellEnd"/>
      <w:r w:rsidRPr="00D123DF">
        <w:rPr>
          <w:sz w:val="28"/>
          <w:szCs w:val="28"/>
          <w:lang w:val="uk-UA"/>
        </w:rPr>
        <w:t xml:space="preserve"> і </w:t>
      </w:r>
      <w:proofErr w:type="spellStart"/>
      <w:r w:rsidRPr="00D123DF">
        <w:rPr>
          <w:sz w:val="28"/>
          <w:szCs w:val="28"/>
          <w:lang w:val="uk-UA"/>
        </w:rPr>
        <w:t>психопрагматичних</w:t>
      </w:r>
      <w:proofErr w:type="spellEnd"/>
      <w:r w:rsidRPr="00D123DF">
        <w:rPr>
          <w:sz w:val="28"/>
          <w:szCs w:val="28"/>
          <w:lang w:val="uk-UA"/>
        </w:rPr>
        <w:t xml:space="preserve"> механізмах</w:t>
      </w:r>
      <w:r w:rsidRPr="00D123DF">
        <w:rPr>
          <w:sz w:val="28"/>
          <w:szCs w:val="28"/>
          <w:vertAlign w:val="superscript"/>
          <w:lang w:val="uk-UA"/>
        </w:rPr>
        <w:footnoteReference w:id="94"/>
      </w:r>
      <w:r w:rsidRPr="00D123DF">
        <w:rPr>
          <w:sz w:val="28"/>
          <w:szCs w:val="28"/>
          <w:lang w:val="uk-UA"/>
        </w:rPr>
        <w:t>. Цей вид аналізу передбачає глибоке розкриття як експліцитних (явно виражених) так і імпліцитних (неявних, часто схованих) комунікативних смислів у висловленнях, дискурсах (текстах) та їх оцінку декількома експертами. Інтенції, виділені в групі висловлень, які складають текст (дискурс), застосовуються спеціальними методиками та прийомами обчислення для отримання сукупності інтенцій тексту (дискурсу): статті, доповіді, замітки, виступи політика перед аудиторією та інше.</w:t>
      </w:r>
    </w:p>
    <w:p w14:paraId="1D232894" w14:textId="2222EF74" w:rsidR="00F13F6A" w:rsidRPr="00D123DF" w:rsidRDefault="00F13F6A" w:rsidP="00F13F6A">
      <w:pPr>
        <w:spacing w:line="360" w:lineRule="auto"/>
        <w:ind w:firstLine="709"/>
        <w:jc w:val="both"/>
        <w:rPr>
          <w:sz w:val="28"/>
          <w:szCs w:val="28"/>
        </w:rPr>
      </w:pPr>
      <w:r w:rsidRPr="00D123DF">
        <w:rPr>
          <w:sz w:val="28"/>
          <w:szCs w:val="28"/>
        </w:rPr>
        <w:t xml:space="preserve">Для розкриття інтенції будь-якого висловлення необхідно враховувати контекст і ситуацію, враховуючи когнітивні, біо-соціальні, психологічні, комунікативні та лінгвістичні аспекти </w:t>
      </w:r>
      <w:r w:rsidR="006D7EA3" w:rsidRPr="00D123DF">
        <w:rPr>
          <w:sz w:val="28"/>
          <w:szCs w:val="28"/>
        </w:rPr>
        <w:t>–</w:t>
      </w:r>
      <w:r w:rsidRPr="00D123DF">
        <w:rPr>
          <w:sz w:val="28"/>
          <w:szCs w:val="28"/>
        </w:rPr>
        <w:t xml:space="preserve"> застосовуючи метод інтент-аналізу. Під час аналізу </w:t>
      </w:r>
      <w:r w:rsidRPr="00D123DF">
        <w:rPr>
          <w:sz w:val="28"/>
          <w:szCs w:val="28"/>
          <w:lang w:val="uk-UA"/>
        </w:rPr>
        <w:t>інтенції</w:t>
      </w:r>
      <w:r w:rsidRPr="00D123DF">
        <w:rPr>
          <w:sz w:val="28"/>
          <w:szCs w:val="28"/>
        </w:rPr>
        <w:t xml:space="preserve"> тексту приділяється увага не тільки тому, що автор висловлює (тобто не контент-аналіз), але й тому, що він намагається передати. Цей метод, відомий як інтент-аналіз (або аналіз інтенцій), дозволяє відтворити авторські наміри на основі тексту</w:t>
      </w:r>
      <w:r w:rsidR="00580F0D" w:rsidRPr="00D123DF">
        <w:rPr>
          <w:rStyle w:val="FootnoteReference"/>
          <w:sz w:val="28"/>
          <w:szCs w:val="28"/>
        </w:rPr>
        <w:footnoteReference w:id="95"/>
      </w:r>
      <w:r w:rsidRPr="00D123DF">
        <w:rPr>
          <w:sz w:val="28"/>
          <w:szCs w:val="28"/>
        </w:rPr>
        <w:t>.</w:t>
      </w:r>
    </w:p>
    <w:p w14:paraId="14A3BCF3" w14:textId="77777777" w:rsidR="002579CD" w:rsidRPr="00D123DF" w:rsidRDefault="00F13F6A" w:rsidP="002579CD">
      <w:pPr>
        <w:spacing w:line="360" w:lineRule="auto"/>
        <w:ind w:firstLine="709"/>
        <w:jc w:val="both"/>
        <w:rPr>
          <w:sz w:val="28"/>
          <w:szCs w:val="28"/>
        </w:rPr>
      </w:pPr>
      <w:r w:rsidRPr="00D123DF">
        <w:rPr>
          <w:sz w:val="28"/>
          <w:szCs w:val="28"/>
          <w:lang w:val="uk-UA"/>
        </w:rPr>
        <w:lastRenderedPageBreak/>
        <w:t>Олійник</w:t>
      </w:r>
      <w:r w:rsidR="00EB54A7" w:rsidRPr="00D123DF">
        <w:rPr>
          <w:sz w:val="28"/>
          <w:szCs w:val="28"/>
          <w:lang w:val="uk-UA"/>
        </w:rPr>
        <w:t> </w:t>
      </w:r>
      <w:r w:rsidRPr="00D123DF">
        <w:rPr>
          <w:sz w:val="28"/>
          <w:szCs w:val="28"/>
          <w:lang w:val="uk-UA"/>
        </w:rPr>
        <w:t>А.</w:t>
      </w:r>
      <w:r w:rsidR="00EB54A7" w:rsidRPr="00D123DF">
        <w:rPr>
          <w:sz w:val="28"/>
          <w:szCs w:val="28"/>
          <w:lang w:val="uk-UA"/>
        </w:rPr>
        <w:t> </w:t>
      </w:r>
      <w:r w:rsidRPr="00D123DF">
        <w:rPr>
          <w:sz w:val="28"/>
          <w:szCs w:val="28"/>
          <w:lang w:val="uk-UA"/>
        </w:rPr>
        <w:t>Д. вважає</w:t>
      </w:r>
      <w:r w:rsidRPr="00D123DF">
        <w:rPr>
          <w:rStyle w:val="FootnoteReference"/>
          <w:sz w:val="28"/>
          <w:szCs w:val="28"/>
          <w:lang w:val="uk-UA"/>
        </w:rPr>
        <w:footnoteReference w:id="96"/>
      </w:r>
      <w:r w:rsidRPr="00D123DF">
        <w:rPr>
          <w:sz w:val="28"/>
          <w:szCs w:val="28"/>
          <w:lang w:val="uk-UA"/>
        </w:rPr>
        <w:t>, що д</w:t>
      </w:r>
      <w:r w:rsidRPr="00D123DF">
        <w:rPr>
          <w:sz w:val="28"/>
          <w:szCs w:val="28"/>
        </w:rPr>
        <w:t>ослідження інтенціонального аспекту в межах концептів художніх текстів націлене на виявлення та категоризацію авторських намірів, які визначають мотивацію письменника вибрати певну категорію та вплинути на читача з певною прихованою метою. Маючи конкретну ідею, автор, оперуючи об'єктивною реальністю та враховуючи суб'єктивні уявлення, сприймає універсальну систему уявних концепцій, яку він ідентифікує та розрізняє з метою вибору відповідного матеріалу – індивідуальної системи концепцій – для формування концептуального простору в художньому творі.</w:t>
      </w:r>
    </w:p>
    <w:p w14:paraId="201F7B72" w14:textId="6B46C295" w:rsidR="00F13F6A" w:rsidRPr="00D123DF" w:rsidRDefault="00F13F6A" w:rsidP="002579CD">
      <w:pPr>
        <w:spacing w:line="360" w:lineRule="auto"/>
        <w:ind w:firstLine="709"/>
        <w:jc w:val="both"/>
        <w:rPr>
          <w:sz w:val="28"/>
          <w:szCs w:val="28"/>
          <w:lang w:val="uk-UA"/>
        </w:rPr>
      </w:pPr>
      <w:r w:rsidRPr="00D123DF">
        <w:rPr>
          <w:b/>
          <w:bCs/>
          <w:i/>
          <w:iCs/>
          <w:sz w:val="28"/>
          <w:szCs w:val="28"/>
          <w:lang w:val="uk-UA"/>
        </w:rPr>
        <w:t xml:space="preserve">Прагматичний </w:t>
      </w:r>
      <w:r w:rsidR="002579CD" w:rsidRPr="00D123DF">
        <w:rPr>
          <w:b/>
          <w:bCs/>
          <w:i/>
          <w:iCs/>
          <w:sz w:val="28"/>
          <w:szCs w:val="28"/>
          <w:lang w:val="uk-UA"/>
        </w:rPr>
        <w:t>аналіз.</w:t>
      </w:r>
      <w:r w:rsidR="002579CD" w:rsidRPr="00D123DF">
        <w:rPr>
          <w:i/>
          <w:iCs/>
          <w:sz w:val="28"/>
          <w:szCs w:val="28"/>
          <w:lang w:val="uk-UA"/>
        </w:rPr>
        <w:t xml:space="preserve"> </w:t>
      </w:r>
      <w:r w:rsidRPr="00D123DF">
        <w:rPr>
          <w:sz w:val="28"/>
          <w:szCs w:val="28"/>
          <w:lang w:val="uk-UA"/>
        </w:rPr>
        <w:t>Художній</w:t>
      </w:r>
      <w:r w:rsidRPr="00D123DF">
        <w:rPr>
          <w:sz w:val="28"/>
          <w:szCs w:val="28"/>
        </w:rPr>
        <w:t xml:space="preserve"> твір є спробою автора передати певне повідомлення своєму потенційному читачеві, тому важливе завдання читача </w:t>
      </w:r>
      <w:r w:rsidR="0011569F" w:rsidRPr="00D123DF">
        <w:rPr>
          <w:sz w:val="28"/>
          <w:szCs w:val="28"/>
        </w:rPr>
        <w:t>–</w:t>
      </w:r>
      <w:r w:rsidRPr="00D123DF">
        <w:rPr>
          <w:sz w:val="28"/>
          <w:szCs w:val="28"/>
        </w:rPr>
        <w:t xml:space="preserve"> розуміти текст належним чином, що включає в себе розкриття та розуміння схованої мети автора</w:t>
      </w:r>
      <w:r w:rsidRPr="00D123DF">
        <w:rPr>
          <w:rStyle w:val="FootnoteReference"/>
          <w:sz w:val="28"/>
          <w:szCs w:val="28"/>
        </w:rPr>
        <w:footnoteReference w:id="97"/>
      </w:r>
      <w:r w:rsidRPr="00D123DF">
        <w:rPr>
          <w:sz w:val="28"/>
          <w:szCs w:val="28"/>
        </w:rPr>
        <w:t>. Аспекти літературного тексту, пов'язані з позицією автора, його цілями та інтенціями, можуть бути об'єктом дослідження в прагматичному контексті, використовуючи методи та процедури лінгвопрагматичного аналізу.</w:t>
      </w:r>
    </w:p>
    <w:p w14:paraId="72CF860C" w14:textId="3184415D" w:rsidR="00F13F6A" w:rsidRPr="00D123DF" w:rsidRDefault="005A3CD1" w:rsidP="00F13F6A">
      <w:pPr>
        <w:spacing w:line="360" w:lineRule="auto"/>
        <w:jc w:val="both"/>
        <w:rPr>
          <w:sz w:val="28"/>
          <w:szCs w:val="28"/>
        </w:rPr>
      </w:pPr>
      <w:r w:rsidRPr="00D123DF">
        <w:rPr>
          <w:sz w:val="28"/>
          <w:szCs w:val="28"/>
        </w:rPr>
        <w:tab/>
      </w:r>
      <w:r w:rsidR="00F13F6A" w:rsidRPr="00D123DF">
        <w:rPr>
          <w:sz w:val="28"/>
          <w:szCs w:val="28"/>
        </w:rPr>
        <w:t>Аналіз тексту з прагматичної перспективи виходить із функціонального підходу і логічно розширює його, розкриваючи взаємодію між автором і читачем та оцінюючи ступінь корисності інформації у тексті. Зазвичай цей аналіз розглядає текст як дискурс, враховуючи всі лінгвістичні та позалінгвістичні фактори</w:t>
      </w:r>
      <w:r w:rsidR="00580F0D" w:rsidRPr="00D123DF">
        <w:rPr>
          <w:rStyle w:val="FootnoteReference"/>
          <w:sz w:val="28"/>
          <w:szCs w:val="28"/>
        </w:rPr>
        <w:footnoteReference w:id="98"/>
      </w:r>
      <w:r w:rsidR="00F13F6A" w:rsidRPr="00D123DF">
        <w:rPr>
          <w:sz w:val="28"/>
          <w:szCs w:val="28"/>
        </w:rPr>
        <w:t>.</w:t>
      </w:r>
    </w:p>
    <w:p w14:paraId="1E567F0F" w14:textId="392F64A5" w:rsidR="00F13F6A" w:rsidRPr="00D123DF" w:rsidRDefault="005A3CD1" w:rsidP="00F13F6A">
      <w:pPr>
        <w:spacing w:line="360" w:lineRule="auto"/>
        <w:jc w:val="both"/>
        <w:rPr>
          <w:sz w:val="28"/>
          <w:szCs w:val="28"/>
        </w:rPr>
      </w:pPr>
      <w:r w:rsidRPr="00D123DF">
        <w:rPr>
          <w:sz w:val="28"/>
          <w:szCs w:val="28"/>
          <w:lang w:val="uk-UA"/>
        </w:rPr>
        <w:lastRenderedPageBreak/>
        <w:tab/>
      </w:r>
      <w:proofErr w:type="spellStart"/>
      <w:r w:rsidR="00F13F6A" w:rsidRPr="00D123DF">
        <w:rPr>
          <w:sz w:val="28"/>
          <w:szCs w:val="28"/>
          <w:lang w:val="uk-UA"/>
        </w:rPr>
        <w:t>Бацевич</w:t>
      </w:r>
      <w:proofErr w:type="spellEnd"/>
      <w:r w:rsidR="004E71A4" w:rsidRPr="00D123DF">
        <w:rPr>
          <w:sz w:val="28"/>
          <w:szCs w:val="28"/>
          <w:lang w:val="uk-UA"/>
        </w:rPr>
        <w:t xml:space="preserve"> Ф. С. </w:t>
      </w:r>
      <w:r w:rsidR="00F13F6A" w:rsidRPr="00D123DF">
        <w:rPr>
          <w:sz w:val="28"/>
          <w:szCs w:val="28"/>
          <w:lang w:val="uk-UA"/>
        </w:rPr>
        <w:t>вважає, що п</w:t>
      </w:r>
      <w:r w:rsidR="00F13F6A" w:rsidRPr="00D123DF">
        <w:rPr>
          <w:sz w:val="28"/>
          <w:szCs w:val="28"/>
        </w:rPr>
        <w:t>ри такому прагматичному аналізі тексту слід враховувати його типологію, що означає уважне вивчення того, чи є текст усним, писемним, друкованим, монологічним, діалогічним чи полілогічним, а також чи використовуються спеціальні канали комунікації (такі як радіо, телебачення, телефон, Інтернет тощо), оскільки ці параметри визначають прагматичні особливості тексту</w:t>
      </w:r>
      <w:r w:rsidR="00F13F6A" w:rsidRPr="00D123DF">
        <w:rPr>
          <w:rStyle w:val="FootnoteReference"/>
          <w:sz w:val="28"/>
          <w:szCs w:val="28"/>
        </w:rPr>
        <w:footnoteReference w:id="99"/>
      </w:r>
      <w:r w:rsidR="00F13F6A" w:rsidRPr="00D123DF">
        <w:rPr>
          <w:sz w:val="28"/>
          <w:szCs w:val="28"/>
        </w:rPr>
        <w:t>.</w:t>
      </w:r>
    </w:p>
    <w:p w14:paraId="7755304C" w14:textId="2AE70F6D" w:rsidR="00F13F6A" w:rsidRPr="00D123DF" w:rsidRDefault="005A3CD1" w:rsidP="00F13F6A">
      <w:pPr>
        <w:spacing w:line="360" w:lineRule="auto"/>
        <w:jc w:val="both"/>
        <w:rPr>
          <w:sz w:val="28"/>
          <w:szCs w:val="28"/>
        </w:rPr>
      </w:pPr>
      <w:r w:rsidRPr="00D123DF">
        <w:rPr>
          <w:sz w:val="28"/>
          <w:szCs w:val="28"/>
          <w:lang w:val="uk-UA"/>
        </w:rPr>
        <w:tab/>
      </w:r>
      <w:r w:rsidR="00F13F6A" w:rsidRPr="00D123DF">
        <w:rPr>
          <w:sz w:val="28"/>
          <w:szCs w:val="28"/>
        </w:rPr>
        <w:t>Почапська-Красуцька</w:t>
      </w:r>
      <w:r w:rsidR="004E71A4" w:rsidRPr="00D123DF">
        <w:rPr>
          <w:sz w:val="28"/>
          <w:szCs w:val="28"/>
          <w:lang w:val="uk-UA"/>
        </w:rPr>
        <w:t> </w:t>
      </w:r>
      <w:r w:rsidR="004E71A4" w:rsidRPr="00D123DF">
        <w:rPr>
          <w:sz w:val="28"/>
          <w:szCs w:val="28"/>
        </w:rPr>
        <w:t>О.</w:t>
      </w:r>
      <w:r w:rsidR="004E71A4" w:rsidRPr="00D123DF">
        <w:rPr>
          <w:sz w:val="28"/>
          <w:szCs w:val="28"/>
          <w:lang w:val="uk-UA"/>
        </w:rPr>
        <w:t> </w:t>
      </w:r>
      <w:r w:rsidR="004E71A4" w:rsidRPr="00D123DF">
        <w:rPr>
          <w:sz w:val="28"/>
          <w:szCs w:val="28"/>
        </w:rPr>
        <w:t>І.</w:t>
      </w:r>
      <w:r w:rsidR="00F13F6A" w:rsidRPr="00D123DF">
        <w:rPr>
          <w:sz w:val="28"/>
          <w:szCs w:val="28"/>
          <w:lang w:val="uk-UA"/>
        </w:rPr>
        <w:t xml:space="preserve"> вважає, що о</w:t>
      </w:r>
      <w:r w:rsidR="00F13F6A" w:rsidRPr="00D123DF">
        <w:rPr>
          <w:sz w:val="28"/>
          <w:szCs w:val="28"/>
        </w:rPr>
        <w:t>цінка тексту з прагматичного погляду включає такі етапи</w:t>
      </w:r>
      <w:r w:rsidR="00F13F6A" w:rsidRPr="00D123DF">
        <w:rPr>
          <w:rStyle w:val="FootnoteReference"/>
          <w:sz w:val="28"/>
          <w:szCs w:val="28"/>
        </w:rPr>
        <w:footnoteReference w:id="100"/>
      </w:r>
      <w:r w:rsidR="00F13F6A" w:rsidRPr="00D123DF">
        <w:rPr>
          <w:sz w:val="28"/>
          <w:szCs w:val="28"/>
        </w:rPr>
        <w:t>:</w:t>
      </w:r>
    </w:p>
    <w:p w14:paraId="1A2AC940" w14:textId="77777777" w:rsidR="00F13F6A" w:rsidRPr="00D123DF" w:rsidRDefault="00F13F6A" w:rsidP="00F13F6A">
      <w:pPr>
        <w:numPr>
          <w:ilvl w:val="0"/>
          <w:numId w:val="59"/>
        </w:numPr>
        <w:spacing w:line="360" w:lineRule="auto"/>
        <w:jc w:val="both"/>
        <w:rPr>
          <w:sz w:val="28"/>
          <w:szCs w:val="28"/>
        </w:rPr>
      </w:pPr>
      <w:r w:rsidRPr="00D123DF">
        <w:rPr>
          <w:sz w:val="28"/>
          <w:szCs w:val="28"/>
        </w:rPr>
        <w:t>Загальні ремарки щодо природи тексту, з урахуванням типу, структури та прагматики його композиції.</w:t>
      </w:r>
    </w:p>
    <w:p w14:paraId="7677569E" w14:textId="77777777" w:rsidR="00F13F6A" w:rsidRPr="00D123DF" w:rsidRDefault="00F13F6A" w:rsidP="00F13F6A">
      <w:pPr>
        <w:numPr>
          <w:ilvl w:val="0"/>
          <w:numId w:val="59"/>
        </w:numPr>
        <w:spacing w:line="360" w:lineRule="auto"/>
        <w:jc w:val="both"/>
        <w:rPr>
          <w:sz w:val="28"/>
          <w:szCs w:val="28"/>
        </w:rPr>
      </w:pPr>
      <w:r w:rsidRPr="00D123DF">
        <w:rPr>
          <w:sz w:val="28"/>
          <w:szCs w:val="28"/>
        </w:rPr>
        <w:t>Розгляд контексту та ситуації непосреднього спілкування, охоплюючи місце і час взаємодії, характер каналів комунікації, комунікативний шум і зворотний зв'язок.</w:t>
      </w:r>
    </w:p>
    <w:p w14:paraId="5B42D858" w14:textId="77777777" w:rsidR="00F13F6A" w:rsidRPr="00D123DF" w:rsidRDefault="00F13F6A" w:rsidP="00F13F6A">
      <w:pPr>
        <w:numPr>
          <w:ilvl w:val="0"/>
          <w:numId w:val="59"/>
        </w:numPr>
        <w:spacing w:line="360" w:lineRule="auto"/>
        <w:jc w:val="both"/>
        <w:rPr>
          <w:sz w:val="28"/>
          <w:szCs w:val="28"/>
        </w:rPr>
      </w:pPr>
      <w:r w:rsidRPr="00D123DF">
        <w:rPr>
          <w:sz w:val="28"/>
          <w:szCs w:val="28"/>
        </w:rPr>
        <w:t>Вивчення прагматичних особливостей комунікативної поведінки учасників, виявлення домінантних інтенцій, визначення комунікативної мети, аналіз стратегій і тактик досягнення цілей, врахування точки зору автора та учасників спілкування, виявлення прихованого впливу, характеризація типів спілкування персонажів та інші прагматичні компоненти мовного етикету.</w:t>
      </w:r>
    </w:p>
    <w:p w14:paraId="2E728601" w14:textId="77777777" w:rsidR="00F13F6A" w:rsidRPr="00D123DF" w:rsidRDefault="00F13F6A" w:rsidP="00F13F6A">
      <w:pPr>
        <w:numPr>
          <w:ilvl w:val="0"/>
          <w:numId w:val="59"/>
        </w:numPr>
        <w:spacing w:line="360" w:lineRule="auto"/>
        <w:jc w:val="both"/>
        <w:rPr>
          <w:sz w:val="28"/>
          <w:szCs w:val="28"/>
        </w:rPr>
      </w:pPr>
      <w:r w:rsidRPr="00D123DF">
        <w:rPr>
          <w:sz w:val="28"/>
          <w:szCs w:val="28"/>
        </w:rPr>
        <w:t>Розгляд прагматичних аспектів мовного коду в комунікації, включаючи типи мовленнєвих актів, перевагу мовленнєвих жанрів, непрямий смисл повідомлень, імплікації та імплікатури, пресупозиції, риторичні аспекти, прагматичні особливості модальності та відповідність культурним нормам мовлення.</w:t>
      </w:r>
    </w:p>
    <w:p w14:paraId="7A8BACA0" w14:textId="77777777" w:rsidR="00F13F6A" w:rsidRPr="00D123DF" w:rsidRDefault="00F13F6A" w:rsidP="00F13F6A">
      <w:pPr>
        <w:numPr>
          <w:ilvl w:val="0"/>
          <w:numId w:val="59"/>
        </w:numPr>
        <w:spacing w:line="360" w:lineRule="auto"/>
        <w:jc w:val="both"/>
        <w:rPr>
          <w:sz w:val="28"/>
          <w:szCs w:val="28"/>
        </w:rPr>
      </w:pPr>
      <w:r w:rsidRPr="00D123DF">
        <w:rPr>
          <w:sz w:val="28"/>
          <w:szCs w:val="28"/>
        </w:rPr>
        <w:lastRenderedPageBreak/>
        <w:t>Визначення ролі невербальних та паралінгвальних елементів у спілкуванні, з урахуванням їхнього загального обсягу та прагматичної ролі.</w:t>
      </w:r>
    </w:p>
    <w:p w14:paraId="5B6A7547" w14:textId="77777777" w:rsidR="00F13F6A" w:rsidRPr="00D123DF" w:rsidRDefault="00F13F6A" w:rsidP="00F13F6A">
      <w:pPr>
        <w:numPr>
          <w:ilvl w:val="0"/>
          <w:numId w:val="59"/>
        </w:numPr>
        <w:spacing w:line="360" w:lineRule="auto"/>
        <w:jc w:val="both"/>
        <w:rPr>
          <w:sz w:val="28"/>
          <w:szCs w:val="28"/>
        </w:rPr>
      </w:pPr>
      <w:r w:rsidRPr="00D123DF">
        <w:rPr>
          <w:sz w:val="28"/>
          <w:szCs w:val="28"/>
        </w:rPr>
        <w:t>Дослідження дискурсивних характеристик спілкування, включаючи прагматичні аспекти реєстрових характеристик тексту, тональності спілкування та формування атмосфери.</w:t>
      </w:r>
    </w:p>
    <w:p w14:paraId="1E220813" w14:textId="77777777" w:rsidR="00F13F6A" w:rsidRPr="00D123DF" w:rsidRDefault="00F13F6A" w:rsidP="00F13F6A">
      <w:pPr>
        <w:numPr>
          <w:ilvl w:val="0"/>
          <w:numId w:val="59"/>
        </w:numPr>
        <w:spacing w:line="360" w:lineRule="auto"/>
        <w:jc w:val="both"/>
        <w:rPr>
          <w:sz w:val="28"/>
          <w:szCs w:val="28"/>
        </w:rPr>
      </w:pPr>
      <w:r w:rsidRPr="00D123DF">
        <w:rPr>
          <w:sz w:val="28"/>
          <w:szCs w:val="28"/>
        </w:rPr>
        <w:t>Аналіз комунікативних девіацій, пов'язаних з порушенням прагматики на різних етапах породження та сприйняття мовлення.</w:t>
      </w:r>
    </w:p>
    <w:p w14:paraId="08EB7E11" w14:textId="4474586B" w:rsidR="00A8356F" w:rsidRPr="00D123DF" w:rsidRDefault="00F13F6A" w:rsidP="00A8356F">
      <w:pPr>
        <w:numPr>
          <w:ilvl w:val="0"/>
          <w:numId w:val="59"/>
        </w:numPr>
        <w:spacing w:line="360" w:lineRule="auto"/>
        <w:jc w:val="both"/>
        <w:rPr>
          <w:sz w:val="28"/>
          <w:szCs w:val="28"/>
        </w:rPr>
      </w:pPr>
      <w:r w:rsidRPr="00D123DF">
        <w:rPr>
          <w:sz w:val="28"/>
          <w:szCs w:val="28"/>
        </w:rPr>
        <w:t>Формулювання загальних висновків</w:t>
      </w:r>
      <w:r w:rsidR="003A12AE" w:rsidRPr="00D123DF">
        <w:rPr>
          <w:rStyle w:val="FootnoteReference"/>
          <w:sz w:val="28"/>
          <w:szCs w:val="28"/>
        </w:rPr>
        <w:footnoteReference w:id="101"/>
      </w:r>
      <w:r w:rsidRPr="00D123DF">
        <w:rPr>
          <w:sz w:val="28"/>
          <w:szCs w:val="28"/>
        </w:rPr>
        <w:t>.</w:t>
      </w:r>
    </w:p>
    <w:p w14:paraId="6EAADE0C" w14:textId="3B79A591" w:rsidR="00A8356F" w:rsidRPr="00D123DF" w:rsidRDefault="00A8356F" w:rsidP="00A8356F">
      <w:pPr>
        <w:spacing w:line="360" w:lineRule="auto"/>
        <w:jc w:val="both"/>
        <w:rPr>
          <w:sz w:val="28"/>
          <w:szCs w:val="28"/>
        </w:rPr>
      </w:pPr>
      <w:r w:rsidRPr="00D123DF">
        <w:rPr>
          <w:b/>
          <w:i/>
          <w:sz w:val="28"/>
          <w:szCs w:val="28"/>
        </w:rPr>
        <w:tab/>
        <w:t>Когнітивний аналіз</w:t>
      </w:r>
      <w:r w:rsidRPr="00D123DF">
        <w:rPr>
          <w:sz w:val="28"/>
          <w:szCs w:val="28"/>
          <w:lang w:val="uk-UA"/>
        </w:rPr>
        <w:t xml:space="preserve">. </w:t>
      </w:r>
      <w:r w:rsidRPr="00D123DF">
        <w:rPr>
          <w:sz w:val="28"/>
          <w:szCs w:val="28"/>
        </w:rPr>
        <w:t>Когнітивний аналіз у контексті комунікації фокусується на розумінні того, як людський мозок обробляє інформацію, формує значення та приймає комунікативні рішення. Цей підхід охоплює вивчення психологічних процесів, таких як сприйняття, увага, пам'ять, мова та мислення, які впливають на комунікативну поведінку. Ось основні аспекти когнітивного аналізу</w:t>
      </w:r>
      <w:r w:rsidR="00E03C94" w:rsidRPr="00D123DF">
        <w:rPr>
          <w:rStyle w:val="FootnoteReference"/>
          <w:sz w:val="28"/>
          <w:szCs w:val="28"/>
        </w:rPr>
        <w:footnoteReference w:id="102"/>
      </w:r>
      <w:r w:rsidRPr="00D123DF">
        <w:rPr>
          <w:sz w:val="28"/>
          <w:szCs w:val="28"/>
        </w:rPr>
        <w:t>:</w:t>
      </w:r>
    </w:p>
    <w:p w14:paraId="2C156C45" w14:textId="77777777" w:rsidR="00A8356F" w:rsidRPr="00D123DF" w:rsidRDefault="00A8356F" w:rsidP="00A8356F">
      <w:pPr>
        <w:numPr>
          <w:ilvl w:val="0"/>
          <w:numId w:val="57"/>
        </w:numPr>
        <w:spacing w:line="360" w:lineRule="auto"/>
        <w:jc w:val="both"/>
        <w:rPr>
          <w:sz w:val="28"/>
          <w:szCs w:val="28"/>
        </w:rPr>
      </w:pPr>
      <w:r w:rsidRPr="00D123DF">
        <w:rPr>
          <w:b/>
          <w:sz w:val="28"/>
          <w:szCs w:val="28"/>
        </w:rPr>
        <w:t>Психолінгвістика.</w:t>
      </w:r>
      <w:r w:rsidRPr="00D123DF">
        <w:rPr>
          <w:sz w:val="28"/>
          <w:szCs w:val="28"/>
        </w:rPr>
        <w:t xml:space="preserve"> Часто досліднику доводиться вивчати те, як люди розуміють, виробляють і обробляють мову.</w:t>
      </w:r>
    </w:p>
    <w:p w14:paraId="4CE75AEC" w14:textId="77777777" w:rsidR="00A8356F" w:rsidRPr="00D123DF" w:rsidRDefault="00A8356F" w:rsidP="00A8356F">
      <w:pPr>
        <w:numPr>
          <w:ilvl w:val="0"/>
          <w:numId w:val="57"/>
        </w:numPr>
        <w:spacing w:line="360" w:lineRule="auto"/>
        <w:jc w:val="both"/>
        <w:rPr>
          <w:sz w:val="28"/>
          <w:szCs w:val="28"/>
        </w:rPr>
      </w:pPr>
      <w:r w:rsidRPr="00D123DF">
        <w:rPr>
          <w:b/>
          <w:sz w:val="28"/>
          <w:szCs w:val="28"/>
        </w:rPr>
        <w:t>Сприйняття інформації.</w:t>
      </w:r>
      <w:r w:rsidRPr="00D123DF">
        <w:rPr>
          <w:sz w:val="28"/>
          <w:szCs w:val="28"/>
        </w:rPr>
        <w:t xml:space="preserve"> Це охоплює аналіз того, як індивіди сприймають та інтерпретують словесну та невербальну інформацію.</w:t>
      </w:r>
    </w:p>
    <w:p w14:paraId="6297F0FD" w14:textId="77777777" w:rsidR="00A8356F" w:rsidRPr="00D123DF" w:rsidRDefault="00A8356F" w:rsidP="00A8356F">
      <w:pPr>
        <w:numPr>
          <w:ilvl w:val="0"/>
          <w:numId w:val="57"/>
        </w:numPr>
        <w:spacing w:line="360" w:lineRule="auto"/>
        <w:jc w:val="both"/>
        <w:rPr>
          <w:sz w:val="28"/>
          <w:szCs w:val="28"/>
        </w:rPr>
      </w:pPr>
      <w:r w:rsidRPr="00D123DF">
        <w:rPr>
          <w:b/>
          <w:sz w:val="28"/>
          <w:szCs w:val="28"/>
        </w:rPr>
        <w:t>Увага та обробка стимулів.</w:t>
      </w:r>
      <w:r w:rsidRPr="00D123DF">
        <w:rPr>
          <w:sz w:val="28"/>
          <w:szCs w:val="28"/>
        </w:rPr>
        <w:t xml:space="preserve"> Це вимагає дослідження того, як увага впливає на вибіркове сприйняття комунікативних повідомлень.</w:t>
      </w:r>
    </w:p>
    <w:p w14:paraId="7A051145" w14:textId="77777777" w:rsidR="00A8356F" w:rsidRPr="00D123DF" w:rsidRDefault="00A8356F" w:rsidP="00A8356F">
      <w:pPr>
        <w:numPr>
          <w:ilvl w:val="0"/>
          <w:numId w:val="57"/>
        </w:numPr>
        <w:spacing w:line="360" w:lineRule="auto"/>
        <w:jc w:val="both"/>
        <w:rPr>
          <w:sz w:val="28"/>
          <w:szCs w:val="28"/>
        </w:rPr>
      </w:pPr>
      <w:r w:rsidRPr="00D123DF">
        <w:rPr>
          <w:b/>
          <w:sz w:val="28"/>
          <w:szCs w:val="28"/>
        </w:rPr>
        <w:t>Пам'ять і навчання.</w:t>
      </w:r>
      <w:r w:rsidRPr="00D123DF">
        <w:rPr>
          <w:sz w:val="28"/>
          <w:szCs w:val="28"/>
        </w:rPr>
        <w:t xml:space="preserve"> Сюди входять розгляд впливу пам'яті на зберігання та використання інформації в комунікаційних процесах.</w:t>
      </w:r>
    </w:p>
    <w:p w14:paraId="2F746B78" w14:textId="77777777" w:rsidR="00A8356F" w:rsidRPr="00D123DF" w:rsidRDefault="00A8356F" w:rsidP="00A8356F">
      <w:pPr>
        <w:numPr>
          <w:ilvl w:val="0"/>
          <w:numId w:val="57"/>
        </w:numPr>
        <w:spacing w:line="360" w:lineRule="auto"/>
        <w:jc w:val="both"/>
        <w:rPr>
          <w:sz w:val="28"/>
          <w:szCs w:val="28"/>
        </w:rPr>
      </w:pPr>
      <w:r w:rsidRPr="00D123DF">
        <w:rPr>
          <w:b/>
          <w:sz w:val="28"/>
          <w:szCs w:val="28"/>
        </w:rPr>
        <w:t>Прийняття рішень та розв'язання проблем.</w:t>
      </w:r>
      <w:r w:rsidRPr="00D123DF">
        <w:rPr>
          <w:sz w:val="28"/>
          <w:szCs w:val="28"/>
        </w:rPr>
        <w:t xml:space="preserve"> Аналіз того, як когнітивні процеси впливають на рішення та стратегії в комунікації.</w:t>
      </w:r>
    </w:p>
    <w:p w14:paraId="204BA78C" w14:textId="77777777" w:rsidR="00A8356F" w:rsidRPr="00D123DF" w:rsidRDefault="00A8356F" w:rsidP="00A8356F">
      <w:pPr>
        <w:numPr>
          <w:ilvl w:val="0"/>
          <w:numId w:val="57"/>
        </w:numPr>
        <w:spacing w:line="360" w:lineRule="auto"/>
        <w:jc w:val="both"/>
        <w:rPr>
          <w:sz w:val="28"/>
          <w:szCs w:val="28"/>
        </w:rPr>
      </w:pPr>
      <w:r w:rsidRPr="00D123DF">
        <w:rPr>
          <w:b/>
          <w:sz w:val="28"/>
          <w:szCs w:val="28"/>
        </w:rPr>
        <w:lastRenderedPageBreak/>
        <w:t>Емоційні та соціальні аспекти.</w:t>
      </w:r>
      <w:r w:rsidRPr="00D123DF">
        <w:rPr>
          <w:sz w:val="28"/>
          <w:szCs w:val="28"/>
        </w:rPr>
        <w:t xml:space="preserve"> Вивчення впливу емоцій та соціальних взаємодій на когнітивні процеси в комунікації.</w:t>
      </w:r>
    </w:p>
    <w:p w14:paraId="146B2D05" w14:textId="29F85A2E" w:rsidR="00A8356F" w:rsidRPr="00D123DF" w:rsidRDefault="00A8356F" w:rsidP="00A8356F">
      <w:pPr>
        <w:numPr>
          <w:ilvl w:val="0"/>
          <w:numId w:val="57"/>
        </w:numPr>
        <w:spacing w:line="360" w:lineRule="auto"/>
        <w:jc w:val="both"/>
        <w:rPr>
          <w:sz w:val="28"/>
          <w:szCs w:val="28"/>
        </w:rPr>
      </w:pPr>
      <w:r w:rsidRPr="00D123DF">
        <w:rPr>
          <w:b/>
          <w:sz w:val="28"/>
          <w:szCs w:val="28"/>
        </w:rPr>
        <w:t>Використання експериментальних методів.</w:t>
      </w:r>
      <w:r w:rsidRPr="00D123DF">
        <w:rPr>
          <w:sz w:val="28"/>
          <w:szCs w:val="28"/>
        </w:rPr>
        <w:t xml:space="preserve"> Часто застосовуються лабораторні експерименти та нейронаукові дослідження для вивчення когнітивних аспектів комунікації.</w:t>
      </w:r>
    </w:p>
    <w:p w14:paraId="12DB3E51" w14:textId="2AF5BDD3" w:rsidR="00F13F6A" w:rsidRPr="00D123DF" w:rsidRDefault="001177BC" w:rsidP="00F13F6A">
      <w:pPr>
        <w:spacing w:line="360" w:lineRule="auto"/>
        <w:jc w:val="both"/>
        <w:rPr>
          <w:b/>
          <w:i/>
          <w:sz w:val="28"/>
          <w:szCs w:val="28"/>
        </w:rPr>
      </w:pPr>
      <w:r w:rsidRPr="00D123DF">
        <w:rPr>
          <w:b/>
          <w:i/>
          <w:sz w:val="28"/>
          <w:szCs w:val="28"/>
        </w:rPr>
        <w:tab/>
      </w:r>
      <w:r w:rsidR="00F13F6A" w:rsidRPr="00D123DF">
        <w:rPr>
          <w:b/>
          <w:i/>
          <w:sz w:val="28"/>
          <w:szCs w:val="28"/>
        </w:rPr>
        <w:t>Квантитивний аналіз</w:t>
      </w:r>
      <w:r w:rsidR="009E6564" w:rsidRPr="00D123DF">
        <w:rPr>
          <w:b/>
          <w:i/>
          <w:sz w:val="28"/>
          <w:szCs w:val="28"/>
          <w:lang w:val="uk-UA"/>
        </w:rPr>
        <w:t xml:space="preserve">. </w:t>
      </w:r>
      <w:r w:rsidR="00F13F6A" w:rsidRPr="00D123DF">
        <w:rPr>
          <w:sz w:val="28"/>
          <w:szCs w:val="28"/>
        </w:rPr>
        <w:t>Квантитативний аналіз у комунікації зосереджується на вимірюванні та аналізі числових даних. Він використовує статистичні інструменти для оцінки і трактування великих обсягів даних, зібраних через опитування, експерименти, аналіз змісту та інші кількісні методи. Ось основні аспекти цього підходу</w:t>
      </w:r>
      <w:r w:rsidR="007D7368" w:rsidRPr="00D123DF">
        <w:rPr>
          <w:rStyle w:val="FootnoteReference"/>
          <w:sz w:val="28"/>
          <w:szCs w:val="28"/>
        </w:rPr>
        <w:footnoteReference w:id="103"/>
      </w:r>
      <w:r w:rsidR="00F13F6A" w:rsidRPr="00D123DF">
        <w:rPr>
          <w:sz w:val="28"/>
          <w:szCs w:val="28"/>
        </w:rPr>
        <w:t>:</w:t>
      </w:r>
    </w:p>
    <w:p w14:paraId="7FF25F73" w14:textId="77777777" w:rsidR="00F13F6A" w:rsidRPr="00D123DF" w:rsidRDefault="00F13F6A" w:rsidP="00F13F6A">
      <w:pPr>
        <w:numPr>
          <w:ilvl w:val="0"/>
          <w:numId w:val="56"/>
        </w:numPr>
        <w:spacing w:line="360" w:lineRule="auto"/>
        <w:jc w:val="both"/>
        <w:rPr>
          <w:sz w:val="28"/>
          <w:szCs w:val="28"/>
        </w:rPr>
      </w:pPr>
      <w:r w:rsidRPr="00D123DF">
        <w:rPr>
          <w:b/>
          <w:sz w:val="28"/>
          <w:szCs w:val="28"/>
        </w:rPr>
        <w:t xml:space="preserve">Збір даних. </w:t>
      </w:r>
      <w:r w:rsidRPr="00D123DF">
        <w:rPr>
          <w:sz w:val="28"/>
          <w:szCs w:val="28"/>
        </w:rPr>
        <w:t>Це може включати опитування, експерименти, аналіз соціальних медіа або інші форми збору числових даних.</w:t>
      </w:r>
    </w:p>
    <w:p w14:paraId="1044AE33" w14:textId="77777777" w:rsidR="00F13F6A" w:rsidRPr="00D123DF" w:rsidRDefault="00F13F6A" w:rsidP="00F13F6A">
      <w:pPr>
        <w:numPr>
          <w:ilvl w:val="0"/>
          <w:numId w:val="56"/>
        </w:numPr>
        <w:spacing w:line="360" w:lineRule="auto"/>
        <w:jc w:val="both"/>
        <w:rPr>
          <w:sz w:val="28"/>
          <w:szCs w:val="28"/>
        </w:rPr>
      </w:pPr>
      <w:r w:rsidRPr="00D123DF">
        <w:rPr>
          <w:b/>
          <w:sz w:val="28"/>
          <w:szCs w:val="28"/>
        </w:rPr>
        <w:t>Аналіз змісту</w:t>
      </w:r>
      <w:r w:rsidRPr="00D123DF">
        <w:rPr>
          <w:sz w:val="28"/>
          <w:szCs w:val="28"/>
        </w:rPr>
        <w:t>. Кількісний аналіз змісту охоплює систематичне вимірювання частоти певних словесних або символічних елементів у комунікативному матеріалі.</w:t>
      </w:r>
    </w:p>
    <w:p w14:paraId="35DB91E6" w14:textId="77777777" w:rsidR="00F13F6A" w:rsidRPr="00D123DF" w:rsidRDefault="00F13F6A" w:rsidP="00F13F6A">
      <w:pPr>
        <w:numPr>
          <w:ilvl w:val="0"/>
          <w:numId w:val="56"/>
        </w:numPr>
        <w:spacing w:line="360" w:lineRule="auto"/>
        <w:jc w:val="both"/>
        <w:rPr>
          <w:sz w:val="28"/>
          <w:szCs w:val="28"/>
        </w:rPr>
      </w:pPr>
      <w:r w:rsidRPr="00D123DF">
        <w:rPr>
          <w:b/>
          <w:sz w:val="28"/>
          <w:szCs w:val="28"/>
        </w:rPr>
        <w:t>Статистичний аналіз.</w:t>
      </w:r>
      <w:r w:rsidRPr="00D123DF">
        <w:rPr>
          <w:sz w:val="28"/>
          <w:szCs w:val="28"/>
        </w:rPr>
        <w:t xml:space="preserve"> Він використовує статистичні методи для виявлення закономірностей, тенденцій або асоціацій у даних.</w:t>
      </w:r>
    </w:p>
    <w:p w14:paraId="4379074F" w14:textId="77777777" w:rsidR="00F13F6A" w:rsidRPr="00D123DF" w:rsidRDefault="00F13F6A" w:rsidP="00F13F6A">
      <w:pPr>
        <w:numPr>
          <w:ilvl w:val="0"/>
          <w:numId w:val="56"/>
        </w:numPr>
        <w:spacing w:line="360" w:lineRule="auto"/>
        <w:jc w:val="both"/>
        <w:rPr>
          <w:sz w:val="28"/>
          <w:szCs w:val="28"/>
        </w:rPr>
      </w:pPr>
      <w:r w:rsidRPr="00D123DF">
        <w:rPr>
          <w:b/>
          <w:sz w:val="28"/>
          <w:szCs w:val="28"/>
        </w:rPr>
        <w:t>Тестування гіпотез.</w:t>
      </w:r>
      <w:r w:rsidRPr="00D123DF">
        <w:rPr>
          <w:sz w:val="28"/>
          <w:szCs w:val="28"/>
        </w:rPr>
        <w:t xml:space="preserve"> Це допомагає перевірити теоретичні припущення за допомогою експериментальних або опитувальних даних.</w:t>
      </w:r>
    </w:p>
    <w:p w14:paraId="151A4AFA" w14:textId="77777777" w:rsidR="00F13F6A" w:rsidRPr="00D123DF" w:rsidRDefault="00F13F6A" w:rsidP="00F13F6A">
      <w:pPr>
        <w:numPr>
          <w:ilvl w:val="0"/>
          <w:numId w:val="56"/>
        </w:numPr>
        <w:spacing w:line="360" w:lineRule="auto"/>
        <w:jc w:val="both"/>
        <w:rPr>
          <w:sz w:val="28"/>
          <w:szCs w:val="28"/>
        </w:rPr>
      </w:pPr>
      <w:r w:rsidRPr="00D123DF">
        <w:rPr>
          <w:b/>
          <w:sz w:val="28"/>
          <w:szCs w:val="28"/>
        </w:rPr>
        <w:t xml:space="preserve">Об'єктивність і надійність. </w:t>
      </w:r>
      <w:r w:rsidRPr="00D123DF">
        <w:rPr>
          <w:sz w:val="28"/>
          <w:szCs w:val="28"/>
        </w:rPr>
        <w:t>Квантитативний аналіз прагне бути об'єктивним, надійним і відтворюваним.</w:t>
      </w:r>
    </w:p>
    <w:p w14:paraId="2CBB142A" w14:textId="77777777" w:rsidR="00F13F6A" w:rsidRPr="00D123DF" w:rsidRDefault="00F13F6A" w:rsidP="00F13F6A">
      <w:pPr>
        <w:numPr>
          <w:ilvl w:val="0"/>
          <w:numId w:val="56"/>
        </w:numPr>
        <w:spacing w:line="360" w:lineRule="auto"/>
        <w:jc w:val="both"/>
        <w:rPr>
          <w:sz w:val="28"/>
          <w:szCs w:val="28"/>
        </w:rPr>
      </w:pPr>
      <w:r w:rsidRPr="00D123DF">
        <w:rPr>
          <w:b/>
          <w:sz w:val="28"/>
          <w:szCs w:val="28"/>
        </w:rPr>
        <w:t>Робота з великими обсягами даних.</w:t>
      </w:r>
      <w:r w:rsidRPr="00D123DF">
        <w:rPr>
          <w:sz w:val="28"/>
          <w:szCs w:val="28"/>
        </w:rPr>
        <w:t xml:space="preserve"> Часто використовуються великі набори даних, що дозволяє генералізувати результати на більші популяції.</w:t>
      </w:r>
    </w:p>
    <w:p w14:paraId="200163B4" w14:textId="0428A599" w:rsidR="00F13F6A" w:rsidRPr="00D123DF" w:rsidRDefault="00F13F6A" w:rsidP="00F13F6A">
      <w:pPr>
        <w:spacing w:line="360" w:lineRule="auto"/>
        <w:jc w:val="both"/>
        <w:rPr>
          <w:sz w:val="28"/>
          <w:szCs w:val="28"/>
        </w:rPr>
      </w:pPr>
      <w:r w:rsidRPr="00D123DF">
        <w:rPr>
          <w:sz w:val="28"/>
          <w:szCs w:val="28"/>
        </w:rPr>
        <w:t>Квантитативний аналіз допомагає виявити загальні тенденції та патерни у комунікативних стратегіях та тактиках, але може не враховувати контекстуальні або глибинні аспекти комунікації.</w:t>
      </w:r>
    </w:p>
    <w:p w14:paraId="6460BE60" w14:textId="27F5C738" w:rsidR="00F13F6A" w:rsidRPr="00D123DF" w:rsidRDefault="001177BC" w:rsidP="00F13F6A">
      <w:pPr>
        <w:spacing w:line="360" w:lineRule="auto"/>
        <w:jc w:val="both"/>
        <w:rPr>
          <w:b/>
          <w:i/>
          <w:sz w:val="28"/>
          <w:szCs w:val="28"/>
        </w:rPr>
      </w:pPr>
      <w:r w:rsidRPr="00D123DF">
        <w:rPr>
          <w:b/>
          <w:i/>
          <w:sz w:val="28"/>
          <w:szCs w:val="28"/>
        </w:rPr>
        <w:lastRenderedPageBreak/>
        <w:tab/>
      </w:r>
      <w:r w:rsidR="00F13F6A" w:rsidRPr="00D123DF">
        <w:rPr>
          <w:b/>
          <w:i/>
          <w:sz w:val="28"/>
          <w:szCs w:val="28"/>
        </w:rPr>
        <w:t>Якісний аналіз</w:t>
      </w:r>
      <w:r w:rsidR="009E6564" w:rsidRPr="00D123DF">
        <w:rPr>
          <w:b/>
          <w:i/>
          <w:sz w:val="28"/>
          <w:szCs w:val="28"/>
          <w:lang w:val="uk-UA"/>
        </w:rPr>
        <w:t xml:space="preserve">. </w:t>
      </w:r>
      <w:r w:rsidR="00F13F6A" w:rsidRPr="00D123DF">
        <w:rPr>
          <w:sz w:val="28"/>
          <w:szCs w:val="28"/>
        </w:rPr>
        <w:t>Якісний аналіз зосереджений на розумінні глибинних, часто суб</w:t>
      </w:r>
      <w:r w:rsidR="001D0125" w:rsidRPr="00D123DF">
        <w:rPr>
          <w:sz w:val="28"/>
          <w:szCs w:val="28"/>
          <w:lang w:val="uk-UA"/>
        </w:rPr>
        <w:t>ʼ</w:t>
      </w:r>
      <w:r w:rsidR="00F13F6A" w:rsidRPr="00D123DF">
        <w:rPr>
          <w:sz w:val="28"/>
          <w:szCs w:val="28"/>
        </w:rPr>
        <w:t>єктивних аспектів комунікації. Він не покладається на числові дані, а скоріше на описові</w:t>
      </w:r>
      <w:r w:rsidR="001D0125" w:rsidRPr="00D123DF">
        <w:rPr>
          <w:sz w:val="28"/>
          <w:szCs w:val="28"/>
          <w:lang w:val="uk-UA"/>
        </w:rPr>
        <w:t xml:space="preserve"> </w:t>
      </w:r>
      <w:r w:rsidR="00F13F6A" w:rsidRPr="00D123DF">
        <w:rPr>
          <w:sz w:val="28"/>
          <w:szCs w:val="28"/>
        </w:rPr>
        <w:t>докази. Якісний аналіз може включати наступні елементи</w:t>
      </w:r>
      <w:r w:rsidR="00CB2F84" w:rsidRPr="00D123DF">
        <w:rPr>
          <w:rStyle w:val="FootnoteReference"/>
          <w:sz w:val="28"/>
          <w:szCs w:val="28"/>
        </w:rPr>
        <w:footnoteReference w:id="104"/>
      </w:r>
      <w:r w:rsidR="00F13F6A" w:rsidRPr="00D123DF">
        <w:rPr>
          <w:sz w:val="28"/>
          <w:szCs w:val="28"/>
        </w:rPr>
        <w:t>:</w:t>
      </w:r>
    </w:p>
    <w:p w14:paraId="6E744290" w14:textId="77777777" w:rsidR="00F13F6A" w:rsidRPr="00D123DF" w:rsidRDefault="00F13F6A" w:rsidP="00F13F6A">
      <w:pPr>
        <w:numPr>
          <w:ilvl w:val="0"/>
          <w:numId w:val="58"/>
        </w:numPr>
        <w:spacing w:line="360" w:lineRule="auto"/>
        <w:jc w:val="both"/>
        <w:rPr>
          <w:sz w:val="28"/>
          <w:szCs w:val="28"/>
        </w:rPr>
      </w:pPr>
      <w:r w:rsidRPr="00D123DF">
        <w:rPr>
          <w:b/>
          <w:sz w:val="28"/>
          <w:szCs w:val="28"/>
        </w:rPr>
        <w:t>Глибинні інтерв’ю.</w:t>
      </w:r>
      <w:r w:rsidRPr="00D123DF">
        <w:rPr>
          <w:sz w:val="28"/>
          <w:szCs w:val="28"/>
        </w:rPr>
        <w:t xml:space="preserve"> Сюди входять проведення детальних розмов з окремими особами для збору їх думок, почуттів та досвіду.</w:t>
      </w:r>
    </w:p>
    <w:p w14:paraId="7D2A7868" w14:textId="77777777" w:rsidR="00F13F6A" w:rsidRPr="00D123DF" w:rsidRDefault="00F13F6A" w:rsidP="00F13F6A">
      <w:pPr>
        <w:numPr>
          <w:ilvl w:val="0"/>
          <w:numId w:val="58"/>
        </w:numPr>
        <w:spacing w:line="360" w:lineRule="auto"/>
        <w:jc w:val="both"/>
        <w:rPr>
          <w:sz w:val="28"/>
          <w:szCs w:val="28"/>
        </w:rPr>
      </w:pPr>
      <w:r w:rsidRPr="00D123DF">
        <w:rPr>
          <w:b/>
          <w:sz w:val="28"/>
          <w:szCs w:val="28"/>
        </w:rPr>
        <w:t>Фокус-групи.</w:t>
      </w:r>
      <w:r w:rsidRPr="00D123DF">
        <w:rPr>
          <w:sz w:val="28"/>
          <w:szCs w:val="28"/>
        </w:rPr>
        <w:t xml:space="preserve"> Охоплює обговорення у групах для вивчення комунікативних стратегій і тактик з різних перспектив.</w:t>
      </w:r>
    </w:p>
    <w:p w14:paraId="615A35C6" w14:textId="77777777" w:rsidR="00F13F6A" w:rsidRPr="00D123DF" w:rsidRDefault="00F13F6A" w:rsidP="00F13F6A">
      <w:pPr>
        <w:numPr>
          <w:ilvl w:val="0"/>
          <w:numId w:val="58"/>
        </w:numPr>
        <w:spacing w:line="360" w:lineRule="auto"/>
        <w:jc w:val="both"/>
        <w:rPr>
          <w:sz w:val="28"/>
          <w:szCs w:val="28"/>
        </w:rPr>
      </w:pPr>
      <w:r w:rsidRPr="00D123DF">
        <w:rPr>
          <w:b/>
          <w:sz w:val="28"/>
          <w:szCs w:val="28"/>
        </w:rPr>
        <w:t>Етнографія.</w:t>
      </w:r>
      <w:r w:rsidRPr="00D123DF">
        <w:rPr>
          <w:sz w:val="28"/>
          <w:szCs w:val="28"/>
        </w:rPr>
        <w:t xml:space="preserve"> Імерсивні дослідження часто вимагають від дослідника занурення безпосередньо в соціальне середовище чи культуру для кращого розуміння комунікативних практик.</w:t>
      </w:r>
    </w:p>
    <w:p w14:paraId="5CCDE0D8" w14:textId="77777777" w:rsidR="00F13F6A" w:rsidRPr="00D123DF" w:rsidRDefault="00F13F6A" w:rsidP="00F13F6A">
      <w:pPr>
        <w:numPr>
          <w:ilvl w:val="0"/>
          <w:numId w:val="58"/>
        </w:numPr>
        <w:spacing w:line="360" w:lineRule="auto"/>
        <w:jc w:val="both"/>
        <w:rPr>
          <w:sz w:val="28"/>
          <w:szCs w:val="28"/>
        </w:rPr>
      </w:pPr>
      <w:r w:rsidRPr="00D123DF">
        <w:rPr>
          <w:b/>
          <w:sz w:val="28"/>
          <w:szCs w:val="28"/>
        </w:rPr>
        <w:t>Аналіз тексту.</w:t>
      </w:r>
      <w:r w:rsidRPr="00D123DF">
        <w:rPr>
          <w:sz w:val="28"/>
          <w:szCs w:val="28"/>
        </w:rPr>
        <w:t xml:space="preserve"> Сюди входять детальний аналіз мовних патернів, риторики, символіки та інших аспектів текстуальної комунікації.</w:t>
      </w:r>
    </w:p>
    <w:p w14:paraId="6137983B" w14:textId="77777777" w:rsidR="00F13F6A" w:rsidRPr="00D123DF" w:rsidRDefault="00F13F6A" w:rsidP="00F13F6A">
      <w:pPr>
        <w:numPr>
          <w:ilvl w:val="0"/>
          <w:numId w:val="58"/>
        </w:numPr>
        <w:spacing w:line="360" w:lineRule="auto"/>
        <w:jc w:val="both"/>
        <w:rPr>
          <w:sz w:val="28"/>
          <w:szCs w:val="28"/>
        </w:rPr>
      </w:pPr>
      <w:r w:rsidRPr="00D123DF">
        <w:rPr>
          <w:b/>
          <w:sz w:val="28"/>
          <w:szCs w:val="28"/>
        </w:rPr>
        <w:t>Використання кейсів.</w:t>
      </w:r>
      <w:r w:rsidRPr="00D123DF">
        <w:rPr>
          <w:sz w:val="28"/>
          <w:szCs w:val="28"/>
        </w:rPr>
        <w:t xml:space="preserve"> Воно охоплює детальний аналіз конкретних випадків або ситуацій, що демонструють певні комунікативні стратегії або тактики.</w:t>
      </w:r>
    </w:p>
    <w:p w14:paraId="2CD80080" w14:textId="77777777" w:rsidR="00F13F6A" w:rsidRPr="00D123DF" w:rsidRDefault="00F13F6A" w:rsidP="00F13F6A">
      <w:pPr>
        <w:numPr>
          <w:ilvl w:val="0"/>
          <w:numId w:val="58"/>
        </w:numPr>
        <w:spacing w:line="360" w:lineRule="auto"/>
        <w:jc w:val="both"/>
        <w:rPr>
          <w:sz w:val="28"/>
          <w:szCs w:val="28"/>
        </w:rPr>
      </w:pPr>
      <w:r w:rsidRPr="00D123DF">
        <w:rPr>
          <w:b/>
          <w:sz w:val="28"/>
          <w:szCs w:val="28"/>
        </w:rPr>
        <w:t>Контекстуальний аналіз.</w:t>
      </w:r>
      <w:r w:rsidRPr="00D123DF">
        <w:rPr>
          <w:sz w:val="28"/>
          <w:szCs w:val="28"/>
        </w:rPr>
        <w:t xml:space="preserve"> Він зосереджується на соціокультурних, історичних, економічних та інших контекстуальних факторах, що впливають на комунікацію.</w:t>
      </w:r>
    </w:p>
    <w:p w14:paraId="75980C02" w14:textId="4EFFDE7C" w:rsidR="00F13F6A" w:rsidRPr="00D123DF" w:rsidRDefault="00F13F6A" w:rsidP="00F13F6A">
      <w:pPr>
        <w:spacing w:line="360" w:lineRule="auto"/>
        <w:jc w:val="both"/>
        <w:rPr>
          <w:sz w:val="28"/>
          <w:szCs w:val="28"/>
        </w:rPr>
      </w:pPr>
      <w:r w:rsidRPr="00D123DF">
        <w:rPr>
          <w:sz w:val="28"/>
          <w:szCs w:val="28"/>
        </w:rPr>
        <w:t>Якісний аналіз дозволяє глибше зрозуміти мотивації, думки та поведінку, але може бути обмеженим з точки зору генералізації та об'єктивності</w:t>
      </w:r>
      <w:r w:rsidR="001D0125" w:rsidRPr="00D123DF">
        <w:rPr>
          <w:rStyle w:val="FootnoteReference"/>
          <w:sz w:val="28"/>
          <w:szCs w:val="28"/>
        </w:rPr>
        <w:footnoteReference w:id="105"/>
      </w:r>
      <w:r w:rsidRPr="00D123DF">
        <w:rPr>
          <w:sz w:val="28"/>
          <w:szCs w:val="28"/>
        </w:rPr>
        <w:t>.</w:t>
      </w:r>
    </w:p>
    <w:p w14:paraId="6FBE98E6" w14:textId="310C4AE1" w:rsidR="00F13F6A" w:rsidRPr="00D123DF" w:rsidRDefault="004524AE" w:rsidP="00F13F6A">
      <w:pPr>
        <w:spacing w:line="360" w:lineRule="auto"/>
        <w:jc w:val="both"/>
        <w:rPr>
          <w:sz w:val="28"/>
          <w:szCs w:val="28"/>
        </w:rPr>
      </w:pPr>
      <w:r w:rsidRPr="00D123DF">
        <w:rPr>
          <w:b/>
          <w:i/>
          <w:sz w:val="28"/>
          <w:szCs w:val="28"/>
        </w:rPr>
        <w:tab/>
      </w:r>
      <w:r w:rsidR="00F13F6A" w:rsidRPr="00D123DF">
        <w:rPr>
          <w:b/>
          <w:i/>
          <w:sz w:val="28"/>
          <w:szCs w:val="28"/>
        </w:rPr>
        <w:t xml:space="preserve">Міждисциплінарний </w:t>
      </w:r>
      <w:r w:rsidR="007363E1" w:rsidRPr="00D123DF">
        <w:rPr>
          <w:b/>
          <w:i/>
          <w:sz w:val="28"/>
          <w:szCs w:val="28"/>
          <w:lang w:val="uk-UA"/>
        </w:rPr>
        <w:t>аналіз</w:t>
      </w:r>
      <w:r w:rsidR="00F13F6A" w:rsidRPr="00D123DF">
        <w:rPr>
          <w:b/>
          <w:i/>
          <w:sz w:val="28"/>
          <w:szCs w:val="28"/>
        </w:rPr>
        <w:t>.</w:t>
      </w:r>
      <w:r w:rsidR="009E6564" w:rsidRPr="00D123DF">
        <w:rPr>
          <w:sz w:val="28"/>
          <w:szCs w:val="28"/>
          <w:lang w:val="uk-UA"/>
        </w:rPr>
        <w:t xml:space="preserve"> </w:t>
      </w:r>
      <w:r w:rsidR="00F13F6A" w:rsidRPr="00D123DF">
        <w:rPr>
          <w:sz w:val="28"/>
          <w:szCs w:val="28"/>
        </w:rPr>
        <w:t xml:space="preserve">Аналіз комунікативних стратегій і тактик вимагає міждисциплінарного підходу, що об'єднує знання з лінгвістики, соціології, психології та комунікаційних наук. Міждисциплінарні дослідження допомагають краще зрозуміти, як різні соціальні, культурні та психологічні </w:t>
      </w:r>
      <w:r w:rsidR="00F13F6A" w:rsidRPr="00D123DF">
        <w:rPr>
          <w:sz w:val="28"/>
          <w:szCs w:val="28"/>
        </w:rPr>
        <w:lastRenderedPageBreak/>
        <w:t>фактори впливають на вибір та використання комунікативних стратегій</w:t>
      </w:r>
      <w:r w:rsidR="00F13F6A" w:rsidRPr="00D123DF">
        <w:rPr>
          <w:sz w:val="28"/>
          <w:szCs w:val="28"/>
          <w:vertAlign w:val="superscript"/>
        </w:rPr>
        <w:footnoteReference w:id="106"/>
      </w:r>
      <w:r w:rsidR="00F13F6A" w:rsidRPr="00D123DF">
        <w:rPr>
          <w:sz w:val="28"/>
          <w:szCs w:val="28"/>
        </w:rPr>
        <w:t xml:space="preserve">. </w:t>
      </w:r>
      <w:r w:rsidR="00934B6A" w:rsidRPr="00D123DF">
        <w:rPr>
          <w:sz w:val="28"/>
          <w:szCs w:val="28"/>
        </w:rPr>
        <w:tab/>
      </w:r>
      <w:r w:rsidR="00F13F6A" w:rsidRPr="00D123DF">
        <w:rPr>
          <w:sz w:val="28"/>
          <w:szCs w:val="28"/>
        </w:rPr>
        <w:t>Основні характеристики міждисциплінарного підходу включають:</w:t>
      </w:r>
    </w:p>
    <w:p w14:paraId="7DFC971A" w14:textId="77777777" w:rsidR="00F13F6A" w:rsidRPr="00D123DF" w:rsidRDefault="00F13F6A" w:rsidP="00F13F6A">
      <w:pPr>
        <w:numPr>
          <w:ilvl w:val="0"/>
          <w:numId w:val="55"/>
        </w:numPr>
        <w:spacing w:line="360" w:lineRule="auto"/>
        <w:jc w:val="both"/>
        <w:rPr>
          <w:sz w:val="28"/>
          <w:szCs w:val="28"/>
        </w:rPr>
      </w:pPr>
      <w:r w:rsidRPr="00D123DF">
        <w:rPr>
          <w:b/>
          <w:sz w:val="28"/>
          <w:szCs w:val="28"/>
        </w:rPr>
        <w:t>Інтеграція знань.</w:t>
      </w:r>
      <w:r w:rsidRPr="00D123DF">
        <w:rPr>
          <w:sz w:val="28"/>
          <w:szCs w:val="28"/>
        </w:rPr>
        <w:t xml:space="preserve"> Тут має значення комбінування знань з різних дисциплін, таких як соціологія, психологія, антропологія, лінгвістика, комунікаційні науки, медіадослідження тощо.</w:t>
      </w:r>
    </w:p>
    <w:p w14:paraId="5E3DC1D8" w14:textId="77777777" w:rsidR="00F13F6A" w:rsidRPr="00D123DF" w:rsidRDefault="00F13F6A" w:rsidP="00F13F6A">
      <w:pPr>
        <w:numPr>
          <w:ilvl w:val="0"/>
          <w:numId w:val="55"/>
        </w:numPr>
        <w:spacing w:line="360" w:lineRule="auto"/>
        <w:jc w:val="both"/>
        <w:rPr>
          <w:sz w:val="28"/>
          <w:szCs w:val="28"/>
        </w:rPr>
      </w:pPr>
      <w:r w:rsidRPr="00D123DF">
        <w:rPr>
          <w:b/>
          <w:sz w:val="28"/>
          <w:szCs w:val="28"/>
        </w:rPr>
        <w:t>Теоретична гнучкість.</w:t>
      </w:r>
      <w:r w:rsidRPr="00D123DF">
        <w:rPr>
          <w:sz w:val="28"/>
          <w:szCs w:val="28"/>
        </w:rPr>
        <w:t xml:space="preserve"> Використання різноманітних теоретичних рамок важливе для забезпечення глибшого розуміння комунікативних явищ.</w:t>
      </w:r>
    </w:p>
    <w:p w14:paraId="02426FFD" w14:textId="77777777" w:rsidR="00F13F6A" w:rsidRPr="00D123DF" w:rsidRDefault="00F13F6A" w:rsidP="00F13F6A">
      <w:pPr>
        <w:numPr>
          <w:ilvl w:val="0"/>
          <w:numId w:val="55"/>
        </w:numPr>
        <w:spacing w:line="360" w:lineRule="auto"/>
        <w:jc w:val="both"/>
        <w:rPr>
          <w:sz w:val="28"/>
          <w:szCs w:val="28"/>
        </w:rPr>
      </w:pPr>
      <w:r w:rsidRPr="00D123DF">
        <w:rPr>
          <w:b/>
          <w:sz w:val="28"/>
          <w:szCs w:val="28"/>
        </w:rPr>
        <w:t>Методологічне різноманіття.</w:t>
      </w:r>
      <w:r w:rsidRPr="00D123DF">
        <w:rPr>
          <w:sz w:val="28"/>
          <w:szCs w:val="28"/>
        </w:rPr>
        <w:t xml:space="preserve"> Застосування як кількісних, так і якісних методів дослідження, часто необхідне для забезпечення всебічного аналізу.</w:t>
      </w:r>
    </w:p>
    <w:p w14:paraId="49CEDB55" w14:textId="77777777" w:rsidR="00F13F6A" w:rsidRPr="00D123DF" w:rsidRDefault="00F13F6A" w:rsidP="00F13F6A">
      <w:pPr>
        <w:numPr>
          <w:ilvl w:val="0"/>
          <w:numId w:val="55"/>
        </w:numPr>
        <w:spacing w:line="360" w:lineRule="auto"/>
        <w:jc w:val="both"/>
        <w:rPr>
          <w:sz w:val="28"/>
          <w:szCs w:val="28"/>
        </w:rPr>
      </w:pPr>
      <w:r w:rsidRPr="00D123DF">
        <w:rPr>
          <w:b/>
          <w:sz w:val="28"/>
          <w:szCs w:val="28"/>
        </w:rPr>
        <w:t xml:space="preserve">Критичний аналіз. </w:t>
      </w:r>
      <w:r w:rsidRPr="00D123DF">
        <w:rPr>
          <w:sz w:val="28"/>
          <w:szCs w:val="28"/>
        </w:rPr>
        <w:t>Використання критичного підходу для аналізу як самої комунікації, так і соціокультурних, політичних та економічних факторів, що впливають на неї.</w:t>
      </w:r>
    </w:p>
    <w:p w14:paraId="1FC11BFB" w14:textId="77777777" w:rsidR="00F13F6A" w:rsidRPr="00D123DF" w:rsidRDefault="00F13F6A" w:rsidP="00F13F6A">
      <w:pPr>
        <w:numPr>
          <w:ilvl w:val="0"/>
          <w:numId w:val="55"/>
        </w:numPr>
        <w:spacing w:line="360" w:lineRule="auto"/>
        <w:jc w:val="both"/>
        <w:rPr>
          <w:sz w:val="28"/>
          <w:szCs w:val="28"/>
        </w:rPr>
      </w:pPr>
      <w:r w:rsidRPr="00D123DF">
        <w:rPr>
          <w:b/>
          <w:sz w:val="28"/>
          <w:szCs w:val="28"/>
        </w:rPr>
        <w:t>Проблемно-орієнтований підхід.</w:t>
      </w:r>
      <w:r w:rsidRPr="00D123DF">
        <w:rPr>
          <w:sz w:val="28"/>
          <w:szCs w:val="28"/>
        </w:rPr>
        <w:t xml:space="preserve"> Сфокусування на конкретних проблемах або питаннях, які вимагають міждисциплінарного розгляду, також може стати в пригоді в ході досліджень.</w:t>
      </w:r>
    </w:p>
    <w:p w14:paraId="4E5B3D55" w14:textId="77777777" w:rsidR="00F13F6A" w:rsidRPr="00D123DF" w:rsidRDefault="00F13F6A" w:rsidP="00F13F6A">
      <w:pPr>
        <w:numPr>
          <w:ilvl w:val="0"/>
          <w:numId w:val="55"/>
        </w:numPr>
        <w:spacing w:line="360" w:lineRule="auto"/>
        <w:jc w:val="both"/>
        <w:rPr>
          <w:sz w:val="28"/>
          <w:szCs w:val="28"/>
        </w:rPr>
      </w:pPr>
      <w:r w:rsidRPr="00D123DF">
        <w:rPr>
          <w:b/>
          <w:sz w:val="28"/>
          <w:szCs w:val="28"/>
        </w:rPr>
        <w:t>Інноваційність та креативність.</w:t>
      </w:r>
      <w:r w:rsidRPr="00D123DF">
        <w:rPr>
          <w:sz w:val="28"/>
          <w:szCs w:val="28"/>
        </w:rPr>
        <w:t xml:space="preserve"> Міждисциплінарний підхід часто веде до нових інсайтів і інноваційних рішень, які не можливі в рамках однієї дисципліни.</w:t>
      </w:r>
    </w:p>
    <w:p w14:paraId="1D4CB4DB" w14:textId="77777777" w:rsidR="00F13F6A" w:rsidRPr="00D123DF" w:rsidRDefault="00F13F6A" w:rsidP="00F13F6A">
      <w:pPr>
        <w:numPr>
          <w:ilvl w:val="0"/>
          <w:numId w:val="55"/>
        </w:numPr>
        <w:spacing w:line="360" w:lineRule="auto"/>
        <w:jc w:val="both"/>
        <w:rPr>
          <w:sz w:val="28"/>
          <w:szCs w:val="28"/>
        </w:rPr>
      </w:pPr>
      <w:r w:rsidRPr="00D123DF">
        <w:rPr>
          <w:b/>
          <w:sz w:val="28"/>
          <w:szCs w:val="28"/>
        </w:rPr>
        <w:t xml:space="preserve">Глобальний та місцевий контексти. </w:t>
      </w:r>
      <w:r w:rsidRPr="00D123DF">
        <w:rPr>
          <w:sz w:val="28"/>
          <w:szCs w:val="28"/>
        </w:rPr>
        <w:t>Урахування як глобальних, так і локальних контекстів у вивченні комунікативних процесів.</w:t>
      </w:r>
    </w:p>
    <w:p w14:paraId="29FA6122" w14:textId="2A9A3AB0" w:rsidR="00F13F6A" w:rsidRPr="00D123DF" w:rsidRDefault="006A3C17" w:rsidP="00F13F6A">
      <w:pPr>
        <w:spacing w:line="360" w:lineRule="auto"/>
        <w:jc w:val="both"/>
        <w:rPr>
          <w:sz w:val="28"/>
          <w:szCs w:val="28"/>
        </w:rPr>
      </w:pPr>
      <w:r w:rsidRPr="00D123DF">
        <w:rPr>
          <w:sz w:val="28"/>
          <w:szCs w:val="28"/>
        </w:rPr>
        <w:tab/>
      </w:r>
      <w:r w:rsidR="00F13F6A" w:rsidRPr="00D123DF">
        <w:rPr>
          <w:sz w:val="28"/>
          <w:szCs w:val="28"/>
        </w:rPr>
        <w:t xml:space="preserve">Міждисциплінарний підхід забезпечує комплексне бачення комунікативних стратегій </w:t>
      </w:r>
      <w:r w:rsidR="00EF1EEF" w:rsidRPr="00D123DF">
        <w:rPr>
          <w:sz w:val="28"/>
          <w:szCs w:val="28"/>
          <w:lang w:val="uk-UA"/>
        </w:rPr>
        <w:t xml:space="preserve">і </w:t>
      </w:r>
      <w:r w:rsidR="00F13F6A" w:rsidRPr="00D123DF">
        <w:rPr>
          <w:sz w:val="28"/>
          <w:szCs w:val="28"/>
        </w:rPr>
        <w:t xml:space="preserve">тактик, розглядаючи їх у широкому соціальному, культурному та історичному контексті. Такі дослідження мають особливе значення для виявлення </w:t>
      </w:r>
      <w:r w:rsidR="00681151" w:rsidRPr="00D123DF">
        <w:rPr>
          <w:sz w:val="28"/>
          <w:szCs w:val="28"/>
          <w:lang w:val="uk-UA"/>
        </w:rPr>
        <w:t xml:space="preserve">і </w:t>
      </w:r>
      <w:proofErr w:type="spellStart"/>
      <w:r w:rsidR="00681151" w:rsidRPr="00D123DF">
        <w:rPr>
          <w:sz w:val="28"/>
          <w:szCs w:val="28"/>
          <w:lang w:val="uk-UA"/>
        </w:rPr>
        <w:t>зʼясування</w:t>
      </w:r>
      <w:proofErr w:type="spellEnd"/>
      <w:r w:rsidR="00681151" w:rsidRPr="00D123DF">
        <w:rPr>
          <w:sz w:val="28"/>
          <w:szCs w:val="28"/>
          <w:lang w:val="uk-UA"/>
        </w:rPr>
        <w:t xml:space="preserve"> сутності </w:t>
      </w:r>
      <w:r w:rsidR="00F13F6A" w:rsidRPr="00D123DF">
        <w:rPr>
          <w:sz w:val="28"/>
          <w:szCs w:val="28"/>
        </w:rPr>
        <w:t xml:space="preserve">негативних мовленнєвих практик, які можуть вести до соціальної напруженості, конфліктів або нерівності. Вони також допомагають у розробці ефективних підходів до </w:t>
      </w:r>
      <w:r w:rsidR="00F13F6A" w:rsidRPr="00D123DF">
        <w:rPr>
          <w:sz w:val="28"/>
          <w:szCs w:val="28"/>
        </w:rPr>
        <w:lastRenderedPageBreak/>
        <w:t>комунікації в освітніх, професійних та особис</w:t>
      </w:r>
      <w:r w:rsidR="00681151" w:rsidRPr="00D123DF">
        <w:rPr>
          <w:sz w:val="28"/>
          <w:szCs w:val="28"/>
          <w:lang w:val="uk-UA"/>
        </w:rPr>
        <w:t>тісних</w:t>
      </w:r>
      <w:r w:rsidR="00F13F6A" w:rsidRPr="00D123DF">
        <w:rPr>
          <w:sz w:val="28"/>
          <w:szCs w:val="28"/>
        </w:rPr>
        <w:t xml:space="preserve"> контекстах, сприяючи </w:t>
      </w:r>
      <w:r w:rsidR="00681151" w:rsidRPr="00D123DF">
        <w:rPr>
          <w:sz w:val="28"/>
          <w:szCs w:val="28"/>
          <w:lang w:val="uk-UA"/>
        </w:rPr>
        <w:t>формуванню</w:t>
      </w:r>
      <w:r w:rsidR="00F13F6A" w:rsidRPr="00D123DF">
        <w:rPr>
          <w:sz w:val="28"/>
          <w:szCs w:val="28"/>
        </w:rPr>
        <w:t xml:space="preserve"> </w:t>
      </w:r>
      <w:r w:rsidR="00681151" w:rsidRPr="00D123DF">
        <w:rPr>
          <w:sz w:val="28"/>
          <w:szCs w:val="28"/>
          <w:lang w:val="uk-UA"/>
        </w:rPr>
        <w:t xml:space="preserve">гармонійного </w:t>
      </w:r>
      <w:r w:rsidR="00F13F6A" w:rsidRPr="00D123DF">
        <w:rPr>
          <w:sz w:val="28"/>
          <w:szCs w:val="28"/>
        </w:rPr>
        <w:t>комунікативного середовища.</w:t>
      </w:r>
    </w:p>
    <w:p w14:paraId="056D1E30" w14:textId="1B2FEAE2" w:rsidR="00F13F6A" w:rsidRPr="00D123DF" w:rsidRDefault="004A16D7" w:rsidP="00F13F6A">
      <w:pPr>
        <w:spacing w:line="360" w:lineRule="auto"/>
        <w:jc w:val="both"/>
        <w:rPr>
          <w:sz w:val="28"/>
          <w:szCs w:val="28"/>
        </w:rPr>
      </w:pPr>
      <w:r w:rsidRPr="00D123DF">
        <w:rPr>
          <w:sz w:val="28"/>
          <w:szCs w:val="28"/>
        </w:rPr>
        <w:tab/>
      </w:r>
    </w:p>
    <w:p w14:paraId="6E907910" w14:textId="2E6D7565" w:rsidR="0081125A" w:rsidRPr="00D123DF" w:rsidRDefault="0081125A" w:rsidP="0081125A">
      <w:pPr>
        <w:spacing w:line="360" w:lineRule="auto"/>
        <w:jc w:val="both"/>
      </w:pPr>
    </w:p>
    <w:p w14:paraId="34DCE744" w14:textId="77777777" w:rsidR="00AF5EEB" w:rsidRPr="00D123DF" w:rsidRDefault="00AF5EEB" w:rsidP="0081125A">
      <w:pPr>
        <w:spacing w:line="360" w:lineRule="auto"/>
        <w:jc w:val="both"/>
      </w:pPr>
    </w:p>
    <w:p w14:paraId="4AF67556" w14:textId="77777777" w:rsidR="00AF5EEB" w:rsidRPr="00D123DF" w:rsidRDefault="00AF5EEB" w:rsidP="0081125A">
      <w:pPr>
        <w:spacing w:line="360" w:lineRule="auto"/>
        <w:jc w:val="both"/>
      </w:pPr>
    </w:p>
    <w:p w14:paraId="624BC6ED" w14:textId="77777777" w:rsidR="00AF5EEB" w:rsidRPr="00D123DF" w:rsidRDefault="00AF5EEB" w:rsidP="0081125A">
      <w:pPr>
        <w:spacing w:line="360" w:lineRule="auto"/>
        <w:jc w:val="both"/>
      </w:pPr>
    </w:p>
    <w:p w14:paraId="53F708C7" w14:textId="77777777" w:rsidR="0081125A" w:rsidRPr="00D123DF" w:rsidRDefault="0081125A" w:rsidP="0081125A">
      <w:pPr>
        <w:spacing w:line="360" w:lineRule="auto"/>
        <w:jc w:val="both"/>
        <w:rPr>
          <w:sz w:val="28"/>
          <w:szCs w:val="28"/>
        </w:rPr>
      </w:pPr>
    </w:p>
    <w:p w14:paraId="5AAF9EF2" w14:textId="77777777" w:rsidR="0079394E" w:rsidRPr="00D123DF" w:rsidRDefault="0079394E" w:rsidP="0081125A">
      <w:pPr>
        <w:spacing w:line="360" w:lineRule="auto"/>
        <w:jc w:val="both"/>
        <w:rPr>
          <w:sz w:val="28"/>
          <w:szCs w:val="28"/>
        </w:rPr>
      </w:pPr>
    </w:p>
    <w:p w14:paraId="0F97670C" w14:textId="77777777" w:rsidR="00EF1EEF" w:rsidRPr="00D123DF" w:rsidRDefault="00EF1EEF" w:rsidP="0081125A">
      <w:pPr>
        <w:spacing w:line="360" w:lineRule="auto"/>
        <w:jc w:val="both"/>
        <w:rPr>
          <w:sz w:val="28"/>
          <w:szCs w:val="28"/>
        </w:rPr>
      </w:pPr>
    </w:p>
    <w:p w14:paraId="7549D8FF" w14:textId="77777777" w:rsidR="00EF1EEF" w:rsidRPr="00D123DF" w:rsidRDefault="00EF1EEF" w:rsidP="0081125A">
      <w:pPr>
        <w:spacing w:line="360" w:lineRule="auto"/>
        <w:jc w:val="both"/>
        <w:rPr>
          <w:sz w:val="28"/>
          <w:szCs w:val="28"/>
        </w:rPr>
      </w:pPr>
    </w:p>
    <w:p w14:paraId="58611552" w14:textId="77777777" w:rsidR="00EF1EEF" w:rsidRPr="00D123DF" w:rsidRDefault="00EF1EEF" w:rsidP="0081125A">
      <w:pPr>
        <w:spacing w:line="360" w:lineRule="auto"/>
        <w:jc w:val="both"/>
        <w:rPr>
          <w:sz w:val="28"/>
          <w:szCs w:val="28"/>
        </w:rPr>
      </w:pPr>
    </w:p>
    <w:p w14:paraId="6A360607" w14:textId="77777777" w:rsidR="00EF1EEF" w:rsidRPr="00D123DF" w:rsidRDefault="00EF1EEF" w:rsidP="0081125A">
      <w:pPr>
        <w:spacing w:line="360" w:lineRule="auto"/>
        <w:jc w:val="both"/>
        <w:rPr>
          <w:sz w:val="28"/>
          <w:szCs w:val="28"/>
        </w:rPr>
      </w:pPr>
    </w:p>
    <w:p w14:paraId="45352AF3" w14:textId="77777777" w:rsidR="00EF1EEF" w:rsidRPr="00D123DF" w:rsidRDefault="00EF1EEF" w:rsidP="0081125A">
      <w:pPr>
        <w:spacing w:line="360" w:lineRule="auto"/>
        <w:jc w:val="both"/>
        <w:rPr>
          <w:sz w:val="28"/>
          <w:szCs w:val="28"/>
        </w:rPr>
      </w:pPr>
    </w:p>
    <w:p w14:paraId="362B7CF6" w14:textId="77777777" w:rsidR="00EF1EEF" w:rsidRPr="00D123DF" w:rsidRDefault="00EF1EEF" w:rsidP="0081125A">
      <w:pPr>
        <w:spacing w:line="360" w:lineRule="auto"/>
        <w:jc w:val="both"/>
        <w:rPr>
          <w:sz w:val="28"/>
          <w:szCs w:val="28"/>
        </w:rPr>
      </w:pPr>
    </w:p>
    <w:p w14:paraId="4BA90A11" w14:textId="77777777" w:rsidR="0079394E" w:rsidRPr="00D123DF" w:rsidRDefault="0079394E" w:rsidP="0081125A">
      <w:pPr>
        <w:spacing w:line="360" w:lineRule="auto"/>
        <w:jc w:val="both"/>
        <w:rPr>
          <w:sz w:val="28"/>
          <w:szCs w:val="28"/>
        </w:rPr>
      </w:pPr>
    </w:p>
    <w:p w14:paraId="0DB197DB" w14:textId="77777777" w:rsidR="006A4D5E" w:rsidRPr="00D123DF" w:rsidRDefault="006A4D5E" w:rsidP="0081125A">
      <w:pPr>
        <w:spacing w:line="360" w:lineRule="auto"/>
        <w:jc w:val="both"/>
        <w:rPr>
          <w:sz w:val="28"/>
          <w:szCs w:val="28"/>
        </w:rPr>
      </w:pPr>
    </w:p>
    <w:p w14:paraId="1B99A1BB" w14:textId="77777777" w:rsidR="001D0125" w:rsidRPr="00D123DF" w:rsidRDefault="001D0125" w:rsidP="0081125A">
      <w:pPr>
        <w:spacing w:line="360" w:lineRule="auto"/>
        <w:jc w:val="both"/>
        <w:rPr>
          <w:sz w:val="28"/>
          <w:szCs w:val="28"/>
        </w:rPr>
      </w:pPr>
    </w:p>
    <w:p w14:paraId="3D86588A" w14:textId="77777777" w:rsidR="001D0125" w:rsidRPr="00D123DF" w:rsidRDefault="001D0125" w:rsidP="0081125A">
      <w:pPr>
        <w:spacing w:line="360" w:lineRule="auto"/>
        <w:jc w:val="both"/>
        <w:rPr>
          <w:sz w:val="28"/>
          <w:szCs w:val="28"/>
        </w:rPr>
      </w:pPr>
    </w:p>
    <w:p w14:paraId="14BDD210" w14:textId="77777777" w:rsidR="001D0125" w:rsidRPr="00D123DF" w:rsidRDefault="001D0125" w:rsidP="0081125A">
      <w:pPr>
        <w:spacing w:line="360" w:lineRule="auto"/>
        <w:jc w:val="both"/>
        <w:rPr>
          <w:sz w:val="28"/>
          <w:szCs w:val="28"/>
        </w:rPr>
      </w:pPr>
    </w:p>
    <w:p w14:paraId="4C90EF30" w14:textId="77777777" w:rsidR="001D0125" w:rsidRPr="00D123DF" w:rsidRDefault="001D0125" w:rsidP="0081125A">
      <w:pPr>
        <w:spacing w:line="360" w:lineRule="auto"/>
        <w:jc w:val="both"/>
        <w:rPr>
          <w:sz w:val="28"/>
          <w:szCs w:val="28"/>
        </w:rPr>
      </w:pPr>
    </w:p>
    <w:p w14:paraId="592C27E1" w14:textId="77777777" w:rsidR="001D0125" w:rsidRPr="00D123DF" w:rsidRDefault="001D0125" w:rsidP="0081125A">
      <w:pPr>
        <w:spacing w:line="360" w:lineRule="auto"/>
        <w:jc w:val="both"/>
        <w:rPr>
          <w:sz w:val="28"/>
          <w:szCs w:val="28"/>
        </w:rPr>
      </w:pPr>
    </w:p>
    <w:p w14:paraId="1BC9B744" w14:textId="77777777" w:rsidR="001D0125" w:rsidRPr="00D123DF" w:rsidRDefault="001D0125" w:rsidP="0081125A">
      <w:pPr>
        <w:spacing w:line="360" w:lineRule="auto"/>
        <w:jc w:val="both"/>
        <w:rPr>
          <w:sz w:val="28"/>
          <w:szCs w:val="28"/>
        </w:rPr>
      </w:pPr>
    </w:p>
    <w:p w14:paraId="200B6A20" w14:textId="77777777" w:rsidR="001D0125" w:rsidRPr="00D123DF" w:rsidRDefault="001D0125" w:rsidP="0081125A">
      <w:pPr>
        <w:spacing w:line="360" w:lineRule="auto"/>
        <w:jc w:val="both"/>
        <w:rPr>
          <w:sz w:val="28"/>
          <w:szCs w:val="28"/>
        </w:rPr>
      </w:pPr>
    </w:p>
    <w:p w14:paraId="3749FF6D" w14:textId="77777777" w:rsidR="001D0125" w:rsidRPr="00D123DF" w:rsidRDefault="001D0125" w:rsidP="0081125A">
      <w:pPr>
        <w:spacing w:line="360" w:lineRule="auto"/>
        <w:jc w:val="both"/>
        <w:rPr>
          <w:sz w:val="28"/>
          <w:szCs w:val="28"/>
        </w:rPr>
      </w:pPr>
    </w:p>
    <w:p w14:paraId="13EE714C" w14:textId="77777777" w:rsidR="001D0125" w:rsidRPr="00D123DF" w:rsidRDefault="001D0125" w:rsidP="0081125A">
      <w:pPr>
        <w:spacing w:line="360" w:lineRule="auto"/>
        <w:jc w:val="both"/>
        <w:rPr>
          <w:sz w:val="28"/>
          <w:szCs w:val="28"/>
        </w:rPr>
      </w:pPr>
    </w:p>
    <w:p w14:paraId="03518384" w14:textId="77777777" w:rsidR="001D0125" w:rsidRPr="00D123DF" w:rsidRDefault="001D0125" w:rsidP="0081125A">
      <w:pPr>
        <w:spacing w:line="360" w:lineRule="auto"/>
        <w:jc w:val="both"/>
        <w:rPr>
          <w:sz w:val="28"/>
          <w:szCs w:val="28"/>
        </w:rPr>
      </w:pPr>
    </w:p>
    <w:p w14:paraId="4CCEE40D" w14:textId="77777777" w:rsidR="001D0125" w:rsidRPr="00D123DF" w:rsidRDefault="001D0125" w:rsidP="0081125A">
      <w:pPr>
        <w:spacing w:line="360" w:lineRule="auto"/>
        <w:jc w:val="both"/>
        <w:rPr>
          <w:sz w:val="28"/>
          <w:szCs w:val="28"/>
        </w:rPr>
      </w:pPr>
    </w:p>
    <w:p w14:paraId="42F242EC" w14:textId="77777777" w:rsidR="006A4D5E" w:rsidRPr="00D123DF" w:rsidRDefault="006A4D5E" w:rsidP="0081125A">
      <w:pPr>
        <w:spacing w:line="360" w:lineRule="auto"/>
        <w:jc w:val="both"/>
        <w:rPr>
          <w:sz w:val="28"/>
          <w:szCs w:val="28"/>
        </w:rPr>
      </w:pPr>
    </w:p>
    <w:p w14:paraId="471899C0" w14:textId="46823CB4" w:rsidR="0081125A" w:rsidRPr="00D123DF" w:rsidRDefault="0081125A" w:rsidP="0081125A">
      <w:pPr>
        <w:spacing w:line="360" w:lineRule="auto"/>
        <w:jc w:val="center"/>
        <w:rPr>
          <w:b/>
          <w:sz w:val="28"/>
          <w:szCs w:val="28"/>
          <w:lang w:val="uk-UA"/>
        </w:rPr>
      </w:pPr>
      <w:r w:rsidRPr="00D123DF">
        <w:rPr>
          <w:b/>
          <w:sz w:val="28"/>
          <w:szCs w:val="28"/>
        </w:rPr>
        <w:lastRenderedPageBreak/>
        <w:t xml:space="preserve">Висновки до </w:t>
      </w:r>
      <w:r w:rsidR="00E64E39" w:rsidRPr="00D123DF">
        <w:rPr>
          <w:b/>
          <w:sz w:val="28"/>
          <w:szCs w:val="28"/>
          <w:lang w:val="uk-UA"/>
        </w:rPr>
        <w:t>Р</w:t>
      </w:r>
      <w:r w:rsidRPr="00D123DF">
        <w:rPr>
          <w:b/>
          <w:sz w:val="28"/>
          <w:szCs w:val="28"/>
        </w:rPr>
        <w:t xml:space="preserve">озділу </w:t>
      </w:r>
      <w:r w:rsidR="009835A8" w:rsidRPr="00D123DF">
        <w:rPr>
          <w:b/>
          <w:sz w:val="28"/>
          <w:szCs w:val="28"/>
          <w:lang w:val="uk-UA"/>
        </w:rPr>
        <w:t>2</w:t>
      </w:r>
    </w:p>
    <w:p w14:paraId="15AA64A7" w14:textId="77777777" w:rsidR="00E64E39" w:rsidRPr="00D123DF" w:rsidRDefault="00E64E39" w:rsidP="0081125A">
      <w:pPr>
        <w:spacing w:line="360" w:lineRule="auto"/>
        <w:jc w:val="center"/>
        <w:rPr>
          <w:b/>
          <w:sz w:val="28"/>
          <w:szCs w:val="28"/>
        </w:rPr>
      </w:pPr>
    </w:p>
    <w:p w14:paraId="6D72BF47" w14:textId="77777777" w:rsidR="00D16421" w:rsidRPr="00D123DF" w:rsidRDefault="004F61EC" w:rsidP="0081125A">
      <w:pPr>
        <w:spacing w:line="360" w:lineRule="auto"/>
        <w:jc w:val="both"/>
        <w:rPr>
          <w:sz w:val="28"/>
          <w:szCs w:val="28"/>
          <w:lang w:val="uk-UA"/>
        </w:rPr>
      </w:pPr>
      <w:r w:rsidRPr="00D123DF">
        <w:rPr>
          <w:sz w:val="28"/>
          <w:szCs w:val="28"/>
        </w:rPr>
        <w:tab/>
      </w:r>
      <w:r w:rsidR="00D735C1" w:rsidRPr="00D123DF">
        <w:rPr>
          <w:color w:val="000000" w:themeColor="text1"/>
          <w:sz w:val="28"/>
          <w:szCs w:val="28"/>
        </w:rPr>
        <w:t xml:space="preserve">Дослідження функціонально-прагматичних типів стратегій та тактик відкриває нові перспективи, </w:t>
      </w:r>
      <w:r w:rsidR="00D735C1" w:rsidRPr="00D123DF">
        <w:rPr>
          <w:color w:val="000000" w:themeColor="text1"/>
          <w:sz w:val="28"/>
          <w:szCs w:val="28"/>
          <w:lang w:val="uk-UA"/>
        </w:rPr>
        <w:t>визнача</w:t>
      </w:r>
      <w:r w:rsidR="006A4D5E" w:rsidRPr="00D123DF">
        <w:rPr>
          <w:color w:val="000000" w:themeColor="text1"/>
          <w:sz w:val="28"/>
          <w:szCs w:val="28"/>
          <w:lang w:val="uk-UA"/>
        </w:rPr>
        <w:t>ючи вибір</w:t>
      </w:r>
      <w:r w:rsidR="00D735C1" w:rsidRPr="00D123DF">
        <w:rPr>
          <w:color w:val="000000" w:themeColor="text1"/>
          <w:sz w:val="28"/>
          <w:szCs w:val="28"/>
          <w:lang w:val="uk-UA"/>
        </w:rPr>
        <w:t xml:space="preserve"> </w:t>
      </w:r>
      <w:r w:rsidR="006A4D5E" w:rsidRPr="00D123DF">
        <w:rPr>
          <w:color w:val="000000" w:themeColor="text1"/>
          <w:sz w:val="28"/>
          <w:szCs w:val="28"/>
          <w:lang w:val="uk-UA"/>
        </w:rPr>
        <w:t>мовцями</w:t>
      </w:r>
      <w:r w:rsidR="00D735C1" w:rsidRPr="00D123DF">
        <w:rPr>
          <w:color w:val="000000" w:themeColor="text1"/>
          <w:sz w:val="28"/>
          <w:szCs w:val="28"/>
        </w:rPr>
        <w:t xml:space="preserve"> </w:t>
      </w:r>
      <w:r w:rsidR="006A4D5E" w:rsidRPr="00D123DF">
        <w:rPr>
          <w:color w:val="000000" w:themeColor="text1"/>
          <w:sz w:val="28"/>
          <w:szCs w:val="28"/>
          <w:lang w:val="uk-UA"/>
        </w:rPr>
        <w:t>специфічних</w:t>
      </w:r>
      <w:r w:rsidR="00D735C1" w:rsidRPr="00D123DF">
        <w:rPr>
          <w:color w:val="000000" w:themeColor="text1"/>
          <w:sz w:val="28"/>
          <w:szCs w:val="28"/>
        </w:rPr>
        <w:t xml:space="preserve"> мовленнєв</w:t>
      </w:r>
      <w:proofErr w:type="spellStart"/>
      <w:r w:rsidR="006A4D5E" w:rsidRPr="00D123DF">
        <w:rPr>
          <w:color w:val="000000" w:themeColor="text1"/>
          <w:sz w:val="28"/>
          <w:szCs w:val="28"/>
          <w:lang w:val="uk-UA"/>
        </w:rPr>
        <w:t>их</w:t>
      </w:r>
      <w:proofErr w:type="spellEnd"/>
      <w:r w:rsidR="00D735C1" w:rsidRPr="00D123DF">
        <w:rPr>
          <w:color w:val="000000" w:themeColor="text1"/>
          <w:sz w:val="28"/>
          <w:szCs w:val="28"/>
        </w:rPr>
        <w:t xml:space="preserve"> засоб</w:t>
      </w:r>
      <w:proofErr w:type="spellStart"/>
      <w:r w:rsidR="006A4D5E" w:rsidRPr="00D123DF">
        <w:rPr>
          <w:color w:val="000000" w:themeColor="text1"/>
          <w:sz w:val="28"/>
          <w:szCs w:val="28"/>
          <w:lang w:val="uk-UA"/>
        </w:rPr>
        <w:t>ів</w:t>
      </w:r>
      <w:proofErr w:type="spellEnd"/>
      <w:r w:rsidR="00D735C1" w:rsidRPr="00D123DF">
        <w:rPr>
          <w:color w:val="000000" w:themeColor="text1"/>
          <w:sz w:val="28"/>
          <w:szCs w:val="28"/>
        </w:rPr>
        <w:t xml:space="preserve"> для досягнення своїх комунікативних цілей.</w:t>
      </w:r>
      <w:r w:rsidR="00D735C1" w:rsidRPr="00D123DF">
        <w:rPr>
          <w:color w:val="000000" w:themeColor="text1"/>
          <w:sz w:val="28"/>
          <w:szCs w:val="28"/>
          <w:lang w:val="uk-UA"/>
        </w:rPr>
        <w:t xml:space="preserve"> </w:t>
      </w:r>
      <w:r w:rsidR="004A16D7" w:rsidRPr="00D123DF">
        <w:rPr>
          <w:sz w:val="28"/>
          <w:szCs w:val="28"/>
          <w:lang w:val="uk-UA"/>
        </w:rPr>
        <w:t>Розділ</w:t>
      </w:r>
      <w:r w:rsidR="00872E58" w:rsidRPr="00D123DF">
        <w:rPr>
          <w:sz w:val="28"/>
          <w:szCs w:val="28"/>
          <w:lang w:val="uk-UA"/>
        </w:rPr>
        <w:t xml:space="preserve"> </w:t>
      </w:r>
      <w:r w:rsidR="0081125A" w:rsidRPr="00D123DF">
        <w:rPr>
          <w:sz w:val="28"/>
          <w:szCs w:val="28"/>
        </w:rPr>
        <w:t>висвітлює ключові аспекти конфронтативних стратегій та тактик у мовленнєвій взаємодії.</w:t>
      </w:r>
      <w:r w:rsidR="00802DB8" w:rsidRPr="00D123DF">
        <w:rPr>
          <w:sz w:val="28"/>
          <w:szCs w:val="28"/>
          <w:lang w:val="uk-UA"/>
        </w:rPr>
        <w:t xml:space="preserve"> </w:t>
      </w:r>
    </w:p>
    <w:p w14:paraId="216CA50B" w14:textId="66210AD1" w:rsidR="00D735C1" w:rsidRPr="00D123DF" w:rsidRDefault="00D16421" w:rsidP="0081125A">
      <w:pPr>
        <w:spacing w:line="360" w:lineRule="auto"/>
        <w:jc w:val="both"/>
        <w:rPr>
          <w:color w:val="000000" w:themeColor="text1"/>
          <w:sz w:val="28"/>
          <w:szCs w:val="28"/>
          <w:lang w:val="uk-UA"/>
        </w:rPr>
      </w:pPr>
      <w:r w:rsidRPr="00D123DF">
        <w:rPr>
          <w:sz w:val="28"/>
          <w:szCs w:val="28"/>
          <w:lang w:val="uk-UA"/>
        </w:rPr>
        <w:tab/>
      </w:r>
      <w:r w:rsidR="00802DB8" w:rsidRPr="00D123DF">
        <w:rPr>
          <w:color w:val="000000" w:themeColor="text1"/>
          <w:sz w:val="28"/>
          <w:szCs w:val="28"/>
        </w:rPr>
        <w:t xml:space="preserve">Основні типи конфліктних стратегій включають конфліктно-агресивну та активно-центровану стратегії. Конфліктно-агресивна стратегія спрямована на активну опозицію та змагання за власні інтереси, часто ігноруючи потреби інших сторін. </w:t>
      </w:r>
      <w:r w:rsidR="00D735C1" w:rsidRPr="00D123DF">
        <w:rPr>
          <w:color w:val="000000" w:themeColor="text1"/>
          <w:sz w:val="28"/>
          <w:szCs w:val="28"/>
          <w:lang w:val="uk-UA"/>
        </w:rPr>
        <w:t>Ця стратегія</w:t>
      </w:r>
      <w:r w:rsidR="00802DB8" w:rsidRPr="00D123DF">
        <w:rPr>
          <w:color w:val="000000" w:themeColor="text1"/>
          <w:sz w:val="28"/>
          <w:szCs w:val="28"/>
        </w:rPr>
        <w:t xml:space="preserve"> застосовує тиск, вимоги, агресію та маніпуляції для досягнення своїх цілей, спрямованих на домінування.</w:t>
      </w:r>
      <w:r w:rsidR="00802DB8" w:rsidRPr="00D123DF">
        <w:rPr>
          <w:color w:val="000000" w:themeColor="text1"/>
          <w:sz w:val="28"/>
          <w:szCs w:val="28"/>
          <w:lang w:val="uk-UA"/>
        </w:rPr>
        <w:t xml:space="preserve"> А</w:t>
      </w:r>
      <w:r w:rsidR="00802DB8" w:rsidRPr="00D123DF">
        <w:rPr>
          <w:color w:val="000000" w:themeColor="text1"/>
          <w:sz w:val="28"/>
          <w:szCs w:val="28"/>
        </w:rPr>
        <w:t xml:space="preserve">ктивно-центрована стратегія орієнтована на співпрацю та пошук взаємовигідних рішень. </w:t>
      </w:r>
    </w:p>
    <w:p w14:paraId="6439294E" w14:textId="4C46E81A" w:rsidR="004A33AF" w:rsidRPr="00D123DF" w:rsidRDefault="00D735C1" w:rsidP="00E128E9">
      <w:pPr>
        <w:spacing w:line="360" w:lineRule="auto"/>
        <w:jc w:val="both"/>
        <w:rPr>
          <w:color w:val="000000" w:themeColor="text1"/>
          <w:sz w:val="28"/>
          <w:szCs w:val="28"/>
          <w:lang w:val="uk-UA"/>
        </w:rPr>
      </w:pPr>
      <w:r w:rsidRPr="00D123DF">
        <w:rPr>
          <w:color w:val="000000" w:themeColor="text1"/>
          <w:sz w:val="28"/>
          <w:szCs w:val="28"/>
          <w:lang w:val="uk-UA"/>
        </w:rPr>
        <w:tab/>
        <w:t xml:space="preserve">Визначено, що </w:t>
      </w:r>
      <w:r w:rsidR="006A4D5E" w:rsidRPr="00D123DF">
        <w:rPr>
          <w:color w:val="000000" w:themeColor="text1"/>
          <w:sz w:val="28"/>
          <w:szCs w:val="28"/>
          <w:lang w:val="uk-UA"/>
        </w:rPr>
        <w:t>фазами</w:t>
      </w:r>
      <w:r w:rsidRPr="00D123DF">
        <w:rPr>
          <w:color w:val="000000" w:themeColor="text1"/>
          <w:sz w:val="28"/>
          <w:szCs w:val="28"/>
        </w:rPr>
        <w:t xml:space="preserve"> конфліктного дискурсу</w:t>
      </w:r>
      <w:r w:rsidRPr="00D123DF">
        <w:rPr>
          <w:color w:val="000000" w:themeColor="text1"/>
          <w:sz w:val="28"/>
          <w:szCs w:val="28"/>
          <w:lang w:val="uk-UA"/>
        </w:rPr>
        <w:t xml:space="preserve"> </w:t>
      </w:r>
      <w:r w:rsidR="006A4D5E" w:rsidRPr="00D123DF">
        <w:rPr>
          <w:color w:val="000000" w:themeColor="text1"/>
          <w:sz w:val="28"/>
          <w:szCs w:val="28"/>
          <w:lang w:val="uk-UA"/>
        </w:rPr>
        <w:t>є:</w:t>
      </w:r>
      <w:r w:rsidRPr="00D123DF">
        <w:rPr>
          <w:color w:val="000000" w:themeColor="text1"/>
          <w:sz w:val="28"/>
          <w:szCs w:val="28"/>
        </w:rPr>
        <w:t xml:space="preserve"> передконфліктна, інцидент, ескалація, кульмінація та завершення конфлікту, </w:t>
      </w:r>
      <w:r w:rsidRPr="00D123DF">
        <w:rPr>
          <w:color w:val="000000" w:themeColor="text1"/>
          <w:sz w:val="28"/>
          <w:szCs w:val="28"/>
          <w:lang w:val="uk-UA"/>
        </w:rPr>
        <w:t>що різняться</w:t>
      </w:r>
      <w:r w:rsidRPr="00D123DF">
        <w:rPr>
          <w:color w:val="000000" w:themeColor="text1"/>
          <w:sz w:val="28"/>
          <w:szCs w:val="28"/>
        </w:rPr>
        <w:t xml:space="preserve"> специфічними особливостями взаємодії учасників</w:t>
      </w:r>
      <w:r w:rsidRPr="00D123DF">
        <w:rPr>
          <w:color w:val="000000" w:themeColor="text1"/>
          <w:sz w:val="28"/>
          <w:szCs w:val="28"/>
          <w:lang w:val="uk-UA"/>
        </w:rPr>
        <w:t>.</w:t>
      </w:r>
      <w:r w:rsidRPr="00D123DF">
        <w:rPr>
          <w:color w:val="000000" w:themeColor="text1"/>
          <w:sz w:val="28"/>
          <w:szCs w:val="28"/>
        </w:rPr>
        <w:t xml:space="preserve"> </w:t>
      </w:r>
      <w:r w:rsidR="0078564E" w:rsidRPr="00D123DF">
        <w:rPr>
          <w:color w:val="000000" w:themeColor="text1"/>
          <w:sz w:val="28"/>
          <w:szCs w:val="28"/>
          <w:lang w:val="uk-UA"/>
        </w:rPr>
        <w:t xml:space="preserve">У межах конфліктного дискурсу розглянуто </w:t>
      </w:r>
      <w:r w:rsidR="00802DB8" w:rsidRPr="00D123DF">
        <w:rPr>
          <w:color w:val="000000" w:themeColor="text1"/>
          <w:sz w:val="28"/>
          <w:szCs w:val="28"/>
          <w:lang w:val="uk-UA"/>
        </w:rPr>
        <w:t xml:space="preserve">вербальну агресію, яка є </w:t>
      </w:r>
      <w:r w:rsidR="0078564E" w:rsidRPr="00D123DF">
        <w:rPr>
          <w:color w:val="000000" w:themeColor="text1"/>
          <w:sz w:val="28"/>
          <w:szCs w:val="28"/>
          <w:lang w:val="uk-UA"/>
        </w:rPr>
        <w:t xml:space="preserve">її </w:t>
      </w:r>
      <w:r w:rsidR="00802DB8" w:rsidRPr="00D123DF">
        <w:rPr>
          <w:color w:val="000000" w:themeColor="text1"/>
          <w:sz w:val="28"/>
          <w:szCs w:val="28"/>
          <w:lang w:val="uk-UA"/>
        </w:rPr>
        <w:t xml:space="preserve">межовим виявом. </w:t>
      </w:r>
    </w:p>
    <w:p w14:paraId="0DA59FF0" w14:textId="73BF975D" w:rsidR="00D16421" w:rsidRPr="00D123DF" w:rsidRDefault="00E01635" w:rsidP="00D16421">
      <w:pPr>
        <w:spacing w:line="360" w:lineRule="auto"/>
        <w:jc w:val="both"/>
        <w:rPr>
          <w:color w:val="000000" w:themeColor="text1"/>
          <w:sz w:val="28"/>
          <w:szCs w:val="28"/>
        </w:rPr>
      </w:pPr>
      <w:r w:rsidRPr="00D123DF">
        <w:rPr>
          <w:color w:val="000000" w:themeColor="text1"/>
          <w:sz w:val="28"/>
          <w:szCs w:val="28"/>
        </w:rPr>
        <w:tab/>
        <w:t xml:space="preserve">У цьому дослідженні вербальну агресію у мовленні персонажів будемо аналізувати за виявом наступних параметрів: </w:t>
      </w:r>
      <w:r w:rsidR="00D16421" w:rsidRPr="00D123DF">
        <w:rPr>
          <w:color w:val="000000" w:themeColor="text1"/>
          <w:sz w:val="28"/>
          <w:szCs w:val="28"/>
          <w:lang w:val="uk-UA"/>
        </w:rPr>
        <w:t>в</w:t>
      </w:r>
      <w:r w:rsidR="00D16421" w:rsidRPr="00D123DF">
        <w:rPr>
          <w:color w:val="000000" w:themeColor="text1"/>
          <w:sz w:val="28"/>
          <w:szCs w:val="28"/>
        </w:rPr>
        <w:t>ербальна / невербальна, пряма / непряма, інструментальна / неінструментальна, ініціативна / реактивна, активна / пасивна, безпосередня / опосередкована, спонтанна / підготована, емоційна / раціональна, спрямована на адресата / спрямована на предмет мовлення, сильна / слабка, ворожа / неворожа.</w:t>
      </w:r>
    </w:p>
    <w:p w14:paraId="3532BD48" w14:textId="6EC99864" w:rsidR="00B6714D" w:rsidRPr="00D123DF" w:rsidRDefault="0027230E" w:rsidP="00E128E9">
      <w:pPr>
        <w:spacing w:line="360" w:lineRule="auto"/>
        <w:jc w:val="both"/>
        <w:rPr>
          <w:sz w:val="28"/>
          <w:szCs w:val="28"/>
          <w:lang w:val="uk-UA"/>
        </w:rPr>
      </w:pPr>
      <w:r w:rsidRPr="00D123DF">
        <w:rPr>
          <w:sz w:val="28"/>
          <w:szCs w:val="28"/>
          <w:lang w:val="uk-UA"/>
        </w:rPr>
        <w:tab/>
        <w:t xml:space="preserve">Вербальна агресія може виявлятися в інвективах, погрозах, прокляттях, </w:t>
      </w:r>
      <w:proofErr w:type="spellStart"/>
      <w:r w:rsidRPr="00D123DF">
        <w:rPr>
          <w:sz w:val="28"/>
          <w:szCs w:val="28"/>
          <w:lang w:val="uk-UA"/>
        </w:rPr>
        <w:t>злопобажаннях</w:t>
      </w:r>
      <w:proofErr w:type="spellEnd"/>
      <w:r w:rsidRPr="00D123DF">
        <w:rPr>
          <w:sz w:val="28"/>
          <w:szCs w:val="28"/>
          <w:lang w:val="uk-UA"/>
        </w:rPr>
        <w:t>, посиланнях, грубому перериванні комунікативного контакту, констатації некомпетентності, звинуваченнях, доріканнях, демонстрації образи, мовчанні (яке в залежності від контексту може бути носієм найрізноманітніших прагматичних смислів).</w:t>
      </w:r>
    </w:p>
    <w:p w14:paraId="7E38E33A" w14:textId="77777777" w:rsidR="00362203" w:rsidRPr="00D123DF" w:rsidRDefault="00362203" w:rsidP="00362203">
      <w:pPr>
        <w:spacing w:line="360" w:lineRule="auto"/>
        <w:jc w:val="center"/>
        <w:rPr>
          <w:b/>
          <w:bCs/>
          <w:color w:val="000000" w:themeColor="text1"/>
          <w:sz w:val="28"/>
          <w:szCs w:val="28"/>
          <w:lang w:val="uk-UA"/>
        </w:rPr>
      </w:pPr>
      <w:r w:rsidRPr="00D123DF">
        <w:rPr>
          <w:b/>
          <w:bCs/>
          <w:color w:val="000000" w:themeColor="text1"/>
          <w:sz w:val="28"/>
          <w:szCs w:val="28"/>
          <w:lang w:val="uk-UA"/>
        </w:rPr>
        <w:lastRenderedPageBreak/>
        <w:t xml:space="preserve">РОЗДІЛ 3. СТРАТЕГІЇ І ТАКТИКИ КОНФРОНТАТИВНОГО СПІЛКУВАННЯ У ХУДОЖНЬОМУ ДИСКУРСІ (ТЕКСТІ) </w:t>
      </w:r>
    </w:p>
    <w:p w14:paraId="6772122B" w14:textId="77777777" w:rsidR="00362203" w:rsidRPr="00D123DF" w:rsidRDefault="00362203" w:rsidP="00362203">
      <w:pPr>
        <w:spacing w:line="360" w:lineRule="auto"/>
        <w:jc w:val="center"/>
        <w:rPr>
          <w:b/>
          <w:bCs/>
          <w:color w:val="000000" w:themeColor="text1"/>
          <w:sz w:val="28"/>
          <w:szCs w:val="28"/>
          <w:lang w:val="uk-UA"/>
        </w:rPr>
      </w:pPr>
      <w:r w:rsidRPr="00D123DF">
        <w:rPr>
          <w:b/>
          <w:bCs/>
          <w:color w:val="000000" w:themeColor="text1"/>
          <w:sz w:val="28"/>
          <w:szCs w:val="28"/>
          <w:lang w:val="uk-UA"/>
        </w:rPr>
        <w:t>(на матеріалі роману Івана Багряного «Сад Гетсиманський»)</w:t>
      </w:r>
    </w:p>
    <w:p w14:paraId="1E2FDD41" w14:textId="77777777" w:rsidR="00362203" w:rsidRPr="00D123DF" w:rsidRDefault="00362203" w:rsidP="00362203">
      <w:pPr>
        <w:spacing w:line="360" w:lineRule="auto"/>
        <w:jc w:val="center"/>
        <w:rPr>
          <w:b/>
          <w:bCs/>
          <w:color w:val="000000" w:themeColor="text1"/>
          <w:sz w:val="28"/>
          <w:szCs w:val="28"/>
          <w:lang w:val="uk-UA"/>
        </w:rPr>
      </w:pPr>
    </w:p>
    <w:p w14:paraId="2D47D417" w14:textId="158A9B7D" w:rsidR="00362203" w:rsidRPr="00D123DF" w:rsidRDefault="00362203" w:rsidP="00362203">
      <w:pPr>
        <w:spacing w:line="360" w:lineRule="auto"/>
        <w:ind w:firstLine="615"/>
        <w:jc w:val="both"/>
        <w:rPr>
          <w:color w:val="000000" w:themeColor="text1"/>
          <w:sz w:val="28"/>
          <w:szCs w:val="28"/>
          <w:lang w:val="uk-UA"/>
        </w:rPr>
      </w:pPr>
      <w:r w:rsidRPr="00D123DF">
        <w:rPr>
          <w:color w:val="000000" w:themeColor="text1"/>
          <w:sz w:val="28"/>
          <w:szCs w:val="28"/>
          <w:lang w:val="uk-UA"/>
        </w:rPr>
        <w:t xml:space="preserve">Беручи до уваги вищезазначені підходи та принципи до розуміння комунікативних стратегій і тактик (із попередніх розділів), ми здійснюватимемо аналіз за </w:t>
      </w:r>
      <w:r w:rsidR="005D55D3" w:rsidRPr="00D123DF">
        <w:rPr>
          <w:color w:val="000000" w:themeColor="text1"/>
          <w:sz w:val="28"/>
          <w:szCs w:val="28"/>
          <w:lang w:val="uk-UA"/>
        </w:rPr>
        <w:t xml:space="preserve">такою </w:t>
      </w:r>
      <w:r w:rsidRPr="00D123DF">
        <w:rPr>
          <w:color w:val="000000" w:themeColor="text1"/>
          <w:sz w:val="28"/>
          <w:szCs w:val="28"/>
          <w:lang w:val="uk-UA"/>
        </w:rPr>
        <w:t>схемою:</w:t>
      </w:r>
    </w:p>
    <w:p w14:paraId="37A04927" w14:textId="77777777" w:rsidR="00362203" w:rsidRPr="00D123DF" w:rsidRDefault="00362203" w:rsidP="00362203">
      <w:pPr>
        <w:numPr>
          <w:ilvl w:val="0"/>
          <w:numId w:val="4"/>
        </w:numPr>
        <w:spacing w:line="360" w:lineRule="auto"/>
        <w:jc w:val="both"/>
        <w:rPr>
          <w:color w:val="000000" w:themeColor="text1"/>
          <w:sz w:val="28"/>
          <w:szCs w:val="28"/>
          <w:lang w:val="uk-UA"/>
        </w:rPr>
      </w:pPr>
      <w:r w:rsidRPr="00D123DF">
        <w:rPr>
          <w:color w:val="000000" w:themeColor="text1"/>
          <w:sz w:val="28"/>
          <w:szCs w:val="28"/>
          <w:lang w:val="uk-UA"/>
        </w:rPr>
        <w:t>учасники комунікативної ситуації;</w:t>
      </w:r>
    </w:p>
    <w:p w14:paraId="1B232BFF" w14:textId="77777777" w:rsidR="00362203" w:rsidRPr="00D123DF" w:rsidRDefault="00362203" w:rsidP="00362203">
      <w:pPr>
        <w:numPr>
          <w:ilvl w:val="0"/>
          <w:numId w:val="4"/>
        </w:numPr>
        <w:spacing w:line="360" w:lineRule="auto"/>
        <w:jc w:val="both"/>
        <w:rPr>
          <w:color w:val="000000" w:themeColor="text1"/>
          <w:sz w:val="28"/>
          <w:szCs w:val="28"/>
          <w:lang w:val="uk-UA"/>
        </w:rPr>
      </w:pPr>
      <w:r w:rsidRPr="00D123DF">
        <w:rPr>
          <w:color w:val="000000" w:themeColor="text1"/>
          <w:sz w:val="28"/>
          <w:szCs w:val="28"/>
          <w:lang w:val="uk-UA"/>
        </w:rPr>
        <w:t>місце і час спілкування;</w:t>
      </w:r>
    </w:p>
    <w:p w14:paraId="2F5B8C69" w14:textId="77777777" w:rsidR="00362203" w:rsidRPr="00D123DF" w:rsidRDefault="00362203" w:rsidP="00362203">
      <w:pPr>
        <w:numPr>
          <w:ilvl w:val="0"/>
          <w:numId w:val="4"/>
        </w:numPr>
        <w:spacing w:line="360" w:lineRule="auto"/>
        <w:jc w:val="both"/>
        <w:rPr>
          <w:color w:val="000000" w:themeColor="text1"/>
          <w:sz w:val="28"/>
          <w:szCs w:val="28"/>
          <w:lang w:val="uk-UA"/>
        </w:rPr>
      </w:pPr>
      <w:r w:rsidRPr="00D123DF">
        <w:rPr>
          <w:color w:val="000000" w:themeColor="text1"/>
          <w:sz w:val="28"/>
          <w:szCs w:val="28"/>
          <w:lang w:val="uk-UA"/>
        </w:rPr>
        <w:t>канал комунікації;</w:t>
      </w:r>
    </w:p>
    <w:p w14:paraId="66266984" w14:textId="77777777" w:rsidR="00362203" w:rsidRPr="00D123DF" w:rsidRDefault="00362203" w:rsidP="00362203">
      <w:pPr>
        <w:numPr>
          <w:ilvl w:val="0"/>
          <w:numId w:val="4"/>
        </w:numPr>
        <w:spacing w:line="360" w:lineRule="auto"/>
        <w:jc w:val="both"/>
        <w:rPr>
          <w:color w:val="000000" w:themeColor="text1"/>
          <w:sz w:val="28"/>
          <w:szCs w:val="28"/>
          <w:lang w:val="uk-UA"/>
        </w:rPr>
      </w:pPr>
      <w:r w:rsidRPr="00D123DF">
        <w:rPr>
          <w:color w:val="000000" w:themeColor="text1"/>
          <w:sz w:val="28"/>
          <w:szCs w:val="28"/>
          <w:lang w:val="uk-UA"/>
        </w:rPr>
        <w:t xml:space="preserve">зворотній </w:t>
      </w:r>
      <w:proofErr w:type="spellStart"/>
      <w:r w:rsidRPr="00D123DF">
        <w:rPr>
          <w:color w:val="000000" w:themeColor="text1"/>
          <w:sz w:val="28"/>
          <w:szCs w:val="28"/>
          <w:lang w:val="uk-UA"/>
        </w:rPr>
        <w:t>звʼязок</w:t>
      </w:r>
      <w:proofErr w:type="spellEnd"/>
      <w:r w:rsidRPr="00D123DF">
        <w:rPr>
          <w:color w:val="000000" w:themeColor="text1"/>
          <w:sz w:val="28"/>
          <w:szCs w:val="28"/>
          <w:lang w:val="uk-UA"/>
        </w:rPr>
        <w:t>;</w:t>
      </w:r>
    </w:p>
    <w:p w14:paraId="6AAAD0D5" w14:textId="77777777" w:rsidR="00362203" w:rsidRPr="00D123DF" w:rsidRDefault="00362203" w:rsidP="00362203">
      <w:pPr>
        <w:numPr>
          <w:ilvl w:val="0"/>
          <w:numId w:val="4"/>
        </w:numPr>
        <w:spacing w:line="360" w:lineRule="auto"/>
        <w:jc w:val="both"/>
        <w:rPr>
          <w:color w:val="000000" w:themeColor="text1"/>
          <w:sz w:val="28"/>
          <w:szCs w:val="28"/>
          <w:lang w:val="uk-UA"/>
        </w:rPr>
      </w:pPr>
      <w:r w:rsidRPr="00D123DF">
        <w:rPr>
          <w:color w:val="000000" w:themeColor="text1"/>
          <w:sz w:val="28"/>
          <w:szCs w:val="28"/>
          <w:lang w:val="uk-UA"/>
        </w:rPr>
        <w:t>комунікативні позиції;</w:t>
      </w:r>
    </w:p>
    <w:p w14:paraId="361A5A17" w14:textId="77777777" w:rsidR="00362203" w:rsidRPr="00D123DF" w:rsidRDefault="00362203" w:rsidP="00362203">
      <w:pPr>
        <w:numPr>
          <w:ilvl w:val="0"/>
          <w:numId w:val="4"/>
        </w:numPr>
        <w:spacing w:line="360" w:lineRule="auto"/>
        <w:jc w:val="both"/>
        <w:rPr>
          <w:color w:val="000000" w:themeColor="text1"/>
          <w:sz w:val="28"/>
          <w:szCs w:val="28"/>
          <w:lang w:val="uk-UA"/>
        </w:rPr>
      </w:pPr>
      <w:r w:rsidRPr="00D123DF">
        <w:rPr>
          <w:color w:val="000000" w:themeColor="text1"/>
          <w:sz w:val="28"/>
          <w:szCs w:val="28"/>
          <w:lang w:val="uk-UA"/>
        </w:rPr>
        <w:t>комунікативна ініціатива;</w:t>
      </w:r>
    </w:p>
    <w:p w14:paraId="2BFEEE9C" w14:textId="77777777" w:rsidR="00362203" w:rsidRPr="00D123DF" w:rsidRDefault="00362203" w:rsidP="00362203">
      <w:pPr>
        <w:numPr>
          <w:ilvl w:val="0"/>
          <w:numId w:val="4"/>
        </w:numPr>
        <w:spacing w:line="360" w:lineRule="auto"/>
        <w:jc w:val="both"/>
        <w:rPr>
          <w:color w:val="000000" w:themeColor="text1"/>
          <w:sz w:val="28"/>
          <w:szCs w:val="28"/>
          <w:lang w:val="uk-UA"/>
        </w:rPr>
      </w:pPr>
      <w:r w:rsidRPr="00D123DF">
        <w:rPr>
          <w:color w:val="000000" w:themeColor="text1"/>
          <w:sz w:val="28"/>
          <w:szCs w:val="28"/>
          <w:lang w:val="uk-UA"/>
        </w:rPr>
        <w:t>тип спілкування;</w:t>
      </w:r>
    </w:p>
    <w:p w14:paraId="6E14B0BC" w14:textId="77777777" w:rsidR="00362203" w:rsidRPr="00D123DF" w:rsidRDefault="00362203" w:rsidP="00362203">
      <w:pPr>
        <w:numPr>
          <w:ilvl w:val="0"/>
          <w:numId w:val="4"/>
        </w:numPr>
        <w:spacing w:line="360" w:lineRule="auto"/>
        <w:jc w:val="both"/>
        <w:rPr>
          <w:color w:val="000000" w:themeColor="text1"/>
          <w:sz w:val="28"/>
          <w:szCs w:val="28"/>
          <w:lang w:val="uk-UA"/>
        </w:rPr>
      </w:pPr>
      <w:proofErr w:type="spellStart"/>
      <w:r w:rsidRPr="00D123DF">
        <w:rPr>
          <w:color w:val="000000" w:themeColor="text1"/>
          <w:sz w:val="28"/>
          <w:szCs w:val="28"/>
          <w:lang w:val="uk-UA"/>
        </w:rPr>
        <w:t>пресупозиційні</w:t>
      </w:r>
      <w:proofErr w:type="spellEnd"/>
      <w:r w:rsidRPr="00D123DF">
        <w:rPr>
          <w:color w:val="000000" w:themeColor="text1"/>
          <w:sz w:val="28"/>
          <w:szCs w:val="28"/>
          <w:lang w:val="uk-UA"/>
        </w:rPr>
        <w:t xml:space="preserve"> характеристики;</w:t>
      </w:r>
    </w:p>
    <w:p w14:paraId="2ACD02E0" w14:textId="77777777" w:rsidR="00362203" w:rsidRPr="00D123DF" w:rsidRDefault="00362203" w:rsidP="00362203">
      <w:pPr>
        <w:numPr>
          <w:ilvl w:val="0"/>
          <w:numId w:val="4"/>
        </w:numPr>
        <w:spacing w:line="360" w:lineRule="auto"/>
        <w:jc w:val="both"/>
        <w:rPr>
          <w:color w:val="000000" w:themeColor="text1"/>
          <w:sz w:val="28"/>
          <w:szCs w:val="28"/>
          <w:lang w:val="uk-UA"/>
        </w:rPr>
      </w:pPr>
      <w:r w:rsidRPr="00D123DF">
        <w:rPr>
          <w:color w:val="000000" w:themeColor="text1"/>
          <w:sz w:val="28"/>
          <w:szCs w:val="28"/>
          <w:lang w:val="uk-UA"/>
        </w:rPr>
        <w:t>мета учасників спілкування;</w:t>
      </w:r>
    </w:p>
    <w:p w14:paraId="15F4187B" w14:textId="32DEAAAC" w:rsidR="00362203" w:rsidRPr="00D123DF" w:rsidRDefault="00362203" w:rsidP="00362203">
      <w:pPr>
        <w:numPr>
          <w:ilvl w:val="0"/>
          <w:numId w:val="4"/>
        </w:numPr>
        <w:spacing w:line="360" w:lineRule="auto"/>
        <w:jc w:val="both"/>
        <w:rPr>
          <w:color w:val="000000" w:themeColor="text1"/>
          <w:sz w:val="28"/>
          <w:szCs w:val="28"/>
          <w:lang w:val="uk-UA"/>
        </w:rPr>
      </w:pPr>
      <w:r w:rsidRPr="00D123DF">
        <w:rPr>
          <w:color w:val="000000" w:themeColor="text1"/>
          <w:sz w:val="28"/>
          <w:szCs w:val="28"/>
          <w:lang w:val="uk-UA"/>
        </w:rPr>
        <w:t xml:space="preserve"> комунікативні стратегії і тактики</w:t>
      </w:r>
      <w:r w:rsidR="00CD301C">
        <w:rPr>
          <w:color w:val="000000" w:themeColor="text1"/>
          <w:sz w:val="28"/>
          <w:szCs w:val="28"/>
          <w:lang w:val="uk-UA"/>
        </w:rPr>
        <w:t>.</w:t>
      </w:r>
    </w:p>
    <w:p w14:paraId="6E460EA4" w14:textId="77777777" w:rsidR="00362203" w:rsidRPr="00D123DF" w:rsidRDefault="00362203" w:rsidP="00362203">
      <w:pPr>
        <w:spacing w:line="360" w:lineRule="auto"/>
        <w:ind w:left="1069"/>
        <w:jc w:val="both"/>
        <w:rPr>
          <w:color w:val="000000" w:themeColor="text1"/>
          <w:sz w:val="28"/>
          <w:szCs w:val="28"/>
          <w:lang w:val="uk-UA"/>
        </w:rPr>
      </w:pPr>
    </w:p>
    <w:p w14:paraId="10ACAB35" w14:textId="23BAC6CC" w:rsidR="00362203" w:rsidRPr="00D123DF" w:rsidRDefault="00362203" w:rsidP="00362203">
      <w:pPr>
        <w:spacing w:line="360" w:lineRule="auto"/>
        <w:jc w:val="both"/>
        <w:rPr>
          <w:b/>
          <w:bCs/>
          <w:color w:val="000000" w:themeColor="text1"/>
          <w:sz w:val="28"/>
          <w:szCs w:val="28"/>
          <w:lang w:val="uk-UA"/>
        </w:rPr>
      </w:pPr>
      <w:r w:rsidRPr="00D123DF">
        <w:rPr>
          <w:b/>
          <w:bCs/>
          <w:color w:val="000000" w:themeColor="text1"/>
          <w:sz w:val="28"/>
          <w:szCs w:val="28"/>
          <w:lang w:val="uk-UA"/>
        </w:rPr>
        <w:t>Фрагмент 1</w:t>
      </w:r>
      <w:r w:rsidR="00B6714D" w:rsidRPr="00D123DF">
        <w:rPr>
          <w:b/>
          <w:bCs/>
          <w:color w:val="000000" w:themeColor="text1"/>
          <w:sz w:val="28"/>
          <w:szCs w:val="28"/>
          <w:lang w:val="uk-UA"/>
        </w:rPr>
        <w:t xml:space="preserve"> (Див. Додаток Б)</w:t>
      </w:r>
      <w:r w:rsidRPr="00D123DF">
        <w:rPr>
          <w:rStyle w:val="FootnoteReference"/>
          <w:b/>
          <w:bCs/>
          <w:color w:val="000000" w:themeColor="text1"/>
          <w:sz w:val="28"/>
          <w:szCs w:val="28"/>
          <w:lang w:val="uk-UA"/>
        </w:rPr>
        <w:footnoteReference w:id="107"/>
      </w:r>
      <w:r w:rsidRPr="00D123DF">
        <w:rPr>
          <w:b/>
          <w:bCs/>
          <w:color w:val="000000" w:themeColor="text1"/>
          <w:sz w:val="28"/>
          <w:szCs w:val="28"/>
          <w:lang w:val="uk-UA"/>
        </w:rPr>
        <w:t>:</w:t>
      </w:r>
    </w:p>
    <w:p w14:paraId="4B30CD05" w14:textId="77777777" w:rsidR="00362203" w:rsidRPr="00D123DF" w:rsidRDefault="00362203" w:rsidP="00362203">
      <w:pPr>
        <w:spacing w:line="360" w:lineRule="auto"/>
        <w:ind w:firstLine="709"/>
        <w:jc w:val="both"/>
        <w:rPr>
          <w:b/>
          <w:color w:val="000000" w:themeColor="text1"/>
          <w:sz w:val="28"/>
          <w:szCs w:val="28"/>
          <w:lang w:val="uk-UA"/>
        </w:rPr>
      </w:pPr>
      <w:r w:rsidRPr="00D123DF">
        <w:rPr>
          <w:b/>
          <w:i/>
          <w:iCs/>
          <w:color w:val="000000" w:themeColor="text1"/>
          <w:sz w:val="28"/>
          <w:szCs w:val="28"/>
          <w:lang w:val="uk-UA"/>
        </w:rPr>
        <w:t>Учасники комунікативної ситуації:</w:t>
      </w:r>
      <w:r w:rsidRPr="00D123DF">
        <w:rPr>
          <w:i/>
          <w:color w:val="000000" w:themeColor="text1"/>
          <w:sz w:val="28"/>
          <w:szCs w:val="28"/>
          <w:lang w:val="uk-UA"/>
        </w:rPr>
        <w:t xml:space="preserve"> </w:t>
      </w:r>
      <w:r w:rsidRPr="00D123DF">
        <w:rPr>
          <w:color w:val="000000" w:themeColor="text1"/>
          <w:sz w:val="28"/>
          <w:szCs w:val="28"/>
          <w:lang w:val="uk-UA"/>
        </w:rPr>
        <w:t xml:space="preserve">Андрій Чумак, слідчий </w:t>
      </w:r>
      <w:proofErr w:type="spellStart"/>
      <w:r w:rsidRPr="00D123DF">
        <w:rPr>
          <w:color w:val="000000" w:themeColor="text1"/>
          <w:sz w:val="28"/>
          <w:szCs w:val="28"/>
          <w:lang w:val="uk-UA"/>
        </w:rPr>
        <w:t>Сафигін</w:t>
      </w:r>
      <w:proofErr w:type="spellEnd"/>
      <w:r w:rsidRPr="00D123DF">
        <w:rPr>
          <w:color w:val="000000" w:themeColor="text1"/>
          <w:sz w:val="28"/>
          <w:szCs w:val="28"/>
          <w:lang w:val="uk-UA"/>
        </w:rPr>
        <w:t>. Факультативно при розмові присутня третя особа – сержант, якому належить кілька коротких реплік та жестів.</w:t>
      </w:r>
    </w:p>
    <w:p w14:paraId="2A361E92" w14:textId="77777777" w:rsidR="00362203" w:rsidRPr="00D123DF" w:rsidRDefault="00362203" w:rsidP="00362203">
      <w:pPr>
        <w:spacing w:line="360" w:lineRule="auto"/>
        <w:ind w:firstLine="709"/>
        <w:jc w:val="both"/>
        <w:rPr>
          <w:color w:val="000000" w:themeColor="text1"/>
          <w:sz w:val="28"/>
          <w:szCs w:val="28"/>
          <w:lang w:val="uk-UA"/>
        </w:rPr>
      </w:pPr>
      <w:r w:rsidRPr="00D123DF">
        <w:rPr>
          <w:b/>
          <w:i/>
          <w:iCs/>
          <w:color w:val="000000" w:themeColor="text1"/>
          <w:sz w:val="28"/>
          <w:szCs w:val="28"/>
          <w:lang w:val="uk-UA"/>
        </w:rPr>
        <w:t>Місце і час спілкування:</w:t>
      </w:r>
      <w:r w:rsidRPr="00D123DF">
        <w:rPr>
          <w:b/>
          <w:color w:val="000000" w:themeColor="text1"/>
          <w:sz w:val="28"/>
          <w:szCs w:val="28"/>
          <w:lang w:val="uk-UA"/>
        </w:rPr>
        <w:t xml:space="preserve"> </w:t>
      </w:r>
      <w:r w:rsidRPr="00D123DF">
        <w:rPr>
          <w:color w:val="000000" w:themeColor="text1"/>
          <w:sz w:val="28"/>
          <w:szCs w:val="28"/>
          <w:lang w:val="uk-UA"/>
        </w:rPr>
        <w:t xml:space="preserve">кабінет слідчого, після півночі. Ці характеристики залишаються незмінними упродовж </w:t>
      </w:r>
      <w:proofErr w:type="spellStart"/>
      <w:r w:rsidRPr="00D123DF">
        <w:rPr>
          <w:color w:val="000000" w:themeColor="text1"/>
          <w:sz w:val="28"/>
          <w:szCs w:val="28"/>
          <w:lang w:val="uk-UA"/>
        </w:rPr>
        <w:t>інтеракції</w:t>
      </w:r>
      <w:proofErr w:type="spellEnd"/>
      <w:r w:rsidRPr="00D123DF">
        <w:rPr>
          <w:color w:val="000000" w:themeColor="text1"/>
          <w:sz w:val="28"/>
          <w:szCs w:val="28"/>
          <w:lang w:val="uk-UA"/>
        </w:rPr>
        <w:t>.</w:t>
      </w:r>
    </w:p>
    <w:p w14:paraId="793F9423" w14:textId="77777777" w:rsidR="00362203" w:rsidRPr="00D123DF" w:rsidRDefault="00362203" w:rsidP="00362203">
      <w:pPr>
        <w:spacing w:line="360" w:lineRule="auto"/>
        <w:jc w:val="both"/>
        <w:rPr>
          <w:color w:val="000000" w:themeColor="text1"/>
          <w:sz w:val="28"/>
          <w:szCs w:val="28"/>
          <w:lang w:val="uk-UA"/>
        </w:rPr>
      </w:pPr>
      <w:r w:rsidRPr="00D123DF">
        <w:rPr>
          <w:b/>
          <w:color w:val="000000" w:themeColor="text1"/>
          <w:sz w:val="28"/>
          <w:szCs w:val="28"/>
          <w:lang w:val="uk-UA"/>
        </w:rPr>
        <w:tab/>
      </w:r>
      <w:r w:rsidRPr="00D123DF">
        <w:rPr>
          <w:b/>
          <w:i/>
          <w:iCs/>
          <w:color w:val="000000" w:themeColor="text1"/>
          <w:sz w:val="28"/>
          <w:szCs w:val="28"/>
          <w:lang w:val="uk-UA"/>
        </w:rPr>
        <w:t>Канал комунікації:</w:t>
      </w:r>
      <w:r w:rsidRPr="00D123DF">
        <w:rPr>
          <w:bCs/>
          <w:i/>
          <w:iCs/>
          <w:color w:val="000000" w:themeColor="text1"/>
          <w:sz w:val="28"/>
          <w:szCs w:val="28"/>
          <w:lang w:val="uk-UA"/>
        </w:rPr>
        <w:t xml:space="preserve"> </w:t>
      </w:r>
      <w:r w:rsidRPr="00D123DF">
        <w:rPr>
          <w:color w:val="000000" w:themeColor="text1"/>
          <w:sz w:val="28"/>
          <w:szCs w:val="28"/>
          <w:lang w:val="uk-UA"/>
        </w:rPr>
        <w:t xml:space="preserve">вокальний. Супровідними є невербальними засобами візуального каналу – жести, вирази обличчя, контакт очей. </w:t>
      </w:r>
    </w:p>
    <w:p w14:paraId="5EE0E586" w14:textId="02B96DF8" w:rsidR="00362203" w:rsidRPr="00D123DF" w:rsidRDefault="00362203" w:rsidP="00802DB8">
      <w:pPr>
        <w:spacing w:line="360" w:lineRule="auto"/>
        <w:jc w:val="both"/>
        <w:rPr>
          <w:color w:val="000000" w:themeColor="text1"/>
          <w:sz w:val="28"/>
          <w:szCs w:val="28"/>
          <w:lang w:val="uk-UA"/>
        </w:rPr>
      </w:pPr>
      <w:r w:rsidRPr="00D123DF">
        <w:rPr>
          <w:bCs/>
          <w:i/>
          <w:iCs/>
          <w:color w:val="000000" w:themeColor="text1"/>
          <w:sz w:val="28"/>
          <w:szCs w:val="28"/>
          <w:lang w:val="uk-UA"/>
        </w:rPr>
        <w:lastRenderedPageBreak/>
        <w:tab/>
      </w:r>
      <w:r w:rsidRPr="00D123DF">
        <w:rPr>
          <w:b/>
          <w:i/>
          <w:iCs/>
          <w:color w:val="000000" w:themeColor="text1"/>
          <w:sz w:val="28"/>
          <w:szCs w:val="28"/>
          <w:lang w:val="uk-UA"/>
        </w:rPr>
        <w:t xml:space="preserve">Зворотній </w:t>
      </w:r>
      <w:proofErr w:type="spellStart"/>
      <w:r w:rsidRPr="00D123DF">
        <w:rPr>
          <w:b/>
          <w:i/>
          <w:iCs/>
          <w:color w:val="000000" w:themeColor="text1"/>
          <w:sz w:val="28"/>
          <w:szCs w:val="28"/>
          <w:lang w:val="uk-UA"/>
        </w:rPr>
        <w:t>звʼязок</w:t>
      </w:r>
      <w:proofErr w:type="spellEnd"/>
      <w:r w:rsidRPr="00D123DF">
        <w:rPr>
          <w:b/>
          <w:i/>
          <w:iCs/>
          <w:color w:val="000000" w:themeColor="text1"/>
          <w:sz w:val="28"/>
          <w:szCs w:val="28"/>
          <w:lang w:val="uk-UA"/>
        </w:rPr>
        <w:t>:</w:t>
      </w:r>
      <w:r w:rsidRPr="00D123DF">
        <w:rPr>
          <w:color w:val="000000" w:themeColor="text1"/>
          <w:sz w:val="28"/>
          <w:szCs w:val="28"/>
          <w:lang w:val="uk-UA"/>
        </w:rPr>
        <w:t xml:space="preserve"> З боку Андрія і з боку слідчого цей </w:t>
      </w:r>
      <w:proofErr w:type="spellStart"/>
      <w:r w:rsidRPr="00D123DF">
        <w:rPr>
          <w:color w:val="000000" w:themeColor="text1"/>
          <w:sz w:val="28"/>
          <w:szCs w:val="28"/>
          <w:lang w:val="uk-UA"/>
        </w:rPr>
        <w:t>звʼязок</w:t>
      </w:r>
      <w:proofErr w:type="spellEnd"/>
      <w:r w:rsidRPr="00D123DF">
        <w:rPr>
          <w:color w:val="000000" w:themeColor="text1"/>
          <w:sz w:val="28"/>
          <w:szCs w:val="28"/>
          <w:lang w:val="uk-UA"/>
        </w:rPr>
        <w:t xml:space="preserve"> чіткий, оскільки вони уважно стежать за комунікативною поведінкою один одного, проте не завжди стабільний, на що вказують паузи, мовчання.</w:t>
      </w:r>
    </w:p>
    <w:p w14:paraId="74D228A8" w14:textId="77777777" w:rsidR="00362203" w:rsidRPr="00D123DF" w:rsidRDefault="00362203" w:rsidP="00362203">
      <w:pPr>
        <w:spacing w:line="360" w:lineRule="auto"/>
        <w:ind w:left="720"/>
        <w:jc w:val="both"/>
        <w:rPr>
          <w:color w:val="000000" w:themeColor="text1"/>
          <w:sz w:val="28"/>
          <w:szCs w:val="28"/>
          <w:lang w:val="uk-UA"/>
        </w:rPr>
      </w:pPr>
      <w:r w:rsidRPr="00D123DF">
        <w:rPr>
          <w:b/>
          <w:i/>
          <w:iCs/>
          <w:color w:val="000000" w:themeColor="text1"/>
          <w:sz w:val="28"/>
          <w:szCs w:val="28"/>
          <w:lang w:val="uk-UA"/>
        </w:rPr>
        <w:t xml:space="preserve">Комунікативні позиції: </w:t>
      </w:r>
      <w:r w:rsidRPr="00D123DF">
        <w:rPr>
          <w:color w:val="000000" w:themeColor="text1"/>
          <w:sz w:val="28"/>
          <w:szCs w:val="28"/>
          <w:lang w:val="uk-UA"/>
        </w:rPr>
        <w:t>«несиметричні» (слідчий – арештант).</w:t>
      </w:r>
    </w:p>
    <w:p w14:paraId="3D6EB336" w14:textId="77777777" w:rsidR="00362203" w:rsidRPr="00D123DF" w:rsidRDefault="00362203" w:rsidP="00362203">
      <w:pPr>
        <w:spacing w:line="360" w:lineRule="auto"/>
        <w:ind w:firstLine="720"/>
        <w:jc w:val="both"/>
        <w:rPr>
          <w:color w:val="000000" w:themeColor="text1"/>
          <w:sz w:val="28"/>
          <w:szCs w:val="28"/>
          <w:lang w:val="uk-UA"/>
        </w:rPr>
      </w:pPr>
      <w:r w:rsidRPr="00D123DF">
        <w:rPr>
          <w:b/>
          <w:i/>
          <w:iCs/>
          <w:color w:val="000000" w:themeColor="text1"/>
          <w:sz w:val="28"/>
          <w:szCs w:val="28"/>
          <w:lang w:val="uk-UA"/>
        </w:rPr>
        <w:t>Комунікативна ініціатива:</w:t>
      </w:r>
      <w:r w:rsidRPr="00D123DF">
        <w:rPr>
          <w:b/>
          <w:color w:val="000000" w:themeColor="text1"/>
          <w:sz w:val="28"/>
          <w:szCs w:val="28"/>
          <w:lang w:val="uk-UA"/>
        </w:rPr>
        <w:t xml:space="preserve"> </w:t>
      </w:r>
      <w:r w:rsidRPr="00D123DF">
        <w:rPr>
          <w:color w:val="000000" w:themeColor="text1"/>
          <w:sz w:val="28"/>
          <w:szCs w:val="28"/>
          <w:lang w:val="uk-UA"/>
        </w:rPr>
        <w:t>Обидві сторони проявляють ініціативу в комунікації, оскільки кожен мовець переслідує конкретну мету. На початку розмови ініціатива належить слідчому, у ході діалогу переходить до Андрія.</w:t>
      </w:r>
    </w:p>
    <w:p w14:paraId="5ADDF3F6" w14:textId="45D48A2D" w:rsidR="00362203" w:rsidRPr="00D123DF" w:rsidRDefault="00362203" w:rsidP="00362203">
      <w:pPr>
        <w:spacing w:line="360" w:lineRule="auto"/>
        <w:ind w:firstLine="720"/>
        <w:jc w:val="both"/>
        <w:rPr>
          <w:color w:val="000000" w:themeColor="text1"/>
          <w:sz w:val="28"/>
          <w:szCs w:val="28"/>
          <w:lang w:val="uk-UA"/>
        </w:rPr>
      </w:pPr>
      <w:r w:rsidRPr="00D123DF">
        <w:rPr>
          <w:b/>
          <w:i/>
          <w:iCs/>
          <w:color w:val="000000" w:themeColor="text1"/>
          <w:sz w:val="28"/>
          <w:szCs w:val="28"/>
          <w:lang w:val="uk-UA"/>
        </w:rPr>
        <w:t>Тип спілкування:</w:t>
      </w:r>
      <w:r w:rsidRPr="00D123DF">
        <w:rPr>
          <w:b/>
          <w:color w:val="000000" w:themeColor="text1"/>
          <w:sz w:val="28"/>
          <w:szCs w:val="28"/>
          <w:lang w:val="uk-UA"/>
        </w:rPr>
        <w:t xml:space="preserve"> </w:t>
      </w:r>
      <w:proofErr w:type="spellStart"/>
      <w:r w:rsidR="0045208F" w:rsidRPr="00D123DF">
        <w:rPr>
          <w:color w:val="000000" w:themeColor="text1"/>
          <w:sz w:val="28"/>
          <w:szCs w:val="28"/>
          <w:lang w:val="uk-UA"/>
        </w:rPr>
        <w:t>конфронтативний</w:t>
      </w:r>
      <w:proofErr w:type="spellEnd"/>
      <w:r w:rsidR="0045208F" w:rsidRPr="00D123DF">
        <w:rPr>
          <w:color w:val="000000" w:themeColor="text1"/>
          <w:sz w:val="28"/>
          <w:szCs w:val="28"/>
          <w:lang w:val="uk-UA"/>
        </w:rPr>
        <w:t>.</w:t>
      </w:r>
    </w:p>
    <w:p w14:paraId="0FE4F9F0" w14:textId="77777777" w:rsidR="00362203" w:rsidRPr="00D123DF" w:rsidRDefault="00362203" w:rsidP="00362203">
      <w:pPr>
        <w:spacing w:line="360" w:lineRule="auto"/>
        <w:ind w:firstLine="720"/>
        <w:jc w:val="both"/>
        <w:rPr>
          <w:color w:val="000000" w:themeColor="text1"/>
          <w:sz w:val="28"/>
          <w:szCs w:val="28"/>
          <w:lang w:val="uk-UA"/>
        </w:rPr>
      </w:pPr>
      <w:proofErr w:type="spellStart"/>
      <w:r w:rsidRPr="00D123DF">
        <w:rPr>
          <w:b/>
          <w:i/>
          <w:iCs/>
          <w:color w:val="000000" w:themeColor="text1"/>
          <w:sz w:val="28"/>
          <w:szCs w:val="28"/>
          <w:lang w:val="uk-UA"/>
        </w:rPr>
        <w:t>Пресупозиційні</w:t>
      </w:r>
      <w:proofErr w:type="spellEnd"/>
      <w:r w:rsidRPr="00D123DF">
        <w:rPr>
          <w:b/>
          <w:i/>
          <w:iCs/>
          <w:color w:val="000000" w:themeColor="text1"/>
          <w:sz w:val="28"/>
          <w:szCs w:val="28"/>
          <w:lang w:val="uk-UA"/>
        </w:rPr>
        <w:t xml:space="preserve"> характеристики:</w:t>
      </w:r>
      <w:r w:rsidRPr="00D123DF">
        <w:rPr>
          <w:color w:val="000000" w:themeColor="text1"/>
          <w:sz w:val="28"/>
          <w:szCs w:val="28"/>
          <w:lang w:val="uk-UA"/>
        </w:rPr>
        <w:t xml:space="preserve"> Незважаючи на те, що мовці не були знайомі до комунікативної ситуації, що відбулася, вони володіють певними </w:t>
      </w:r>
      <w:proofErr w:type="spellStart"/>
      <w:r w:rsidRPr="00D123DF">
        <w:rPr>
          <w:color w:val="000000" w:themeColor="text1"/>
          <w:sz w:val="28"/>
          <w:szCs w:val="28"/>
          <w:lang w:val="uk-UA"/>
        </w:rPr>
        <w:t>пресупозиціями</w:t>
      </w:r>
      <w:proofErr w:type="spellEnd"/>
      <w:r w:rsidRPr="00D123DF">
        <w:rPr>
          <w:color w:val="000000" w:themeColor="text1"/>
          <w:sz w:val="28"/>
          <w:szCs w:val="28"/>
          <w:lang w:val="uk-UA"/>
        </w:rPr>
        <w:t>.</w:t>
      </w:r>
    </w:p>
    <w:p w14:paraId="5E55304C" w14:textId="77777777" w:rsidR="00362203" w:rsidRPr="00D123DF" w:rsidRDefault="00362203" w:rsidP="00362203">
      <w:pPr>
        <w:spacing w:line="360" w:lineRule="auto"/>
        <w:ind w:firstLine="720"/>
        <w:jc w:val="both"/>
        <w:rPr>
          <w:color w:val="000000" w:themeColor="text1"/>
          <w:sz w:val="28"/>
          <w:szCs w:val="28"/>
          <w:lang w:val="uk-UA"/>
        </w:rPr>
      </w:pPr>
      <w:proofErr w:type="spellStart"/>
      <w:r w:rsidRPr="00D123DF">
        <w:rPr>
          <w:color w:val="000000" w:themeColor="text1"/>
          <w:sz w:val="28"/>
          <w:szCs w:val="28"/>
          <w:lang w:val="uk-UA"/>
        </w:rPr>
        <w:t>Пресупозиційні</w:t>
      </w:r>
      <w:proofErr w:type="spellEnd"/>
      <w:r w:rsidRPr="00D123DF">
        <w:rPr>
          <w:color w:val="000000" w:themeColor="text1"/>
          <w:sz w:val="28"/>
          <w:szCs w:val="28"/>
          <w:lang w:val="uk-UA"/>
        </w:rPr>
        <w:t xml:space="preserve"> знання </w:t>
      </w:r>
      <w:proofErr w:type="spellStart"/>
      <w:r w:rsidRPr="00D123DF">
        <w:rPr>
          <w:color w:val="000000" w:themeColor="text1"/>
          <w:sz w:val="28"/>
          <w:szCs w:val="28"/>
          <w:lang w:val="uk-UA"/>
        </w:rPr>
        <w:t>Сафигіна</w:t>
      </w:r>
      <w:proofErr w:type="spellEnd"/>
      <w:r w:rsidRPr="00D123DF">
        <w:rPr>
          <w:color w:val="000000" w:themeColor="text1"/>
          <w:sz w:val="28"/>
          <w:szCs w:val="28"/>
          <w:lang w:val="uk-UA"/>
        </w:rPr>
        <w:t xml:space="preserve"> </w:t>
      </w:r>
      <w:proofErr w:type="spellStart"/>
      <w:r w:rsidRPr="00D123DF">
        <w:rPr>
          <w:color w:val="000000" w:themeColor="text1"/>
          <w:sz w:val="28"/>
          <w:szCs w:val="28"/>
          <w:lang w:val="uk-UA"/>
        </w:rPr>
        <w:t>грунтуються</w:t>
      </w:r>
      <w:proofErr w:type="spellEnd"/>
      <w:r w:rsidRPr="00D123DF">
        <w:rPr>
          <w:color w:val="000000" w:themeColor="text1"/>
          <w:sz w:val="28"/>
          <w:szCs w:val="28"/>
          <w:lang w:val="uk-UA"/>
        </w:rPr>
        <w:t xml:space="preserve"> на тому, що він володіє інформацією про Андрія Чумака, знає деталі його біографії. </w:t>
      </w:r>
    </w:p>
    <w:p w14:paraId="052AB1B9" w14:textId="77777777" w:rsidR="00362203" w:rsidRPr="00D123DF" w:rsidRDefault="00362203" w:rsidP="00362203">
      <w:pPr>
        <w:spacing w:line="360" w:lineRule="auto"/>
        <w:ind w:firstLine="720"/>
        <w:jc w:val="both"/>
        <w:rPr>
          <w:color w:val="000000" w:themeColor="text1"/>
          <w:sz w:val="28"/>
          <w:szCs w:val="28"/>
          <w:lang w:val="uk-UA"/>
        </w:rPr>
      </w:pPr>
      <w:r w:rsidRPr="00D123DF">
        <w:rPr>
          <w:color w:val="000000" w:themeColor="text1"/>
          <w:sz w:val="28"/>
          <w:szCs w:val="28"/>
          <w:lang w:val="uk-UA"/>
        </w:rPr>
        <w:t>Андрій має досвід (знання) спілкування зі слідчими, оскільки не вперше потрапив у тюрму. Це проявляється у роздумах, висновках, які він робить (</w:t>
      </w:r>
      <w:r w:rsidRPr="00D123DF">
        <w:rPr>
          <w:i/>
          <w:color w:val="000000" w:themeColor="text1"/>
          <w:sz w:val="28"/>
          <w:szCs w:val="28"/>
          <w:lang w:val="uk-UA"/>
        </w:rPr>
        <w:t>«</w:t>
      </w:r>
      <w:proofErr w:type="spellStart"/>
      <w:r w:rsidRPr="00D123DF">
        <w:rPr>
          <w:i/>
          <w:color w:val="000000" w:themeColor="text1"/>
          <w:sz w:val="28"/>
          <w:szCs w:val="28"/>
          <w:lang w:val="uk-UA"/>
        </w:rPr>
        <w:t>Андр</w:t>
      </w:r>
      <w:proofErr w:type="spellEnd"/>
      <w:r w:rsidRPr="00D123DF">
        <w:rPr>
          <w:i/>
          <w:color w:val="000000" w:themeColor="text1"/>
          <w:sz w:val="28"/>
          <w:szCs w:val="28"/>
        </w:rPr>
        <w:t>i</w:t>
      </w:r>
      <w:r w:rsidRPr="00D123DF">
        <w:rPr>
          <w:i/>
          <w:color w:val="000000" w:themeColor="text1"/>
          <w:sz w:val="28"/>
          <w:szCs w:val="28"/>
          <w:lang w:val="uk-UA"/>
        </w:rPr>
        <w:t>й знав, що в ц</w:t>
      </w:r>
      <w:r w:rsidRPr="00D123DF">
        <w:rPr>
          <w:i/>
          <w:color w:val="000000" w:themeColor="text1"/>
          <w:sz w:val="28"/>
          <w:szCs w:val="28"/>
        </w:rPr>
        <w:t>i</w:t>
      </w:r>
      <w:r w:rsidRPr="00D123DF">
        <w:rPr>
          <w:i/>
          <w:color w:val="000000" w:themeColor="text1"/>
          <w:sz w:val="28"/>
          <w:szCs w:val="28"/>
          <w:lang w:val="uk-UA"/>
        </w:rPr>
        <w:t>й установ</w:t>
      </w:r>
      <w:r w:rsidRPr="00D123DF">
        <w:rPr>
          <w:i/>
          <w:color w:val="000000" w:themeColor="text1"/>
          <w:sz w:val="28"/>
          <w:szCs w:val="28"/>
        </w:rPr>
        <w:t>i</w:t>
      </w:r>
      <w:r w:rsidRPr="00D123DF">
        <w:rPr>
          <w:i/>
          <w:color w:val="000000" w:themeColor="text1"/>
          <w:sz w:val="28"/>
          <w:szCs w:val="28"/>
          <w:lang w:val="uk-UA"/>
        </w:rPr>
        <w:t xml:space="preserve"> так </w:t>
      </w:r>
      <w:proofErr w:type="spellStart"/>
      <w:r w:rsidRPr="00D123DF">
        <w:rPr>
          <w:i/>
          <w:color w:val="000000" w:themeColor="text1"/>
          <w:sz w:val="28"/>
          <w:szCs w:val="28"/>
          <w:lang w:val="uk-UA"/>
        </w:rPr>
        <w:t>соб</w:t>
      </w:r>
      <w:proofErr w:type="spellEnd"/>
      <w:r w:rsidRPr="00D123DF">
        <w:rPr>
          <w:i/>
          <w:color w:val="000000" w:themeColor="text1"/>
          <w:sz w:val="28"/>
          <w:szCs w:val="28"/>
        </w:rPr>
        <w:t>i</w:t>
      </w:r>
      <w:r w:rsidRPr="00D123DF">
        <w:rPr>
          <w:i/>
          <w:color w:val="000000" w:themeColor="text1"/>
          <w:sz w:val="28"/>
          <w:szCs w:val="28"/>
          <w:lang w:val="uk-UA"/>
        </w:rPr>
        <w:t xml:space="preserve"> безглуздих запитань не буває»</w:t>
      </w:r>
      <w:r w:rsidRPr="00D123DF">
        <w:rPr>
          <w:color w:val="000000" w:themeColor="text1"/>
          <w:sz w:val="28"/>
          <w:szCs w:val="28"/>
          <w:lang w:val="uk-UA"/>
        </w:rPr>
        <w:t>)</w:t>
      </w:r>
      <w:r w:rsidRPr="00D123DF">
        <w:rPr>
          <w:i/>
          <w:color w:val="000000" w:themeColor="text1"/>
          <w:sz w:val="28"/>
          <w:szCs w:val="28"/>
          <w:lang w:val="uk-UA"/>
        </w:rPr>
        <w:t>.</w:t>
      </w:r>
    </w:p>
    <w:p w14:paraId="51F0BF14" w14:textId="7379A57F" w:rsidR="00362203" w:rsidRPr="00D123DF" w:rsidRDefault="00362203" w:rsidP="00362203">
      <w:pPr>
        <w:spacing w:line="360" w:lineRule="auto"/>
        <w:jc w:val="both"/>
        <w:rPr>
          <w:b/>
          <w:i/>
          <w:iCs/>
          <w:color w:val="000000" w:themeColor="text1"/>
          <w:sz w:val="28"/>
          <w:szCs w:val="28"/>
          <w:lang w:val="uk-UA"/>
        </w:rPr>
      </w:pPr>
      <w:r w:rsidRPr="00D123DF">
        <w:rPr>
          <w:b/>
          <w:color w:val="000000" w:themeColor="text1"/>
          <w:sz w:val="28"/>
          <w:szCs w:val="28"/>
          <w:lang w:val="uk-UA"/>
        </w:rPr>
        <w:tab/>
      </w:r>
      <w:r w:rsidRPr="00D123DF">
        <w:rPr>
          <w:b/>
          <w:i/>
          <w:iCs/>
          <w:color w:val="000000" w:themeColor="text1"/>
          <w:sz w:val="28"/>
          <w:szCs w:val="28"/>
          <w:lang w:val="uk-UA"/>
        </w:rPr>
        <w:t>Мета учасників спілкування</w:t>
      </w:r>
      <w:r w:rsidRPr="00D123DF">
        <w:rPr>
          <w:b/>
          <w:bCs/>
          <w:i/>
          <w:iCs/>
          <w:color w:val="000000" w:themeColor="text1"/>
          <w:sz w:val="28"/>
          <w:szCs w:val="28"/>
          <w:lang w:val="uk-UA"/>
        </w:rPr>
        <w:t>:</w:t>
      </w:r>
      <w:r w:rsidRPr="00D123DF">
        <w:rPr>
          <w:b/>
          <w:i/>
          <w:iCs/>
          <w:color w:val="000000" w:themeColor="text1"/>
          <w:sz w:val="28"/>
          <w:szCs w:val="28"/>
          <w:lang w:val="uk-UA"/>
        </w:rPr>
        <w:t xml:space="preserve"> </w:t>
      </w:r>
    </w:p>
    <w:p w14:paraId="1BDF36F0" w14:textId="77777777" w:rsidR="00362203" w:rsidRPr="00D123DF" w:rsidRDefault="00362203" w:rsidP="00362203">
      <w:pPr>
        <w:spacing w:line="360" w:lineRule="auto"/>
        <w:ind w:firstLine="720"/>
        <w:jc w:val="both"/>
        <w:rPr>
          <w:b/>
          <w:bCs/>
          <w:i/>
          <w:iCs/>
          <w:color w:val="000000" w:themeColor="text1"/>
          <w:sz w:val="28"/>
          <w:szCs w:val="28"/>
          <w:lang w:val="uk-UA"/>
        </w:rPr>
      </w:pPr>
      <w:r w:rsidRPr="00D123DF">
        <w:rPr>
          <w:b/>
          <w:bCs/>
          <w:i/>
          <w:iCs/>
          <w:color w:val="000000" w:themeColor="text1"/>
          <w:sz w:val="28"/>
          <w:szCs w:val="28"/>
          <w:lang w:val="uk-UA"/>
        </w:rPr>
        <w:t>Предметна мета:</w:t>
      </w:r>
    </w:p>
    <w:p w14:paraId="5D4B5267" w14:textId="3398E848" w:rsidR="00362203" w:rsidRPr="00D123DF" w:rsidRDefault="00362203" w:rsidP="00362203">
      <w:pPr>
        <w:spacing w:line="360" w:lineRule="auto"/>
        <w:jc w:val="both"/>
        <w:rPr>
          <w:color w:val="000000" w:themeColor="text1"/>
          <w:sz w:val="28"/>
          <w:szCs w:val="28"/>
          <w:lang w:val="uk-UA"/>
        </w:rPr>
      </w:pPr>
      <w:r w:rsidRPr="00D123DF">
        <w:rPr>
          <w:i/>
          <w:color w:val="000000" w:themeColor="text1"/>
          <w:sz w:val="28"/>
          <w:szCs w:val="28"/>
          <w:lang w:val="uk-UA"/>
        </w:rPr>
        <w:t xml:space="preserve">Андрій: </w:t>
      </w:r>
      <w:r w:rsidRPr="00D123DF">
        <w:rPr>
          <w:color w:val="000000" w:themeColor="text1"/>
          <w:sz w:val="28"/>
          <w:szCs w:val="28"/>
          <w:lang w:val="uk-UA"/>
        </w:rPr>
        <w:t xml:space="preserve">а) </w:t>
      </w:r>
      <w:proofErr w:type="spellStart"/>
      <w:r w:rsidRPr="00D123DF">
        <w:rPr>
          <w:color w:val="000000" w:themeColor="text1"/>
          <w:sz w:val="28"/>
          <w:szCs w:val="28"/>
          <w:lang w:val="uk-UA"/>
        </w:rPr>
        <w:t>зʼясувати</w:t>
      </w:r>
      <w:proofErr w:type="spellEnd"/>
      <w:r w:rsidRPr="00D123DF">
        <w:rPr>
          <w:color w:val="000000" w:themeColor="text1"/>
          <w:sz w:val="28"/>
          <w:szCs w:val="28"/>
          <w:lang w:val="uk-UA"/>
        </w:rPr>
        <w:t>, у чому його звинувачують;</w:t>
      </w:r>
    </w:p>
    <w:p w14:paraId="2DA5229E" w14:textId="1FF921F8" w:rsidR="00362203" w:rsidRPr="00D123DF" w:rsidRDefault="00362203" w:rsidP="00362203">
      <w:pPr>
        <w:spacing w:line="360" w:lineRule="auto"/>
        <w:jc w:val="both"/>
        <w:rPr>
          <w:color w:val="000000" w:themeColor="text1"/>
          <w:sz w:val="28"/>
          <w:szCs w:val="28"/>
          <w:lang w:val="uk-UA"/>
        </w:rPr>
      </w:pPr>
      <w:r w:rsidRPr="00D123DF">
        <w:rPr>
          <w:color w:val="000000" w:themeColor="text1"/>
          <w:sz w:val="28"/>
          <w:szCs w:val="28"/>
          <w:lang w:val="uk-UA"/>
        </w:rPr>
        <w:t xml:space="preserve">б) </w:t>
      </w:r>
      <w:proofErr w:type="spellStart"/>
      <w:r w:rsidRPr="00D123DF">
        <w:rPr>
          <w:color w:val="000000" w:themeColor="text1"/>
          <w:sz w:val="28"/>
          <w:szCs w:val="28"/>
          <w:lang w:val="uk-UA"/>
        </w:rPr>
        <w:t>зʼясувати</w:t>
      </w:r>
      <w:proofErr w:type="spellEnd"/>
      <w:r w:rsidRPr="00D123DF">
        <w:rPr>
          <w:color w:val="000000" w:themeColor="text1"/>
          <w:sz w:val="28"/>
          <w:szCs w:val="28"/>
          <w:lang w:val="uk-UA"/>
        </w:rPr>
        <w:t>, що його очікує;</w:t>
      </w:r>
    </w:p>
    <w:p w14:paraId="332DE223" w14:textId="77777777" w:rsidR="00362203" w:rsidRPr="00D123DF" w:rsidRDefault="00362203" w:rsidP="00362203">
      <w:pPr>
        <w:spacing w:line="360" w:lineRule="auto"/>
        <w:jc w:val="both"/>
        <w:rPr>
          <w:color w:val="000000" w:themeColor="text1"/>
          <w:sz w:val="28"/>
          <w:szCs w:val="28"/>
          <w:lang w:val="uk-UA"/>
        </w:rPr>
      </w:pPr>
      <w:r w:rsidRPr="00D123DF">
        <w:rPr>
          <w:i/>
          <w:color w:val="000000" w:themeColor="text1"/>
          <w:sz w:val="28"/>
          <w:szCs w:val="28"/>
          <w:lang w:val="uk-UA"/>
        </w:rPr>
        <w:t xml:space="preserve"> </w:t>
      </w:r>
      <w:proofErr w:type="spellStart"/>
      <w:r w:rsidRPr="00D123DF">
        <w:rPr>
          <w:i/>
          <w:color w:val="000000" w:themeColor="text1"/>
          <w:sz w:val="28"/>
          <w:szCs w:val="28"/>
          <w:lang w:val="uk-UA"/>
        </w:rPr>
        <w:t>Сафигін</w:t>
      </w:r>
      <w:proofErr w:type="spellEnd"/>
      <w:r w:rsidRPr="00D123DF">
        <w:rPr>
          <w:i/>
          <w:color w:val="000000" w:themeColor="text1"/>
          <w:sz w:val="28"/>
          <w:szCs w:val="28"/>
          <w:lang w:val="uk-UA"/>
        </w:rPr>
        <w:t xml:space="preserve">: </w:t>
      </w:r>
      <w:r w:rsidRPr="00D123DF">
        <w:rPr>
          <w:color w:val="000000" w:themeColor="text1"/>
          <w:sz w:val="28"/>
          <w:szCs w:val="28"/>
          <w:lang w:val="uk-UA"/>
        </w:rPr>
        <w:t xml:space="preserve">увійти в довіру Андрія Чумака. </w:t>
      </w:r>
    </w:p>
    <w:p w14:paraId="02493149" w14:textId="4849727E" w:rsidR="00362203" w:rsidRPr="00D123DF" w:rsidRDefault="00362203" w:rsidP="00362203">
      <w:pPr>
        <w:spacing w:line="360" w:lineRule="auto"/>
        <w:ind w:firstLine="720"/>
        <w:jc w:val="both"/>
        <w:rPr>
          <w:b/>
          <w:bCs/>
          <w:i/>
          <w:iCs/>
          <w:color w:val="000000" w:themeColor="text1"/>
          <w:sz w:val="28"/>
          <w:szCs w:val="28"/>
          <w:lang w:val="uk-UA"/>
        </w:rPr>
      </w:pPr>
      <w:r w:rsidRPr="00D123DF">
        <w:rPr>
          <w:b/>
          <w:bCs/>
          <w:i/>
          <w:iCs/>
          <w:color w:val="000000" w:themeColor="text1"/>
          <w:sz w:val="28"/>
          <w:szCs w:val="28"/>
          <w:lang w:val="uk-UA"/>
        </w:rPr>
        <w:t>Комунікативна мета:</w:t>
      </w:r>
    </w:p>
    <w:p w14:paraId="4CF46575" w14:textId="44BA39EB" w:rsidR="00362203" w:rsidRPr="00D123DF" w:rsidRDefault="00362203" w:rsidP="00362203">
      <w:pPr>
        <w:spacing w:line="360" w:lineRule="auto"/>
        <w:jc w:val="both"/>
        <w:rPr>
          <w:color w:val="000000" w:themeColor="text1"/>
          <w:sz w:val="28"/>
          <w:szCs w:val="28"/>
          <w:lang w:val="uk-UA"/>
        </w:rPr>
      </w:pPr>
      <w:r w:rsidRPr="00D123DF">
        <w:rPr>
          <w:i/>
          <w:color w:val="000000" w:themeColor="text1"/>
          <w:sz w:val="28"/>
          <w:szCs w:val="28"/>
          <w:lang w:val="uk-UA"/>
        </w:rPr>
        <w:t>Андрій:</w:t>
      </w:r>
      <w:r w:rsidRPr="00D123DF">
        <w:rPr>
          <w:color w:val="000000" w:themeColor="text1"/>
          <w:sz w:val="28"/>
          <w:szCs w:val="28"/>
          <w:lang w:val="uk-UA"/>
        </w:rPr>
        <w:t xml:space="preserve"> підтвердити або спростувати своє припущення про зраду братів.</w:t>
      </w:r>
    </w:p>
    <w:p w14:paraId="56E50C3A" w14:textId="374CC6A9" w:rsidR="00362203" w:rsidRPr="00D123DF" w:rsidRDefault="00362203" w:rsidP="00362203">
      <w:pPr>
        <w:spacing w:line="360" w:lineRule="auto"/>
        <w:jc w:val="both"/>
        <w:rPr>
          <w:color w:val="000000" w:themeColor="text1"/>
          <w:sz w:val="28"/>
          <w:szCs w:val="28"/>
          <w:lang w:val="uk-UA"/>
        </w:rPr>
      </w:pPr>
      <w:proofErr w:type="spellStart"/>
      <w:r w:rsidRPr="00D123DF">
        <w:rPr>
          <w:i/>
          <w:color w:val="000000" w:themeColor="text1"/>
          <w:sz w:val="28"/>
          <w:szCs w:val="28"/>
          <w:lang w:val="uk-UA"/>
        </w:rPr>
        <w:t>Сафигін</w:t>
      </w:r>
      <w:proofErr w:type="spellEnd"/>
      <w:r w:rsidRPr="00D123DF">
        <w:rPr>
          <w:i/>
          <w:color w:val="000000" w:themeColor="text1"/>
          <w:sz w:val="28"/>
          <w:szCs w:val="28"/>
          <w:lang w:val="uk-UA"/>
        </w:rPr>
        <w:t>:</w:t>
      </w:r>
      <w:r w:rsidRPr="00D123DF">
        <w:rPr>
          <w:color w:val="000000" w:themeColor="text1"/>
          <w:sz w:val="28"/>
          <w:szCs w:val="28"/>
          <w:lang w:val="uk-UA"/>
        </w:rPr>
        <w:t xml:space="preserve"> а) переконати Андрія зізнатися у злочину;</w:t>
      </w:r>
    </w:p>
    <w:p w14:paraId="2C12EBEE" w14:textId="105B7737" w:rsidR="00362203" w:rsidRPr="00D123DF" w:rsidRDefault="00362203" w:rsidP="00362203">
      <w:pPr>
        <w:spacing w:line="360" w:lineRule="auto"/>
        <w:jc w:val="both"/>
        <w:rPr>
          <w:i/>
          <w:color w:val="000000" w:themeColor="text1"/>
          <w:sz w:val="28"/>
          <w:szCs w:val="28"/>
          <w:lang w:val="uk-UA"/>
        </w:rPr>
      </w:pPr>
      <w:r w:rsidRPr="00D123DF">
        <w:rPr>
          <w:color w:val="000000" w:themeColor="text1"/>
          <w:sz w:val="28"/>
          <w:szCs w:val="28"/>
          <w:lang w:val="uk-UA"/>
        </w:rPr>
        <w:t>б) примусити арештанта повірити у зраду братів.</w:t>
      </w:r>
    </w:p>
    <w:p w14:paraId="6CF1E1A6" w14:textId="1CCEE58F" w:rsidR="00362203" w:rsidRPr="00D123DF" w:rsidRDefault="00362203" w:rsidP="00362203">
      <w:pPr>
        <w:spacing w:line="360" w:lineRule="auto"/>
        <w:jc w:val="both"/>
        <w:rPr>
          <w:b/>
          <w:i/>
          <w:iCs/>
          <w:color w:val="000000" w:themeColor="text1"/>
          <w:sz w:val="28"/>
          <w:szCs w:val="28"/>
          <w:lang w:val="uk-UA"/>
        </w:rPr>
      </w:pPr>
      <w:r w:rsidRPr="00D123DF">
        <w:rPr>
          <w:b/>
          <w:color w:val="000000" w:themeColor="text1"/>
          <w:sz w:val="28"/>
          <w:szCs w:val="28"/>
          <w:lang w:val="uk-UA"/>
        </w:rPr>
        <w:tab/>
      </w:r>
      <w:r w:rsidRPr="00D123DF">
        <w:rPr>
          <w:b/>
          <w:i/>
          <w:iCs/>
          <w:color w:val="000000" w:themeColor="text1"/>
          <w:sz w:val="28"/>
          <w:szCs w:val="28"/>
          <w:lang w:val="uk-UA"/>
        </w:rPr>
        <w:t>Комунікативні стратегії і тактики:</w:t>
      </w:r>
    </w:p>
    <w:p w14:paraId="166A957E" w14:textId="77777777" w:rsidR="00362203" w:rsidRPr="00D123DF" w:rsidRDefault="00362203" w:rsidP="00362203">
      <w:pPr>
        <w:spacing w:line="360" w:lineRule="auto"/>
        <w:ind w:firstLine="720"/>
        <w:jc w:val="both"/>
        <w:rPr>
          <w:b/>
          <w:i/>
          <w:iCs/>
          <w:color w:val="000000" w:themeColor="text1"/>
          <w:sz w:val="28"/>
          <w:szCs w:val="28"/>
          <w:u w:val="single"/>
          <w:lang w:val="uk-UA"/>
        </w:rPr>
      </w:pPr>
      <w:r w:rsidRPr="00D123DF">
        <w:rPr>
          <w:iCs/>
          <w:color w:val="000000" w:themeColor="text1"/>
          <w:sz w:val="28"/>
          <w:szCs w:val="28"/>
          <w:lang w:val="uk-UA"/>
        </w:rPr>
        <w:t>К</w:t>
      </w:r>
      <w:r w:rsidRPr="00D123DF">
        <w:rPr>
          <w:color w:val="000000" w:themeColor="text1"/>
          <w:sz w:val="28"/>
          <w:szCs w:val="28"/>
          <w:lang w:val="uk-UA"/>
        </w:rPr>
        <w:t xml:space="preserve">омунікативні стратегії Андрія аналізаторські, наступальні, провокативні, </w:t>
      </w:r>
      <w:proofErr w:type="spellStart"/>
      <w:r w:rsidRPr="00D123DF">
        <w:rPr>
          <w:color w:val="000000" w:themeColor="text1"/>
          <w:sz w:val="28"/>
          <w:szCs w:val="28"/>
          <w:lang w:val="uk-UA"/>
        </w:rPr>
        <w:t>вивідувальні</w:t>
      </w:r>
      <w:proofErr w:type="spellEnd"/>
      <w:r w:rsidRPr="00D123DF">
        <w:rPr>
          <w:color w:val="000000" w:themeColor="text1"/>
          <w:sz w:val="28"/>
          <w:szCs w:val="28"/>
          <w:lang w:val="uk-UA"/>
        </w:rPr>
        <w:t xml:space="preserve">, спрямовані на отримання інформації. Він, на </w:t>
      </w:r>
      <w:r w:rsidRPr="00D123DF">
        <w:rPr>
          <w:color w:val="000000" w:themeColor="text1"/>
          <w:sz w:val="28"/>
          <w:szCs w:val="28"/>
          <w:lang w:val="uk-UA"/>
        </w:rPr>
        <w:lastRenderedPageBreak/>
        <w:t xml:space="preserve">противагу </w:t>
      </w:r>
      <w:proofErr w:type="spellStart"/>
      <w:r w:rsidRPr="00D123DF">
        <w:rPr>
          <w:color w:val="000000" w:themeColor="text1"/>
          <w:sz w:val="28"/>
          <w:szCs w:val="28"/>
          <w:lang w:val="uk-UA"/>
        </w:rPr>
        <w:t>Сафигіна</w:t>
      </w:r>
      <w:proofErr w:type="spellEnd"/>
      <w:r w:rsidRPr="00D123DF">
        <w:rPr>
          <w:color w:val="000000" w:themeColor="text1"/>
          <w:sz w:val="28"/>
          <w:szCs w:val="28"/>
          <w:lang w:val="uk-UA"/>
        </w:rPr>
        <w:t xml:space="preserve">, </w:t>
      </w:r>
      <w:proofErr w:type="spellStart"/>
      <w:r w:rsidRPr="00D123DF">
        <w:rPr>
          <w:color w:val="000000" w:themeColor="text1"/>
          <w:sz w:val="28"/>
          <w:szCs w:val="28"/>
          <w:lang w:val="uk-UA"/>
        </w:rPr>
        <w:t>пребуває</w:t>
      </w:r>
      <w:proofErr w:type="spellEnd"/>
      <w:r w:rsidRPr="00D123DF">
        <w:rPr>
          <w:color w:val="000000" w:themeColor="text1"/>
          <w:sz w:val="28"/>
          <w:szCs w:val="28"/>
          <w:lang w:val="uk-UA"/>
        </w:rPr>
        <w:t xml:space="preserve"> у стані конфронтації.</w:t>
      </w:r>
      <w:r w:rsidRPr="00D123DF">
        <w:rPr>
          <w:b/>
          <w:i/>
          <w:iCs/>
          <w:color w:val="000000" w:themeColor="text1"/>
          <w:sz w:val="28"/>
          <w:szCs w:val="28"/>
          <w:lang w:val="uk-UA"/>
        </w:rPr>
        <w:t xml:space="preserve"> </w:t>
      </w:r>
      <w:r w:rsidRPr="00D123DF">
        <w:rPr>
          <w:color w:val="000000" w:themeColor="text1"/>
          <w:sz w:val="28"/>
          <w:szCs w:val="28"/>
          <w:lang w:val="uk-UA"/>
        </w:rPr>
        <w:t xml:space="preserve">Андрій вимагає надати йому інформацію, відкрито повідомляє власну точку зору. Використовує іронічний натяк як засіб непрямого висловлювання: </w:t>
      </w:r>
      <w:r w:rsidRPr="00D123DF">
        <w:rPr>
          <w:i/>
          <w:color w:val="000000" w:themeColor="text1"/>
          <w:sz w:val="28"/>
          <w:szCs w:val="28"/>
          <w:lang w:val="uk-UA"/>
        </w:rPr>
        <w:t>«</w:t>
      </w:r>
      <w:proofErr w:type="spellStart"/>
      <w:r w:rsidRPr="00D123DF">
        <w:rPr>
          <w:i/>
          <w:color w:val="000000" w:themeColor="text1"/>
          <w:sz w:val="28"/>
          <w:szCs w:val="28"/>
          <w:lang w:val="uk-UA"/>
        </w:rPr>
        <w:t>Скаж</w:t>
      </w:r>
      <w:proofErr w:type="spellEnd"/>
      <w:r w:rsidRPr="00D123DF">
        <w:rPr>
          <w:i/>
          <w:color w:val="000000" w:themeColor="text1"/>
          <w:sz w:val="28"/>
          <w:szCs w:val="28"/>
        </w:rPr>
        <w:t>i</w:t>
      </w:r>
      <w:proofErr w:type="spellStart"/>
      <w:r w:rsidRPr="00D123DF">
        <w:rPr>
          <w:i/>
          <w:color w:val="000000" w:themeColor="text1"/>
          <w:sz w:val="28"/>
          <w:szCs w:val="28"/>
          <w:lang w:val="uk-UA"/>
        </w:rPr>
        <w:t>ть</w:t>
      </w:r>
      <w:proofErr w:type="spellEnd"/>
      <w:r w:rsidRPr="00D123DF">
        <w:rPr>
          <w:i/>
          <w:color w:val="000000" w:themeColor="text1"/>
          <w:sz w:val="28"/>
          <w:szCs w:val="28"/>
          <w:lang w:val="uk-UA"/>
        </w:rPr>
        <w:t xml:space="preserve">, чи це у вас окремий </w:t>
      </w:r>
      <w:proofErr w:type="spellStart"/>
      <w:r w:rsidRPr="00D123DF">
        <w:rPr>
          <w:i/>
          <w:color w:val="000000" w:themeColor="text1"/>
          <w:sz w:val="28"/>
          <w:szCs w:val="28"/>
          <w:lang w:val="uk-UA"/>
        </w:rPr>
        <w:t>спос</w:t>
      </w:r>
      <w:proofErr w:type="spellEnd"/>
      <w:r w:rsidRPr="00D123DF">
        <w:rPr>
          <w:i/>
          <w:color w:val="000000" w:themeColor="text1"/>
          <w:sz w:val="28"/>
          <w:szCs w:val="28"/>
        </w:rPr>
        <w:t>i</w:t>
      </w:r>
      <w:r w:rsidRPr="00D123DF">
        <w:rPr>
          <w:i/>
          <w:color w:val="000000" w:themeColor="text1"/>
          <w:sz w:val="28"/>
          <w:szCs w:val="28"/>
          <w:lang w:val="uk-UA"/>
        </w:rPr>
        <w:t xml:space="preserve">б </w:t>
      </w:r>
      <w:r w:rsidRPr="00D123DF">
        <w:rPr>
          <w:i/>
          <w:color w:val="000000" w:themeColor="text1"/>
          <w:sz w:val="28"/>
          <w:szCs w:val="28"/>
        </w:rPr>
        <w:t>i</w:t>
      </w:r>
      <w:proofErr w:type="spellStart"/>
      <w:r w:rsidRPr="00D123DF">
        <w:rPr>
          <w:i/>
          <w:color w:val="000000" w:themeColor="text1"/>
          <w:sz w:val="28"/>
          <w:szCs w:val="28"/>
          <w:lang w:val="uk-UA"/>
        </w:rPr>
        <w:t>нкв</w:t>
      </w:r>
      <w:proofErr w:type="spellEnd"/>
      <w:r w:rsidRPr="00D123DF">
        <w:rPr>
          <w:i/>
          <w:color w:val="000000" w:themeColor="text1"/>
          <w:sz w:val="28"/>
          <w:szCs w:val="28"/>
        </w:rPr>
        <w:t>i</w:t>
      </w:r>
      <w:proofErr w:type="spellStart"/>
      <w:r w:rsidRPr="00D123DF">
        <w:rPr>
          <w:i/>
          <w:color w:val="000000" w:themeColor="text1"/>
          <w:sz w:val="28"/>
          <w:szCs w:val="28"/>
          <w:lang w:val="uk-UA"/>
        </w:rPr>
        <w:t>зиц</w:t>
      </w:r>
      <w:proofErr w:type="spellEnd"/>
      <w:r w:rsidRPr="00D123DF">
        <w:rPr>
          <w:i/>
          <w:color w:val="000000" w:themeColor="text1"/>
          <w:sz w:val="28"/>
          <w:szCs w:val="28"/>
        </w:rPr>
        <w:t>i</w:t>
      </w:r>
      <w:r w:rsidRPr="00D123DF">
        <w:rPr>
          <w:i/>
          <w:color w:val="000000" w:themeColor="text1"/>
          <w:sz w:val="28"/>
          <w:szCs w:val="28"/>
          <w:lang w:val="uk-UA"/>
        </w:rPr>
        <w:t xml:space="preserve">ї </w:t>
      </w:r>
      <w:r w:rsidRPr="00D123DF">
        <w:rPr>
          <w:color w:val="000000" w:themeColor="text1"/>
          <w:sz w:val="28"/>
          <w:szCs w:val="28"/>
          <w:lang w:val="uk-UA"/>
        </w:rPr>
        <w:t>–</w:t>
      </w:r>
      <w:r w:rsidRPr="00D123DF">
        <w:rPr>
          <w:i/>
          <w:color w:val="000000" w:themeColor="text1"/>
          <w:sz w:val="28"/>
          <w:szCs w:val="28"/>
          <w:lang w:val="uk-UA"/>
        </w:rPr>
        <w:t xml:space="preserve"> вкидати людину блощицям на </w:t>
      </w:r>
      <w:proofErr w:type="spellStart"/>
      <w:r w:rsidRPr="00D123DF">
        <w:rPr>
          <w:i/>
          <w:color w:val="000000" w:themeColor="text1"/>
          <w:sz w:val="28"/>
          <w:szCs w:val="28"/>
          <w:lang w:val="uk-UA"/>
        </w:rPr>
        <w:t>зжертя</w:t>
      </w:r>
      <w:proofErr w:type="spellEnd"/>
      <w:r w:rsidRPr="00D123DF">
        <w:rPr>
          <w:i/>
          <w:color w:val="000000" w:themeColor="text1"/>
          <w:sz w:val="28"/>
          <w:szCs w:val="28"/>
          <w:lang w:val="uk-UA"/>
        </w:rPr>
        <w:t>? Га?»</w:t>
      </w:r>
      <w:r w:rsidRPr="00D123DF">
        <w:rPr>
          <w:color w:val="000000" w:themeColor="text1"/>
          <w:sz w:val="28"/>
          <w:szCs w:val="28"/>
          <w:lang w:val="uk-UA"/>
        </w:rPr>
        <w:t xml:space="preserve"> (йдеться про тюремні умови). Прагматика іронії у тексті будується навколо образу «блощиць».</w:t>
      </w:r>
      <w:r w:rsidRPr="00D123DF">
        <w:rPr>
          <w:i/>
          <w:color w:val="000000" w:themeColor="text1"/>
          <w:sz w:val="28"/>
          <w:szCs w:val="28"/>
          <w:lang w:val="uk-UA"/>
        </w:rPr>
        <w:t xml:space="preserve"> </w:t>
      </w:r>
    </w:p>
    <w:p w14:paraId="11F5C3BD" w14:textId="77777777" w:rsidR="00362203" w:rsidRPr="00D123DF" w:rsidRDefault="00362203" w:rsidP="003622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i/>
          <w:color w:val="000000" w:themeColor="text1"/>
          <w:sz w:val="28"/>
          <w:szCs w:val="28"/>
          <w:lang w:val="uk-UA"/>
        </w:rPr>
      </w:pPr>
      <w:r w:rsidRPr="00D123DF">
        <w:rPr>
          <w:i/>
          <w:color w:val="000000" w:themeColor="text1"/>
          <w:sz w:val="28"/>
          <w:szCs w:val="28"/>
          <w:lang w:val="uk-UA"/>
        </w:rPr>
        <w:tab/>
      </w:r>
      <w:r w:rsidRPr="00D123DF">
        <w:rPr>
          <w:color w:val="000000" w:themeColor="text1"/>
          <w:sz w:val="28"/>
          <w:szCs w:val="28"/>
          <w:lang w:val="uk-UA"/>
        </w:rPr>
        <w:t>Андрій Чумак використовує такі мовленнєві жанри, як відмова, питання, констатація.</w:t>
      </w:r>
    </w:p>
    <w:p w14:paraId="1C62EFA5" w14:textId="77777777" w:rsidR="00362203" w:rsidRPr="00D123DF" w:rsidRDefault="00362203" w:rsidP="003622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00000" w:themeColor="text1"/>
          <w:sz w:val="28"/>
          <w:szCs w:val="28"/>
          <w:lang w:val="uk-UA"/>
        </w:rPr>
      </w:pPr>
      <w:r w:rsidRPr="00D123DF">
        <w:rPr>
          <w:color w:val="000000" w:themeColor="text1"/>
          <w:sz w:val="28"/>
          <w:szCs w:val="28"/>
          <w:lang w:val="uk-UA"/>
        </w:rPr>
        <w:tab/>
        <w:t xml:space="preserve">Комунікативні стратегії слідчого </w:t>
      </w:r>
      <w:proofErr w:type="spellStart"/>
      <w:r w:rsidRPr="00D123DF">
        <w:rPr>
          <w:color w:val="000000" w:themeColor="text1"/>
          <w:sz w:val="28"/>
          <w:szCs w:val="28"/>
          <w:lang w:val="uk-UA"/>
        </w:rPr>
        <w:t>Сафигіна</w:t>
      </w:r>
      <w:proofErr w:type="spellEnd"/>
      <w:r w:rsidRPr="00D123DF">
        <w:rPr>
          <w:color w:val="000000" w:themeColor="text1"/>
          <w:sz w:val="28"/>
          <w:szCs w:val="28"/>
          <w:lang w:val="uk-UA"/>
        </w:rPr>
        <w:t xml:space="preserve"> обережні, не надто гнучкі (у кінцевому результаті </w:t>
      </w:r>
      <w:proofErr w:type="spellStart"/>
      <w:r w:rsidRPr="00D123DF">
        <w:rPr>
          <w:color w:val="000000" w:themeColor="text1"/>
          <w:sz w:val="28"/>
          <w:szCs w:val="28"/>
          <w:lang w:val="uk-UA"/>
        </w:rPr>
        <w:t>Сафигіну</w:t>
      </w:r>
      <w:proofErr w:type="spellEnd"/>
      <w:r w:rsidRPr="00D123DF">
        <w:rPr>
          <w:color w:val="000000" w:themeColor="text1"/>
          <w:sz w:val="28"/>
          <w:szCs w:val="28"/>
          <w:lang w:val="uk-UA"/>
        </w:rPr>
        <w:t xml:space="preserve"> не вдається переконати Андрія зізнатися у злочині, однак примушує його засумніватися у братах), імітує кооперативне спілкування, маніпулятивні. </w:t>
      </w:r>
    </w:p>
    <w:p w14:paraId="1A905972" w14:textId="77777777" w:rsidR="00362203" w:rsidRPr="00D123DF" w:rsidRDefault="00362203" w:rsidP="003622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284"/>
        <w:jc w:val="both"/>
        <w:rPr>
          <w:b/>
          <w:bCs/>
          <w:i/>
          <w:iCs/>
          <w:color w:val="000000" w:themeColor="text1"/>
          <w:sz w:val="28"/>
          <w:szCs w:val="28"/>
          <w:lang w:val="uk-UA"/>
        </w:rPr>
      </w:pPr>
      <w:r w:rsidRPr="00D123DF">
        <w:rPr>
          <w:color w:val="000000" w:themeColor="text1"/>
          <w:sz w:val="28"/>
          <w:szCs w:val="28"/>
          <w:lang w:val="uk-UA"/>
        </w:rPr>
        <w:tab/>
        <w:t xml:space="preserve">Застосовує такі </w:t>
      </w:r>
      <w:r w:rsidRPr="00D123DF">
        <w:rPr>
          <w:b/>
          <w:bCs/>
          <w:i/>
          <w:iCs/>
          <w:color w:val="000000" w:themeColor="text1"/>
          <w:sz w:val="28"/>
          <w:szCs w:val="28"/>
          <w:lang w:val="uk-UA"/>
        </w:rPr>
        <w:t>комунікативні тактики:</w:t>
      </w:r>
    </w:p>
    <w:p w14:paraId="2EC42F59" w14:textId="77777777" w:rsidR="00362203" w:rsidRPr="00D123DF" w:rsidRDefault="00362203" w:rsidP="00362203">
      <w:pPr>
        <w:pStyle w:val="ListParagraph"/>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b/>
          <w:bCs/>
          <w:i/>
          <w:iCs/>
          <w:color w:val="000000" w:themeColor="text1"/>
          <w:sz w:val="28"/>
          <w:szCs w:val="28"/>
          <w:lang w:val="uk-UA"/>
        </w:rPr>
      </w:pPr>
      <w:r w:rsidRPr="00D123DF">
        <w:rPr>
          <w:rFonts w:ascii="Times New Roman" w:hAnsi="Times New Roman" w:cs="Times New Roman"/>
          <w:color w:val="000000" w:themeColor="text1"/>
          <w:sz w:val="28"/>
          <w:szCs w:val="28"/>
          <w:lang w:val="uk-UA"/>
        </w:rPr>
        <w:t>попередження (</w:t>
      </w:r>
      <w:r w:rsidRPr="00D123DF">
        <w:rPr>
          <w:rFonts w:ascii="Times New Roman" w:hAnsi="Times New Roman" w:cs="Times New Roman"/>
          <w:i/>
          <w:iCs/>
          <w:color w:val="000000" w:themeColor="text1"/>
          <w:sz w:val="28"/>
          <w:szCs w:val="28"/>
          <w:lang w:val="uk-UA"/>
        </w:rPr>
        <w:t xml:space="preserve">«Отже, хочу попередите вас, що від вас </w:t>
      </w:r>
      <w:proofErr w:type="spellStart"/>
      <w:r w:rsidRPr="00D123DF">
        <w:rPr>
          <w:rFonts w:ascii="Times New Roman" w:hAnsi="Times New Roman" w:cs="Times New Roman"/>
          <w:i/>
          <w:iCs/>
          <w:color w:val="000000" w:themeColor="text1"/>
          <w:sz w:val="28"/>
          <w:szCs w:val="28"/>
          <w:lang w:val="uk-UA"/>
        </w:rPr>
        <w:t>залежатиме</w:t>
      </w:r>
      <w:proofErr w:type="spellEnd"/>
      <w:r w:rsidRPr="00D123DF">
        <w:rPr>
          <w:rFonts w:ascii="Times New Roman" w:hAnsi="Times New Roman" w:cs="Times New Roman"/>
          <w:i/>
          <w:iCs/>
          <w:color w:val="000000" w:themeColor="text1"/>
          <w:sz w:val="28"/>
          <w:szCs w:val="28"/>
          <w:lang w:val="uk-UA"/>
        </w:rPr>
        <w:t xml:space="preserve"> – загинути по-дурному, ні за цапову душу, чи видряпатися й повернутися до життя»</w:t>
      </w:r>
      <w:r w:rsidRPr="00D123DF">
        <w:rPr>
          <w:rFonts w:ascii="Times New Roman" w:hAnsi="Times New Roman" w:cs="Times New Roman"/>
          <w:color w:val="000000" w:themeColor="text1"/>
          <w:sz w:val="28"/>
          <w:szCs w:val="28"/>
          <w:lang w:val="uk-UA"/>
        </w:rPr>
        <w:t>);</w:t>
      </w:r>
    </w:p>
    <w:p w14:paraId="3759475E" w14:textId="77777777" w:rsidR="00362203" w:rsidRPr="00D123DF" w:rsidRDefault="00362203" w:rsidP="00362203">
      <w:pPr>
        <w:pStyle w:val="ListParagraph"/>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b/>
          <w:bCs/>
          <w:i/>
          <w:iCs/>
          <w:color w:val="000000" w:themeColor="text1"/>
          <w:sz w:val="28"/>
          <w:szCs w:val="28"/>
          <w:lang w:val="uk-UA"/>
        </w:rPr>
      </w:pPr>
      <w:r w:rsidRPr="00D123DF">
        <w:rPr>
          <w:rFonts w:ascii="Times New Roman" w:hAnsi="Times New Roman" w:cs="Times New Roman"/>
          <w:color w:val="000000" w:themeColor="text1"/>
          <w:sz w:val="28"/>
          <w:szCs w:val="28"/>
          <w:lang w:val="uk-UA"/>
        </w:rPr>
        <w:t>«</w:t>
      </w:r>
      <w:proofErr w:type="spellStart"/>
      <w:r w:rsidRPr="00D123DF">
        <w:rPr>
          <w:rFonts w:ascii="Times New Roman" w:hAnsi="Times New Roman" w:cs="Times New Roman"/>
          <w:color w:val="000000" w:themeColor="text1"/>
          <w:sz w:val="28"/>
          <w:szCs w:val="28"/>
          <w:lang w:val="uk-UA"/>
        </w:rPr>
        <w:t>самовигороджування</w:t>
      </w:r>
      <w:proofErr w:type="spellEnd"/>
      <w:r w:rsidRPr="00D123DF">
        <w:rPr>
          <w:rFonts w:ascii="Times New Roman" w:hAnsi="Times New Roman" w:cs="Times New Roman"/>
          <w:color w:val="000000" w:themeColor="text1"/>
          <w:sz w:val="28"/>
          <w:szCs w:val="28"/>
          <w:lang w:val="uk-UA"/>
        </w:rPr>
        <w:t xml:space="preserve">» </w:t>
      </w:r>
      <w:r w:rsidRPr="00D123DF">
        <w:rPr>
          <w:rFonts w:ascii="Times New Roman" w:hAnsi="Times New Roman" w:cs="Times New Roman"/>
          <w:iCs/>
          <w:color w:val="000000" w:themeColor="text1"/>
          <w:sz w:val="28"/>
          <w:szCs w:val="28"/>
          <w:lang w:val="uk-UA"/>
        </w:rPr>
        <w:t>(</w:t>
      </w:r>
      <w:r w:rsidRPr="00D123DF">
        <w:rPr>
          <w:rFonts w:ascii="Times New Roman" w:hAnsi="Times New Roman" w:cs="Times New Roman"/>
          <w:i/>
          <w:color w:val="000000" w:themeColor="text1"/>
          <w:sz w:val="28"/>
          <w:szCs w:val="28"/>
          <w:lang w:val="uk-UA"/>
        </w:rPr>
        <w:t>«Я</w:t>
      </w:r>
      <w:r w:rsidRPr="00D123DF">
        <w:rPr>
          <w:rFonts w:ascii="Times New Roman" w:hAnsi="Times New Roman" w:cs="Times New Roman"/>
          <w:i/>
          <w:color w:val="000000" w:themeColor="text1"/>
          <w:sz w:val="28"/>
          <w:szCs w:val="28"/>
        </w:rPr>
        <w:t xml:space="preserve"> не</w:t>
      </w:r>
      <w:r w:rsidRPr="00D123DF">
        <w:rPr>
          <w:rFonts w:ascii="Times New Roman" w:hAnsi="Times New Roman" w:cs="Times New Roman"/>
          <w:i/>
          <w:color w:val="000000" w:themeColor="text1"/>
          <w:sz w:val="28"/>
          <w:szCs w:val="28"/>
          <w:lang w:val="uk-UA"/>
        </w:rPr>
        <w:t xml:space="preserve"> </w:t>
      </w:r>
      <w:r w:rsidRPr="00D123DF">
        <w:rPr>
          <w:rFonts w:ascii="Times New Roman" w:hAnsi="Times New Roman" w:cs="Times New Roman"/>
          <w:i/>
          <w:color w:val="000000" w:themeColor="text1"/>
          <w:sz w:val="28"/>
          <w:szCs w:val="28"/>
        </w:rPr>
        <w:t>ваш слiдчий, нi безпосереднє ваше начальство, що буде вершити вашу долю</w:t>
      </w:r>
      <w:r w:rsidRPr="00D123DF">
        <w:rPr>
          <w:rFonts w:ascii="Times New Roman" w:hAnsi="Times New Roman" w:cs="Times New Roman"/>
          <w:i/>
          <w:color w:val="000000" w:themeColor="text1"/>
          <w:sz w:val="28"/>
          <w:szCs w:val="28"/>
          <w:lang w:val="uk-UA"/>
        </w:rPr>
        <w:t>…»</w:t>
      </w:r>
      <w:r w:rsidRPr="00D123DF">
        <w:rPr>
          <w:rFonts w:ascii="Times New Roman" w:hAnsi="Times New Roman" w:cs="Times New Roman"/>
          <w:iCs/>
          <w:color w:val="000000" w:themeColor="text1"/>
          <w:sz w:val="28"/>
          <w:szCs w:val="28"/>
          <w:lang w:val="uk-UA"/>
        </w:rPr>
        <w:t>)</w:t>
      </w:r>
      <w:r w:rsidRPr="00D123DF">
        <w:rPr>
          <w:rFonts w:ascii="Times New Roman" w:hAnsi="Times New Roman" w:cs="Times New Roman"/>
          <w:i/>
          <w:color w:val="000000" w:themeColor="text1"/>
          <w:sz w:val="28"/>
          <w:szCs w:val="28"/>
          <w:lang w:val="uk-UA"/>
        </w:rPr>
        <w:t>;</w:t>
      </w:r>
    </w:p>
    <w:p w14:paraId="7713B969" w14:textId="77777777" w:rsidR="00362203" w:rsidRPr="00D123DF" w:rsidRDefault="00362203" w:rsidP="00362203">
      <w:pPr>
        <w:pStyle w:val="ListParagraph"/>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b/>
          <w:bCs/>
          <w:i/>
          <w:iCs/>
          <w:color w:val="000000" w:themeColor="text1"/>
          <w:sz w:val="28"/>
          <w:szCs w:val="28"/>
          <w:lang w:val="uk-UA"/>
        </w:rPr>
      </w:pPr>
      <w:r w:rsidRPr="00D123DF">
        <w:rPr>
          <w:rFonts w:ascii="Times New Roman" w:hAnsi="Times New Roman" w:cs="Times New Roman"/>
          <w:color w:val="000000" w:themeColor="text1"/>
          <w:sz w:val="28"/>
          <w:szCs w:val="28"/>
          <w:lang w:val="uk-UA"/>
        </w:rPr>
        <w:t>порада (</w:t>
      </w:r>
      <w:r w:rsidRPr="00D123DF">
        <w:rPr>
          <w:rFonts w:ascii="Times New Roman" w:hAnsi="Times New Roman" w:cs="Times New Roman"/>
          <w:i/>
          <w:iCs/>
          <w:color w:val="000000" w:themeColor="text1"/>
          <w:sz w:val="28"/>
          <w:szCs w:val="28"/>
          <w:lang w:val="uk-UA"/>
        </w:rPr>
        <w:t>«</w:t>
      </w:r>
      <w:r w:rsidRPr="00D123DF">
        <w:rPr>
          <w:rFonts w:ascii="Times New Roman" w:hAnsi="Times New Roman" w:cs="Times New Roman"/>
          <w:i/>
          <w:color w:val="000000" w:themeColor="text1"/>
          <w:sz w:val="28"/>
          <w:szCs w:val="28"/>
        </w:rPr>
        <w:t>Осмілюсь нагадати наостанку ще раз про ту пораду, що ви її договорили за мене»</w:t>
      </w:r>
      <w:r w:rsidRPr="00D123DF">
        <w:rPr>
          <w:rFonts w:ascii="Times New Roman" w:hAnsi="Times New Roman" w:cs="Times New Roman"/>
          <w:color w:val="000000" w:themeColor="text1"/>
          <w:sz w:val="28"/>
          <w:szCs w:val="28"/>
          <w:lang w:val="uk-UA"/>
        </w:rPr>
        <w:t>);</w:t>
      </w:r>
    </w:p>
    <w:p w14:paraId="4ABCF04C" w14:textId="77777777" w:rsidR="00362203" w:rsidRPr="00D123DF" w:rsidRDefault="00362203" w:rsidP="00362203">
      <w:pPr>
        <w:pStyle w:val="ListParagraph"/>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b/>
          <w:bCs/>
          <w:i/>
          <w:iCs/>
          <w:color w:val="000000" w:themeColor="text1"/>
          <w:sz w:val="28"/>
          <w:szCs w:val="28"/>
          <w:lang w:val="uk-UA"/>
        </w:rPr>
      </w:pPr>
      <w:r w:rsidRPr="00D123DF">
        <w:rPr>
          <w:rFonts w:ascii="Times New Roman" w:hAnsi="Times New Roman" w:cs="Times New Roman"/>
          <w:color w:val="000000" w:themeColor="text1"/>
          <w:sz w:val="28"/>
          <w:szCs w:val="28"/>
          <w:lang w:val="uk-UA"/>
        </w:rPr>
        <w:t>вказівка на сфері власної впливовості («</w:t>
      </w:r>
      <w:r w:rsidRPr="00D123DF">
        <w:rPr>
          <w:rFonts w:ascii="Times New Roman" w:hAnsi="Times New Roman" w:cs="Times New Roman"/>
          <w:i/>
          <w:iCs/>
          <w:color w:val="000000" w:themeColor="text1"/>
          <w:sz w:val="28"/>
          <w:szCs w:val="28"/>
          <w:lang w:val="uk-UA"/>
        </w:rPr>
        <w:t xml:space="preserve">Слухайте, товаришу... </w:t>
      </w:r>
      <w:proofErr w:type="spellStart"/>
      <w:r w:rsidRPr="00D123DF">
        <w:rPr>
          <w:rFonts w:ascii="Times New Roman" w:hAnsi="Times New Roman" w:cs="Times New Roman"/>
          <w:i/>
          <w:iCs/>
          <w:color w:val="000000" w:themeColor="text1"/>
          <w:sz w:val="28"/>
          <w:szCs w:val="28"/>
          <w:lang w:val="uk-UA"/>
        </w:rPr>
        <w:t>Кгм</w:t>
      </w:r>
      <w:proofErr w:type="spellEnd"/>
      <w:r w:rsidRPr="00D123DF">
        <w:rPr>
          <w:rFonts w:ascii="Times New Roman" w:hAnsi="Times New Roman" w:cs="Times New Roman"/>
          <w:i/>
          <w:iCs/>
          <w:color w:val="000000" w:themeColor="text1"/>
          <w:sz w:val="28"/>
          <w:szCs w:val="28"/>
          <w:lang w:val="uk-UA"/>
        </w:rPr>
        <w:t xml:space="preserve">... поки що ви маєте право так </w:t>
      </w:r>
      <w:proofErr w:type="spellStart"/>
      <w:r w:rsidRPr="00D123DF">
        <w:rPr>
          <w:rFonts w:ascii="Times New Roman" w:hAnsi="Times New Roman" w:cs="Times New Roman"/>
          <w:i/>
          <w:iCs/>
          <w:color w:val="000000" w:themeColor="text1"/>
          <w:sz w:val="28"/>
          <w:szCs w:val="28"/>
          <w:lang w:val="uk-UA"/>
        </w:rPr>
        <w:t>називатись,бо</w:t>
      </w:r>
      <w:proofErr w:type="spellEnd"/>
      <w:r w:rsidRPr="00D123DF">
        <w:rPr>
          <w:rFonts w:ascii="Times New Roman" w:hAnsi="Times New Roman" w:cs="Times New Roman"/>
          <w:i/>
          <w:iCs/>
          <w:color w:val="000000" w:themeColor="text1"/>
          <w:sz w:val="28"/>
          <w:szCs w:val="28"/>
          <w:lang w:val="uk-UA"/>
        </w:rPr>
        <w:t xml:space="preserve"> формально ви ще не в'язень, хоч вже й заарештований, у </w:t>
      </w:r>
      <w:proofErr w:type="spellStart"/>
      <w:r w:rsidRPr="00D123DF">
        <w:rPr>
          <w:rFonts w:ascii="Times New Roman" w:hAnsi="Times New Roman" w:cs="Times New Roman"/>
          <w:i/>
          <w:iCs/>
          <w:color w:val="000000" w:themeColor="text1"/>
          <w:sz w:val="28"/>
          <w:szCs w:val="28"/>
          <w:lang w:val="uk-UA"/>
        </w:rPr>
        <w:t>кожнiм</w:t>
      </w:r>
      <w:proofErr w:type="spellEnd"/>
      <w:r w:rsidRPr="00D123DF">
        <w:rPr>
          <w:rFonts w:ascii="Times New Roman" w:hAnsi="Times New Roman" w:cs="Times New Roman"/>
          <w:i/>
          <w:iCs/>
          <w:color w:val="000000" w:themeColor="text1"/>
          <w:sz w:val="28"/>
          <w:szCs w:val="28"/>
          <w:lang w:val="uk-UA"/>
        </w:rPr>
        <w:t xml:space="preserve"> </w:t>
      </w:r>
      <w:proofErr w:type="spellStart"/>
      <w:r w:rsidRPr="00D123DF">
        <w:rPr>
          <w:rFonts w:ascii="Times New Roman" w:hAnsi="Times New Roman" w:cs="Times New Roman"/>
          <w:i/>
          <w:iCs/>
          <w:color w:val="000000" w:themeColor="text1"/>
          <w:sz w:val="28"/>
          <w:szCs w:val="28"/>
          <w:lang w:val="uk-UA"/>
        </w:rPr>
        <w:t>разi</w:t>
      </w:r>
      <w:proofErr w:type="spellEnd"/>
      <w:r w:rsidRPr="00D123DF">
        <w:rPr>
          <w:rFonts w:ascii="Times New Roman" w:hAnsi="Times New Roman" w:cs="Times New Roman"/>
          <w:i/>
          <w:iCs/>
          <w:color w:val="000000" w:themeColor="text1"/>
          <w:sz w:val="28"/>
          <w:szCs w:val="28"/>
          <w:lang w:val="uk-UA"/>
        </w:rPr>
        <w:t xml:space="preserve"> це право тут визначаю поки що я...»</w:t>
      </w:r>
      <w:r w:rsidRPr="00D123DF">
        <w:rPr>
          <w:rFonts w:ascii="Times New Roman" w:hAnsi="Times New Roman" w:cs="Times New Roman"/>
          <w:color w:val="000000" w:themeColor="text1"/>
          <w:sz w:val="28"/>
          <w:szCs w:val="28"/>
          <w:lang w:val="uk-UA"/>
        </w:rPr>
        <w:t>);</w:t>
      </w:r>
    </w:p>
    <w:p w14:paraId="4D5B76E4" w14:textId="77777777" w:rsidR="00362203" w:rsidRPr="00D123DF" w:rsidRDefault="00362203" w:rsidP="00362203">
      <w:pPr>
        <w:pStyle w:val="ListParagraph"/>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b/>
          <w:bCs/>
          <w:i/>
          <w:iCs/>
          <w:color w:val="000000" w:themeColor="text1"/>
          <w:sz w:val="28"/>
          <w:szCs w:val="28"/>
          <w:lang w:val="uk-UA"/>
        </w:rPr>
      </w:pPr>
      <w:r w:rsidRPr="00D123DF">
        <w:rPr>
          <w:rFonts w:ascii="Times New Roman" w:hAnsi="Times New Roman" w:cs="Times New Roman"/>
          <w:color w:val="000000" w:themeColor="text1"/>
          <w:sz w:val="28"/>
          <w:szCs w:val="28"/>
          <w:lang w:val="uk-UA"/>
        </w:rPr>
        <w:t>інтимізація (</w:t>
      </w:r>
      <w:r w:rsidRPr="00D123DF">
        <w:rPr>
          <w:rFonts w:ascii="Times New Roman" w:hAnsi="Times New Roman" w:cs="Times New Roman"/>
          <w:i/>
          <w:iCs/>
          <w:color w:val="000000" w:themeColor="text1"/>
          <w:sz w:val="28"/>
          <w:szCs w:val="28"/>
          <w:lang w:val="uk-UA"/>
        </w:rPr>
        <w:t>«</w:t>
      </w:r>
      <w:r w:rsidRPr="00D123DF">
        <w:rPr>
          <w:rFonts w:ascii="Times New Roman" w:hAnsi="Times New Roman" w:cs="Times New Roman"/>
          <w:i/>
          <w:iCs/>
          <w:color w:val="000000" w:themeColor="text1"/>
          <w:sz w:val="28"/>
          <w:szCs w:val="28"/>
        </w:rPr>
        <w:t>Отже, слухайте, товаришу!</w:t>
      </w:r>
      <w:r w:rsidRPr="00D123DF">
        <w:rPr>
          <w:rFonts w:ascii="Times New Roman" w:hAnsi="Times New Roman" w:cs="Times New Roman"/>
          <w:i/>
          <w:iCs/>
          <w:color w:val="000000" w:themeColor="text1"/>
          <w:sz w:val="28"/>
          <w:szCs w:val="28"/>
          <w:lang w:val="uk-UA"/>
        </w:rPr>
        <w:t>...</w:t>
      </w:r>
      <w:r w:rsidRPr="00D123DF">
        <w:rPr>
          <w:rFonts w:ascii="Times New Roman" w:hAnsi="Times New Roman" w:cs="Times New Roman"/>
          <w:i/>
          <w:iCs/>
          <w:color w:val="000000" w:themeColor="text1"/>
          <w:sz w:val="28"/>
          <w:szCs w:val="28"/>
        </w:rPr>
        <w:t xml:space="preserve"> Закурюйте...</w:t>
      </w:r>
      <w:r w:rsidRPr="00D123DF">
        <w:rPr>
          <w:rFonts w:ascii="Times New Roman" w:hAnsi="Times New Roman" w:cs="Times New Roman"/>
          <w:i/>
          <w:iCs/>
          <w:color w:val="000000" w:themeColor="text1"/>
          <w:sz w:val="28"/>
          <w:szCs w:val="28"/>
          <w:lang w:val="uk-UA"/>
        </w:rPr>
        <w:t>»</w:t>
      </w:r>
      <w:r w:rsidRPr="00D123DF">
        <w:rPr>
          <w:rFonts w:ascii="Times New Roman" w:hAnsi="Times New Roman" w:cs="Times New Roman"/>
          <w:color w:val="000000" w:themeColor="text1"/>
          <w:sz w:val="28"/>
          <w:szCs w:val="28"/>
          <w:lang w:val="uk-UA"/>
        </w:rPr>
        <w:t>);</w:t>
      </w:r>
    </w:p>
    <w:p w14:paraId="48ECD627" w14:textId="77777777" w:rsidR="00362203" w:rsidRPr="00D123DF" w:rsidRDefault="00362203" w:rsidP="00362203">
      <w:pPr>
        <w:pStyle w:val="ListParagraph"/>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i/>
          <w:iCs/>
          <w:color w:val="000000" w:themeColor="text1"/>
          <w:sz w:val="28"/>
          <w:szCs w:val="28"/>
          <w:lang w:val="uk-UA"/>
        </w:rPr>
      </w:pPr>
      <w:r w:rsidRPr="00D123DF">
        <w:rPr>
          <w:rFonts w:ascii="Times New Roman" w:hAnsi="Times New Roman" w:cs="Times New Roman"/>
          <w:color w:val="000000" w:themeColor="text1"/>
          <w:sz w:val="28"/>
          <w:szCs w:val="28"/>
          <w:lang w:val="uk-UA"/>
        </w:rPr>
        <w:t>наведення на конкретні висновки</w:t>
      </w:r>
      <w:r w:rsidRPr="00D123DF">
        <w:rPr>
          <w:rFonts w:ascii="Times New Roman" w:hAnsi="Times New Roman" w:cs="Times New Roman"/>
          <w:i/>
          <w:iCs/>
          <w:color w:val="000000" w:themeColor="text1"/>
          <w:sz w:val="28"/>
          <w:szCs w:val="28"/>
          <w:lang w:val="uk-UA"/>
        </w:rPr>
        <w:t xml:space="preserve"> </w:t>
      </w:r>
      <w:r w:rsidRPr="00D123DF">
        <w:rPr>
          <w:rFonts w:ascii="Times New Roman" w:hAnsi="Times New Roman" w:cs="Times New Roman"/>
          <w:color w:val="000000" w:themeColor="text1"/>
          <w:sz w:val="28"/>
          <w:szCs w:val="28"/>
          <w:lang w:val="uk-UA"/>
        </w:rPr>
        <w:t>(</w:t>
      </w:r>
      <w:r w:rsidRPr="00D123DF">
        <w:rPr>
          <w:rFonts w:ascii="Times New Roman" w:hAnsi="Times New Roman" w:cs="Times New Roman"/>
          <w:i/>
          <w:iCs/>
          <w:color w:val="000000" w:themeColor="text1"/>
          <w:sz w:val="28"/>
          <w:szCs w:val="28"/>
          <w:lang w:val="uk-UA"/>
        </w:rPr>
        <w:t>«Ви зрозуміли? А для цього ви повинні...</w:t>
      </w:r>
      <w:r w:rsidRPr="00D123DF">
        <w:rPr>
          <w:rFonts w:ascii="Times New Roman" w:hAnsi="Times New Roman" w:cs="Times New Roman"/>
          <w:color w:val="000000" w:themeColor="text1"/>
          <w:sz w:val="28"/>
          <w:szCs w:val="28"/>
          <w:lang w:val="uk-UA"/>
        </w:rPr>
        <w:t>(</w:t>
      </w:r>
      <w:r w:rsidRPr="00D123DF">
        <w:rPr>
          <w:rFonts w:ascii="Times New Roman" w:hAnsi="Times New Roman" w:cs="Times New Roman"/>
          <w:i/>
          <w:iCs/>
          <w:color w:val="000000" w:themeColor="text1"/>
          <w:sz w:val="28"/>
          <w:szCs w:val="28"/>
          <w:lang w:val="uk-UA"/>
        </w:rPr>
        <w:t>признатися у всьому щиро)»</w:t>
      </w:r>
      <w:r w:rsidRPr="00D123DF">
        <w:rPr>
          <w:rFonts w:ascii="Times New Roman" w:hAnsi="Times New Roman" w:cs="Times New Roman"/>
          <w:color w:val="000000" w:themeColor="text1"/>
          <w:sz w:val="28"/>
          <w:szCs w:val="28"/>
          <w:lang w:val="uk-UA"/>
        </w:rPr>
        <w:t>)</w:t>
      </w:r>
      <w:r w:rsidRPr="00D123DF">
        <w:rPr>
          <w:rFonts w:ascii="Times New Roman" w:hAnsi="Times New Roman" w:cs="Times New Roman"/>
          <w:i/>
          <w:iCs/>
          <w:color w:val="000000" w:themeColor="text1"/>
          <w:sz w:val="28"/>
          <w:szCs w:val="28"/>
          <w:lang w:val="uk-UA"/>
        </w:rPr>
        <w:t>;</w:t>
      </w:r>
    </w:p>
    <w:p w14:paraId="40E08164" w14:textId="77777777" w:rsidR="00362203" w:rsidRPr="00D123DF" w:rsidRDefault="00362203" w:rsidP="00362203">
      <w:pPr>
        <w:pStyle w:val="ListParagraph"/>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b/>
          <w:bCs/>
          <w:i/>
          <w:iCs/>
          <w:color w:val="000000" w:themeColor="text1"/>
          <w:sz w:val="28"/>
          <w:szCs w:val="28"/>
          <w:lang w:val="uk-UA"/>
        </w:rPr>
      </w:pPr>
      <w:r w:rsidRPr="00D123DF">
        <w:rPr>
          <w:rFonts w:ascii="Times New Roman" w:hAnsi="Times New Roman" w:cs="Times New Roman"/>
          <w:color w:val="000000" w:themeColor="text1"/>
          <w:sz w:val="28"/>
          <w:szCs w:val="28"/>
          <w:lang w:val="uk-UA"/>
        </w:rPr>
        <w:lastRenderedPageBreak/>
        <w:t>вичікування (</w:t>
      </w:r>
      <w:r w:rsidRPr="00D123DF">
        <w:rPr>
          <w:rFonts w:ascii="Times New Roman" w:hAnsi="Times New Roman" w:cs="Times New Roman"/>
          <w:i/>
          <w:iCs/>
          <w:color w:val="000000" w:themeColor="text1"/>
          <w:sz w:val="28"/>
          <w:szCs w:val="28"/>
        </w:rPr>
        <w:t>«</w:t>
      </w:r>
      <w:r w:rsidRPr="00D123DF">
        <w:rPr>
          <w:rFonts w:ascii="Times New Roman" w:hAnsi="Times New Roman" w:cs="Times New Roman"/>
          <w:i/>
          <w:iCs/>
          <w:color w:val="000000" w:themeColor="text1"/>
          <w:sz w:val="28"/>
          <w:szCs w:val="28"/>
          <w:lang w:val="uk-UA"/>
        </w:rPr>
        <w:t xml:space="preserve">Виходить </w:t>
      </w:r>
      <w:proofErr w:type="spellStart"/>
      <w:r w:rsidRPr="00D123DF">
        <w:rPr>
          <w:rFonts w:ascii="Times New Roman" w:hAnsi="Times New Roman" w:cs="Times New Roman"/>
          <w:i/>
          <w:iCs/>
          <w:color w:val="000000" w:themeColor="text1"/>
          <w:sz w:val="28"/>
          <w:szCs w:val="28"/>
          <w:lang w:val="uk-UA"/>
        </w:rPr>
        <w:t>єрунда</w:t>
      </w:r>
      <w:proofErr w:type="spellEnd"/>
      <w:r w:rsidRPr="00D123DF">
        <w:rPr>
          <w:rFonts w:ascii="Times New Roman" w:hAnsi="Times New Roman" w:cs="Times New Roman"/>
          <w:i/>
          <w:iCs/>
          <w:color w:val="000000" w:themeColor="text1"/>
          <w:sz w:val="28"/>
          <w:szCs w:val="28"/>
          <w:lang w:val="uk-UA"/>
        </w:rPr>
        <w:t xml:space="preserve"> – ми говоримо </w:t>
      </w:r>
      <w:proofErr w:type="spellStart"/>
      <w:r w:rsidRPr="00D123DF">
        <w:rPr>
          <w:rFonts w:ascii="Times New Roman" w:hAnsi="Times New Roman" w:cs="Times New Roman"/>
          <w:i/>
          <w:iCs/>
          <w:color w:val="000000" w:themeColor="text1"/>
          <w:sz w:val="28"/>
          <w:szCs w:val="28"/>
          <w:lang w:val="uk-UA"/>
        </w:rPr>
        <w:t>зовсiм</w:t>
      </w:r>
      <w:proofErr w:type="spellEnd"/>
      <w:r w:rsidRPr="00D123DF">
        <w:rPr>
          <w:rFonts w:ascii="Times New Roman" w:hAnsi="Times New Roman" w:cs="Times New Roman"/>
          <w:i/>
          <w:iCs/>
          <w:color w:val="000000" w:themeColor="text1"/>
          <w:sz w:val="28"/>
          <w:szCs w:val="28"/>
          <w:lang w:val="uk-UA"/>
        </w:rPr>
        <w:t xml:space="preserve"> на </w:t>
      </w:r>
      <w:proofErr w:type="spellStart"/>
      <w:r w:rsidRPr="00D123DF">
        <w:rPr>
          <w:rFonts w:ascii="Times New Roman" w:hAnsi="Times New Roman" w:cs="Times New Roman"/>
          <w:i/>
          <w:iCs/>
          <w:color w:val="000000" w:themeColor="text1"/>
          <w:sz w:val="28"/>
          <w:szCs w:val="28"/>
          <w:lang w:val="uk-UA"/>
        </w:rPr>
        <w:t>рiзних</w:t>
      </w:r>
      <w:proofErr w:type="spellEnd"/>
      <w:r w:rsidRPr="00D123DF">
        <w:rPr>
          <w:rFonts w:ascii="Times New Roman" w:hAnsi="Times New Roman" w:cs="Times New Roman"/>
          <w:i/>
          <w:iCs/>
          <w:color w:val="000000" w:themeColor="text1"/>
          <w:sz w:val="28"/>
          <w:szCs w:val="28"/>
          <w:lang w:val="uk-UA"/>
        </w:rPr>
        <w:t xml:space="preserve"> мовах, </w:t>
      </w:r>
      <w:proofErr w:type="spellStart"/>
      <w:r w:rsidRPr="00D123DF">
        <w:rPr>
          <w:rFonts w:ascii="Times New Roman" w:hAnsi="Times New Roman" w:cs="Times New Roman"/>
          <w:i/>
          <w:iCs/>
          <w:color w:val="000000" w:themeColor="text1"/>
          <w:sz w:val="28"/>
          <w:szCs w:val="28"/>
          <w:lang w:val="uk-UA"/>
        </w:rPr>
        <w:t>тi</w:t>
      </w:r>
      <w:proofErr w:type="spellEnd"/>
      <w:r w:rsidRPr="00D123DF">
        <w:rPr>
          <w:rFonts w:ascii="Times New Roman" w:hAnsi="Times New Roman" w:cs="Times New Roman"/>
          <w:i/>
          <w:iCs/>
          <w:color w:val="000000" w:themeColor="text1"/>
          <w:sz w:val="28"/>
          <w:szCs w:val="28"/>
          <w:lang w:val="uk-UA"/>
        </w:rPr>
        <w:t xml:space="preserve"> </w:t>
      </w:r>
      <w:proofErr w:type="spellStart"/>
      <w:r w:rsidRPr="00D123DF">
        <w:rPr>
          <w:rFonts w:ascii="Times New Roman" w:hAnsi="Times New Roman" w:cs="Times New Roman"/>
          <w:i/>
          <w:iCs/>
          <w:color w:val="000000" w:themeColor="text1"/>
          <w:sz w:val="28"/>
          <w:szCs w:val="28"/>
          <w:lang w:val="uk-UA"/>
        </w:rPr>
        <w:t>самi</w:t>
      </w:r>
      <w:proofErr w:type="spellEnd"/>
      <w:r w:rsidRPr="00D123DF">
        <w:rPr>
          <w:rFonts w:ascii="Times New Roman" w:hAnsi="Times New Roman" w:cs="Times New Roman"/>
          <w:i/>
          <w:iCs/>
          <w:color w:val="000000" w:themeColor="text1"/>
          <w:sz w:val="28"/>
          <w:szCs w:val="28"/>
          <w:lang w:val="uk-UA"/>
        </w:rPr>
        <w:t xml:space="preserve"> </w:t>
      </w:r>
      <w:proofErr w:type="spellStart"/>
      <w:r w:rsidRPr="00D123DF">
        <w:rPr>
          <w:rFonts w:ascii="Times New Roman" w:hAnsi="Times New Roman" w:cs="Times New Roman"/>
          <w:i/>
          <w:iCs/>
          <w:color w:val="000000" w:themeColor="text1"/>
          <w:sz w:val="28"/>
          <w:szCs w:val="28"/>
          <w:lang w:val="uk-UA"/>
        </w:rPr>
        <w:t>речi</w:t>
      </w:r>
      <w:proofErr w:type="spellEnd"/>
      <w:r w:rsidRPr="00D123DF">
        <w:rPr>
          <w:rFonts w:ascii="Times New Roman" w:hAnsi="Times New Roman" w:cs="Times New Roman"/>
          <w:i/>
          <w:iCs/>
          <w:color w:val="000000" w:themeColor="text1"/>
          <w:sz w:val="28"/>
          <w:szCs w:val="28"/>
          <w:lang w:val="uk-UA"/>
        </w:rPr>
        <w:t xml:space="preserve"> сприймаємо </w:t>
      </w:r>
      <w:proofErr w:type="spellStart"/>
      <w:r w:rsidRPr="00D123DF">
        <w:rPr>
          <w:rFonts w:ascii="Times New Roman" w:hAnsi="Times New Roman" w:cs="Times New Roman"/>
          <w:i/>
          <w:iCs/>
          <w:color w:val="000000" w:themeColor="text1"/>
          <w:sz w:val="28"/>
          <w:szCs w:val="28"/>
          <w:lang w:val="uk-UA"/>
        </w:rPr>
        <w:t>зовсiм</w:t>
      </w:r>
      <w:proofErr w:type="spellEnd"/>
      <w:r w:rsidRPr="00D123DF">
        <w:rPr>
          <w:rFonts w:ascii="Times New Roman" w:hAnsi="Times New Roman" w:cs="Times New Roman"/>
          <w:i/>
          <w:iCs/>
          <w:color w:val="000000" w:themeColor="text1"/>
          <w:sz w:val="28"/>
          <w:szCs w:val="28"/>
          <w:lang w:val="uk-UA"/>
        </w:rPr>
        <w:t xml:space="preserve"> i по-</w:t>
      </w:r>
      <w:proofErr w:type="spellStart"/>
      <w:r w:rsidRPr="00D123DF">
        <w:rPr>
          <w:rFonts w:ascii="Times New Roman" w:hAnsi="Times New Roman" w:cs="Times New Roman"/>
          <w:i/>
          <w:iCs/>
          <w:color w:val="000000" w:themeColor="text1"/>
          <w:sz w:val="28"/>
          <w:szCs w:val="28"/>
          <w:lang w:val="uk-UA"/>
        </w:rPr>
        <w:t>рiзному</w:t>
      </w:r>
      <w:proofErr w:type="spellEnd"/>
      <w:r w:rsidRPr="00D123DF">
        <w:rPr>
          <w:rFonts w:ascii="Times New Roman" w:hAnsi="Times New Roman" w:cs="Times New Roman"/>
          <w:i/>
          <w:iCs/>
          <w:color w:val="000000" w:themeColor="text1"/>
          <w:sz w:val="28"/>
          <w:szCs w:val="28"/>
          <w:lang w:val="uk-UA"/>
        </w:rPr>
        <w:t>. Але добре було б, якби ви все-таки мені повірили»</w:t>
      </w:r>
      <w:r w:rsidRPr="00D123DF">
        <w:rPr>
          <w:rFonts w:ascii="Times New Roman" w:hAnsi="Times New Roman" w:cs="Times New Roman"/>
          <w:color w:val="000000" w:themeColor="text1"/>
          <w:sz w:val="28"/>
          <w:szCs w:val="28"/>
          <w:lang w:val="uk-UA"/>
        </w:rPr>
        <w:t>);</w:t>
      </w:r>
    </w:p>
    <w:p w14:paraId="7FD0B064" w14:textId="77777777" w:rsidR="00362203" w:rsidRPr="00D123DF" w:rsidRDefault="00362203" w:rsidP="00362203">
      <w:pPr>
        <w:pStyle w:val="ListParagraph"/>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b/>
          <w:bCs/>
          <w:i/>
          <w:iCs/>
          <w:color w:val="000000" w:themeColor="text1"/>
          <w:sz w:val="28"/>
          <w:szCs w:val="28"/>
          <w:lang w:val="uk-UA"/>
        </w:rPr>
      </w:pPr>
      <w:r w:rsidRPr="00D123DF">
        <w:rPr>
          <w:rFonts w:ascii="Times New Roman" w:hAnsi="Times New Roman" w:cs="Times New Roman"/>
          <w:color w:val="000000" w:themeColor="text1"/>
          <w:sz w:val="28"/>
          <w:szCs w:val="28"/>
          <w:lang w:val="uk-UA"/>
        </w:rPr>
        <w:t>апеляція до родоводу співрозмовника (</w:t>
      </w:r>
      <w:r w:rsidRPr="00D123DF">
        <w:rPr>
          <w:rFonts w:ascii="Times New Roman" w:hAnsi="Times New Roman" w:cs="Times New Roman"/>
          <w:i/>
          <w:iCs/>
          <w:color w:val="000000" w:themeColor="text1"/>
          <w:sz w:val="28"/>
          <w:szCs w:val="28"/>
          <w:lang w:val="uk-UA"/>
        </w:rPr>
        <w:t>«Я ж знаю славу про вашого батька, про ваш рід...»</w:t>
      </w:r>
      <w:r w:rsidRPr="00D123DF">
        <w:rPr>
          <w:rFonts w:ascii="Times New Roman" w:hAnsi="Times New Roman" w:cs="Times New Roman"/>
          <w:color w:val="000000" w:themeColor="text1"/>
          <w:sz w:val="28"/>
          <w:szCs w:val="28"/>
          <w:lang w:val="uk-UA"/>
        </w:rPr>
        <w:t>);</w:t>
      </w:r>
    </w:p>
    <w:p w14:paraId="040BEF15" w14:textId="77777777" w:rsidR="00362203" w:rsidRPr="00D123DF" w:rsidRDefault="00362203" w:rsidP="00362203">
      <w:pPr>
        <w:pStyle w:val="ListParagraph"/>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b/>
          <w:bCs/>
          <w:i/>
          <w:iCs/>
          <w:color w:val="000000" w:themeColor="text1"/>
          <w:sz w:val="28"/>
          <w:szCs w:val="28"/>
          <w:lang w:val="uk-UA"/>
        </w:rPr>
      </w:pPr>
      <w:r w:rsidRPr="00D123DF">
        <w:rPr>
          <w:rFonts w:ascii="Times New Roman" w:hAnsi="Times New Roman" w:cs="Times New Roman"/>
          <w:color w:val="000000" w:themeColor="text1"/>
          <w:sz w:val="28"/>
          <w:szCs w:val="28"/>
          <w:lang w:val="uk-UA"/>
        </w:rPr>
        <w:t xml:space="preserve">ненадання інформації (на питання Андрія щодо інформації про нього та подальших дій: </w:t>
      </w:r>
      <w:r w:rsidRPr="00D123DF">
        <w:rPr>
          <w:rFonts w:ascii="Times New Roman" w:hAnsi="Times New Roman" w:cs="Times New Roman"/>
          <w:i/>
          <w:iCs/>
          <w:color w:val="000000" w:themeColor="text1"/>
          <w:sz w:val="28"/>
          <w:szCs w:val="28"/>
          <w:lang w:val="uk-UA"/>
        </w:rPr>
        <w:t>«Не знаю…</w:t>
      </w:r>
      <w:r w:rsidRPr="00D123DF">
        <w:rPr>
          <w:rFonts w:ascii="Times New Roman" w:hAnsi="Times New Roman" w:cs="Times New Roman"/>
          <w:color w:val="000000" w:themeColor="text1"/>
          <w:sz w:val="28"/>
          <w:szCs w:val="28"/>
        </w:rPr>
        <w:t xml:space="preserve"> </w:t>
      </w:r>
      <w:r w:rsidRPr="00D123DF">
        <w:rPr>
          <w:rFonts w:ascii="Times New Roman" w:hAnsi="Times New Roman" w:cs="Times New Roman"/>
          <w:i/>
          <w:iCs/>
          <w:color w:val="000000" w:themeColor="text1"/>
          <w:sz w:val="28"/>
          <w:szCs w:val="28"/>
          <w:lang w:val="uk-UA"/>
        </w:rPr>
        <w:t>Не можу...»</w:t>
      </w:r>
      <w:r w:rsidRPr="00D123DF">
        <w:rPr>
          <w:rFonts w:ascii="Times New Roman" w:hAnsi="Times New Roman" w:cs="Times New Roman"/>
          <w:color w:val="000000" w:themeColor="text1"/>
          <w:sz w:val="28"/>
          <w:szCs w:val="28"/>
          <w:lang w:val="uk-UA"/>
        </w:rPr>
        <w:t>)</w:t>
      </w:r>
      <w:r w:rsidRPr="00D123DF">
        <w:rPr>
          <w:rFonts w:ascii="Times New Roman" w:hAnsi="Times New Roman" w:cs="Times New Roman"/>
          <w:i/>
          <w:iCs/>
          <w:color w:val="000000" w:themeColor="text1"/>
          <w:sz w:val="28"/>
          <w:szCs w:val="28"/>
          <w:lang w:val="uk-UA"/>
        </w:rPr>
        <w:t>;</w:t>
      </w:r>
    </w:p>
    <w:p w14:paraId="58DFAAC1" w14:textId="77777777" w:rsidR="00362203" w:rsidRPr="00D123DF" w:rsidRDefault="00362203" w:rsidP="00362203">
      <w:pPr>
        <w:pStyle w:val="ListParagraph"/>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color w:val="000000" w:themeColor="text1"/>
          <w:sz w:val="28"/>
          <w:szCs w:val="28"/>
          <w:lang w:val="uk-UA"/>
        </w:rPr>
      </w:pPr>
      <w:r w:rsidRPr="00D123DF">
        <w:rPr>
          <w:rFonts w:ascii="Times New Roman" w:hAnsi="Times New Roman" w:cs="Times New Roman"/>
          <w:color w:val="000000" w:themeColor="text1"/>
          <w:sz w:val="28"/>
          <w:szCs w:val="28"/>
          <w:lang w:val="uk-UA"/>
        </w:rPr>
        <w:t>натяк (</w:t>
      </w:r>
      <w:r w:rsidRPr="00D123DF">
        <w:rPr>
          <w:rFonts w:ascii="Times New Roman" w:hAnsi="Times New Roman" w:cs="Times New Roman"/>
          <w:i/>
          <w:iCs/>
          <w:color w:val="000000" w:themeColor="text1"/>
          <w:sz w:val="28"/>
          <w:szCs w:val="28"/>
          <w:lang w:val="uk-UA"/>
        </w:rPr>
        <w:t xml:space="preserve">«Чи ви не знаєте, де </w:t>
      </w:r>
      <w:proofErr w:type="spellStart"/>
      <w:r w:rsidRPr="00D123DF">
        <w:rPr>
          <w:rFonts w:ascii="Times New Roman" w:hAnsi="Times New Roman" w:cs="Times New Roman"/>
          <w:i/>
          <w:iCs/>
          <w:color w:val="000000" w:themeColor="text1"/>
          <w:sz w:val="28"/>
          <w:szCs w:val="28"/>
          <w:lang w:val="uk-UA"/>
        </w:rPr>
        <w:t>вашi</w:t>
      </w:r>
      <w:proofErr w:type="spellEnd"/>
      <w:r w:rsidRPr="00D123DF">
        <w:rPr>
          <w:rFonts w:ascii="Times New Roman" w:hAnsi="Times New Roman" w:cs="Times New Roman"/>
          <w:i/>
          <w:iCs/>
          <w:color w:val="000000" w:themeColor="text1"/>
          <w:sz w:val="28"/>
          <w:szCs w:val="28"/>
          <w:lang w:val="uk-UA"/>
        </w:rPr>
        <w:t xml:space="preserve"> брати?»</w:t>
      </w:r>
      <w:r w:rsidRPr="00D123DF">
        <w:rPr>
          <w:rFonts w:ascii="Times New Roman" w:hAnsi="Times New Roman" w:cs="Times New Roman"/>
          <w:color w:val="000000" w:themeColor="text1"/>
          <w:sz w:val="28"/>
          <w:szCs w:val="28"/>
          <w:lang w:val="uk-UA"/>
        </w:rPr>
        <w:t>).</w:t>
      </w:r>
    </w:p>
    <w:p w14:paraId="17A69BD0" w14:textId="77777777" w:rsidR="00362203" w:rsidRPr="00D123DF" w:rsidRDefault="00362203" w:rsidP="00362203">
      <w:pPr>
        <w:pStyle w:val="ListParagraph"/>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b/>
          <w:bCs/>
          <w:i/>
          <w:iCs/>
          <w:color w:val="000000" w:themeColor="text1"/>
          <w:sz w:val="28"/>
          <w:szCs w:val="28"/>
          <w:lang w:val="uk-UA"/>
        </w:rPr>
      </w:pPr>
      <w:r w:rsidRPr="00D123DF">
        <w:rPr>
          <w:rFonts w:ascii="Times New Roman" w:hAnsi="Times New Roman" w:cs="Times New Roman"/>
          <w:color w:val="000000" w:themeColor="text1"/>
          <w:sz w:val="28"/>
          <w:szCs w:val="28"/>
          <w:lang w:val="uk-UA"/>
        </w:rPr>
        <w:t>зміна теми (</w:t>
      </w:r>
      <w:r w:rsidRPr="00D123DF">
        <w:rPr>
          <w:rFonts w:ascii="Times New Roman" w:hAnsi="Times New Roman" w:cs="Times New Roman"/>
          <w:i/>
          <w:iCs/>
          <w:color w:val="000000" w:themeColor="text1"/>
          <w:sz w:val="28"/>
          <w:szCs w:val="28"/>
          <w:lang w:val="uk-UA"/>
        </w:rPr>
        <w:t xml:space="preserve">«Ви, здається, </w:t>
      </w:r>
      <w:proofErr w:type="spellStart"/>
      <w:r w:rsidRPr="00D123DF">
        <w:rPr>
          <w:rFonts w:ascii="Times New Roman" w:hAnsi="Times New Roman" w:cs="Times New Roman"/>
          <w:i/>
          <w:iCs/>
          <w:color w:val="000000" w:themeColor="text1"/>
          <w:sz w:val="28"/>
          <w:szCs w:val="28"/>
          <w:lang w:val="uk-UA"/>
        </w:rPr>
        <w:t>iнженер</w:t>
      </w:r>
      <w:proofErr w:type="spellEnd"/>
      <w:r w:rsidRPr="00D123DF">
        <w:rPr>
          <w:rFonts w:ascii="Times New Roman" w:hAnsi="Times New Roman" w:cs="Times New Roman"/>
          <w:i/>
          <w:iCs/>
          <w:color w:val="000000" w:themeColor="text1"/>
          <w:sz w:val="28"/>
          <w:szCs w:val="28"/>
          <w:lang w:val="uk-UA"/>
        </w:rPr>
        <w:t>?», «Ви, кажуть, непоганий мисливець? Чи не правда?»</w:t>
      </w:r>
      <w:r w:rsidRPr="00D123DF">
        <w:rPr>
          <w:rFonts w:ascii="Times New Roman" w:hAnsi="Times New Roman" w:cs="Times New Roman"/>
          <w:color w:val="000000" w:themeColor="text1"/>
          <w:sz w:val="28"/>
          <w:szCs w:val="28"/>
          <w:lang w:val="uk-UA"/>
        </w:rPr>
        <w:t>)</w:t>
      </w:r>
      <w:r w:rsidRPr="00D123DF">
        <w:rPr>
          <w:rFonts w:ascii="Times New Roman" w:hAnsi="Times New Roman" w:cs="Times New Roman"/>
          <w:i/>
          <w:iCs/>
          <w:color w:val="000000" w:themeColor="text1"/>
          <w:sz w:val="28"/>
          <w:szCs w:val="28"/>
          <w:lang w:val="uk-UA"/>
        </w:rPr>
        <w:t>;</w:t>
      </w:r>
    </w:p>
    <w:p w14:paraId="6DB42B0A" w14:textId="77777777" w:rsidR="00362203" w:rsidRPr="00D123DF" w:rsidRDefault="00362203" w:rsidP="00362203">
      <w:pPr>
        <w:pStyle w:val="ListParagraph"/>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b/>
          <w:bCs/>
          <w:i/>
          <w:iCs/>
          <w:color w:val="000000" w:themeColor="text1"/>
          <w:sz w:val="28"/>
          <w:szCs w:val="28"/>
          <w:lang w:val="uk-UA"/>
        </w:rPr>
      </w:pPr>
      <w:r w:rsidRPr="00D123DF">
        <w:rPr>
          <w:rFonts w:ascii="Times New Roman" w:hAnsi="Times New Roman" w:cs="Times New Roman"/>
          <w:color w:val="000000" w:themeColor="text1"/>
          <w:sz w:val="28"/>
          <w:szCs w:val="28"/>
          <w:lang w:val="uk-UA"/>
        </w:rPr>
        <w:t xml:space="preserve">імітація переживання за долю арештанта (фокус емпатії скерований на особистість Андрія </w:t>
      </w:r>
      <w:r w:rsidRPr="00D123DF">
        <w:rPr>
          <w:rFonts w:ascii="Times New Roman" w:hAnsi="Times New Roman" w:cs="Times New Roman"/>
          <w:i/>
          <w:iCs/>
          <w:color w:val="000000" w:themeColor="text1"/>
          <w:sz w:val="28"/>
          <w:szCs w:val="28"/>
          <w:lang w:val="uk-UA"/>
        </w:rPr>
        <w:t xml:space="preserve">«А покликавши, вважаю своїм святим обов'язком попередити вас перед тим, як </w:t>
      </w:r>
      <w:proofErr w:type="spellStart"/>
      <w:r w:rsidRPr="00D123DF">
        <w:rPr>
          <w:rFonts w:ascii="Times New Roman" w:hAnsi="Times New Roman" w:cs="Times New Roman"/>
          <w:i/>
          <w:iCs/>
          <w:color w:val="000000" w:themeColor="text1"/>
          <w:sz w:val="28"/>
          <w:szCs w:val="28"/>
          <w:lang w:val="uk-UA"/>
        </w:rPr>
        <w:t>вiдправити</w:t>
      </w:r>
      <w:proofErr w:type="spellEnd"/>
      <w:r w:rsidRPr="00D123DF">
        <w:rPr>
          <w:rFonts w:ascii="Times New Roman" w:hAnsi="Times New Roman" w:cs="Times New Roman"/>
          <w:i/>
          <w:iCs/>
          <w:color w:val="000000" w:themeColor="text1"/>
          <w:sz w:val="28"/>
          <w:szCs w:val="28"/>
          <w:lang w:val="uk-UA"/>
        </w:rPr>
        <w:t>, куди вас «кличуть»...»</w:t>
      </w:r>
      <w:r w:rsidRPr="00D123DF">
        <w:rPr>
          <w:rFonts w:ascii="Times New Roman" w:hAnsi="Times New Roman" w:cs="Times New Roman"/>
          <w:color w:val="000000" w:themeColor="text1"/>
          <w:sz w:val="28"/>
          <w:szCs w:val="28"/>
          <w:lang w:val="uk-UA"/>
        </w:rPr>
        <w:t xml:space="preserve">); </w:t>
      </w:r>
    </w:p>
    <w:p w14:paraId="33E40C7B" w14:textId="77777777" w:rsidR="00362203" w:rsidRPr="00D123DF" w:rsidRDefault="00362203" w:rsidP="00362203">
      <w:pPr>
        <w:pStyle w:val="ListParagraph"/>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b/>
          <w:bCs/>
          <w:i/>
          <w:iCs/>
          <w:color w:val="000000" w:themeColor="text1"/>
          <w:sz w:val="28"/>
          <w:szCs w:val="28"/>
          <w:lang w:val="uk-UA"/>
        </w:rPr>
      </w:pPr>
      <w:r w:rsidRPr="00D123DF">
        <w:rPr>
          <w:rFonts w:ascii="Times New Roman" w:hAnsi="Times New Roman" w:cs="Times New Roman"/>
          <w:color w:val="000000" w:themeColor="text1"/>
          <w:sz w:val="28"/>
          <w:szCs w:val="28"/>
          <w:lang w:val="uk-UA"/>
        </w:rPr>
        <w:t>прихована погроза (</w:t>
      </w:r>
      <w:r w:rsidRPr="00D123DF">
        <w:rPr>
          <w:rFonts w:ascii="Times New Roman" w:hAnsi="Times New Roman" w:cs="Times New Roman"/>
          <w:i/>
          <w:color w:val="000000" w:themeColor="text1"/>
          <w:sz w:val="28"/>
          <w:szCs w:val="28"/>
          <w:lang w:val="uk-UA"/>
        </w:rPr>
        <w:t>«</w:t>
      </w:r>
      <w:r w:rsidRPr="00D123DF">
        <w:rPr>
          <w:rFonts w:ascii="Times New Roman" w:hAnsi="Times New Roman" w:cs="Times New Roman"/>
          <w:i/>
          <w:color w:val="000000" w:themeColor="text1"/>
          <w:sz w:val="28"/>
          <w:szCs w:val="28"/>
        </w:rPr>
        <w:t>Ви даремно</w:t>
      </w:r>
      <w:r w:rsidRPr="00D123DF">
        <w:rPr>
          <w:rFonts w:ascii="Times New Roman" w:hAnsi="Times New Roman" w:cs="Times New Roman"/>
          <w:i/>
          <w:color w:val="000000" w:themeColor="text1"/>
          <w:sz w:val="28"/>
          <w:szCs w:val="28"/>
          <w:lang w:val="uk-UA"/>
        </w:rPr>
        <w:t xml:space="preserve"> </w:t>
      </w:r>
      <w:r w:rsidRPr="00D123DF">
        <w:rPr>
          <w:rFonts w:ascii="Times New Roman" w:hAnsi="Times New Roman" w:cs="Times New Roman"/>
          <w:i/>
          <w:color w:val="000000" w:themeColor="text1"/>
          <w:sz w:val="28"/>
          <w:szCs w:val="28"/>
        </w:rPr>
        <w:t>нарiка</w:t>
      </w:r>
      <w:r w:rsidRPr="00D123DF">
        <w:rPr>
          <w:rFonts w:ascii="Times New Roman" w:hAnsi="Times New Roman" w:cs="Times New Roman"/>
          <w:i/>
          <w:color w:val="000000" w:themeColor="text1"/>
          <w:sz w:val="28"/>
          <w:szCs w:val="28"/>
          <w:lang w:val="uk-UA"/>
        </w:rPr>
        <w:t>є</w:t>
      </w:r>
      <w:r w:rsidRPr="00D123DF">
        <w:rPr>
          <w:rFonts w:ascii="Times New Roman" w:hAnsi="Times New Roman" w:cs="Times New Roman"/>
          <w:i/>
          <w:color w:val="000000" w:themeColor="text1"/>
          <w:sz w:val="28"/>
          <w:szCs w:val="28"/>
        </w:rPr>
        <w:t xml:space="preserve">те на наших блощиць </w:t>
      </w:r>
      <w:r w:rsidRPr="00D123DF">
        <w:rPr>
          <w:rFonts w:ascii="Times New Roman" w:hAnsi="Times New Roman" w:cs="Times New Roman"/>
          <w:color w:val="000000" w:themeColor="text1"/>
          <w:sz w:val="28"/>
          <w:szCs w:val="28"/>
          <w:lang w:val="uk-UA"/>
        </w:rPr>
        <w:t>–</w:t>
      </w:r>
      <w:r w:rsidRPr="00D123DF">
        <w:rPr>
          <w:rFonts w:ascii="Times New Roman" w:hAnsi="Times New Roman" w:cs="Times New Roman"/>
          <w:i/>
          <w:color w:val="000000" w:themeColor="text1"/>
          <w:sz w:val="28"/>
          <w:szCs w:val="28"/>
        </w:rPr>
        <w:t xml:space="preserve"> ваше знайомство з ними буде дуже й дуже</w:t>
      </w:r>
      <w:r w:rsidRPr="00D123DF">
        <w:rPr>
          <w:rFonts w:ascii="Times New Roman" w:hAnsi="Times New Roman" w:cs="Times New Roman"/>
          <w:i/>
          <w:color w:val="000000" w:themeColor="text1"/>
          <w:sz w:val="28"/>
          <w:szCs w:val="28"/>
          <w:lang w:val="uk-UA"/>
        </w:rPr>
        <w:t xml:space="preserve"> </w:t>
      </w:r>
      <w:r w:rsidRPr="00D123DF">
        <w:rPr>
          <w:rFonts w:ascii="Times New Roman" w:hAnsi="Times New Roman" w:cs="Times New Roman"/>
          <w:i/>
          <w:color w:val="000000" w:themeColor="text1"/>
          <w:sz w:val="28"/>
          <w:szCs w:val="28"/>
        </w:rPr>
        <w:t>коротке. I хтозна... може, ви навiть за нашими блощицями пошкоду</w:t>
      </w:r>
      <w:r w:rsidRPr="00D123DF">
        <w:rPr>
          <w:rFonts w:ascii="Times New Roman" w:hAnsi="Times New Roman" w:cs="Times New Roman"/>
          <w:i/>
          <w:color w:val="000000" w:themeColor="text1"/>
          <w:sz w:val="28"/>
          <w:szCs w:val="28"/>
          <w:lang w:val="uk-UA"/>
        </w:rPr>
        <w:t>є</w:t>
      </w:r>
      <w:r w:rsidRPr="00D123DF">
        <w:rPr>
          <w:rFonts w:ascii="Times New Roman" w:hAnsi="Times New Roman" w:cs="Times New Roman"/>
          <w:i/>
          <w:color w:val="000000" w:themeColor="text1"/>
          <w:sz w:val="28"/>
          <w:szCs w:val="28"/>
        </w:rPr>
        <w:t>те»</w:t>
      </w:r>
      <w:r w:rsidRPr="00D123DF">
        <w:rPr>
          <w:rFonts w:ascii="Times New Roman" w:hAnsi="Times New Roman" w:cs="Times New Roman"/>
          <w:iCs/>
          <w:color w:val="000000" w:themeColor="text1"/>
          <w:sz w:val="28"/>
          <w:szCs w:val="28"/>
          <w:lang w:val="uk-UA"/>
        </w:rPr>
        <w:t xml:space="preserve">). </w:t>
      </w:r>
    </w:p>
    <w:p w14:paraId="3B6C8887" w14:textId="3DE48D65" w:rsidR="003368E6" w:rsidRPr="00D123DF" w:rsidRDefault="00362203" w:rsidP="00802DB8">
      <w:pPr>
        <w:spacing w:line="360" w:lineRule="auto"/>
        <w:jc w:val="both"/>
        <w:rPr>
          <w:color w:val="000000" w:themeColor="text1"/>
          <w:sz w:val="28"/>
          <w:szCs w:val="28"/>
          <w:lang w:val="uk-UA"/>
        </w:rPr>
      </w:pPr>
      <w:r w:rsidRPr="00D123DF">
        <w:rPr>
          <w:color w:val="000000" w:themeColor="text1"/>
          <w:sz w:val="28"/>
          <w:szCs w:val="28"/>
          <w:lang w:val="uk-UA"/>
        </w:rPr>
        <w:tab/>
        <w:t>Андрій відчитує наміри слідчого, оцінює його комунікативні стратегії, тактики, кроки (</w:t>
      </w:r>
      <w:r w:rsidRPr="00D123DF">
        <w:rPr>
          <w:i/>
          <w:color w:val="000000" w:themeColor="text1"/>
          <w:sz w:val="28"/>
          <w:szCs w:val="28"/>
          <w:lang w:val="uk-UA"/>
        </w:rPr>
        <w:t>«</w:t>
      </w:r>
      <w:proofErr w:type="spellStart"/>
      <w:r w:rsidRPr="00D123DF">
        <w:rPr>
          <w:i/>
          <w:color w:val="000000" w:themeColor="text1"/>
          <w:sz w:val="28"/>
          <w:szCs w:val="28"/>
          <w:lang w:val="uk-UA"/>
        </w:rPr>
        <w:t>Гм</w:t>
      </w:r>
      <w:proofErr w:type="spellEnd"/>
      <w:r w:rsidRPr="00D123DF">
        <w:rPr>
          <w:i/>
          <w:color w:val="000000" w:themeColor="text1"/>
          <w:sz w:val="28"/>
          <w:szCs w:val="28"/>
          <w:lang w:val="uk-UA"/>
        </w:rPr>
        <w:t>...</w:t>
      </w:r>
      <w:proofErr w:type="spellStart"/>
      <w:r w:rsidRPr="00D123DF">
        <w:rPr>
          <w:i/>
          <w:color w:val="000000" w:themeColor="text1"/>
          <w:sz w:val="28"/>
          <w:szCs w:val="28"/>
          <w:lang w:val="uk-UA"/>
        </w:rPr>
        <w:t>Перев</w:t>
      </w:r>
      <w:proofErr w:type="spellEnd"/>
      <w:r w:rsidRPr="00D123DF">
        <w:rPr>
          <w:i/>
          <w:color w:val="000000" w:themeColor="text1"/>
          <w:sz w:val="28"/>
          <w:szCs w:val="28"/>
        </w:rPr>
        <w:t>i</w:t>
      </w:r>
      <w:proofErr w:type="spellStart"/>
      <w:r w:rsidRPr="00D123DF">
        <w:rPr>
          <w:i/>
          <w:color w:val="000000" w:themeColor="text1"/>
          <w:sz w:val="28"/>
          <w:szCs w:val="28"/>
          <w:lang w:val="uk-UA"/>
        </w:rPr>
        <w:t>ряє</w:t>
      </w:r>
      <w:proofErr w:type="spellEnd"/>
      <w:r w:rsidRPr="00D123DF">
        <w:rPr>
          <w:i/>
          <w:color w:val="000000" w:themeColor="text1"/>
          <w:sz w:val="28"/>
          <w:szCs w:val="28"/>
          <w:lang w:val="uk-UA"/>
        </w:rPr>
        <w:t>. Мацає, чи я здогадуюсь, хто мене продав»</w:t>
      </w:r>
      <w:r w:rsidRPr="00D123DF">
        <w:rPr>
          <w:color w:val="000000" w:themeColor="text1"/>
          <w:sz w:val="28"/>
          <w:szCs w:val="28"/>
          <w:lang w:val="uk-UA"/>
        </w:rPr>
        <w:t xml:space="preserve">). Він усвідомлює зміст натяків слідчого щодо братів. </w:t>
      </w:r>
      <w:r w:rsidR="00802DB8" w:rsidRPr="00D123DF">
        <w:rPr>
          <w:color w:val="000000" w:themeColor="text1"/>
          <w:sz w:val="28"/>
          <w:szCs w:val="28"/>
          <w:lang w:val="uk-UA"/>
        </w:rPr>
        <w:t xml:space="preserve">Прагматика мовчання проявляється як зміна комунікативних ролей. Наприклад, на початку розмови Андрій заходить у кабінет і на фразу слідчого </w:t>
      </w:r>
      <w:r w:rsidR="00802DB8" w:rsidRPr="00D123DF">
        <w:rPr>
          <w:i/>
          <w:color w:val="000000" w:themeColor="text1"/>
          <w:sz w:val="28"/>
          <w:szCs w:val="28"/>
          <w:lang w:val="uk-UA"/>
        </w:rPr>
        <w:t>«Я вас слухаю»</w:t>
      </w:r>
      <w:r w:rsidR="00802DB8" w:rsidRPr="00D123DF">
        <w:rPr>
          <w:color w:val="000000" w:themeColor="text1"/>
          <w:sz w:val="28"/>
          <w:szCs w:val="28"/>
          <w:lang w:val="uk-UA"/>
        </w:rPr>
        <w:t xml:space="preserve"> вербально не реагує. Так він передає своє повноваження говорити слухачеві. </w:t>
      </w:r>
    </w:p>
    <w:p w14:paraId="55230685" w14:textId="77777777" w:rsidR="003368E6" w:rsidRPr="00D123DF" w:rsidRDefault="003368E6" w:rsidP="003622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00000" w:themeColor="text1"/>
          <w:sz w:val="28"/>
          <w:szCs w:val="28"/>
          <w:lang w:val="uk-UA"/>
        </w:rPr>
      </w:pPr>
    </w:p>
    <w:p w14:paraId="389F17E2" w14:textId="13746C1B" w:rsidR="003368E6" w:rsidRPr="00D123DF" w:rsidRDefault="003368E6" w:rsidP="003622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00000" w:themeColor="text1"/>
          <w:sz w:val="28"/>
          <w:szCs w:val="28"/>
          <w:lang w:val="uk-UA"/>
        </w:rPr>
        <w:sectPr w:rsidR="003368E6" w:rsidRPr="00D123DF" w:rsidSect="00581622">
          <w:headerReference w:type="even" r:id="rId8"/>
          <w:headerReference w:type="default" r:id="rId9"/>
          <w:footerReference w:type="even" r:id="rId10"/>
          <w:footerReference w:type="default" r:id="rId11"/>
          <w:footnotePr>
            <w:numRestart w:val="eachPage"/>
          </w:footnotePr>
          <w:type w:val="continuous"/>
          <w:pgSz w:w="12240" w:h="15840"/>
          <w:pgMar w:top="1134" w:right="1134" w:bottom="1134" w:left="1701" w:header="709" w:footer="709" w:gutter="0"/>
          <w:pgNumType w:start="1"/>
          <w:cols w:space="708"/>
          <w:titlePg/>
          <w:docGrid w:linePitch="360"/>
        </w:sectPr>
      </w:pPr>
    </w:p>
    <w:p w14:paraId="4A641869" w14:textId="262BC1E9" w:rsidR="00362203" w:rsidRPr="00D123DF" w:rsidRDefault="00362203" w:rsidP="003622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bCs/>
          <w:color w:val="000000" w:themeColor="text1"/>
          <w:sz w:val="28"/>
          <w:szCs w:val="28"/>
          <w:lang w:val="uk-UA"/>
        </w:rPr>
        <w:sectPr w:rsidR="00362203" w:rsidRPr="00D123DF" w:rsidSect="00581622">
          <w:footnotePr>
            <w:numRestart w:val="eachPage"/>
          </w:footnotePr>
          <w:type w:val="continuous"/>
          <w:pgSz w:w="12240" w:h="15840"/>
          <w:pgMar w:top="1134" w:right="851" w:bottom="1134" w:left="1418" w:header="708" w:footer="708" w:gutter="0"/>
          <w:cols w:space="708"/>
          <w:docGrid w:linePitch="360"/>
        </w:sectPr>
      </w:pPr>
      <w:r w:rsidRPr="00D123DF">
        <w:rPr>
          <w:b/>
          <w:bCs/>
          <w:color w:val="000000" w:themeColor="text1"/>
          <w:sz w:val="28"/>
          <w:szCs w:val="28"/>
          <w:lang w:val="uk-UA"/>
        </w:rPr>
        <w:t>Фрагмент 2</w:t>
      </w:r>
      <w:r w:rsidR="00B6714D" w:rsidRPr="00D123DF">
        <w:rPr>
          <w:b/>
          <w:bCs/>
          <w:color w:val="000000" w:themeColor="text1"/>
          <w:sz w:val="28"/>
          <w:szCs w:val="28"/>
          <w:lang w:val="uk-UA"/>
        </w:rPr>
        <w:t xml:space="preserve"> (Див. Додаток Б)</w:t>
      </w:r>
      <w:r w:rsidRPr="00D123DF">
        <w:rPr>
          <w:rStyle w:val="FootnoteReference"/>
          <w:b/>
          <w:bCs/>
          <w:color w:val="000000" w:themeColor="text1"/>
          <w:sz w:val="28"/>
          <w:szCs w:val="28"/>
          <w:lang w:val="uk-UA"/>
        </w:rPr>
        <w:footnoteReference w:id="108"/>
      </w:r>
      <w:r w:rsidRPr="00D123DF">
        <w:rPr>
          <w:b/>
          <w:bCs/>
          <w:color w:val="000000" w:themeColor="text1"/>
          <w:sz w:val="28"/>
          <w:szCs w:val="28"/>
          <w:lang w:val="uk-UA"/>
        </w:rPr>
        <w:t>:</w:t>
      </w:r>
    </w:p>
    <w:p w14:paraId="7D094FC7" w14:textId="77777777" w:rsidR="00362203" w:rsidRPr="00D123DF" w:rsidRDefault="00362203" w:rsidP="003622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bCs/>
          <w:color w:val="000000" w:themeColor="text1"/>
          <w:sz w:val="28"/>
          <w:szCs w:val="28"/>
          <w:lang w:val="uk-UA"/>
        </w:rPr>
      </w:pPr>
      <w:r w:rsidRPr="00D123DF">
        <w:rPr>
          <w:b/>
          <w:bCs/>
          <w:color w:val="000000" w:themeColor="text1"/>
          <w:sz w:val="28"/>
          <w:szCs w:val="28"/>
          <w:lang w:val="uk-UA"/>
        </w:rPr>
        <w:tab/>
      </w:r>
      <w:r w:rsidRPr="00D123DF">
        <w:rPr>
          <w:b/>
          <w:i/>
          <w:iCs/>
          <w:color w:val="000000" w:themeColor="text1"/>
          <w:sz w:val="28"/>
          <w:szCs w:val="28"/>
          <w:lang w:val="uk-UA"/>
        </w:rPr>
        <w:t>Учасники комунікативної ситуації</w:t>
      </w:r>
      <w:r w:rsidRPr="00D123DF">
        <w:rPr>
          <w:b/>
          <w:bCs/>
          <w:i/>
          <w:iCs/>
          <w:color w:val="000000" w:themeColor="text1"/>
          <w:sz w:val="28"/>
          <w:szCs w:val="28"/>
          <w:lang w:val="uk-UA"/>
        </w:rPr>
        <w:t xml:space="preserve">: </w:t>
      </w:r>
      <w:r w:rsidRPr="00D123DF">
        <w:rPr>
          <w:color w:val="000000" w:themeColor="text1"/>
          <w:sz w:val="28"/>
          <w:szCs w:val="28"/>
          <w:lang w:val="uk-UA"/>
        </w:rPr>
        <w:t>Андрій Чумак, слідча Нечаєва (фурія) Слухач – Рибалко.</w:t>
      </w:r>
    </w:p>
    <w:p w14:paraId="69468B1D" w14:textId="77777777" w:rsidR="00362203" w:rsidRPr="00D123DF" w:rsidRDefault="00362203" w:rsidP="003622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bCs/>
          <w:color w:val="000000" w:themeColor="text1"/>
          <w:sz w:val="28"/>
          <w:szCs w:val="28"/>
          <w:lang w:val="uk-UA"/>
        </w:rPr>
      </w:pPr>
      <w:r w:rsidRPr="00D123DF">
        <w:rPr>
          <w:b/>
          <w:bCs/>
          <w:color w:val="000000" w:themeColor="text1"/>
          <w:sz w:val="28"/>
          <w:szCs w:val="28"/>
          <w:lang w:val="uk-UA"/>
        </w:rPr>
        <w:lastRenderedPageBreak/>
        <w:tab/>
      </w:r>
      <w:r w:rsidRPr="00D123DF">
        <w:rPr>
          <w:b/>
          <w:i/>
          <w:iCs/>
          <w:color w:val="000000" w:themeColor="text1"/>
          <w:sz w:val="28"/>
          <w:szCs w:val="28"/>
          <w:lang w:val="uk-UA"/>
        </w:rPr>
        <w:t>Місце і час спілкування:</w:t>
      </w:r>
      <w:r w:rsidRPr="00D123DF">
        <w:rPr>
          <w:color w:val="000000" w:themeColor="text1"/>
          <w:sz w:val="28"/>
          <w:szCs w:val="28"/>
          <w:lang w:val="uk-UA"/>
        </w:rPr>
        <w:t xml:space="preserve"> незмінні упродовж </w:t>
      </w:r>
      <w:proofErr w:type="spellStart"/>
      <w:r w:rsidRPr="00D123DF">
        <w:rPr>
          <w:color w:val="000000" w:themeColor="text1"/>
          <w:sz w:val="28"/>
          <w:szCs w:val="28"/>
          <w:lang w:val="uk-UA"/>
        </w:rPr>
        <w:t>інтеракції</w:t>
      </w:r>
      <w:proofErr w:type="spellEnd"/>
      <w:r w:rsidRPr="00D123DF">
        <w:rPr>
          <w:color w:val="000000" w:themeColor="text1"/>
          <w:sz w:val="28"/>
          <w:szCs w:val="28"/>
          <w:lang w:val="uk-UA"/>
        </w:rPr>
        <w:t xml:space="preserve">. Місце – кабінет </w:t>
      </w:r>
      <w:proofErr w:type="spellStart"/>
      <w:r w:rsidRPr="00D123DF">
        <w:rPr>
          <w:color w:val="000000" w:themeColor="text1"/>
          <w:sz w:val="28"/>
          <w:szCs w:val="28"/>
          <w:lang w:val="uk-UA"/>
        </w:rPr>
        <w:t>Нечаєвої</w:t>
      </w:r>
      <w:proofErr w:type="spellEnd"/>
      <w:r w:rsidRPr="00D123DF">
        <w:rPr>
          <w:color w:val="000000" w:themeColor="text1"/>
          <w:sz w:val="28"/>
          <w:szCs w:val="28"/>
          <w:lang w:val="uk-UA"/>
        </w:rPr>
        <w:t xml:space="preserve">, час – день. </w:t>
      </w:r>
    </w:p>
    <w:p w14:paraId="5253C142" w14:textId="77777777" w:rsidR="00362203" w:rsidRPr="00D123DF" w:rsidRDefault="00362203" w:rsidP="003622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bCs/>
          <w:color w:val="000000" w:themeColor="text1"/>
          <w:sz w:val="28"/>
          <w:szCs w:val="28"/>
          <w:lang w:val="uk-UA"/>
        </w:rPr>
      </w:pPr>
      <w:r w:rsidRPr="00D123DF">
        <w:rPr>
          <w:b/>
          <w:bCs/>
          <w:color w:val="000000" w:themeColor="text1"/>
          <w:sz w:val="28"/>
          <w:szCs w:val="28"/>
          <w:lang w:val="uk-UA"/>
        </w:rPr>
        <w:tab/>
      </w:r>
      <w:r w:rsidRPr="00D123DF">
        <w:rPr>
          <w:b/>
          <w:i/>
          <w:iCs/>
          <w:color w:val="000000" w:themeColor="text1"/>
          <w:sz w:val="28"/>
          <w:szCs w:val="28"/>
          <w:lang w:val="uk-UA"/>
        </w:rPr>
        <w:t>Канал комунікації:</w:t>
      </w:r>
      <w:r w:rsidRPr="00D123DF">
        <w:rPr>
          <w:color w:val="000000" w:themeColor="text1"/>
          <w:sz w:val="28"/>
          <w:szCs w:val="28"/>
          <w:lang w:val="uk-UA"/>
        </w:rPr>
        <w:t xml:space="preserve"> вокальний. </w:t>
      </w:r>
    </w:p>
    <w:p w14:paraId="7229E621" w14:textId="77777777" w:rsidR="00362203" w:rsidRPr="00D123DF" w:rsidRDefault="00362203" w:rsidP="003622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00000" w:themeColor="text1"/>
          <w:sz w:val="28"/>
          <w:szCs w:val="28"/>
          <w:lang w:val="uk-UA"/>
        </w:rPr>
      </w:pPr>
      <w:r w:rsidRPr="00D123DF">
        <w:rPr>
          <w:b/>
          <w:i/>
          <w:iCs/>
          <w:color w:val="000000" w:themeColor="text1"/>
          <w:sz w:val="28"/>
          <w:szCs w:val="28"/>
          <w:lang w:val="uk-UA"/>
        </w:rPr>
        <w:tab/>
        <w:t xml:space="preserve">Зворотній </w:t>
      </w:r>
      <w:proofErr w:type="spellStart"/>
      <w:r w:rsidRPr="00D123DF">
        <w:rPr>
          <w:b/>
          <w:i/>
          <w:iCs/>
          <w:color w:val="000000" w:themeColor="text1"/>
          <w:sz w:val="28"/>
          <w:szCs w:val="28"/>
          <w:lang w:val="uk-UA"/>
        </w:rPr>
        <w:t>звʼязок</w:t>
      </w:r>
      <w:proofErr w:type="spellEnd"/>
      <w:r w:rsidRPr="00D123DF">
        <w:rPr>
          <w:b/>
          <w:i/>
          <w:iCs/>
          <w:color w:val="000000" w:themeColor="text1"/>
          <w:sz w:val="28"/>
          <w:szCs w:val="28"/>
          <w:lang w:val="uk-UA"/>
        </w:rPr>
        <w:t>:</w:t>
      </w:r>
      <w:r w:rsidRPr="00D123DF">
        <w:rPr>
          <w:color w:val="000000" w:themeColor="text1"/>
          <w:sz w:val="28"/>
          <w:szCs w:val="28"/>
          <w:lang w:val="uk-UA"/>
        </w:rPr>
        <w:t xml:space="preserve"> з боку обох мовців чіткий, стабільний. </w:t>
      </w:r>
    </w:p>
    <w:p w14:paraId="4C6E6212" w14:textId="77777777" w:rsidR="00362203" w:rsidRPr="00D123DF" w:rsidRDefault="00362203" w:rsidP="003622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00000" w:themeColor="text1"/>
          <w:sz w:val="28"/>
          <w:szCs w:val="28"/>
          <w:lang w:val="uk-UA"/>
        </w:rPr>
      </w:pPr>
      <w:r w:rsidRPr="00D123DF">
        <w:rPr>
          <w:color w:val="000000" w:themeColor="text1"/>
          <w:sz w:val="28"/>
          <w:szCs w:val="28"/>
          <w:lang w:val="uk-UA"/>
        </w:rPr>
        <w:tab/>
      </w:r>
      <w:r w:rsidRPr="00D123DF">
        <w:rPr>
          <w:b/>
          <w:i/>
          <w:iCs/>
          <w:color w:val="000000" w:themeColor="text1"/>
          <w:sz w:val="28"/>
          <w:szCs w:val="28"/>
          <w:lang w:val="uk-UA"/>
        </w:rPr>
        <w:t xml:space="preserve">Комунікативні позиції: </w:t>
      </w:r>
      <w:r w:rsidRPr="00D123DF">
        <w:rPr>
          <w:color w:val="000000" w:themeColor="text1"/>
          <w:sz w:val="28"/>
          <w:szCs w:val="28"/>
          <w:lang w:val="uk-UA"/>
        </w:rPr>
        <w:t xml:space="preserve">««несиметричні» (слідчий – арештант). Нівелюється гендерна ознака: жінка курить, лається. </w:t>
      </w:r>
    </w:p>
    <w:p w14:paraId="41B51D89" w14:textId="77777777" w:rsidR="00362203" w:rsidRPr="00D123DF" w:rsidRDefault="00362203" w:rsidP="003622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00000" w:themeColor="text1"/>
          <w:sz w:val="28"/>
          <w:szCs w:val="28"/>
          <w:lang w:val="uk-UA"/>
        </w:rPr>
      </w:pPr>
      <w:r w:rsidRPr="00D123DF">
        <w:rPr>
          <w:color w:val="000000" w:themeColor="text1"/>
          <w:sz w:val="28"/>
          <w:szCs w:val="28"/>
          <w:lang w:val="uk-UA"/>
        </w:rPr>
        <w:tab/>
      </w:r>
      <w:r w:rsidRPr="00D123DF">
        <w:rPr>
          <w:b/>
          <w:i/>
          <w:iCs/>
          <w:color w:val="000000" w:themeColor="text1"/>
          <w:sz w:val="28"/>
          <w:szCs w:val="28"/>
          <w:lang w:val="uk-UA"/>
        </w:rPr>
        <w:t>Комунікативна ініціатива:</w:t>
      </w:r>
      <w:r w:rsidRPr="00D123DF">
        <w:rPr>
          <w:color w:val="000000" w:themeColor="text1"/>
          <w:sz w:val="28"/>
          <w:szCs w:val="28"/>
          <w:lang w:val="uk-UA"/>
        </w:rPr>
        <w:t xml:space="preserve"> На початку спілкування ініціатива повністю належить </w:t>
      </w:r>
      <w:proofErr w:type="spellStart"/>
      <w:r w:rsidRPr="00D123DF">
        <w:rPr>
          <w:color w:val="000000" w:themeColor="text1"/>
          <w:sz w:val="28"/>
          <w:szCs w:val="28"/>
          <w:lang w:val="uk-UA"/>
        </w:rPr>
        <w:t>Нечаєвій</w:t>
      </w:r>
      <w:proofErr w:type="spellEnd"/>
      <w:r w:rsidRPr="00D123DF">
        <w:rPr>
          <w:color w:val="000000" w:themeColor="text1"/>
          <w:sz w:val="28"/>
          <w:szCs w:val="28"/>
          <w:lang w:val="uk-UA"/>
        </w:rPr>
        <w:t xml:space="preserve">. Далі Андрій перехоплює комунікативну ініціативу, вводить слідчу у напруження, що виявляється на невербальному рівні (зміна виразу обличчя, несконцентровані жести). </w:t>
      </w:r>
    </w:p>
    <w:p w14:paraId="5C3AF82B" w14:textId="1551CE17" w:rsidR="00362203" w:rsidRPr="00D123DF" w:rsidRDefault="00362203" w:rsidP="003622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00000" w:themeColor="text1"/>
          <w:sz w:val="28"/>
          <w:szCs w:val="28"/>
          <w:lang w:val="uk-UA"/>
        </w:rPr>
      </w:pPr>
      <w:r w:rsidRPr="00D123DF">
        <w:rPr>
          <w:color w:val="000000" w:themeColor="text1"/>
          <w:sz w:val="28"/>
          <w:szCs w:val="28"/>
          <w:lang w:val="uk-UA"/>
        </w:rPr>
        <w:tab/>
      </w:r>
      <w:r w:rsidRPr="00D123DF">
        <w:rPr>
          <w:b/>
          <w:i/>
          <w:iCs/>
          <w:color w:val="000000" w:themeColor="text1"/>
          <w:sz w:val="28"/>
          <w:szCs w:val="28"/>
          <w:lang w:val="uk-UA"/>
        </w:rPr>
        <w:t>Тип спілкування:</w:t>
      </w:r>
      <w:r w:rsidRPr="00D123DF">
        <w:rPr>
          <w:b/>
          <w:color w:val="000000" w:themeColor="text1"/>
          <w:sz w:val="28"/>
          <w:szCs w:val="28"/>
          <w:lang w:val="uk-UA"/>
        </w:rPr>
        <w:t xml:space="preserve"> </w:t>
      </w:r>
      <w:proofErr w:type="spellStart"/>
      <w:r w:rsidRPr="00D123DF">
        <w:rPr>
          <w:color w:val="000000" w:themeColor="text1"/>
          <w:sz w:val="28"/>
          <w:szCs w:val="28"/>
          <w:lang w:val="uk-UA"/>
        </w:rPr>
        <w:t>конфронтативн</w:t>
      </w:r>
      <w:r w:rsidR="0045208F" w:rsidRPr="00D123DF">
        <w:rPr>
          <w:color w:val="000000" w:themeColor="text1"/>
          <w:sz w:val="28"/>
          <w:szCs w:val="28"/>
          <w:lang w:val="uk-UA"/>
        </w:rPr>
        <w:t>ий</w:t>
      </w:r>
      <w:proofErr w:type="spellEnd"/>
      <w:r w:rsidR="003D69BE" w:rsidRPr="00D123DF">
        <w:rPr>
          <w:color w:val="000000" w:themeColor="text1"/>
          <w:sz w:val="28"/>
          <w:szCs w:val="28"/>
          <w:lang w:val="uk-UA"/>
        </w:rPr>
        <w:t>.</w:t>
      </w:r>
    </w:p>
    <w:p w14:paraId="5D4F7CEF" w14:textId="77777777" w:rsidR="00362203" w:rsidRPr="00D123DF" w:rsidRDefault="00362203" w:rsidP="003622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00000" w:themeColor="text1"/>
          <w:sz w:val="28"/>
          <w:szCs w:val="28"/>
          <w:lang w:val="uk-UA"/>
        </w:rPr>
      </w:pPr>
      <w:r w:rsidRPr="00D123DF">
        <w:rPr>
          <w:color w:val="000000" w:themeColor="text1"/>
          <w:sz w:val="28"/>
          <w:szCs w:val="28"/>
          <w:lang w:val="uk-UA"/>
        </w:rPr>
        <w:tab/>
      </w:r>
      <w:proofErr w:type="spellStart"/>
      <w:r w:rsidRPr="00D123DF">
        <w:rPr>
          <w:b/>
          <w:i/>
          <w:iCs/>
          <w:color w:val="000000" w:themeColor="text1"/>
          <w:sz w:val="28"/>
          <w:szCs w:val="28"/>
          <w:lang w:val="uk-UA"/>
        </w:rPr>
        <w:t>Пресупозиційні</w:t>
      </w:r>
      <w:proofErr w:type="spellEnd"/>
      <w:r w:rsidRPr="00D123DF">
        <w:rPr>
          <w:b/>
          <w:i/>
          <w:iCs/>
          <w:color w:val="000000" w:themeColor="text1"/>
          <w:sz w:val="28"/>
          <w:szCs w:val="28"/>
          <w:lang w:val="uk-UA"/>
        </w:rPr>
        <w:t xml:space="preserve"> характеристики:</w:t>
      </w:r>
      <w:r w:rsidRPr="00D123DF">
        <w:rPr>
          <w:color w:val="000000" w:themeColor="text1"/>
          <w:sz w:val="28"/>
          <w:szCs w:val="28"/>
          <w:lang w:val="uk-UA"/>
        </w:rPr>
        <w:t xml:space="preserve"> знання мовців не збігаються.</w:t>
      </w:r>
    </w:p>
    <w:p w14:paraId="4D78CB91" w14:textId="77777777" w:rsidR="00362203" w:rsidRPr="00D123DF" w:rsidRDefault="00362203" w:rsidP="003622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00000" w:themeColor="text1"/>
          <w:sz w:val="28"/>
          <w:szCs w:val="28"/>
          <w:lang w:val="uk-UA"/>
        </w:rPr>
      </w:pPr>
      <w:r w:rsidRPr="00D123DF">
        <w:rPr>
          <w:color w:val="000000" w:themeColor="text1"/>
          <w:sz w:val="28"/>
          <w:szCs w:val="28"/>
          <w:lang w:val="uk-UA"/>
        </w:rPr>
        <w:tab/>
      </w:r>
      <w:r w:rsidRPr="00D123DF">
        <w:rPr>
          <w:b/>
          <w:i/>
          <w:iCs/>
          <w:color w:val="000000" w:themeColor="text1"/>
          <w:sz w:val="28"/>
          <w:szCs w:val="28"/>
          <w:lang w:val="uk-UA"/>
        </w:rPr>
        <w:t xml:space="preserve">Мета учасників спілкування: </w:t>
      </w:r>
    </w:p>
    <w:p w14:paraId="2E266559" w14:textId="70E0D749" w:rsidR="00362203" w:rsidRPr="00D123DF" w:rsidRDefault="00362203" w:rsidP="003622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bCs/>
          <w:i/>
          <w:iCs/>
          <w:color w:val="000000" w:themeColor="text1"/>
          <w:sz w:val="28"/>
          <w:szCs w:val="28"/>
          <w:lang w:val="uk-UA"/>
        </w:rPr>
      </w:pPr>
      <w:r w:rsidRPr="00D123DF">
        <w:rPr>
          <w:b/>
          <w:bCs/>
          <w:i/>
          <w:iCs/>
          <w:color w:val="000000" w:themeColor="text1"/>
          <w:sz w:val="28"/>
          <w:szCs w:val="28"/>
          <w:lang w:val="uk-UA"/>
        </w:rPr>
        <w:tab/>
        <w:t>Предметна мета:</w:t>
      </w:r>
    </w:p>
    <w:p w14:paraId="56F0E47A" w14:textId="77777777" w:rsidR="00362203" w:rsidRPr="00D123DF" w:rsidRDefault="00362203" w:rsidP="003622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00000" w:themeColor="text1"/>
          <w:sz w:val="28"/>
          <w:szCs w:val="28"/>
          <w:lang w:val="uk-UA"/>
        </w:rPr>
      </w:pPr>
      <w:r w:rsidRPr="00D123DF">
        <w:rPr>
          <w:i/>
          <w:color w:val="000000" w:themeColor="text1"/>
          <w:sz w:val="28"/>
          <w:szCs w:val="28"/>
          <w:lang w:val="uk-UA"/>
        </w:rPr>
        <w:t xml:space="preserve">Нечаєва: </w:t>
      </w:r>
      <w:r w:rsidRPr="00D123DF">
        <w:rPr>
          <w:color w:val="000000" w:themeColor="text1"/>
          <w:sz w:val="28"/>
          <w:szCs w:val="28"/>
          <w:lang w:val="uk-UA"/>
        </w:rPr>
        <w:t>а) допитати Андрія;</w:t>
      </w:r>
    </w:p>
    <w:p w14:paraId="4687057E" w14:textId="3BFC3E5A" w:rsidR="00362203" w:rsidRPr="00D123DF" w:rsidRDefault="00362203" w:rsidP="003622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00000" w:themeColor="text1"/>
          <w:sz w:val="28"/>
          <w:szCs w:val="28"/>
          <w:lang w:val="uk-UA"/>
        </w:rPr>
      </w:pPr>
      <w:r w:rsidRPr="00D123DF">
        <w:rPr>
          <w:color w:val="000000" w:themeColor="text1"/>
          <w:sz w:val="28"/>
          <w:szCs w:val="28"/>
          <w:lang w:val="uk-UA"/>
        </w:rPr>
        <w:t xml:space="preserve">б) </w:t>
      </w:r>
      <w:proofErr w:type="spellStart"/>
      <w:r w:rsidRPr="00D123DF">
        <w:rPr>
          <w:color w:val="000000" w:themeColor="text1"/>
          <w:sz w:val="28"/>
          <w:szCs w:val="28"/>
          <w:lang w:val="uk-UA"/>
        </w:rPr>
        <w:t>зʼясувати</w:t>
      </w:r>
      <w:proofErr w:type="spellEnd"/>
      <w:r w:rsidRPr="00D123DF">
        <w:rPr>
          <w:color w:val="000000" w:themeColor="text1"/>
          <w:sz w:val="28"/>
          <w:szCs w:val="28"/>
          <w:lang w:val="uk-UA"/>
        </w:rPr>
        <w:t xml:space="preserve"> необхідні формальні питання.  </w:t>
      </w:r>
    </w:p>
    <w:p w14:paraId="44EA8D70" w14:textId="77777777" w:rsidR="00362203" w:rsidRPr="00D123DF" w:rsidRDefault="00362203" w:rsidP="003622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00000" w:themeColor="text1"/>
          <w:sz w:val="28"/>
          <w:szCs w:val="28"/>
          <w:lang w:val="uk-UA"/>
        </w:rPr>
      </w:pPr>
      <w:r w:rsidRPr="00D123DF">
        <w:rPr>
          <w:i/>
          <w:color w:val="000000" w:themeColor="text1"/>
          <w:sz w:val="28"/>
          <w:szCs w:val="28"/>
          <w:lang w:val="uk-UA"/>
        </w:rPr>
        <w:t xml:space="preserve">Андрій: </w:t>
      </w:r>
      <w:r w:rsidRPr="00D123DF">
        <w:rPr>
          <w:color w:val="000000" w:themeColor="text1"/>
          <w:sz w:val="28"/>
          <w:szCs w:val="28"/>
          <w:lang w:val="uk-UA"/>
        </w:rPr>
        <w:t xml:space="preserve">продемонструвати неприязне ставлення до </w:t>
      </w:r>
      <w:proofErr w:type="spellStart"/>
      <w:r w:rsidRPr="00D123DF">
        <w:rPr>
          <w:color w:val="000000" w:themeColor="text1"/>
          <w:sz w:val="28"/>
          <w:szCs w:val="28"/>
          <w:lang w:val="uk-UA"/>
        </w:rPr>
        <w:t>Нечаєвої</w:t>
      </w:r>
      <w:proofErr w:type="spellEnd"/>
      <w:r w:rsidRPr="00D123DF">
        <w:rPr>
          <w:color w:val="000000" w:themeColor="text1"/>
          <w:sz w:val="28"/>
          <w:szCs w:val="28"/>
          <w:lang w:val="uk-UA"/>
        </w:rPr>
        <w:t>.</w:t>
      </w:r>
    </w:p>
    <w:p w14:paraId="7540D348" w14:textId="77777777" w:rsidR="00362203" w:rsidRPr="00D123DF" w:rsidRDefault="00362203" w:rsidP="003622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00000" w:themeColor="text1"/>
          <w:sz w:val="28"/>
          <w:szCs w:val="28"/>
          <w:lang w:val="uk-UA"/>
        </w:rPr>
      </w:pPr>
      <w:r w:rsidRPr="00D123DF">
        <w:rPr>
          <w:i/>
          <w:color w:val="000000" w:themeColor="text1"/>
          <w:sz w:val="28"/>
          <w:szCs w:val="28"/>
          <w:lang w:val="uk-UA"/>
        </w:rPr>
        <w:tab/>
      </w:r>
      <w:r w:rsidRPr="00D123DF">
        <w:rPr>
          <w:b/>
          <w:bCs/>
          <w:i/>
          <w:iCs/>
          <w:color w:val="000000" w:themeColor="text1"/>
          <w:sz w:val="28"/>
          <w:szCs w:val="28"/>
          <w:lang w:val="uk-UA"/>
        </w:rPr>
        <w:t>Комунікативна мета:</w:t>
      </w:r>
    </w:p>
    <w:p w14:paraId="52F669F1" w14:textId="77777777" w:rsidR="00362203" w:rsidRPr="00D123DF" w:rsidRDefault="00362203" w:rsidP="003622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00000" w:themeColor="text1"/>
          <w:sz w:val="28"/>
          <w:szCs w:val="28"/>
          <w:lang w:val="uk-UA"/>
        </w:rPr>
      </w:pPr>
      <w:r w:rsidRPr="00D123DF">
        <w:rPr>
          <w:i/>
          <w:color w:val="000000" w:themeColor="text1"/>
          <w:sz w:val="28"/>
          <w:szCs w:val="28"/>
          <w:lang w:val="uk-UA"/>
        </w:rPr>
        <w:t>Нечаєва:</w:t>
      </w:r>
      <w:r w:rsidRPr="00D123DF">
        <w:rPr>
          <w:color w:val="000000" w:themeColor="text1"/>
          <w:sz w:val="28"/>
          <w:szCs w:val="28"/>
          <w:lang w:val="uk-UA"/>
        </w:rPr>
        <w:t xml:space="preserve"> комунікативне підкорення опонента.</w:t>
      </w:r>
    </w:p>
    <w:p w14:paraId="524B14E5" w14:textId="77777777" w:rsidR="00362203" w:rsidRPr="00D123DF" w:rsidRDefault="00362203" w:rsidP="003622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00000" w:themeColor="text1"/>
          <w:sz w:val="28"/>
          <w:szCs w:val="28"/>
          <w:lang w:val="uk-UA"/>
        </w:rPr>
      </w:pPr>
      <w:r w:rsidRPr="00D123DF">
        <w:rPr>
          <w:i/>
          <w:color w:val="000000" w:themeColor="text1"/>
          <w:sz w:val="28"/>
          <w:szCs w:val="28"/>
          <w:lang w:val="uk-UA"/>
        </w:rPr>
        <w:t xml:space="preserve">Андрій: </w:t>
      </w:r>
      <w:r w:rsidRPr="00D123DF">
        <w:rPr>
          <w:color w:val="000000" w:themeColor="text1"/>
          <w:sz w:val="28"/>
          <w:szCs w:val="28"/>
          <w:lang w:val="uk-UA"/>
        </w:rPr>
        <w:t>а) дискредитувати співрозмовника;</w:t>
      </w:r>
    </w:p>
    <w:p w14:paraId="256D86EF" w14:textId="7279F7BB" w:rsidR="00362203" w:rsidRPr="00D123DF" w:rsidRDefault="00362203" w:rsidP="003622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00000" w:themeColor="text1"/>
          <w:sz w:val="28"/>
          <w:szCs w:val="28"/>
          <w:lang w:val="uk-UA"/>
        </w:rPr>
      </w:pPr>
      <w:r w:rsidRPr="00D123DF">
        <w:rPr>
          <w:color w:val="000000" w:themeColor="text1"/>
          <w:sz w:val="28"/>
          <w:szCs w:val="28"/>
          <w:lang w:val="uk-UA"/>
        </w:rPr>
        <w:t>б) заблокувати комунікативну ініціативу слідчої.</w:t>
      </w:r>
    </w:p>
    <w:p w14:paraId="75DE4E52" w14:textId="77777777" w:rsidR="00362203" w:rsidRPr="00D123DF" w:rsidRDefault="00362203" w:rsidP="003622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i/>
          <w:iCs/>
          <w:color w:val="000000" w:themeColor="text1"/>
          <w:sz w:val="28"/>
          <w:szCs w:val="28"/>
          <w:lang w:val="uk-UA"/>
        </w:rPr>
      </w:pPr>
      <w:r w:rsidRPr="00D123DF">
        <w:rPr>
          <w:b/>
          <w:i/>
          <w:iCs/>
          <w:color w:val="000000" w:themeColor="text1"/>
          <w:sz w:val="28"/>
          <w:szCs w:val="28"/>
          <w:lang w:val="uk-UA"/>
        </w:rPr>
        <w:tab/>
        <w:t>Комунікативні стратегії і тактики:</w:t>
      </w:r>
    </w:p>
    <w:p w14:paraId="6C6F9546" w14:textId="77777777" w:rsidR="00362203" w:rsidRPr="00D123DF" w:rsidRDefault="00362203" w:rsidP="003622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i/>
          <w:iCs/>
          <w:color w:val="000000" w:themeColor="text1"/>
          <w:sz w:val="28"/>
          <w:szCs w:val="28"/>
          <w:lang w:val="uk-UA"/>
        </w:rPr>
      </w:pPr>
      <w:r w:rsidRPr="00D123DF">
        <w:rPr>
          <w:color w:val="000000" w:themeColor="text1"/>
          <w:sz w:val="28"/>
          <w:szCs w:val="28"/>
          <w:lang w:val="uk-UA"/>
        </w:rPr>
        <w:tab/>
        <w:t xml:space="preserve">Нечаєва виступає як конфліктна </w:t>
      </w:r>
      <w:proofErr w:type="spellStart"/>
      <w:r w:rsidRPr="00D123DF">
        <w:rPr>
          <w:color w:val="000000" w:themeColor="text1"/>
          <w:sz w:val="28"/>
          <w:szCs w:val="28"/>
          <w:lang w:val="uk-UA"/>
        </w:rPr>
        <w:t>мовна</w:t>
      </w:r>
      <w:proofErr w:type="spellEnd"/>
      <w:r w:rsidRPr="00D123DF">
        <w:rPr>
          <w:color w:val="000000" w:themeColor="text1"/>
          <w:sz w:val="28"/>
          <w:szCs w:val="28"/>
          <w:lang w:val="uk-UA"/>
        </w:rPr>
        <w:t xml:space="preserve"> особистість. Намагається активно вплинути на співрозмовника, стимулює негативну </w:t>
      </w:r>
      <w:proofErr w:type="spellStart"/>
      <w:r w:rsidRPr="00D123DF">
        <w:rPr>
          <w:color w:val="000000" w:themeColor="text1"/>
          <w:sz w:val="28"/>
          <w:szCs w:val="28"/>
          <w:lang w:val="uk-UA"/>
        </w:rPr>
        <w:t>мовну</w:t>
      </w:r>
      <w:proofErr w:type="spellEnd"/>
      <w:r w:rsidRPr="00D123DF">
        <w:rPr>
          <w:color w:val="000000" w:themeColor="text1"/>
          <w:sz w:val="28"/>
          <w:szCs w:val="28"/>
          <w:lang w:val="uk-UA"/>
        </w:rPr>
        <w:t xml:space="preserve"> взаємодію, порушує норми спілкування, зокрема максиму такту, вживаючи інвективи. Комунікативні стратегії </w:t>
      </w:r>
      <w:proofErr w:type="spellStart"/>
      <w:r w:rsidRPr="00D123DF">
        <w:rPr>
          <w:color w:val="000000" w:themeColor="text1"/>
          <w:sz w:val="28"/>
          <w:szCs w:val="28"/>
          <w:lang w:val="uk-UA"/>
        </w:rPr>
        <w:t>конфронтативні</w:t>
      </w:r>
      <w:proofErr w:type="spellEnd"/>
      <w:r w:rsidRPr="00D123DF">
        <w:rPr>
          <w:color w:val="000000" w:themeColor="text1"/>
          <w:sz w:val="28"/>
          <w:szCs w:val="28"/>
          <w:lang w:val="uk-UA"/>
        </w:rPr>
        <w:t xml:space="preserve">, наступальні, </w:t>
      </w:r>
      <w:proofErr w:type="spellStart"/>
      <w:r w:rsidRPr="00D123DF">
        <w:rPr>
          <w:color w:val="000000" w:themeColor="text1"/>
          <w:sz w:val="28"/>
          <w:szCs w:val="28"/>
          <w:lang w:val="uk-UA"/>
        </w:rPr>
        <w:t>підкорювальні</w:t>
      </w:r>
      <w:proofErr w:type="spellEnd"/>
      <w:r w:rsidRPr="00D123DF">
        <w:rPr>
          <w:color w:val="000000" w:themeColor="text1"/>
          <w:sz w:val="28"/>
          <w:szCs w:val="28"/>
          <w:lang w:val="uk-UA"/>
        </w:rPr>
        <w:t xml:space="preserve">. Застосовує такі </w:t>
      </w:r>
      <w:r w:rsidRPr="00D123DF">
        <w:rPr>
          <w:b/>
          <w:bCs/>
          <w:i/>
          <w:iCs/>
          <w:color w:val="000000" w:themeColor="text1"/>
          <w:sz w:val="28"/>
          <w:szCs w:val="28"/>
          <w:lang w:val="uk-UA"/>
        </w:rPr>
        <w:t>комунікативні тактики:</w:t>
      </w:r>
    </w:p>
    <w:p w14:paraId="0FBE9771" w14:textId="77777777" w:rsidR="00362203" w:rsidRPr="00D123DF" w:rsidRDefault="00362203" w:rsidP="00362203">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00000" w:themeColor="text1"/>
          <w:sz w:val="28"/>
          <w:szCs w:val="28"/>
          <w:lang w:val="uk-UA"/>
        </w:rPr>
      </w:pPr>
      <w:r w:rsidRPr="00D123DF">
        <w:rPr>
          <w:color w:val="000000" w:themeColor="text1"/>
          <w:sz w:val="28"/>
          <w:szCs w:val="28"/>
          <w:lang w:val="uk-UA"/>
        </w:rPr>
        <w:lastRenderedPageBreak/>
        <w:t>грубе зауваження (</w:t>
      </w:r>
      <w:r w:rsidRPr="00D123DF">
        <w:rPr>
          <w:i/>
          <w:iCs/>
          <w:color w:val="000000" w:themeColor="text1"/>
          <w:sz w:val="28"/>
          <w:szCs w:val="28"/>
          <w:lang w:val="uk-UA"/>
        </w:rPr>
        <w:t>«Як сидиш!?», «Як сиди-и-</w:t>
      </w:r>
      <w:proofErr w:type="spellStart"/>
      <w:r w:rsidRPr="00D123DF">
        <w:rPr>
          <w:i/>
          <w:iCs/>
          <w:color w:val="000000" w:themeColor="text1"/>
          <w:sz w:val="28"/>
          <w:szCs w:val="28"/>
          <w:lang w:val="uk-UA"/>
        </w:rPr>
        <w:t>иш</w:t>
      </w:r>
      <w:proofErr w:type="spellEnd"/>
      <w:r w:rsidRPr="00D123DF">
        <w:rPr>
          <w:i/>
          <w:iCs/>
          <w:color w:val="000000" w:themeColor="text1"/>
          <w:sz w:val="28"/>
          <w:szCs w:val="28"/>
          <w:lang w:val="uk-UA"/>
        </w:rPr>
        <w:t xml:space="preserve">?! І А руки, руки як тримаєш?!!!», «Як ти, гад (і цілий </w:t>
      </w:r>
      <w:proofErr w:type="spellStart"/>
      <w:r w:rsidRPr="00D123DF">
        <w:rPr>
          <w:i/>
          <w:iCs/>
          <w:color w:val="000000" w:themeColor="text1"/>
          <w:sz w:val="28"/>
          <w:szCs w:val="28"/>
          <w:lang w:val="uk-UA"/>
        </w:rPr>
        <w:t>фейєрверк</w:t>
      </w:r>
      <w:proofErr w:type="spellEnd"/>
      <w:r w:rsidRPr="00D123DF">
        <w:rPr>
          <w:i/>
          <w:iCs/>
          <w:color w:val="000000" w:themeColor="text1"/>
          <w:sz w:val="28"/>
          <w:szCs w:val="28"/>
          <w:lang w:val="uk-UA"/>
        </w:rPr>
        <w:t xml:space="preserve"> найвіртуознішої лайки), сидиш, га?!!»</w:t>
      </w:r>
      <w:r w:rsidRPr="00D123DF">
        <w:rPr>
          <w:color w:val="000000" w:themeColor="text1"/>
          <w:sz w:val="28"/>
          <w:szCs w:val="28"/>
          <w:lang w:val="uk-UA"/>
        </w:rPr>
        <w:t>);</w:t>
      </w:r>
    </w:p>
    <w:p w14:paraId="1DC48B04" w14:textId="77777777" w:rsidR="00362203" w:rsidRPr="00D123DF" w:rsidRDefault="00362203" w:rsidP="00362203">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00000" w:themeColor="text1"/>
          <w:sz w:val="28"/>
          <w:szCs w:val="28"/>
          <w:lang w:val="uk-UA"/>
        </w:rPr>
      </w:pPr>
      <w:r w:rsidRPr="00D123DF">
        <w:rPr>
          <w:color w:val="000000" w:themeColor="text1"/>
          <w:sz w:val="28"/>
          <w:szCs w:val="28"/>
          <w:lang w:val="uk-UA"/>
        </w:rPr>
        <w:t>погроза (</w:t>
      </w:r>
      <w:r w:rsidRPr="00D123DF">
        <w:rPr>
          <w:i/>
          <w:iCs/>
          <w:color w:val="000000" w:themeColor="text1"/>
          <w:sz w:val="28"/>
          <w:szCs w:val="28"/>
          <w:lang w:val="uk-UA"/>
        </w:rPr>
        <w:t xml:space="preserve">«Ну, брат... Тут же ж тебе й </w:t>
      </w:r>
      <w:proofErr w:type="spellStart"/>
      <w:r w:rsidRPr="00D123DF">
        <w:rPr>
          <w:i/>
          <w:iCs/>
          <w:color w:val="000000" w:themeColor="text1"/>
          <w:sz w:val="28"/>
          <w:szCs w:val="28"/>
          <w:lang w:val="uk-UA"/>
        </w:rPr>
        <w:t>навча</w:t>
      </w:r>
      <w:proofErr w:type="spellEnd"/>
      <w:r w:rsidRPr="00D123DF">
        <w:rPr>
          <w:i/>
          <w:iCs/>
          <w:color w:val="000000" w:themeColor="text1"/>
          <w:sz w:val="28"/>
          <w:szCs w:val="28"/>
          <w:lang w:val="uk-UA"/>
        </w:rPr>
        <w:t>-а-</w:t>
      </w:r>
      <w:proofErr w:type="spellStart"/>
      <w:r w:rsidRPr="00D123DF">
        <w:rPr>
          <w:i/>
          <w:iCs/>
          <w:color w:val="000000" w:themeColor="text1"/>
          <w:sz w:val="28"/>
          <w:szCs w:val="28"/>
          <w:lang w:val="uk-UA"/>
        </w:rPr>
        <w:t>ать</w:t>
      </w:r>
      <w:proofErr w:type="spellEnd"/>
      <w:r w:rsidRPr="00D123DF">
        <w:rPr>
          <w:i/>
          <w:iCs/>
          <w:color w:val="000000" w:themeColor="text1"/>
          <w:sz w:val="28"/>
          <w:szCs w:val="28"/>
          <w:lang w:val="uk-UA"/>
        </w:rPr>
        <w:t>! Тут тебе навчать!..»</w:t>
      </w:r>
      <w:r w:rsidRPr="00D123DF">
        <w:rPr>
          <w:color w:val="000000" w:themeColor="text1"/>
          <w:sz w:val="28"/>
          <w:szCs w:val="28"/>
          <w:lang w:val="uk-UA"/>
        </w:rPr>
        <w:t>);</w:t>
      </w:r>
    </w:p>
    <w:p w14:paraId="1815DE70" w14:textId="77777777" w:rsidR="00362203" w:rsidRPr="00D123DF" w:rsidRDefault="00362203" w:rsidP="00362203">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00000" w:themeColor="text1"/>
          <w:sz w:val="28"/>
          <w:szCs w:val="28"/>
          <w:lang w:val="uk-UA"/>
        </w:rPr>
      </w:pPr>
      <w:r w:rsidRPr="00D123DF">
        <w:rPr>
          <w:color w:val="000000" w:themeColor="text1"/>
          <w:sz w:val="28"/>
          <w:szCs w:val="28"/>
          <w:lang w:val="uk-UA"/>
        </w:rPr>
        <w:t>залякування (</w:t>
      </w:r>
      <w:r w:rsidRPr="00D123DF">
        <w:rPr>
          <w:i/>
          <w:iCs/>
          <w:color w:val="000000" w:themeColor="text1"/>
          <w:sz w:val="28"/>
          <w:szCs w:val="28"/>
          <w:lang w:val="uk-UA"/>
        </w:rPr>
        <w:t>«Ах ти ж!.. Що ж ти Наполеона з себе строїш!!»</w:t>
      </w:r>
      <w:r w:rsidRPr="00D123DF">
        <w:rPr>
          <w:color w:val="000000" w:themeColor="text1"/>
          <w:sz w:val="28"/>
          <w:szCs w:val="28"/>
          <w:lang w:val="uk-UA"/>
        </w:rPr>
        <w:t>);</w:t>
      </w:r>
    </w:p>
    <w:p w14:paraId="1A033B31" w14:textId="77777777" w:rsidR="00362203" w:rsidRPr="00D123DF" w:rsidRDefault="00362203" w:rsidP="00362203">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00000" w:themeColor="text1"/>
          <w:sz w:val="28"/>
          <w:szCs w:val="28"/>
          <w:lang w:val="uk-UA"/>
        </w:rPr>
      </w:pPr>
      <w:r w:rsidRPr="00D123DF">
        <w:rPr>
          <w:color w:val="000000" w:themeColor="text1"/>
          <w:sz w:val="28"/>
          <w:szCs w:val="28"/>
          <w:lang w:val="uk-UA"/>
        </w:rPr>
        <w:t>вияв влади (</w:t>
      </w:r>
      <w:r w:rsidRPr="00D123DF">
        <w:rPr>
          <w:i/>
          <w:iCs/>
          <w:color w:val="000000" w:themeColor="text1"/>
          <w:sz w:val="28"/>
          <w:szCs w:val="28"/>
          <w:lang w:val="uk-UA"/>
        </w:rPr>
        <w:t xml:space="preserve">«Я задаю запитання, а не ти! Твоє </w:t>
      </w:r>
      <w:proofErr w:type="spellStart"/>
      <w:r w:rsidRPr="00D123DF">
        <w:rPr>
          <w:i/>
          <w:iCs/>
          <w:color w:val="000000" w:themeColor="text1"/>
          <w:sz w:val="28"/>
          <w:szCs w:val="28"/>
          <w:lang w:val="uk-UA"/>
        </w:rPr>
        <w:t>дiло</w:t>
      </w:r>
      <w:proofErr w:type="spellEnd"/>
      <w:r w:rsidRPr="00D123DF">
        <w:rPr>
          <w:i/>
          <w:iCs/>
          <w:color w:val="000000" w:themeColor="text1"/>
          <w:sz w:val="28"/>
          <w:szCs w:val="28"/>
          <w:lang w:val="uk-UA"/>
        </w:rPr>
        <w:t xml:space="preserve"> </w:t>
      </w:r>
      <w:proofErr w:type="spellStart"/>
      <w:r w:rsidRPr="00D123DF">
        <w:rPr>
          <w:i/>
          <w:iCs/>
          <w:color w:val="000000" w:themeColor="text1"/>
          <w:sz w:val="28"/>
          <w:szCs w:val="28"/>
          <w:lang w:val="uk-UA"/>
        </w:rPr>
        <w:t>вiдповiдати</w:t>
      </w:r>
      <w:proofErr w:type="spellEnd"/>
      <w:r w:rsidRPr="00D123DF">
        <w:rPr>
          <w:i/>
          <w:iCs/>
          <w:color w:val="000000" w:themeColor="text1"/>
          <w:sz w:val="28"/>
          <w:szCs w:val="28"/>
          <w:lang w:val="uk-UA"/>
        </w:rPr>
        <w:t>. Пойняв?»</w:t>
      </w:r>
      <w:r w:rsidRPr="00D123DF">
        <w:rPr>
          <w:color w:val="000000" w:themeColor="text1"/>
          <w:sz w:val="28"/>
          <w:szCs w:val="28"/>
          <w:lang w:val="uk-UA"/>
        </w:rPr>
        <w:t>);</w:t>
      </w:r>
    </w:p>
    <w:p w14:paraId="09028BBD" w14:textId="5F844687" w:rsidR="00362203" w:rsidRPr="00D123DF" w:rsidRDefault="00362203" w:rsidP="00362203">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00000" w:themeColor="text1"/>
          <w:sz w:val="28"/>
          <w:szCs w:val="28"/>
          <w:lang w:val="uk-UA"/>
        </w:rPr>
      </w:pPr>
      <w:r w:rsidRPr="00D123DF">
        <w:rPr>
          <w:color w:val="000000" w:themeColor="text1"/>
          <w:sz w:val="28"/>
          <w:szCs w:val="28"/>
          <w:lang w:val="uk-UA"/>
        </w:rPr>
        <w:t>інвектива (</w:t>
      </w:r>
      <w:r w:rsidRPr="00D123DF">
        <w:rPr>
          <w:i/>
          <w:iCs/>
          <w:color w:val="000000" w:themeColor="text1"/>
          <w:sz w:val="28"/>
          <w:szCs w:val="28"/>
          <w:lang w:val="uk-UA"/>
        </w:rPr>
        <w:t xml:space="preserve">«Слухай, ти!.. Не будь </w:t>
      </w:r>
      <w:proofErr w:type="spellStart"/>
      <w:r w:rsidRPr="00D123DF">
        <w:rPr>
          <w:i/>
          <w:iCs/>
          <w:color w:val="000000" w:themeColor="text1"/>
          <w:sz w:val="28"/>
          <w:szCs w:val="28"/>
          <w:lang w:val="uk-UA"/>
        </w:rPr>
        <w:t>iдiотом</w:t>
      </w:r>
      <w:proofErr w:type="spellEnd"/>
      <w:r w:rsidRPr="00D123DF">
        <w:rPr>
          <w:i/>
          <w:iCs/>
          <w:color w:val="000000" w:themeColor="text1"/>
          <w:sz w:val="28"/>
          <w:szCs w:val="28"/>
          <w:lang w:val="uk-UA"/>
        </w:rPr>
        <w:t xml:space="preserve">!», Ах ти ж!.. (i </w:t>
      </w:r>
      <w:proofErr w:type="spellStart"/>
      <w:r w:rsidRPr="00D123DF">
        <w:rPr>
          <w:i/>
          <w:iCs/>
          <w:color w:val="000000" w:themeColor="text1"/>
          <w:sz w:val="28"/>
          <w:szCs w:val="28"/>
          <w:lang w:val="uk-UA"/>
        </w:rPr>
        <w:t>пiшли</w:t>
      </w:r>
      <w:proofErr w:type="spellEnd"/>
      <w:r w:rsidRPr="00D123DF">
        <w:rPr>
          <w:i/>
          <w:iCs/>
          <w:color w:val="000000" w:themeColor="text1"/>
          <w:sz w:val="28"/>
          <w:szCs w:val="28"/>
          <w:lang w:val="uk-UA"/>
        </w:rPr>
        <w:t xml:space="preserve"> </w:t>
      </w:r>
      <w:proofErr w:type="spellStart"/>
      <w:r w:rsidRPr="00D123DF">
        <w:rPr>
          <w:i/>
          <w:iCs/>
          <w:color w:val="000000" w:themeColor="text1"/>
          <w:sz w:val="28"/>
          <w:szCs w:val="28"/>
          <w:lang w:val="uk-UA"/>
        </w:rPr>
        <w:t>дивовижнi</w:t>
      </w:r>
      <w:proofErr w:type="spellEnd"/>
      <w:r w:rsidRPr="00D123DF">
        <w:rPr>
          <w:i/>
          <w:iCs/>
          <w:color w:val="000000" w:themeColor="text1"/>
          <w:sz w:val="28"/>
          <w:szCs w:val="28"/>
          <w:lang w:val="uk-UA"/>
        </w:rPr>
        <w:t xml:space="preserve">, </w:t>
      </w:r>
      <w:proofErr w:type="spellStart"/>
      <w:r w:rsidRPr="00D123DF">
        <w:rPr>
          <w:i/>
          <w:iCs/>
          <w:color w:val="000000" w:themeColor="text1"/>
          <w:sz w:val="28"/>
          <w:szCs w:val="28"/>
          <w:lang w:val="uk-UA"/>
        </w:rPr>
        <w:t>карколомнi</w:t>
      </w:r>
      <w:proofErr w:type="spellEnd"/>
      <w:r w:rsidRPr="00D123DF">
        <w:rPr>
          <w:i/>
          <w:iCs/>
          <w:color w:val="000000" w:themeColor="text1"/>
          <w:sz w:val="28"/>
          <w:szCs w:val="28"/>
          <w:lang w:val="uk-UA"/>
        </w:rPr>
        <w:t xml:space="preserve"> </w:t>
      </w:r>
      <w:proofErr w:type="spellStart"/>
      <w:r w:rsidRPr="00D123DF">
        <w:rPr>
          <w:i/>
          <w:iCs/>
          <w:color w:val="000000" w:themeColor="text1"/>
          <w:sz w:val="28"/>
          <w:szCs w:val="28"/>
          <w:lang w:val="uk-UA"/>
        </w:rPr>
        <w:t>епiтети</w:t>
      </w:r>
      <w:proofErr w:type="spellEnd"/>
      <w:r w:rsidRPr="00D123DF">
        <w:rPr>
          <w:i/>
          <w:iCs/>
          <w:color w:val="000000" w:themeColor="text1"/>
          <w:sz w:val="28"/>
          <w:szCs w:val="28"/>
          <w:lang w:val="uk-UA"/>
        </w:rPr>
        <w:t xml:space="preserve"> й метафори, й </w:t>
      </w:r>
      <w:proofErr w:type="spellStart"/>
      <w:r w:rsidRPr="00D123DF">
        <w:rPr>
          <w:i/>
          <w:iCs/>
          <w:color w:val="000000" w:themeColor="text1"/>
          <w:sz w:val="28"/>
          <w:szCs w:val="28"/>
          <w:lang w:val="uk-UA"/>
        </w:rPr>
        <w:t>соромiцькi</w:t>
      </w:r>
      <w:proofErr w:type="spellEnd"/>
      <w:r w:rsidRPr="00D123DF">
        <w:rPr>
          <w:i/>
          <w:iCs/>
          <w:color w:val="000000" w:themeColor="text1"/>
          <w:sz w:val="28"/>
          <w:szCs w:val="28"/>
          <w:lang w:val="uk-UA"/>
        </w:rPr>
        <w:t xml:space="preserve"> </w:t>
      </w:r>
      <w:proofErr w:type="spellStart"/>
      <w:r w:rsidRPr="00D123DF">
        <w:rPr>
          <w:i/>
          <w:iCs/>
          <w:color w:val="000000" w:themeColor="text1"/>
          <w:sz w:val="28"/>
          <w:szCs w:val="28"/>
          <w:lang w:val="uk-UA"/>
        </w:rPr>
        <w:t>порiвняння</w:t>
      </w:r>
      <w:proofErr w:type="spellEnd"/>
      <w:r w:rsidRPr="00D123DF">
        <w:rPr>
          <w:i/>
          <w:iCs/>
          <w:color w:val="000000" w:themeColor="text1"/>
          <w:sz w:val="28"/>
          <w:szCs w:val="28"/>
          <w:lang w:val="uk-UA"/>
        </w:rPr>
        <w:t xml:space="preserve">, й </w:t>
      </w:r>
      <w:proofErr w:type="spellStart"/>
      <w:r w:rsidRPr="00D123DF">
        <w:rPr>
          <w:i/>
          <w:iCs/>
          <w:color w:val="000000" w:themeColor="text1"/>
          <w:sz w:val="28"/>
          <w:szCs w:val="28"/>
          <w:lang w:val="uk-UA"/>
        </w:rPr>
        <w:t>жахливi</w:t>
      </w:r>
      <w:proofErr w:type="spellEnd"/>
      <w:r w:rsidRPr="00D123DF">
        <w:rPr>
          <w:i/>
          <w:iCs/>
          <w:color w:val="000000" w:themeColor="text1"/>
          <w:sz w:val="28"/>
          <w:szCs w:val="28"/>
          <w:lang w:val="uk-UA"/>
        </w:rPr>
        <w:t xml:space="preserve"> </w:t>
      </w:r>
      <w:proofErr w:type="spellStart"/>
      <w:r w:rsidRPr="00D123DF">
        <w:rPr>
          <w:i/>
          <w:iCs/>
          <w:color w:val="000000" w:themeColor="text1"/>
          <w:sz w:val="28"/>
          <w:szCs w:val="28"/>
          <w:lang w:val="uk-UA"/>
        </w:rPr>
        <w:t>розпутнi</w:t>
      </w:r>
      <w:proofErr w:type="spellEnd"/>
      <w:r w:rsidRPr="00D123DF">
        <w:rPr>
          <w:i/>
          <w:iCs/>
          <w:color w:val="000000" w:themeColor="text1"/>
          <w:sz w:val="28"/>
          <w:szCs w:val="28"/>
          <w:lang w:val="uk-UA"/>
        </w:rPr>
        <w:t xml:space="preserve"> образи на зразок: «Ти </w:t>
      </w:r>
      <w:proofErr w:type="spellStart"/>
      <w:r w:rsidRPr="00D123DF">
        <w:rPr>
          <w:i/>
          <w:iCs/>
          <w:color w:val="000000" w:themeColor="text1"/>
          <w:sz w:val="28"/>
          <w:szCs w:val="28"/>
          <w:lang w:val="uk-UA"/>
        </w:rPr>
        <w:t>менi</w:t>
      </w:r>
      <w:proofErr w:type="spellEnd"/>
      <w:r w:rsidRPr="00D123DF">
        <w:rPr>
          <w:i/>
          <w:iCs/>
          <w:color w:val="000000" w:themeColor="text1"/>
          <w:sz w:val="28"/>
          <w:szCs w:val="28"/>
          <w:lang w:val="uk-UA"/>
        </w:rPr>
        <w:t xml:space="preserve"> не мотай ниток на...»</w:t>
      </w:r>
      <w:r w:rsidRPr="00D123DF">
        <w:rPr>
          <w:color w:val="000000" w:themeColor="text1"/>
          <w:sz w:val="28"/>
          <w:szCs w:val="28"/>
          <w:lang w:val="uk-UA"/>
        </w:rPr>
        <w:t>)</w:t>
      </w:r>
      <w:r w:rsidR="007E1C21" w:rsidRPr="00D123DF">
        <w:rPr>
          <w:color w:val="000000" w:themeColor="text1"/>
          <w:sz w:val="28"/>
          <w:szCs w:val="28"/>
          <w:lang w:val="uk-UA"/>
        </w:rPr>
        <w:t>.</w:t>
      </w:r>
    </w:p>
    <w:p w14:paraId="41B78955" w14:textId="77777777" w:rsidR="00362203" w:rsidRPr="00D123DF" w:rsidRDefault="00362203" w:rsidP="003622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00000" w:themeColor="text1"/>
          <w:sz w:val="28"/>
          <w:szCs w:val="28"/>
          <w:lang w:val="uk-UA"/>
        </w:rPr>
      </w:pPr>
      <w:r w:rsidRPr="00D123DF">
        <w:rPr>
          <w:color w:val="000000" w:themeColor="text1"/>
          <w:sz w:val="28"/>
          <w:szCs w:val="28"/>
          <w:lang w:val="uk-UA"/>
        </w:rPr>
        <w:tab/>
        <w:t xml:space="preserve">Вдається до вербальної агресії, що втілюється у інвективному мовленні та підвищеному тоні (крикові). За суттю ця агресія пряма, неінструментальна (агресія заради агресії), ініціативна, безпосередня, активна, спонтанна, емоційна, слабка (не викликає бажаного </w:t>
      </w:r>
      <w:proofErr w:type="spellStart"/>
      <w:r w:rsidRPr="00D123DF">
        <w:rPr>
          <w:color w:val="000000" w:themeColor="text1"/>
          <w:sz w:val="28"/>
          <w:szCs w:val="28"/>
          <w:lang w:val="uk-UA"/>
        </w:rPr>
        <w:t>перлокутивного</w:t>
      </w:r>
      <w:proofErr w:type="spellEnd"/>
      <w:r w:rsidRPr="00D123DF">
        <w:rPr>
          <w:color w:val="000000" w:themeColor="text1"/>
          <w:sz w:val="28"/>
          <w:szCs w:val="28"/>
          <w:lang w:val="uk-UA"/>
        </w:rPr>
        <w:t xml:space="preserve"> ефекту – залякати Андрія). </w:t>
      </w:r>
    </w:p>
    <w:p w14:paraId="391C5A25" w14:textId="77777777" w:rsidR="00362203" w:rsidRPr="00D123DF" w:rsidRDefault="00362203" w:rsidP="003622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00000" w:themeColor="text1"/>
          <w:sz w:val="28"/>
          <w:szCs w:val="28"/>
          <w:lang w:val="uk-UA"/>
        </w:rPr>
      </w:pPr>
      <w:r w:rsidRPr="00D123DF">
        <w:rPr>
          <w:color w:val="000000" w:themeColor="text1"/>
          <w:sz w:val="28"/>
          <w:szCs w:val="28"/>
          <w:lang w:val="uk-UA"/>
        </w:rPr>
        <w:tab/>
        <w:t xml:space="preserve">Андрій на початку спілкування не намагається відстоювати власні інтереси і погоджується робити те, що від нього вимагають (комунікативна тактика пристосування). Він усвідомлює владу опонента. У процесі спілкування комунікативні позиції змінюються. Позиція </w:t>
      </w:r>
      <w:proofErr w:type="spellStart"/>
      <w:r w:rsidRPr="00D123DF">
        <w:rPr>
          <w:color w:val="000000" w:themeColor="text1"/>
          <w:sz w:val="28"/>
          <w:szCs w:val="28"/>
          <w:lang w:val="uk-UA"/>
        </w:rPr>
        <w:t>Нечаєвої</w:t>
      </w:r>
      <w:proofErr w:type="spellEnd"/>
      <w:r w:rsidRPr="00D123DF">
        <w:rPr>
          <w:color w:val="000000" w:themeColor="text1"/>
          <w:sz w:val="28"/>
          <w:szCs w:val="28"/>
          <w:lang w:val="uk-UA"/>
        </w:rPr>
        <w:t xml:space="preserve"> слабшає. </w:t>
      </w:r>
    </w:p>
    <w:p w14:paraId="0FBB163C" w14:textId="77777777" w:rsidR="00362203" w:rsidRPr="00D123DF" w:rsidRDefault="00362203" w:rsidP="003622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00000" w:themeColor="text1"/>
          <w:sz w:val="28"/>
          <w:szCs w:val="28"/>
          <w:lang w:val="uk-UA"/>
        </w:rPr>
      </w:pPr>
      <w:r w:rsidRPr="00D123DF">
        <w:rPr>
          <w:color w:val="000000" w:themeColor="text1"/>
          <w:sz w:val="28"/>
          <w:szCs w:val="28"/>
          <w:lang w:val="uk-UA"/>
        </w:rPr>
        <w:tab/>
      </w:r>
      <w:r w:rsidRPr="00D123DF">
        <w:rPr>
          <w:b/>
          <w:bCs/>
          <w:i/>
          <w:iCs/>
          <w:color w:val="000000" w:themeColor="text1"/>
          <w:sz w:val="28"/>
          <w:szCs w:val="28"/>
          <w:lang w:val="uk-UA"/>
        </w:rPr>
        <w:t>Комунікативні стратегії</w:t>
      </w:r>
      <w:r w:rsidRPr="00D123DF">
        <w:rPr>
          <w:color w:val="000000" w:themeColor="text1"/>
          <w:sz w:val="28"/>
          <w:szCs w:val="28"/>
          <w:lang w:val="uk-UA"/>
        </w:rPr>
        <w:t xml:space="preserve"> Андрія гнучкі, обережні, вичікувальні, стримувальні (</w:t>
      </w:r>
      <w:proofErr w:type="spellStart"/>
      <w:r w:rsidRPr="00D123DF">
        <w:rPr>
          <w:color w:val="000000" w:themeColor="text1"/>
          <w:sz w:val="28"/>
          <w:szCs w:val="28"/>
          <w:lang w:val="uk-UA"/>
        </w:rPr>
        <w:t>памʼятає</w:t>
      </w:r>
      <w:proofErr w:type="spellEnd"/>
      <w:r w:rsidRPr="00D123DF">
        <w:rPr>
          <w:color w:val="000000" w:themeColor="text1"/>
          <w:sz w:val="28"/>
          <w:szCs w:val="28"/>
          <w:lang w:val="uk-UA"/>
        </w:rPr>
        <w:t xml:space="preserve">, що перед ним, перш за все, жінка), раціональні, компрометуючі, скеровані на дискредитацію опонента. Вдається до реактивної вербальної агресії. Іронія посилює комунікативну позицію Андрія. </w:t>
      </w:r>
    </w:p>
    <w:p w14:paraId="0EC831F0" w14:textId="04A83908" w:rsidR="00362203" w:rsidRPr="00D123DF" w:rsidRDefault="00362203" w:rsidP="003622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00000" w:themeColor="text1"/>
          <w:sz w:val="28"/>
          <w:szCs w:val="28"/>
          <w:lang w:val="uk-UA"/>
        </w:rPr>
      </w:pPr>
      <w:r w:rsidRPr="00D123DF">
        <w:rPr>
          <w:b/>
          <w:color w:val="000000" w:themeColor="text1"/>
          <w:sz w:val="28"/>
          <w:szCs w:val="28"/>
          <w:lang w:val="uk-UA"/>
        </w:rPr>
        <w:tab/>
      </w:r>
      <w:r w:rsidRPr="00D123DF">
        <w:rPr>
          <w:color w:val="000000" w:themeColor="text1"/>
          <w:sz w:val="28"/>
          <w:szCs w:val="28"/>
          <w:lang w:val="uk-UA"/>
        </w:rPr>
        <w:t xml:space="preserve">Андрій оцінює стратегії і тактики слідчої як недоречні, беззмістовні, відверто-критично відповідає на питання </w:t>
      </w:r>
      <w:proofErr w:type="spellStart"/>
      <w:r w:rsidRPr="00D123DF">
        <w:rPr>
          <w:color w:val="000000" w:themeColor="text1"/>
          <w:sz w:val="28"/>
          <w:szCs w:val="28"/>
          <w:lang w:val="uk-UA"/>
        </w:rPr>
        <w:t>Нечаєвої</w:t>
      </w:r>
      <w:proofErr w:type="spellEnd"/>
      <w:r w:rsidRPr="00D123DF">
        <w:rPr>
          <w:color w:val="000000" w:themeColor="text1"/>
          <w:sz w:val="28"/>
          <w:szCs w:val="28"/>
          <w:lang w:val="uk-UA"/>
        </w:rPr>
        <w:t>.</w:t>
      </w:r>
    </w:p>
    <w:p w14:paraId="231D7092" w14:textId="77777777" w:rsidR="00952245" w:rsidRPr="00D123DF" w:rsidRDefault="00952245" w:rsidP="003622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00000" w:themeColor="text1"/>
          <w:sz w:val="28"/>
          <w:szCs w:val="28"/>
          <w:lang w:val="uk-UA"/>
        </w:rPr>
      </w:pPr>
    </w:p>
    <w:p w14:paraId="4EE1C411" w14:textId="7C80FBFD" w:rsidR="008804A4" w:rsidRPr="00D123DF" w:rsidRDefault="008804A4" w:rsidP="00B35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bCs/>
          <w:color w:val="000000" w:themeColor="text1"/>
          <w:sz w:val="28"/>
          <w:szCs w:val="28"/>
          <w:lang w:val="uk-UA"/>
        </w:rPr>
      </w:pPr>
      <w:r w:rsidRPr="00D123DF">
        <w:rPr>
          <w:b/>
          <w:bCs/>
          <w:color w:val="000000" w:themeColor="text1"/>
          <w:sz w:val="28"/>
          <w:szCs w:val="28"/>
          <w:lang w:val="uk-UA"/>
        </w:rPr>
        <w:t>Фрагмент 3</w:t>
      </w:r>
      <w:r w:rsidR="00326558" w:rsidRPr="00D123DF">
        <w:rPr>
          <w:b/>
          <w:bCs/>
          <w:color w:val="000000" w:themeColor="text1"/>
          <w:sz w:val="28"/>
          <w:szCs w:val="28"/>
          <w:lang w:val="uk-UA"/>
        </w:rPr>
        <w:t xml:space="preserve"> (Див. Додаток Б)</w:t>
      </w:r>
      <w:r w:rsidR="00302A3F" w:rsidRPr="00D123DF">
        <w:rPr>
          <w:rStyle w:val="FootnoteReference"/>
          <w:b/>
          <w:bCs/>
          <w:color w:val="000000" w:themeColor="text1"/>
          <w:sz w:val="28"/>
          <w:szCs w:val="28"/>
          <w:lang w:val="uk-UA"/>
        </w:rPr>
        <w:footnoteReference w:id="109"/>
      </w:r>
      <w:r w:rsidRPr="00D123DF">
        <w:rPr>
          <w:b/>
          <w:bCs/>
          <w:color w:val="000000" w:themeColor="text1"/>
          <w:sz w:val="28"/>
          <w:szCs w:val="28"/>
          <w:lang w:val="uk-UA"/>
        </w:rPr>
        <w:t>:</w:t>
      </w:r>
    </w:p>
    <w:p w14:paraId="7C6A13B9" w14:textId="77777777" w:rsidR="008804A4" w:rsidRPr="00D123DF" w:rsidRDefault="008804A4" w:rsidP="00880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bCs/>
          <w:color w:val="000000" w:themeColor="text1"/>
          <w:sz w:val="28"/>
          <w:szCs w:val="28"/>
          <w:lang w:val="uk-UA"/>
        </w:rPr>
      </w:pPr>
      <w:r w:rsidRPr="00D123DF">
        <w:rPr>
          <w:b/>
          <w:bCs/>
          <w:color w:val="000000" w:themeColor="text1"/>
          <w:sz w:val="28"/>
          <w:szCs w:val="28"/>
          <w:lang w:val="uk-UA"/>
        </w:rPr>
        <w:tab/>
      </w:r>
      <w:r w:rsidR="00B35EFA" w:rsidRPr="00D123DF">
        <w:rPr>
          <w:b/>
          <w:i/>
          <w:iCs/>
          <w:color w:val="000000" w:themeColor="text1"/>
          <w:sz w:val="28"/>
          <w:szCs w:val="28"/>
          <w:lang w:val="uk-UA"/>
        </w:rPr>
        <w:t>Учасники комунікативної ситуації</w:t>
      </w:r>
      <w:r w:rsidR="00B35EFA" w:rsidRPr="00D123DF">
        <w:rPr>
          <w:i/>
          <w:iCs/>
          <w:color w:val="000000" w:themeColor="text1"/>
          <w:sz w:val="28"/>
          <w:szCs w:val="28"/>
          <w:lang w:val="uk-UA"/>
        </w:rPr>
        <w:t>:</w:t>
      </w:r>
      <w:r w:rsidR="00B35EFA" w:rsidRPr="00D123DF">
        <w:rPr>
          <w:color w:val="000000" w:themeColor="text1"/>
          <w:sz w:val="28"/>
          <w:szCs w:val="28"/>
          <w:lang w:val="uk-UA"/>
        </w:rPr>
        <w:t xml:space="preserve"> Андрій Чумак, </w:t>
      </w:r>
      <w:proofErr w:type="spellStart"/>
      <w:r w:rsidR="00B35EFA" w:rsidRPr="00D123DF">
        <w:rPr>
          <w:color w:val="000000" w:themeColor="text1"/>
          <w:sz w:val="28"/>
          <w:szCs w:val="28"/>
          <w:lang w:val="uk-UA"/>
        </w:rPr>
        <w:t>Сергеєв</w:t>
      </w:r>
      <w:proofErr w:type="spellEnd"/>
      <w:r w:rsidR="00B35EFA" w:rsidRPr="00D123DF">
        <w:rPr>
          <w:color w:val="000000" w:themeColor="text1"/>
          <w:sz w:val="28"/>
          <w:szCs w:val="28"/>
          <w:lang w:val="uk-UA"/>
        </w:rPr>
        <w:t xml:space="preserve">. </w:t>
      </w:r>
    </w:p>
    <w:p w14:paraId="1FB859FB" w14:textId="7173B131" w:rsidR="008804A4" w:rsidRPr="00D123DF" w:rsidRDefault="008804A4" w:rsidP="00880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bCs/>
          <w:color w:val="000000" w:themeColor="text1"/>
          <w:sz w:val="28"/>
          <w:szCs w:val="28"/>
          <w:lang w:val="uk-UA"/>
        </w:rPr>
      </w:pPr>
      <w:r w:rsidRPr="00D123DF">
        <w:rPr>
          <w:b/>
          <w:bCs/>
          <w:color w:val="000000" w:themeColor="text1"/>
          <w:sz w:val="28"/>
          <w:szCs w:val="28"/>
          <w:lang w:val="uk-UA"/>
        </w:rPr>
        <w:lastRenderedPageBreak/>
        <w:tab/>
      </w:r>
      <w:r w:rsidR="00B35EFA" w:rsidRPr="00D123DF">
        <w:rPr>
          <w:b/>
          <w:i/>
          <w:iCs/>
          <w:color w:val="000000" w:themeColor="text1"/>
          <w:sz w:val="28"/>
          <w:szCs w:val="28"/>
          <w:lang w:val="uk-UA"/>
        </w:rPr>
        <w:t>Місце і час спілкування:</w:t>
      </w:r>
      <w:r w:rsidR="00B35EFA" w:rsidRPr="00D123DF">
        <w:rPr>
          <w:b/>
          <w:color w:val="000000" w:themeColor="text1"/>
          <w:sz w:val="28"/>
          <w:szCs w:val="28"/>
          <w:lang w:val="uk-UA"/>
        </w:rPr>
        <w:t xml:space="preserve"> </w:t>
      </w:r>
      <w:r w:rsidR="00B35EFA" w:rsidRPr="00D123DF">
        <w:rPr>
          <w:color w:val="000000" w:themeColor="text1"/>
          <w:sz w:val="28"/>
          <w:szCs w:val="28"/>
          <w:lang w:val="uk-UA"/>
        </w:rPr>
        <w:t xml:space="preserve">кабінет слідчого, після </w:t>
      </w:r>
      <w:r w:rsidR="00151CFD" w:rsidRPr="00D123DF">
        <w:rPr>
          <w:color w:val="000000" w:themeColor="text1"/>
          <w:sz w:val="28"/>
          <w:szCs w:val="28"/>
          <w:lang w:val="uk-UA"/>
        </w:rPr>
        <w:t>о</w:t>
      </w:r>
      <w:r w:rsidR="00B35EFA" w:rsidRPr="00D123DF">
        <w:rPr>
          <w:color w:val="000000" w:themeColor="text1"/>
          <w:sz w:val="28"/>
          <w:szCs w:val="28"/>
          <w:lang w:val="uk-UA"/>
        </w:rPr>
        <w:t>півночі.</w:t>
      </w:r>
    </w:p>
    <w:p w14:paraId="520AC8F8" w14:textId="3562B0F3" w:rsidR="008804A4" w:rsidRPr="00D123DF" w:rsidRDefault="008804A4" w:rsidP="00B35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i/>
          <w:iCs/>
          <w:color w:val="000000" w:themeColor="text1"/>
          <w:sz w:val="28"/>
          <w:szCs w:val="28"/>
          <w:lang w:val="uk-UA"/>
        </w:rPr>
      </w:pPr>
      <w:r w:rsidRPr="00D123DF">
        <w:rPr>
          <w:b/>
          <w:i/>
          <w:iCs/>
          <w:color w:val="000000" w:themeColor="text1"/>
          <w:sz w:val="28"/>
          <w:szCs w:val="28"/>
          <w:lang w:val="uk-UA"/>
        </w:rPr>
        <w:tab/>
      </w:r>
      <w:r w:rsidR="00B35EFA" w:rsidRPr="00D123DF">
        <w:rPr>
          <w:b/>
          <w:i/>
          <w:iCs/>
          <w:color w:val="000000" w:themeColor="text1"/>
          <w:sz w:val="28"/>
          <w:szCs w:val="28"/>
          <w:lang w:val="uk-UA"/>
        </w:rPr>
        <w:t>Канал комунікації</w:t>
      </w:r>
      <w:r w:rsidR="00A42313" w:rsidRPr="00D123DF">
        <w:rPr>
          <w:b/>
          <w:bCs/>
          <w:i/>
          <w:iCs/>
          <w:color w:val="000000" w:themeColor="text1"/>
          <w:sz w:val="28"/>
          <w:szCs w:val="28"/>
          <w:lang w:val="uk-UA"/>
        </w:rPr>
        <w:t xml:space="preserve">: </w:t>
      </w:r>
      <w:r w:rsidR="00B35EFA" w:rsidRPr="00D123DF">
        <w:rPr>
          <w:color w:val="000000" w:themeColor="text1"/>
          <w:sz w:val="28"/>
          <w:szCs w:val="28"/>
          <w:lang w:val="uk-UA"/>
        </w:rPr>
        <w:t>вокальний, візуальний.</w:t>
      </w:r>
      <w:r w:rsidR="00B35EFA" w:rsidRPr="00D123DF">
        <w:rPr>
          <w:i/>
          <w:iCs/>
          <w:color w:val="000000" w:themeColor="text1"/>
          <w:sz w:val="28"/>
          <w:szCs w:val="28"/>
          <w:lang w:val="uk-UA"/>
        </w:rPr>
        <w:t xml:space="preserve"> </w:t>
      </w:r>
    </w:p>
    <w:p w14:paraId="52962A1E" w14:textId="668EB1A5" w:rsidR="008804A4" w:rsidRPr="00D123DF" w:rsidRDefault="008804A4" w:rsidP="00B35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bCs/>
          <w:color w:val="000000" w:themeColor="text1"/>
          <w:sz w:val="28"/>
          <w:szCs w:val="28"/>
          <w:lang w:val="uk-UA"/>
        </w:rPr>
      </w:pPr>
      <w:r w:rsidRPr="00D123DF">
        <w:rPr>
          <w:i/>
          <w:iCs/>
          <w:color w:val="000000" w:themeColor="text1"/>
          <w:sz w:val="28"/>
          <w:szCs w:val="28"/>
          <w:lang w:val="uk-UA"/>
        </w:rPr>
        <w:tab/>
      </w:r>
      <w:r w:rsidR="00B35EFA" w:rsidRPr="00D123DF">
        <w:rPr>
          <w:b/>
          <w:i/>
          <w:iCs/>
          <w:color w:val="000000" w:themeColor="text1"/>
          <w:sz w:val="28"/>
          <w:szCs w:val="28"/>
          <w:lang w:val="uk-UA"/>
        </w:rPr>
        <w:t xml:space="preserve">Зворотній </w:t>
      </w:r>
      <w:proofErr w:type="spellStart"/>
      <w:r w:rsidR="00B35EFA" w:rsidRPr="00D123DF">
        <w:rPr>
          <w:b/>
          <w:i/>
          <w:iCs/>
          <w:color w:val="000000" w:themeColor="text1"/>
          <w:sz w:val="28"/>
          <w:szCs w:val="28"/>
          <w:lang w:val="uk-UA"/>
        </w:rPr>
        <w:t>зв</w:t>
      </w:r>
      <w:r w:rsidR="002A0E63" w:rsidRPr="00D123DF">
        <w:rPr>
          <w:b/>
          <w:i/>
          <w:iCs/>
          <w:color w:val="000000" w:themeColor="text1"/>
          <w:sz w:val="28"/>
          <w:szCs w:val="28"/>
          <w:lang w:val="uk-UA"/>
        </w:rPr>
        <w:t>ʼ</w:t>
      </w:r>
      <w:r w:rsidR="00B35EFA" w:rsidRPr="00D123DF">
        <w:rPr>
          <w:b/>
          <w:i/>
          <w:iCs/>
          <w:color w:val="000000" w:themeColor="text1"/>
          <w:sz w:val="28"/>
          <w:szCs w:val="28"/>
          <w:lang w:val="uk-UA"/>
        </w:rPr>
        <w:t>язок</w:t>
      </w:r>
      <w:proofErr w:type="spellEnd"/>
      <w:r w:rsidR="00A42313" w:rsidRPr="00D123DF">
        <w:rPr>
          <w:b/>
          <w:i/>
          <w:iCs/>
          <w:color w:val="000000" w:themeColor="text1"/>
          <w:sz w:val="28"/>
          <w:szCs w:val="28"/>
          <w:lang w:val="uk-UA"/>
        </w:rPr>
        <w:t>:</w:t>
      </w:r>
      <w:r w:rsidR="00A42313" w:rsidRPr="00D123DF">
        <w:rPr>
          <w:color w:val="000000" w:themeColor="text1"/>
          <w:sz w:val="28"/>
          <w:szCs w:val="28"/>
          <w:lang w:val="uk-UA"/>
        </w:rPr>
        <w:t xml:space="preserve"> </w:t>
      </w:r>
      <w:r w:rsidR="00B35EFA" w:rsidRPr="00D123DF">
        <w:rPr>
          <w:color w:val="000000" w:themeColor="text1"/>
          <w:sz w:val="28"/>
          <w:szCs w:val="28"/>
          <w:lang w:val="uk-UA"/>
        </w:rPr>
        <w:t>на початку розмови з боку Андрія нечіткий, згодом – стабільний, чіткий.</w:t>
      </w:r>
    </w:p>
    <w:p w14:paraId="41FADFED" w14:textId="77777777" w:rsidR="00316AE6" w:rsidRPr="00D123DF" w:rsidRDefault="008804A4" w:rsidP="00B35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00000" w:themeColor="text1"/>
          <w:sz w:val="28"/>
          <w:szCs w:val="28"/>
          <w:lang w:val="uk-UA"/>
        </w:rPr>
      </w:pPr>
      <w:r w:rsidRPr="00D123DF">
        <w:rPr>
          <w:b/>
          <w:bCs/>
          <w:color w:val="000000" w:themeColor="text1"/>
          <w:sz w:val="28"/>
          <w:szCs w:val="28"/>
          <w:lang w:val="uk-UA"/>
        </w:rPr>
        <w:tab/>
      </w:r>
      <w:r w:rsidR="00B35EFA" w:rsidRPr="00D123DF">
        <w:rPr>
          <w:b/>
          <w:i/>
          <w:iCs/>
          <w:color w:val="000000" w:themeColor="text1"/>
          <w:sz w:val="28"/>
          <w:szCs w:val="28"/>
          <w:lang w:val="uk-UA"/>
        </w:rPr>
        <w:t>Комунікативні позиції</w:t>
      </w:r>
      <w:r w:rsidR="00A42313" w:rsidRPr="00D123DF">
        <w:rPr>
          <w:b/>
          <w:i/>
          <w:iCs/>
          <w:color w:val="000000" w:themeColor="text1"/>
          <w:sz w:val="28"/>
          <w:szCs w:val="28"/>
          <w:lang w:val="uk-UA"/>
        </w:rPr>
        <w:t>:</w:t>
      </w:r>
      <w:r w:rsidR="00A42313" w:rsidRPr="00D123DF">
        <w:rPr>
          <w:i/>
          <w:iCs/>
          <w:color w:val="000000" w:themeColor="text1"/>
          <w:sz w:val="28"/>
          <w:szCs w:val="28"/>
          <w:lang w:val="uk-UA"/>
        </w:rPr>
        <w:t xml:space="preserve"> </w:t>
      </w:r>
      <w:r w:rsidR="00316AE6" w:rsidRPr="00D123DF">
        <w:rPr>
          <w:color w:val="000000" w:themeColor="text1"/>
          <w:sz w:val="28"/>
          <w:szCs w:val="28"/>
          <w:lang w:val="uk-UA"/>
        </w:rPr>
        <w:t>«несиметричні» (слідчий – арештант).</w:t>
      </w:r>
    </w:p>
    <w:p w14:paraId="26A08AED" w14:textId="777AED9F" w:rsidR="008804A4" w:rsidRPr="00D123DF" w:rsidRDefault="00B35EFA" w:rsidP="00B35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bCs/>
          <w:color w:val="000000" w:themeColor="text1"/>
          <w:sz w:val="28"/>
          <w:szCs w:val="28"/>
          <w:lang w:val="uk-UA"/>
        </w:rPr>
      </w:pPr>
      <w:r w:rsidRPr="00D123DF">
        <w:rPr>
          <w:color w:val="000000" w:themeColor="text1"/>
          <w:sz w:val="28"/>
          <w:szCs w:val="28"/>
          <w:lang w:val="uk-UA"/>
        </w:rPr>
        <w:t>Комунікативна позиція слідчого «сильна». Позиція Андрія слабша, однак стійка.</w:t>
      </w:r>
    </w:p>
    <w:p w14:paraId="4AEE9457" w14:textId="457EAAA2" w:rsidR="008804A4" w:rsidRPr="00D123DF" w:rsidRDefault="008804A4" w:rsidP="00B35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bCs/>
          <w:color w:val="000000" w:themeColor="text1"/>
          <w:sz w:val="28"/>
          <w:szCs w:val="28"/>
          <w:lang w:val="uk-UA"/>
        </w:rPr>
      </w:pPr>
      <w:r w:rsidRPr="00D123DF">
        <w:rPr>
          <w:b/>
          <w:bCs/>
          <w:color w:val="000000" w:themeColor="text1"/>
          <w:sz w:val="28"/>
          <w:szCs w:val="28"/>
          <w:lang w:val="uk-UA"/>
        </w:rPr>
        <w:tab/>
      </w:r>
      <w:r w:rsidR="00B35EFA" w:rsidRPr="00D123DF">
        <w:rPr>
          <w:b/>
          <w:i/>
          <w:iCs/>
          <w:color w:val="000000" w:themeColor="text1"/>
          <w:sz w:val="28"/>
          <w:szCs w:val="28"/>
          <w:lang w:val="uk-UA"/>
        </w:rPr>
        <w:t>Комунікативна ініціатива</w:t>
      </w:r>
      <w:r w:rsidR="00A42313" w:rsidRPr="00D123DF">
        <w:rPr>
          <w:b/>
          <w:i/>
          <w:iCs/>
          <w:color w:val="000000" w:themeColor="text1"/>
          <w:sz w:val="28"/>
          <w:szCs w:val="28"/>
          <w:lang w:val="uk-UA"/>
        </w:rPr>
        <w:t>:</w:t>
      </w:r>
      <w:r w:rsidR="00B35EFA" w:rsidRPr="00D123DF">
        <w:rPr>
          <w:color w:val="000000" w:themeColor="text1"/>
          <w:sz w:val="28"/>
          <w:szCs w:val="28"/>
          <w:lang w:val="uk-UA"/>
        </w:rPr>
        <w:t xml:space="preserve"> Ініціатором спілкування виступає </w:t>
      </w:r>
      <w:proofErr w:type="spellStart"/>
      <w:r w:rsidR="00B35EFA" w:rsidRPr="00D123DF">
        <w:rPr>
          <w:color w:val="000000" w:themeColor="text1"/>
          <w:sz w:val="28"/>
          <w:szCs w:val="28"/>
          <w:lang w:val="uk-UA"/>
        </w:rPr>
        <w:t>Сергеєв</w:t>
      </w:r>
      <w:proofErr w:type="spellEnd"/>
      <w:r w:rsidR="00B35EFA" w:rsidRPr="00D123DF">
        <w:rPr>
          <w:color w:val="000000" w:themeColor="text1"/>
          <w:sz w:val="28"/>
          <w:szCs w:val="28"/>
          <w:lang w:val="uk-UA"/>
        </w:rPr>
        <w:t xml:space="preserve">. </w:t>
      </w:r>
    </w:p>
    <w:p w14:paraId="09072BD7" w14:textId="23DDFBD0" w:rsidR="008804A4" w:rsidRPr="00D123DF" w:rsidRDefault="008804A4" w:rsidP="00B35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00000" w:themeColor="text1"/>
          <w:sz w:val="28"/>
          <w:szCs w:val="28"/>
          <w:lang w:val="uk-UA"/>
        </w:rPr>
      </w:pPr>
      <w:r w:rsidRPr="00D123DF">
        <w:rPr>
          <w:b/>
          <w:i/>
          <w:iCs/>
          <w:color w:val="000000" w:themeColor="text1"/>
          <w:sz w:val="28"/>
          <w:szCs w:val="28"/>
          <w:lang w:val="uk-UA"/>
        </w:rPr>
        <w:tab/>
      </w:r>
      <w:r w:rsidR="00B35EFA" w:rsidRPr="00D123DF">
        <w:rPr>
          <w:b/>
          <w:i/>
          <w:iCs/>
          <w:color w:val="000000" w:themeColor="text1"/>
          <w:sz w:val="28"/>
          <w:szCs w:val="28"/>
          <w:lang w:val="uk-UA"/>
        </w:rPr>
        <w:t>Тип спілкування:</w:t>
      </w:r>
      <w:r w:rsidR="00B35EFA" w:rsidRPr="00D123DF">
        <w:rPr>
          <w:b/>
          <w:color w:val="000000" w:themeColor="text1"/>
          <w:sz w:val="28"/>
          <w:szCs w:val="28"/>
          <w:lang w:val="uk-UA"/>
        </w:rPr>
        <w:t xml:space="preserve"> </w:t>
      </w:r>
      <w:proofErr w:type="spellStart"/>
      <w:r w:rsidR="0044186A" w:rsidRPr="00D123DF">
        <w:rPr>
          <w:color w:val="000000" w:themeColor="text1"/>
          <w:sz w:val="28"/>
          <w:szCs w:val="28"/>
          <w:lang w:val="uk-UA"/>
        </w:rPr>
        <w:t>конфронтативн</w:t>
      </w:r>
      <w:r w:rsidR="003D69BE" w:rsidRPr="00D123DF">
        <w:rPr>
          <w:color w:val="000000" w:themeColor="text1"/>
          <w:sz w:val="28"/>
          <w:szCs w:val="28"/>
          <w:lang w:val="uk-UA"/>
        </w:rPr>
        <w:t>ий</w:t>
      </w:r>
      <w:proofErr w:type="spellEnd"/>
      <w:r w:rsidR="003D69BE" w:rsidRPr="00D123DF">
        <w:rPr>
          <w:color w:val="000000" w:themeColor="text1"/>
          <w:sz w:val="28"/>
          <w:szCs w:val="28"/>
          <w:lang w:val="uk-UA"/>
        </w:rPr>
        <w:t>.</w:t>
      </w:r>
    </w:p>
    <w:p w14:paraId="4A263C1E" w14:textId="309FB223" w:rsidR="008804A4" w:rsidRPr="00D123DF" w:rsidRDefault="008804A4" w:rsidP="00880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bCs/>
          <w:color w:val="000000" w:themeColor="text1"/>
          <w:sz w:val="28"/>
          <w:szCs w:val="28"/>
          <w:lang w:val="uk-UA"/>
        </w:rPr>
      </w:pPr>
      <w:r w:rsidRPr="00D123DF">
        <w:rPr>
          <w:b/>
          <w:bCs/>
          <w:color w:val="000000" w:themeColor="text1"/>
          <w:sz w:val="28"/>
          <w:szCs w:val="28"/>
          <w:lang w:val="uk-UA"/>
        </w:rPr>
        <w:tab/>
      </w:r>
      <w:proofErr w:type="spellStart"/>
      <w:r w:rsidR="00B35EFA" w:rsidRPr="00D123DF">
        <w:rPr>
          <w:b/>
          <w:i/>
          <w:iCs/>
          <w:color w:val="000000" w:themeColor="text1"/>
          <w:sz w:val="28"/>
          <w:szCs w:val="28"/>
          <w:lang w:val="uk-UA"/>
        </w:rPr>
        <w:t>Пресупозиційні</w:t>
      </w:r>
      <w:proofErr w:type="spellEnd"/>
      <w:r w:rsidR="00B35EFA" w:rsidRPr="00D123DF">
        <w:rPr>
          <w:b/>
          <w:i/>
          <w:iCs/>
          <w:color w:val="000000" w:themeColor="text1"/>
          <w:sz w:val="28"/>
          <w:szCs w:val="28"/>
          <w:lang w:val="uk-UA"/>
        </w:rPr>
        <w:t xml:space="preserve"> характеристики</w:t>
      </w:r>
      <w:r w:rsidR="00A42313" w:rsidRPr="00D123DF">
        <w:rPr>
          <w:b/>
          <w:bCs/>
          <w:i/>
          <w:iCs/>
          <w:color w:val="000000" w:themeColor="text1"/>
          <w:sz w:val="28"/>
          <w:szCs w:val="28"/>
          <w:lang w:val="uk-UA"/>
        </w:rPr>
        <w:t>:</w:t>
      </w:r>
      <w:r w:rsidR="00A42313" w:rsidRPr="00D123DF">
        <w:rPr>
          <w:color w:val="000000" w:themeColor="text1"/>
          <w:sz w:val="28"/>
          <w:szCs w:val="28"/>
          <w:lang w:val="uk-UA"/>
        </w:rPr>
        <w:t xml:space="preserve"> </w:t>
      </w:r>
      <w:r w:rsidR="00B35EFA" w:rsidRPr="00D123DF">
        <w:rPr>
          <w:color w:val="000000" w:themeColor="text1"/>
          <w:sz w:val="28"/>
          <w:szCs w:val="28"/>
          <w:lang w:val="uk-UA"/>
        </w:rPr>
        <w:t>ґрунтуються на інформації про Андрія, що міститься у папці з документами. Це основний аргумент слідчого, навколо якого будується уся інтрига спілкування.</w:t>
      </w:r>
    </w:p>
    <w:p w14:paraId="0A750C1D" w14:textId="77777777" w:rsidR="008804A4" w:rsidRPr="00D123DF" w:rsidRDefault="008804A4" w:rsidP="00880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bCs/>
          <w:color w:val="000000" w:themeColor="text1"/>
          <w:sz w:val="28"/>
          <w:szCs w:val="28"/>
          <w:lang w:val="uk-UA"/>
        </w:rPr>
      </w:pPr>
      <w:r w:rsidRPr="00D123DF">
        <w:rPr>
          <w:b/>
          <w:bCs/>
          <w:color w:val="000000" w:themeColor="text1"/>
          <w:sz w:val="28"/>
          <w:szCs w:val="28"/>
          <w:lang w:val="uk-UA"/>
        </w:rPr>
        <w:tab/>
      </w:r>
      <w:r w:rsidR="00B35EFA" w:rsidRPr="00D123DF">
        <w:rPr>
          <w:b/>
          <w:i/>
          <w:iCs/>
          <w:color w:val="000000" w:themeColor="text1"/>
          <w:sz w:val="28"/>
          <w:szCs w:val="28"/>
          <w:lang w:val="uk-UA"/>
        </w:rPr>
        <w:t>Мета учасників спілкування</w:t>
      </w:r>
      <w:r w:rsidRPr="00D123DF">
        <w:rPr>
          <w:b/>
          <w:i/>
          <w:iCs/>
          <w:color w:val="000000" w:themeColor="text1"/>
          <w:sz w:val="28"/>
          <w:szCs w:val="28"/>
          <w:lang w:val="uk-UA"/>
        </w:rPr>
        <w:t>:</w:t>
      </w:r>
      <w:r w:rsidR="00B35EFA" w:rsidRPr="00D123DF">
        <w:rPr>
          <w:color w:val="000000" w:themeColor="text1"/>
          <w:sz w:val="28"/>
          <w:szCs w:val="28"/>
          <w:lang w:val="uk-UA"/>
        </w:rPr>
        <w:t xml:space="preserve"> </w:t>
      </w:r>
    </w:p>
    <w:p w14:paraId="1AEA8A17" w14:textId="77777777" w:rsidR="008804A4" w:rsidRPr="00D123DF" w:rsidRDefault="008804A4" w:rsidP="00B35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bCs/>
          <w:color w:val="000000" w:themeColor="text1"/>
          <w:sz w:val="28"/>
          <w:szCs w:val="28"/>
          <w:lang w:val="uk-UA"/>
        </w:rPr>
      </w:pPr>
      <w:r w:rsidRPr="00D123DF">
        <w:rPr>
          <w:b/>
          <w:bCs/>
          <w:color w:val="000000" w:themeColor="text1"/>
          <w:sz w:val="28"/>
          <w:szCs w:val="28"/>
          <w:lang w:val="uk-UA"/>
        </w:rPr>
        <w:tab/>
      </w:r>
      <w:r w:rsidR="00B35EFA" w:rsidRPr="00D123DF">
        <w:rPr>
          <w:b/>
          <w:bCs/>
          <w:i/>
          <w:iCs/>
          <w:color w:val="000000" w:themeColor="text1"/>
          <w:sz w:val="28"/>
          <w:szCs w:val="28"/>
          <w:lang w:val="uk-UA"/>
        </w:rPr>
        <w:t>Предметна мета</w:t>
      </w:r>
      <w:r w:rsidRPr="00D123DF">
        <w:rPr>
          <w:b/>
          <w:bCs/>
          <w:i/>
          <w:iCs/>
          <w:color w:val="000000" w:themeColor="text1"/>
          <w:sz w:val="28"/>
          <w:szCs w:val="28"/>
          <w:lang w:val="uk-UA"/>
        </w:rPr>
        <w:t>:</w:t>
      </w:r>
    </w:p>
    <w:p w14:paraId="1695AC4D" w14:textId="77777777" w:rsidR="008804A4" w:rsidRPr="00D123DF" w:rsidRDefault="00B35EFA" w:rsidP="00880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bCs/>
          <w:color w:val="000000" w:themeColor="text1"/>
          <w:sz w:val="28"/>
          <w:szCs w:val="28"/>
          <w:lang w:val="uk-UA"/>
        </w:rPr>
      </w:pPr>
      <w:proofErr w:type="spellStart"/>
      <w:r w:rsidRPr="00D123DF">
        <w:rPr>
          <w:i/>
          <w:color w:val="000000" w:themeColor="text1"/>
          <w:sz w:val="28"/>
          <w:szCs w:val="28"/>
          <w:lang w:val="uk-UA"/>
        </w:rPr>
        <w:t>Сергеєв</w:t>
      </w:r>
      <w:proofErr w:type="spellEnd"/>
      <w:r w:rsidRPr="00D123DF">
        <w:rPr>
          <w:i/>
          <w:color w:val="000000" w:themeColor="text1"/>
          <w:sz w:val="28"/>
          <w:szCs w:val="28"/>
          <w:lang w:val="uk-UA"/>
        </w:rPr>
        <w:t>:</w:t>
      </w:r>
      <w:r w:rsidRPr="00D123DF">
        <w:rPr>
          <w:color w:val="000000" w:themeColor="text1"/>
          <w:sz w:val="28"/>
          <w:szCs w:val="28"/>
          <w:lang w:val="uk-UA"/>
        </w:rPr>
        <w:t xml:space="preserve"> допитати Андрія.</w:t>
      </w:r>
    </w:p>
    <w:p w14:paraId="2CFE6AF6" w14:textId="4E60EE21" w:rsidR="00B35EFA" w:rsidRPr="00D123DF" w:rsidRDefault="00B35EFA" w:rsidP="00880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bCs/>
          <w:color w:val="000000" w:themeColor="text1"/>
          <w:sz w:val="28"/>
          <w:szCs w:val="28"/>
          <w:lang w:val="uk-UA"/>
        </w:rPr>
      </w:pPr>
      <w:r w:rsidRPr="00D123DF">
        <w:rPr>
          <w:i/>
          <w:color w:val="000000" w:themeColor="text1"/>
          <w:sz w:val="28"/>
          <w:szCs w:val="28"/>
          <w:lang w:val="uk-UA"/>
        </w:rPr>
        <w:t xml:space="preserve">Андрій: </w:t>
      </w:r>
      <w:r w:rsidRPr="00D123DF">
        <w:rPr>
          <w:color w:val="000000" w:themeColor="text1"/>
          <w:sz w:val="28"/>
          <w:szCs w:val="28"/>
          <w:lang w:val="uk-UA"/>
        </w:rPr>
        <w:t xml:space="preserve">а) дізнатися, у якому злочині його </w:t>
      </w:r>
      <w:r w:rsidR="008804A4" w:rsidRPr="00D123DF">
        <w:rPr>
          <w:color w:val="000000" w:themeColor="text1"/>
          <w:sz w:val="28"/>
          <w:szCs w:val="28"/>
          <w:lang w:val="uk-UA"/>
        </w:rPr>
        <w:t>звинувачують</w:t>
      </w:r>
      <w:r w:rsidRPr="00D123DF">
        <w:rPr>
          <w:color w:val="000000" w:themeColor="text1"/>
          <w:sz w:val="28"/>
          <w:szCs w:val="28"/>
          <w:lang w:val="uk-UA"/>
        </w:rPr>
        <w:t>;</w:t>
      </w:r>
    </w:p>
    <w:p w14:paraId="429BD4F6" w14:textId="44A0A5DF" w:rsidR="008804A4" w:rsidRPr="00D123DF" w:rsidRDefault="00B35EFA" w:rsidP="00B35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00000" w:themeColor="text1"/>
          <w:sz w:val="28"/>
          <w:szCs w:val="28"/>
          <w:lang w:val="uk-UA"/>
        </w:rPr>
      </w:pPr>
      <w:r w:rsidRPr="00D123DF">
        <w:rPr>
          <w:color w:val="000000" w:themeColor="text1"/>
          <w:sz w:val="28"/>
          <w:szCs w:val="28"/>
          <w:lang w:val="uk-UA"/>
        </w:rPr>
        <w:t>б) заперечити причетність до злочину та наявність спільників.</w:t>
      </w:r>
    </w:p>
    <w:p w14:paraId="3398EB53" w14:textId="77777777" w:rsidR="008804A4" w:rsidRPr="00D123DF" w:rsidRDefault="008804A4" w:rsidP="00B35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00000" w:themeColor="text1"/>
          <w:sz w:val="28"/>
          <w:szCs w:val="28"/>
          <w:lang w:val="uk-UA"/>
        </w:rPr>
      </w:pPr>
      <w:r w:rsidRPr="00D123DF">
        <w:rPr>
          <w:color w:val="000000" w:themeColor="text1"/>
          <w:sz w:val="28"/>
          <w:szCs w:val="28"/>
          <w:lang w:val="uk-UA"/>
        </w:rPr>
        <w:tab/>
      </w:r>
      <w:r w:rsidR="00B35EFA" w:rsidRPr="00D123DF">
        <w:rPr>
          <w:b/>
          <w:bCs/>
          <w:i/>
          <w:iCs/>
          <w:color w:val="000000" w:themeColor="text1"/>
          <w:sz w:val="28"/>
          <w:szCs w:val="28"/>
          <w:lang w:val="uk-UA"/>
        </w:rPr>
        <w:t>Комунікативна мет</w:t>
      </w:r>
      <w:r w:rsidRPr="00D123DF">
        <w:rPr>
          <w:b/>
          <w:bCs/>
          <w:i/>
          <w:iCs/>
          <w:color w:val="000000" w:themeColor="text1"/>
          <w:sz w:val="28"/>
          <w:szCs w:val="28"/>
          <w:lang w:val="uk-UA"/>
        </w:rPr>
        <w:t>а:</w:t>
      </w:r>
    </w:p>
    <w:p w14:paraId="7E9494A3" w14:textId="7E619B7C" w:rsidR="008804A4" w:rsidRPr="00D123DF" w:rsidRDefault="00B35EFA" w:rsidP="00B35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00000" w:themeColor="text1"/>
          <w:sz w:val="28"/>
          <w:szCs w:val="28"/>
          <w:lang w:val="uk-UA"/>
        </w:rPr>
      </w:pPr>
      <w:proofErr w:type="spellStart"/>
      <w:r w:rsidRPr="00D123DF">
        <w:rPr>
          <w:i/>
          <w:color w:val="000000" w:themeColor="text1"/>
          <w:sz w:val="28"/>
          <w:szCs w:val="28"/>
          <w:lang w:val="uk-UA"/>
        </w:rPr>
        <w:t>Сергеєв</w:t>
      </w:r>
      <w:proofErr w:type="spellEnd"/>
      <w:r w:rsidRPr="00D123DF">
        <w:rPr>
          <w:i/>
          <w:color w:val="000000" w:themeColor="text1"/>
          <w:sz w:val="28"/>
          <w:szCs w:val="28"/>
          <w:lang w:val="uk-UA"/>
        </w:rPr>
        <w:t>:</w:t>
      </w:r>
      <w:r w:rsidRPr="00D123DF">
        <w:rPr>
          <w:color w:val="000000" w:themeColor="text1"/>
          <w:sz w:val="28"/>
          <w:szCs w:val="28"/>
          <w:lang w:val="uk-UA"/>
        </w:rPr>
        <w:t xml:space="preserve"> п</w:t>
      </w:r>
      <w:r w:rsidR="00151CFD" w:rsidRPr="00D123DF">
        <w:rPr>
          <w:color w:val="000000" w:themeColor="text1"/>
          <w:sz w:val="28"/>
          <w:szCs w:val="28"/>
          <w:lang w:val="uk-UA"/>
        </w:rPr>
        <w:t>е</w:t>
      </w:r>
      <w:r w:rsidRPr="00D123DF">
        <w:rPr>
          <w:color w:val="000000" w:themeColor="text1"/>
          <w:sz w:val="28"/>
          <w:szCs w:val="28"/>
          <w:lang w:val="uk-UA"/>
        </w:rPr>
        <w:t>реконати Андрія зізнатися у злочині.</w:t>
      </w:r>
      <w:r w:rsidR="004D01E3" w:rsidRPr="00D123DF">
        <w:rPr>
          <w:color w:val="000000" w:themeColor="text1"/>
          <w:sz w:val="28"/>
          <w:szCs w:val="28"/>
          <w:lang w:val="uk-UA"/>
        </w:rPr>
        <w:t xml:space="preserve"> </w:t>
      </w:r>
    </w:p>
    <w:p w14:paraId="0277B16B" w14:textId="7C80E5FC" w:rsidR="00B35EFA" w:rsidRPr="00D123DF" w:rsidRDefault="00B35EFA" w:rsidP="00B35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00000" w:themeColor="text1"/>
          <w:sz w:val="28"/>
          <w:szCs w:val="28"/>
          <w:lang w:val="uk-UA"/>
        </w:rPr>
      </w:pPr>
      <w:r w:rsidRPr="00D123DF">
        <w:rPr>
          <w:i/>
          <w:color w:val="000000" w:themeColor="text1"/>
          <w:sz w:val="28"/>
          <w:szCs w:val="28"/>
          <w:lang w:val="uk-UA"/>
        </w:rPr>
        <w:t>Андрій</w:t>
      </w:r>
      <w:r w:rsidRPr="00D123DF">
        <w:rPr>
          <w:color w:val="000000" w:themeColor="text1"/>
          <w:sz w:val="28"/>
          <w:szCs w:val="28"/>
          <w:lang w:val="uk-UA"/>
        </w:rPr>
        <w:t xml:space="preserve">: а) </w:t>
      </w:r>
      <w:proofErr w:type="spellStart"/>
      <w:r w:rsidRPr="00D123DF">
        <w:rPr>
          <w:color w:val="000000" w:themeColor="text1"/>
          <w:sz w:val="28"/>
          <w:szCs w:val="28"/>
          <w:lang w:val="uk-UA"/>
        </w:rPr>
        <w:t>з</w:t>
      </w:r>
      <w:r w:rsidR="002A0E63" w:rsidRPr="00D123DF">
        <w:rPr>
          <w:color w:val="000000" w:themeColor="text1"/>
          <w:sz w:val="28"/>
          <w:szCs w:val="28"/>
          <w:lang w:val="uk-UA"/>
        </w:rPr>
        <w:t>ʼ</w:t>
      </w:r>
      <w:r w:rsidRPr="00D123DF">
        <w:rPr>
          <w:color w:val="000000" w:themeColor="text1"/>
          <w:sz w:val="28"/>
          <w:szCs w:val="28"/>
          <w:lang w:val="uk-UA"/>
        </w:rPr>
        <w:t>ясувати</w:t>
      </w:r>
      <w:proofErr w:type="spellEnd"/>
      <w:r w:rsidRPr="00D123DF">
        <w:rPr>
          <w:color w:val="000000" w:themeColor="text1"/>
          <w:sz w:val="28"/>
          <w:szCs w:val="28"/>
          <w:lang w:val="uk-UA"/>
        </w:rPr>
        <w:t>, якою конкретно інформацією про нього володіє слідчий;</w:t>
      </w:r>
    </w:p>
    <w:p w14:paraId="1B634D44" w14:textId="62083E2B" w:rsidR="008804A4" w:rsidRPr="00D123DF" w:rsidRDefault="00B35EFA" w:rsidP="00880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00000" w:themeColor="text1"/>
          <w:sz w:val="28"/>
          <w:szCs w:val="28"/>
          <w:lang w:val="uk-UA"/>
        </w:rPr>
      </w:pPr>
      <w:r w:rsidRPr="00D123DF">
        <w:rPr>
          <w:color w:val="000000" w:themeColor="text1"/>
          <w:sz w:val="28"/>
          <w:szCs w:val="28"/>
          <w:lang w:val="uk-UA"/>
        </w:rPr>
        <w:t>б) усвідомити</w:t>
      </w:r>
      <w:r w:rsidR="004D01E3" w:rsidRPr="00D123DF">
        <w:rPr>
          <w:color w:val="000000" w:themeColor="text1"/>
          <w:sz w:val="28"/>
          <w:szCs w:val="28"/>
          <w:lang w:val="uk-UA"/>
        </w:rPr>
        <w:t xml:space="preserve"> </w:t>
      </w:r>
      <w:r w:rsidRPr="00D123DF">
        <w:rPr>
          <w:color w:val="000000" w:themeColor="text1"/>
          <w:sz w:val="28"/>
          <w:szCs w:val="28"/>
          <w:lang w:val="uk-UA"/>
        </w:rPr>
        <w:t xml:space="preserve">наміри </w:t>
      </w:r>
      <w:proofErr w:type="spellStart"/>
      <w:r w:rsidRPr="00D123DF">
        <w:rPr>
          <w:color w:val="000000" w:themeColor="text1"/>
          <w:sz w:val="28"/>
          <w:szCs w:val="28"/>
          <w:lang w:val="uk-UA"/>
        </w:rPr>
        <w:t>Серегеєва</w:t>
      </w:r>
      <w:proofErr w:type="spellEnd"/>
      <w:r w:rsidRPr="00D123DF">
        <w:rPr>
          <w:color w:val="000000" w:themeColor="text1"/>
          <w:sz w:val="28"/>
          <w:szCs w:val="28"/>
          <w:lang w:val="uk-UA"/>
        </w:rPr>
        <w:t xml:space="preserve">. </w:t>
      </w:r>
    </w:p>
    <w:p w14:paraId="3D12F7DA" w14:textId="77777777" w:rsidR="008804A4" w:rsidRPr="00D123DF" w:rsidRDefault="008804A4" w:rsidP="00B35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00000" w:themeColor="text1"/>
          <w:sz w:val="28"/>
          <w:szCs w:val="28"/>
          <w:lang w:val="uk-UA"/>
        </w:rPr>
      </w:pPr>
      <w:r w:rsidRPr="00D123DF">
        <w:rPr>
          <w:color w:val="000000" w:themeColor="text1"/>
          <w:sz w:val="28"/>
          <w:szCs w:val="28"/>
          <w:lang w:val="uk-UA"/>
        </w:rPr>
        <w:tab/>
      </w:r>
      <w:r w:rsidR="00B35EFA" w:rsidRPr="00D123DF">
        <w:rPr>
          <w:b/>
          <w:i/>
          <w:iCs/>
          <w:color w:val="000000" w:themeColor="text1"/>
          <w:sz w:val="28"/>
          <w:szCs w:val="28"/>
          <w:lang w:val="uk-UA"/>
        </w:rPr>
        <w:t>Комунікативні стратегії і тактики</w:t>
      </w:r>
      <w:r w:rsidRPr="00D123DF">
        <w:rPr>
          <w:b/>
          <w:i/>
          <w:iCs/>
          <w:color w:val="000000" w:themeColor="text1"/>
          <w:sz w:val="28"/>
          <w:szCs w:val="28"/>
          <w:lang w:val="uk-UA"/>
        </w:rPr>
        <w:t>:</w:t>
      </w:r>
    </w:p>
    <w:p w14:paraId="554D9408" w14:textId="781B5D1F" w:rsidR="00B01C55" w:rsidRPr="00D123DF" w:rsidRDefault="008804A4" w:rsidP="00B35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00000" w:themeColor="text1"/>
          <w:sz w:val="28"/>
          <w:szCs w:val="28"/>
          <w:lang w:val="uk-UA"/>
        </w:rPr>
      </w:pPr>
      <w:r w:rsidRPr="00D123DF">
        <w:rPr>
          <w:color w:val="000000" w:themeColor="text1"/>
          <w:sz w:val="28"/>
          <w:szCs w:val="28"/>
          <w:lang w:val="uk-UA"/>
        </w:rPr>
        <w:tab/>
      </w:r>
      <w:r w:rsidR="00B35EFA" w:rsidRPr="00D123DF">
        <w:rPr>
          <w:color w:val="000000" w:themeColor="text1"/>
          <w:sz w:val="28"/>
          <w:szCs w:val="28"/>
          <w:lang w:val="uk-UA"/>
        </w:rPr>
        <w:t>Основною</w:t>
      </w:r>
      <w:r w:rsidR="004D01E3" w:rsidRPr="00D123DF">
        <w:rPr>
          <w:color w:val="000000" w:themeColor="text1"/>
          <w:sz w:val="28"/>
          <w:szCs w:val="28"/>
          <w:lang w:val="uk-UA"/>
        </w:rPr>
        <w:t xml:space="preserve"> </w:t>
      </w:r>
      <w:r w:rsidR="00B35EFA" w:rsidRPr="00D123DF">
        <w:rPr>
          <w:color w:val="000000" w:themeColor="text1"/>
          <w:sz w:val="28"/>
          <w:szCs w:val="28"/>
          <w:lang w:val="uk-UA"/>
        </w:rPr>
        <w:t>комунікативною стратегією</w:t>
      </w:r>
      <w:r w:rsidR="004D01E3" w:rsidRPr="00D123DF">
        <w:rPr>
          <w:color w:val="000000" w:themeColor="text1"/>
          <w:sz w:val="28"/>
          <w:szCs w:val="28"/>
          <w:lang w:val="uk-UA"/>
        </w:rPr>
        <w:t xml:space="preserve"> </w:t>
      </w:r>
      <w:proofErr w:type="spellStart"/>
      <w:r w:rsidR="00B35EFA" w:rsidRPr="00D123DF">
        <w:rPr>
          <w:color w:val="000000" w:themeColor="text1"/>
          <w:sz w:val="28"/>
          <w:szCs w:val="28"/>
          <w:lang w:val="uk-UA"/>
        </w:rPr>
        <w:t>Сергеєва</w:t>
      </w:r>
      <w:proofErr w:type="spellEnd"/>
      <w:r w:rsidR="00B35EFA" w:rsidRPr="00D123DF">
        <w:rPr>
          <w:color w:val="000000" w:themeColor="text1"/>
          <w:sz w:val="28"/>
          <w:szCs w:val="28"/>
          <w:lang w:val="uk-UA"/>
        </w:rPr>
        <w:t xml:space="preserve"> є підкорення опонента. Це обумовлено його комунікативною метою</w:t>
      </w:r>
      <w:r w:rsidR="006C0C33" w:rsidRPr="00D123DF">
        <w:rPr>
          <w:color w:val="000000" w:themeColor="text1"/>
          <w:sz w:val="28"/>
          <w:szCs w:val="28"/>
          <w:lang w:val="uk-UA"/>
        </w:rPr>
        <w:t xml:space="preserve">, </w:t>
      </w:r>
      <w:r w:rsidR="00B35EFA" w:rsidRPr="00D123DF">
        <w:rPr>
          <w:color w:val="000000" w:themeColor="text1"/>
          <w:sz w:val="28"/>
          <w:szCs w:val="28"/>
          <w:lang w:val="uk-UA"/>
        </w:rPr>
        <w:t>що проявляється</w:t>
      </w:r>
      <w:r w:rsidR="00B01C55" w:rsidRPr="00D123DF">
        <w:rPr>
          <w:color w:val="000000" w:themeColor="text1"/>
          <w:sz w:val="28"/>
          <w:szCs w:val="28"/>
          <w:lang w:val="uk-UA"/>
        </w:rPr>
        <w:t xml:space="preserve"> </w:t>
      </w:r>
      <w:r w:rsidR="00B35EFA" w:rsidRPr="00D123DF">
        <w:rPr>
          <w:color w:val="000000" w:themeColor="text1"/>
          <w:sz w:val="28"/>
          <w:szCs w:val="28"/>
          <w:lang w:val="uk-UA"/>
        </w:rPr>
        <w:t xml:space="preserve">у </w:t>
      </w:r>
      <w:r w:rsidR="00B35EFA" w:rsidRPr="00D123DF">
        <w:rPr>
          <w:b/>
          <w:bCs/>
          <w:i/>
          <w:iCs/>
          <w:color w:val="000000" w:themeColor="text1"/>
          <w:sz w:val="28"/>
          <w:szCs w:val="28"/>
          <w:lang w:val="uk-UA"/>
        </w:rPr>
        <w:t>комунікативних тактиках:</w:t>
      </w:r>
    </w:p>
    <w:p w14:paraId="3B7AD56D" w14:textId="77777777" w:rsidR="006C0C33" w:rsidRPr="00D123DF" w:rsidRDefault="006C0C33" w:rsidP="006C0C33">
      <w:pPr>
        <w:numPr>
          <w:ilvl w:val="0"/>
          <w:numId w:val="3"/>
        </w:numPr>
        <w:spacing w:line="360" w:lineRule="auto"/>
        <w:jc w:val="both"/>
        <w:outlineLvl w:val="0"/>
        <w:rPr>
          <w:color w:val="000000" w:themeColor="text1"/>
          <w:sz w:val="28"/>
          <w:szCs w:val="28"/>
          <w:lang w:val="uk-UA"/>
        </w:rPr>
      </w:pPr>
      <w:r w:rsidRPr="00D123DF">
        <w:rPr>
          <w:color w:val="000000" w:themeColor="text1"/>
          <w:sz w:val="28"/>
          <w:szCs w:val="28"/>
          <w:lang w:val="uk-UA"/>
        </w:rPr>
        <w:t>пряме запитання (</w:t>
      </w:r>
      <w:r w:rsidRPr="00D123DF">
        <w:rPr>
          <w:i/>
          <w:iCs/>
          <w:color w:val="000000" w:themeColor="text1"/>
          <w:sz w:val="28"/>
          <w:szCs w:val="28"/>
          <w:lang w:val="uk-UA"/>
        </w:rPr>
        <w:t>«Як ви думаєте, для чого вас сюди привели?»</w:t>
      </w:r>
      <w:r w:rsidRPr="00D123DF">
        <w:rPr>
          <w:color w:val="000000" w:themeColor="text1"/>
          <w:sz w:val="28"/>
          <w:szCs w:val="28"/>
          <w:lang w:val="uk-UA"/>
        </w:rPr>
        <w:t xml:space="preserve">); </w:t>
      </w:r>
    </w:p>
    <w:p w14:paraId="725A8AF7" w14:textId="77777777" w:rsidR="006C0C33" w:rsidRPr="00D123DF" w:rsidRDefault="006C0C33" w:rsidP="006C0C33">
      <w:pPr>
        <w:pStyle w:val="ListParagraph"/>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color w:val="000000" w:themeColor="text1"/>
          <w:sz w:val="28"/>
          <w:szCs w:val="28"/>
          <w:lang w:val="uk-UA"/>
        </w:rPr>
      </w:pPr>
      <w:r w:rsidRPr="00D123DF">
        <w:rPr>
          <w:rFonts w:ascii="Times New Roman" w:hAnsi="Times New Roman" w:cs="Times New Roman"/>
          <w:color w:val="000000" w:themeColor="text1"/>
          <w:sz w:val="28"/>
          <w:szCs w:val="28"/>
          <w:lang w:val="uk-UA"/>
        </w:rPr>
        <w:t>пояснення (</w:t>
      </w:r>
      <w:r w:rsidRPr="00D123DF">
        <w:rPr>
          <w:rFonts w:ascii="Times New Roman" w:hAnsi="Times New Roman" w:cs="Times New Roman"/>
          <w:i/>
          <w:iCs/>
          <w:color w:val="000000" w:themeColor="text1"/>
          <w:sz w:val="28"/>
          <w:szCs w:val="28"/>
          <w:lang w:val="uk-UA"/>
        </w:rPr>
        <w:t>«Ви мусите уяснити собі й твердо запам'ятати такі речі: Про вас нам все абсолютно відомо.»</w:t>
      </w:r>
      <w:r w:rsidRPr="00D123DF">
        <w:rPr>
          <w:rFonts w:ascii="Times New Roman" w:hAnsi="Times New Roman" w:cs="Times New Roman"/>
          <w:color w:val="000000" w:themeColor="text1"/>
          <w:sz w:val="28"/>
          <w:szCs w:val="28"/>
          <w:lang w:val="uk-UA"/>
        </w:rPr>
        <w:t>);</w:t>
      </w:r>
    </w:p>
    <w:p w14:paraId="169213CE" w14:textId="77777777" w:rsidR="006C0C33" w:rsidRPr="00D123DF" w:rsidRDefault="006C0C33" w:rsidP="006C0C33">
      <w:pPr>
        <w:pStyle w:val="ListParagraph"/>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color w:val="000000" w:themeColor="text1"/>
          <w:sz w:val="28"/>
          <w:szCs w:val="28"/>
          <w:lang w:val="uk-UA"/>
        </w:rPr>
      </w:pPr>
      <w:r w:rsidRPr="00D123DF">
        <w:rPr>
          <w:rFonts w:ascii="Times New Roman" w:hAnsi="Times New Roman" w:cs="Times New Roman"/>
          <w:color w:val="000000" w:themeColor="text1"/>
          <w:sz w:val="28"/>
          <w:szCs w:val="28"/>
          <w:lang w:val="uk-UA"/>
        </w:rPr>
        <w:lastRenderedPageBreak/>
        <w:t>інтимізація</w:t>
      </w:r>
      <w:r w:rsidRPr="00D123DF">
        <w:rPr>
          <w:rFonts w:ascii="Times New Roman" w:hAnsi="Times New Roman" w:cs="Times New Roman"/>
          <w:color w:val="000000" w:themeColor="text1"/>
        </w:rPr>
        <w:t xml:space="preserve"> </w:t>
      </w:r>
      <w:r w:rsidRPr="00D123DF">
        <w:rPr>
          <w:rFonts w:ascii="Times New Roman" w:hAnsi="Times New Roman" w:cs="Times New Roman"/>
          <w:color w:val="000000" w:themeColor="text1"/>
          <w:sz w:val="28"/>
          <w:szCs w:val="28"/>
          <w:lang w:val="uk-UA"/>
        </w:rPr>
        <w:t>(</w:t>
      </w:r>
      <w:r w:rsidRPr="00D123DF">
        <w:rPr>
          <w:rFonts w:ascii="Times New Roman" w:hAnsi="Times New Roman" w:cs="Times New Roman"/>
          <w:i/>
          <w:iCs/>
          <w:color w:val="000000" w:themeColor="text1"/>
          <w:sz w:val="28"/>
          <w:szCs w:val="28"/>
          <w:lang w:val="uk-UA"/>
        </w:rPr>
        <w:t>«Слухайте, ви є людина інтелігентна. Ви мусите розуміти, що про вас все відомо.»</w:t>
      </w:r>
      <w:r w:rsidRPr="00D123DF">
        <w:rPr>
          <w:rFonts w:ascii="Times New Roman" w:hAnsi="Times New Roman" w:cs="Times New Roman"/>
          <w:color w:val="000000" w:themeColor="text1"/>
          <w:sz w:val="28"/>
          <w:szCs w:val="28"/>
          <w:lang w:val="uk-UA"/>
        </w:rPr>
        <w:t>);</w:t>
      </w:r>
    </w:p>
    <w:p w14:paraId="7D0E72DD" w14:textId="77777777" w:rsidR="006C0C33" w:rsidRPr="00D123DF" w:rsidRDefault="006C0C33" w:rsidP="006C0C33">
      <w:pPr>
        <w:pStyle w:val="ListParagraph"/>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color w:val="000000" w:themeColor="text1"/>
          <w:sz w:val="28"/>
          <w:szCs w:val="28"/>
          <w:lang w:val="uk-UA"/>
        </w:rPr>
      </w:pPr>
      <w:r w:rsidRPr="00D123DF">
        <w:rPr>
          <w:rFonts w:ascii="Times New Roman" w:hAnsi="Times New Roman" w:cs="Times New Roman"/>
          <w:color w:val="000000" w:themeColor="text1"/>
          <w:sz w:val="28"/>
          <w:szCs w:val="28"/>
          <w:lang w:val="uk-UA"/>
        </w:rPr>
        <w:t>спонукання (</w:t>
      </w:r>
      <w:r w:rsidRPr="00D123DF">
        <w:rPr>
          <w:rFonts w:ascii="Times New Roman" w:hAnsi="Times New Roman" w:cs="Times New Roman"/>
          <w:i/>
          <w:iCs/>
          <w:color w:val="000000" w:themeColor="text1"/>
          <w:sz w:val="28"/>
          <w:szCs w:val="28"/>
          <w:lang w:val="uk-UA"/>
        </w:rPr>
        <w:t>«Все, що тут написано, ви мусите самі розповісти, не затаюючи нічого.»</w:t>
      </w:r>
      <w:r w:rsidRPr="00D123DF">
        <w:rPr>
          <w:rFonts w:ascii="Times New Roman" w:hAnsi="Times New Roman" w:cs="Times New Roman"/>
          <w:color w:val="000000" w:themeColor="text1"/>
          <w:sz w:val="28"/>
          <w:szCs w:val="28"/>
          <w:lang w:val="uk-UA"/>
        </w:rPr>
        <w:t>);</w:t>
      </w:r>
      <w:r w:rsidRPr="00D123DF">
        <w:rPr>
          <w:rFonts w:ascii="Times New Roman" w:hAnsi="Times New Roman" w:cs="Times New Roman"/>
          <w:i/>
          <w:iCs/>
          <w:color w:val="000000" w:themeColor="text1"/>
          <w:sz w:val="28"/>
          <w:szCs w:val="28"/>
          <w:lang w:val="uk-UA"/>
        </w:rPr>
        <w:t xml:space="preserve"> </w:t>
      </w:r>
    </w:p>
    <w:p w14:paraId="2E598EDC" w14:textId="77777777" w:rsidR="006C0C33" w:rsidRPr="00D123DF" w:rsidRDefault="006C0C33" w:rsidP="006C0C33">
      <w:pPr>
        <w:pStyle w:val="ListParagraph"/>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color w:val="000000" w:themeColor="text1"/>
          <w:sz w:val="28"/>
          <w:szCs w:val="28"/>
          <w:lang w:val="uk-UA"/>
        </w:rPr>
      </w:pPr>
      <w:r w:rsidRPr="00D123DF">
        <w:rPr>
          <w:rFonts w:ascii="Times New Roman" w:hAnsi="Times New Roman" w:cs="Times New Roman"/>
          <w:color w:val="000000" w:themeColor="text1"/>
          <w:sz w:val="28"/>
          <w:szCs w:val="28"/>
          <w:lang w:val="uk-UA"/>
        </w:rPr>
        <w:t>підведення до конкретних висновків (</w:t>
      </w:r>
      <w:r w:rsidRPr="00D123DF">
        <w:rPr>
          <w:rFonts w:ascii="Times New Roman" w:hAnsi="Times New Roman" w:cs="Times New Roman"/>
          <w:i/>
          <w:iCs/>
          <w:color w:val="000000" w:themeColor="text1"/>
          <w:sz w:val="28"/>
          <w:szCs w:val="28"/>
          <w:lang w:val="uk-UA"/>
        </w:rPr>
        <w:t>«Тут все зафіксовано. Але ти мусиш сам про все розказати.», «Ви мусите уяснити собі й твердо запам'ятати такі речі: Про вас нам все абсолютно відомо.»</w:t>
      </w:r>
      <w:r w:rsidRPr="00D123DF">
        <w:rPr>
          <w:rFonts w:ascii="Times New Roman" w:hAnsi="Times New Roman" w:cs="Times New Roman"/>
          <w:color w:val="000000" w:themeColor="text1"/>
          <w:sz w:val="28"/>
          <w:szCs w:val="28"/>
          <w:lang w:val="uk-UA"/>
        </w:rPr>
        <w:t>);</w:t>
      </w:r>
    </w:p>
    <w:p w14:paraId="3CCA4A17" w14:textId="48E0696D" w:rsidR="006C0C33" w:rsidRPr="00D123DF" w:rsidRDefault="006C0C33" w:rsidP="006C0C33">
      <w:pPr>
        <w:pStyle w:val="ListParagraph"/>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color w:val="000000" w:themeColor="text1"/>
          <w:sz w:val="28"/>
          <w:szCs w:val="28"/>
          <w:lang w:val="uk-UA"/>
        </w:rPr>
      </w:pPr>
      <w:proofErr w:type="spellStart"/>
      <w:r w:rsidRPr="00D123DF">
        <w:rPr>
          <w:rFonts w:ascii="Times New Roman" w:hAnsi="Times New Roman" w:cs="Times New Roman"/>
          <w:color w:val="000000" w:themeColor="text1"/>
          <w:sz w:val="28"/>
          <w:szCs w:val="28"/>
          <w:lang w:val="uk-UA"/>
        </w:rPr>
        <w:t>навʼязування</w:t>
      </w:r>
      <w:proofErr w:type="spellEnd"/>
      <w:r w:rsidRPr="00D123DF">
        <w:rPr>
          <w:rFonts w:ascii="Times New Roman" w:hAnsi="Times New Roman" w:cs="Times New Roman"/>
          <w:color w:val="000000" w:themeColor="text1"/>
          <w:sz w:val="28"/>
          <w:szCs w:val="28"/>
          <w:lang w:val="uk-UA"/>
        </w:rPr>
        <w:t xml:space="preserve"> комунікативної ініціативи (</w:t>
      </w:r>
      <w:r w:rsidRPr="00D123DF">
        <w:rPr>
          <w:rFonts w:ascii="Times New Roman" w:hAnsi="Times New Roman" w:cs="Times New Roman"/>
          <w:i/>
          <w:iCs/>
          <w:color w:val="000000" w:themeColor="text1"/>
          <w:sz w:val="28"/>
          <w:szCs w:val="28"/>
          <w:lang w:val="uk-UA"/>
        </w:rPr>
        <w:t>«Отже, і що ж ви нам скажете, га?»</w:t>
      </w:r>
      <w:r w:rsidRPr="00D123DF">
        <w:rPr>
          <w:rFonts w:ascii="Times New Roman" w:hAnsi="Times New Roman" w:cs="Times New Roman"/>
          <w:color w:val="000000" w:themeColor="text1"/>
          <w:sz w:val="28"/>
          <w:szCs w:val="28"/>
          <w:lang w:val="uk-UA"/>
        </w:rPr>
        <w:t>);</w:t>
      </w:r>
    </w:p>
    <w:p w14:paraId="378928BA" w14:textId="77777777" w:rsidR="006C0C33" w:rsidRPr="00D123DF" w:rsidRDefault="006C0C33" w:rsidP="006C0C33">
      <w:pPr>
        <w:pStyle w:val="ListParagraph"/>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color w:val="000000" w:themeColor="text1"/>
          <w:sz w:val="28"/>
          <w:szCs w:val="28"/>
          <w:lang w:val="uk-UA"/>
        </w:rPr>
      </w:pPr>
      <w:r w:rsidRPr="00D123DF">
        <w:rPr>
          <w:rFonts w:ascii="Times New Roman" w:hAnsi="Times New Roman" w:cs="Times New Roman"/>
          <w:color w:val="000000" w:themeColor="text1"/>
          <w:sz w:val="28"/>
          <w:szCs w:val="28"/>
          <w:lang w:val="uk-UA"/>
        </w:rPr>
        <w:t>імітація щирості (</w:t>
      </w:r>
      <w:r w:rsidRPr="00D123DF">
        <w:rPr>
          <w:rFonts w:ascii="Times New Roman" w:hAnsi="Times New Roman" w:cs="Times New Roman"/>
          <w:i/>
          <w:iCs/>
          <w:color w:val="000000" w:themeColor="text1"/>
          <w:sz w:val="28"/>
          <w:szCs w:val="28"/>
          <w:lang w:val="uk-UA"/>
        </w:rPr>
        <w:t>«Я тільки хочу почути її щиросердно з твоїх уст, щоб знати, чи ти є ворог до кінця.»</w:t>
      </w:r>
      <w:r w:rsidRPr="00D123DF">
        <w:rPr>
          <w:rFonts w:ascii="Times New Roman" w:hAnsi="Times New Roman" w:cs="Times New Roman"/>
          <w:color w:val="000000" w:themeColor="text1"/>
          <w:sz w:val="28"/>
          <w:szCs w:val="28"/>
          <w:lang w:val="uk-UA"/>
        </w:rPr>
        <w:t>);</w:t>
      </w:r>
    </w:p>
    <w:p w14:paraId="592D3B6E" w14:textId="3DFCBC8D" w:rsidR="00B01C55" w:rsidRPr="00D123DF" w:rsidRDefault="00B35EFA" w:rsidP="005E6E93">
      <w:pPr>
        <w:pStyle w:val="ListParagraph"/>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color w:val="000000" w:themeColor="text1"/>
          <w:sz w:val="28"/>
          <w:szCs w:val="28"/>
          <w:lang w:val="uk-UA"/>
        </w:rPr>
      </w:pPr>
      <w:r w:rsidRPr="00D123DF">
        <w:rPr>
          <w:rFonts w:ascii="Times New Roman" w:hAnsi="Times New Roman" w:cs="Times New Roman"/>
          <w:color w:val="000000" w:themeColor="text1"/>
          <w:sz w:val="28"/>
          <w:szCs w:val="28"/>
          <w:lang w:val="uk-UA"/>
        </w:rPr>
        <w:t>іронія</w:t>
      </w:r>
      <w:r w:rsidR="0010758B" w:rsidRPr="00D123DF">
        <w:rPr>
          <w:rFonts w:ascii="Times New Roman" w:hAnsi="Times New Roman" w:cs="Times New Roman"/>
          <w:color w:val="000000" w:themeColor="text1"/>
          <w:sz w:val="28"/>
          <w:szCs w:val="28"/>
        </w:rPr>
        <w:t xml:space="preserve"> </w:t>
      </w:r>
      <w:r w:rsidR="0010758B" w:rsidRPr="00D123DF">
        <w:rPr>
          <w:rFonts w:ascii="Times New Roman" w:hAnsi="Times New Roman" w:cs="Times New Roman"/>
          <w:color w:val="000000" w:themeColor="text1"/>
          <w:sz w:val="28"/>
          <w:szCs w:val="28"/>
          <w:lang w:val="uk-UA"/>
        </w:rPr>
        <w:t>(</w:t>
      </w:r>
      <w:r w:rsidR="008A3619" w:rsidRPr="00D123DF">
        <w:rPr>
          <w:rFonts w:ascii="Times New Roman" w:hAnsi="Times New Roman" w:cs="Times New Roman"/>
          <w:i/>
          <w:iCs/>
          <w:color w:val="000000" w:themeColor="text1"/>
          <w:sz w:val="28"/>
          <w:szCs w:val="28"/>
          <w:lang w:val="uk-UA"/>
        </w:rPr>
        <w:t xml:space="preserve">«Так оце ви й є отакий от Чумак? Ну i що ж ви скажете?», </w:t>
      </w:r>
      <w:r w:rsidR="0010758B" w:rsidRPr="00D123DF">
        <w:rPr>
          <w:rFonts w:ascii="Times New Roman" w:hAnsi="Times New Roman" w:cs="Times New Roman"/>
          <w:i/>
          <w:iCs/>
          <w:color w:val="000000" w:themeColor="text1"/>
          <w:sz w:val="28"/>
          <w:szCs w:val="28"/>
          <w:lang w:val="uk-UA"/>
        </w:rPr>
        <w:t>«Ну, от, ви, я бачу, веселої вдачі. Це добре. Бо з поганою вдачею вам тут було б і зовсім погано.»</w:t>
      </w:r>
      <w:r w:rsidR="0010758B" w:rsidRPr="00D123DF">
        <w:rPr>
          <w:rFonts w:ascii="Times New Roman" w:hAnsi="Times New Roman" w:cs="Times New Roman"/>
          <w:color w:val="000000" w:themeColor="text1"/>
          <w:sz w:val="28"/>
          <w:szCs w:val="28"/>
          <w:lang w:val="uk-UA"/>
        </w:rPr>
        <w:t>)</w:t>
      </w:r>
      <w:r w:rsidRPr="00D123DF">
        <w:rPr>
          <w:rFonts w:ascii="Times New Roman" w:hAnsi="Times New Roman" w:cs="Times New Roman"/>
          <w:color w:val="000000" w:themeColor="text1"/>
          <w:sz w:val="28"/>
          <w:szCs w:val="28"/>
          <w:lang w:val="uk-UA"/>
        </w:rPr>
        <w:t>;</w:t>
      </w:r>
    </w:p>
    <w:p w14:paraId="43A433F3" w14:textId="12D94214" w:rsidR="00B01C55" w:rsidRPr="00D123DF" w:rsidRDefault="00B35EFA" w:rsidP="00DA2215">
      <w:pPr>
        <w:pStyle w:val="ListParagraph"/>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color w:val="000000" w:themeColor="text1"/>
          <w:sz w:val="28"/>
          <w:szCs w:val="28"/>
          <w:lang w:val="uk-UA"/>
        </w:rPr>
      </w:pPr>
      <w:r w:rsidRPr="00D123DF">
        <w:rPr>
          <w:rFonts w:ascii="Times New Roman" w:hAnsi="Times New Roman" w:cs="Times New Roman"/>
          <w:color w:val="000000" w:themeColor="text1"/>
          <w:sz w:val="28"/>
          <w:szCs w:val="28"/>
          <w:lang w:val="uk-UA"/>
        </w:rPr>
        <w:t>залякування</w:t>
      </w:r>
      <w:r w:rsidR="0010758B" w:rsidRPr="00D123DF">
        <w:rPr>
          <w:rFonts w:ascii="Times New Roman" w:hAnsi="Times New Roman" w:cs="Times New Roman"/>
          <w:color w:val="000000" w:themeColor="text1"/>
          <w:sz w:val="28"/>
          <w:szCs w:val="28"/>
          <w:lang w:val="uk-UA"/>
        </w:rPr>
        <w:t xml:space="preserve"> (</w:t>
      </w:r>
      <w:r w:rsidR="0010758B" w:rsidRPr="00D123DF">
        <w:rPr>
          <w:rFonts w:ascii="Times New Roman" w:hAnsi="Times New Roman" w:cs="Times New Roman"/>
          <w:i/>
          <w:iCs/>
          <w:color w:val="000000" w:themeColor="text1"/>
          <w:sz w:val="28"/>
          <w:szCs w:val="28"/>
          <w:lang w:val="uk-UA"/>
        </w:rPr>
        <w:t>«Не розраховуйте ні на яке милосердя, бо людина є пшик. Вас – і не тільки вас персонально, а всіх там – тут роздавлять, як муху, і ніхто не жалітиме.», «Ми є милостиві навіть до ворогів, якщо вони розкаюються щиросердно, і безпощадні до всіх непокірних.»</w:t>
      </w:r>
      <w:r w:rsidR="0010758B" w:rsidRPr="00D123DF">
        <w:rPr>
          <w:rFonts w:ascii="Times New Roman" w:hAnsi="Times New Roman" w:cs="Times New Roman"/>
          <w:color w:val="000000" w:themeColor="text1"/>
          <w:sz w:val="28"/>
          <w:szCs w:val="28"/>
          <w:lang w:val="uk-UA"/>
        </w:rPr>
        <w:t>)</w:t>
      </w:r>
      <w:r w:rsidRPr="00D123DF">
        <w:rPr>
          <w:rFonts w:ascii="Times New Roman" w:hAnsi="Times New Roman" w:cs="Times New Roman"/>
          <w:color w:val="000000" w:themeColor="text1"/>
          <w:sz w:val="28"/>
          <w:szCs w:val="28"/>
          <w:lang w:val="uk-UA"/>
        </w:rPr>
        <w:t>;</w:t>
      </w:r>
    </w:p>
    <w:p w14:paraId="342786D2" w14:textId="09682393" w:rsidR="00B35EFA" w:rsidRPr="00D123DF" w:rsidRDefault="00B35EFA" w:rsidP="00DA2215">
      <w:pPr>
        <w:pStyle w:val="ListParagraph"/>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color w:val="000000" w:themeColor="text1"/>
          <w:sz w:val="28"/>
          <w:szCs w:val="28"/>
          <w:lang w:val="uk-UA"/>
        </w:rPr>
      </w:pPr>
      <w:r w:rsidRPr="00D123DF">
        <w:rPr>
          <w:rFonts w:ascii="Times New Roman" w:hAnsi="Times New Roman" w:cs="Times New Roman"/>
          <w:color w:val="000000" w:themeColor="text1"/>
          <w:sz w:val="28"/>
          <w:szCs w:val="28"/>
          <w:lang w:val="uk-UA"/>
        </w:rPr>
        <w:t>приниження (</w:t>
      </w:r>
      <w:r w:rsidRPr="00D123DF">
        <w:rPr>
          <w:rFonts w:ascii="Times New Roman" w:hAnsi="Times New Roman" w:cs="Times New Roman"/>
          <w:i/>
          <w:color w:val="000000" w:themeColor="text1"/>
          <w:sz w:val="28"/>
          <w:szCs w:val="28"/>
          <w:lang w:val="uk-UA"/>
        </w:rPr>
        <w:t>«</w:t>
      </w:r>
      <w:r w:rsidRPr="00D123DF">
        <w:rPr>
          <w:rFonts w:ascii="Times New Roman" w:hAnsi="Times New Roman" w:cs="Times New Roman"/>
          <w:i/>
          <w:color w:val="000000" w:themeColor="text1"/>
          <w:sz w:val="28"/>
          <w:szCs w:val="28"/>
        </w:rPr>
        <w:t>В</w:t>
      </w:r>
      <w:r w:rsidRPr="00D123DF">
        <w:rPr>
          <w:rFonts w:ascii="Times New Roman" w:hAnsi="Times New Roman" w:cs="Times New Roman"/>
          <w:i/>
          <w:color w:val="000000" w:themeColor="text1"/>
          <w:sz w:val="28"/>
          <w:szCs w:val="28"/>
          <w:lang w:val="uk-UA"/>
        </w:rPr>
        <w:t xml:space="preserve">и </w:t>
      </w:r>
      <w:r w:rsidRPr="00D123DF">
        <w:rPr>
          <w:rFonts w:ascii="Times New Roman" w:hAnsi="Times New Roman" w:cs="Times New Roman"/>
          <w:i/>
          <w:color w:val="000000" w:themeColor="text1"/>
          <w:sz w:val="28"/>
          <w:szCs w:val="28"/>
        </w:rPr>
        <w:t>тут не герой i навiть не людина, а всього лише дiрка</w:t>
      </w:r>
      <w:r w:rsidR="004D01E3" w:rsidRPr="00D123DF">
        <w:rPr>
          <w:rFonts w:ascii="Times New Roman" w:hAnsi="Times New Roman" w:cs="Times New Roman"/>
          <w:i/>
          <w:color w:val="000000" w:themeColor="text1"/>
          <w:sz w:val="28"/>
          <w:szCs w:val="28"/>
        </w:rPr>
        <w:t xml:space="preserve"> </w:t>
      </w:r>
      <w:r w:rsidRPr="00D123DF">
        <w:rPr>
          <w:rFonts w:ascii="Times New Roman" w:hAnsi="Times New Roman" w:cs="Times New Roman"/>
          <w:i/>
          <w:color w:val="000000" w:themeColor="text1"/>
          <w:sz w:val="28"/>
          <w:szCs w:val="28"/>
        </w:rPr>
        <w:t>вiд бублика…</w:t>
      </w:r>
      <w:r w:rsidRPr="00D123DF">
        <w:rPr>
          <w:rFonts w:ascii="Times New Roman" w:hAnsi="Times New Roman" w:cs="Times New Roman"/>
          <w:i/>
          <w:color w:val="000000" w:themeColor="text1"/>
          <w:sz w:val="28"/>
          <w:szCs w:val="28"/>
          <w:lang w:val="uk-UA"/>
        </w:rPr>
        <w:t>»</w:t>
      </w:r>
      <w:r w:rsidRPr="00D123DF">
        <w:rPr>
          <w:rFonts w:ascii="Times New Roman" w:hAnsi="Times New Roman" w:cs="Times New Roman"/>
          <w:color w:val="000000" w:themeColor="text1"/>
          <w:sz w:val="28"/>
          <w:szCs w:val="28"/>
          <w:lang w:val="uk-UA"/>
        </w:rPr>
        <w:t>);</w:t>
      </w:r>
    </w:p>
    <w:p w14:paraId="6B6C0333" w14:textId="1F17ED1E" w:rsidR="00B35EFA" w:rsidRPr="00D123DF" w:rsidRDefault="00B35EFA" w:rsidP="00DA2215">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00000" w:themeColor="text1"/>
          <w:sz w:val="28"/>
          <w:szCs w:val="28"/>
          <w:lang w:val="uk-UA"/>
        </w:rPr>
      </w:pPr>
      <w:r w:rsidRPr="00D123DF">
        <w:rPr>
          <w:color w:val="000000" w:themeColor="text1"/>
          <w:sz w:val="28"/>
          <w:szCs w:val="28"/>
          <w:lang w:val="uk-UA"/>
        </w:rPr>
        <w:t>застереження (</w:t>
      </w:r>
      <w:r w:rsidRPr="00D123DF">
        <w:rPr>
          <w:i/>
          <w:color w:val="000000" w:themeColor="text1"/>
          <w:sz w:val="28"/>
          <w:szCs w:val="28"/>
          <w:lang w:val="uk-UA"/>
        </w:rPr>
        <w:t xml:space="preserve">« Бо як не </w:t>
      </w:r>
      <w:proofErr w:type="spellStart"/>
      <w:r w:rsidRPr="00D123DF">
        <w:rPr>
          <w:i/>
          <w:color w:val="000000" w:themeColor="text1"/>
          <w:sz w:val="28"/>
          <w:szCs w:val="28"/>
          <w:lang w:val="uk-UA"/>
        </w:rPr>
        <w:t>схочеш</w:t>
      </w:r>
      <w:proofErr w:type="spellEnd"/>
      <w:r w:rsidRPr="00D123DF">
        <w:rPr>
          <w:i/>
          <w:color w:val="000000" w:themeColor="text1"/>
          <w:sz w:val="28"/>
          <w:szCs w:val="28"/>
          <w:lang w:val="uk-UA"/>
        </w:rPr>
        <w:t xml:space="preserve"> добром, то примусять…»</w:t>
      </w:r>
      <w:r w:rsidR="006C0C33" w:rsidRPr="00D123DF">
        <w:rPr>
          <w:i/>
          <w:color w:val="000000" w:themeColor="text1"/>
          <w:sz w:val="28"/>
          <w:szCs w:val="28"/>
          <w:lang w:val="uk-UA"/>
        </w:rPr>
        <w:t>, «Чи ви знаєте тезу Максима Горького про те, що «Коли ворог не здається, його знищують!» Запам'ятайте її.»</w:t>
      </w:r>
      <w:r w:rsidRPr="00D123DF">
        <w:rPr>
          <w:color w:val="000000" w:themeColor="text1"/>
          <w:sz w:val="28"/>
          <w:szCs w:val="28"/>
          <w:lang w:val="uk-UA"/>
        </w:rPr>
        <w:t>);</w:t>
      </w:r>
    </w:p>
    <w:p w14:paraId="09D48DF6" w14:textId="15D4D81B" w:rsidR="00B35EFA" w:rsidRPr="00D123DF" w:rsidRDefault="00B35EFA" w:rsidP="00B01C55">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00000" w:themeColor="text1"/>
          <w:sz w:val="28"/>
          <w:szCs w:val="28"/>
          <w:lang w:val="uk-UA"/>
        </w:rPr>
      </w:pPr>
      <w:r w:rsidRPr="00D123DF">
        <w:rPr>
          <w:color w:val="000000" w:themeColor="text1"/>
          <w:sz w:val="28"/>
          <w:szCs w:val="28"/>
          <w:lang w:val="uk-UA"/>
        </w:rPr>
        <w:t>вказівка на сферу власної впливовості</w:t>
      </w:r>
      <w:r w:rsidR="007C3351" w:rsidRPr="00D123DF">
        <w:rPr>
          <w:color w:val="000000" w:themeColor="text1"/>
          <w:sz w:val="28"/>
          <w:szCs w:val="28"/>
          <w:lang w:val="uk-UA"/>
        </w:rPr>
        <w:t xml:space="preserve"> (</w:t>
      </w:r>
      <w:r w:rsidR="007C3351" w:rsidRPr="00D123DF">
        <w:rPr>
          <w:i/>
          <w:iCs/>
          <w:color w:val="000000" w:themeColor="text1"/>
          <w:sz w:val="28"/>
          <w:szCs w:val="28"/>
          <w:lang w:val="uk-UA"/>
        </w:rPr>
        <w:t>«Ваша голова, громадянине Чумак, в моїх руках. Ви зрозуміли?»</w:t>
      </w:r>
      <w:r w:rsidR="007C3351" w:rsidRPr="00D123DF">
        <w:rPr>
          <w:color w:val="000000" w:themeColor="text1"/>
          <w:sz w:val="28"/>
          <w:szCs w:val="28"/>
          <w:lang w:val="uk-UA"/>
        </w:rPr>
        <w:t>)</w:t>
      </w:r>
      <w:r w:rsidRPr="00D123DF">
        <w:rPr>
          <w:color w:val="000000" w:themeColor="text1"/>
          <w:sz w:val="28"/>
          <w:szCs w:val="28"/>
          <w:lang w:val="uk-UA"/>
        </w:rPr>
        <w:t xml:space="preserve">; </w:t>
      </w:r>
    </w:p>
    <w:p w14:paraId="3A6B5DBB" w14:textId="726B94BF" w:rsidR="00B35EFA" w:rsidRPr="00D123DF" w:rsidRDefault="00B35EFA" w:rsidP="00DA2215">
      <w:pPr>
        <w:numPr>
          <w:ilvl w:val="0"/>
          <w:numId w:val="3"/>
        </w:numPr>
        <w:spacing w:line="360" w:lineRule="auto"/>
        <w:jc w:val="both"/>
        <w:outlineLvl w:val="0"/>
        <w:rPr>
          <w:color w:val="000000" w:themeColor="text1"/>
          <w:sz w:val="28"/>
          <w:szCs w:val="28"/>
          <w:lang w:val="uk-UA"/>
        </w:rPr>
      </w:pPr>
      <w:r w:rsidRPr="00D123DF">
        <w:rPr>
          <w:color w:val="000000" w:themeColor="text1"/>
          <w:sz w:val="28"/>
          <w:szCs w:val="28"/>
          <w:lang w:val="uk-UA"/>
        </w:rPr>
        <w:t xml:space="preserve">вимога </w:t>
      </w:r>
      <w:r w:rsidR="00307475" w:rsidRPr="00D123DF">
        <w:rPr>
          <w:color w:val="000000" w:themeColor="text1"/>
          <w:sz w:val="28"/>
          <w:szCs w:val="28"/>
          <w:lang w:val="uk-UA"/>
        </w:rPr>
        <w:t>(</w:t>
      </w:r>
      <w:r w:rsidR="00307475" w:rsidRPr="00D123DF">
        <w:rPr>
          <w:i/>
          <w:iCs/>
          <w:color w:val="000000" w:themeColor="text1"/>
          <w:sz w:val="28"/>
          <w:szCs w:val="28"/>
          <w:lang w:val="uk-UA"/>
        </w:rPr>
        <w:t xml:space="preserve">«Кинь дурня клеїти!!», «…Ти мусиш сам про все </w:t>
      </w:r>
      <w:proofErr w:type="spellStart"/>
      <w:r w:rsidR="00307475" w:rsidRPr="00D123DF">
        <w:rPr>
          <w:i/>
          <w:iCs/>
          <w:color w:val="000000" w:themeColor="text1"/>
          <w:sz w:val="28"/>
          <w:szCs w:val="28"/>
          <w:lang w:val="uk-UA"/>
        </w:rPr>
        <w:t>розказати.Чистосердечно</w:t>
      </w:r>
      <w:proofErr w:type="spellEnd"/>
      <w:r w:rsidR="00307475" w:rsidRPr="00D123DF">
        <w:rPr>
          <w:i/>
          <w:iCs/>
          <w:color w:val="000000" w:themeColor="text1"/>
          <w:sz w:val="28"/>
          <w:szCs w:val="28"/>
          <w:lang w:val="uk-UA"/>
        </w:rPr>
        <w:t xml:space="preserve"> й до </w:t>
      </w:r>
      <w:proofErr w:type="spellStart"/>
      <w:r w:rsidR="00307475" w:rsidRPr="00D123DF">
        <w:rPr>
          <w:i/>
          <w:iCs/>
          <w:color w:val="000000" w:themeColor="text1"/>
          <w:sz w:val="28"/>
          <w:szCs w:val="28"/>
          <w:lang w:val="uk-UA"/>
        </w:rPr>
        <w:t>кiнця</w:t>
      </w:r>
      <w:proofErr w:type="spellEnd"/>
      <w:r w:rsidR="00307475" w:rsidRPr="00D123DF">
        <w:rPr>
          <w:i/>
          <w:iCs/>
          <w:color w:val="000000" w:themeColor="text1"/>
          <w:sz w:val="28"/>
          <w:szCs w:val="28"/>
          <w:lang w:val="uk-UA"/>
        </w:rPr>
        <w:t>. Все!»</w:t>
      </w:r>
      <w:r w:rsidR="00307475" w:rsidRPr="00D123DF">
        <w:rPr>
          <w:color w:val="000000" w:themeColor="text1"/>
          <w:sz w:val="28"/>
          <w:szCs w:val="28"/>
          <w:lang w:val="uk-UA"/>
        </w:rPr>
        <w:t>)</w:t>
      </w:r>
      <w:r w:rsidRPr="00D123DF">
        <w:rPr>
          <w:color w:val="000000" w:themeColor="text1"/>
          <w:sz w:val="28"/>
          <w:szCs w:val="28"/>
          <w:lang w:val="uk-UA"/>
        </w:rPr>
        <w:t xml:space="preserve">; </w:t>
      </w:r>
    </w:p>
    <w:p w14:paraId="5DF5380C" w14:textId="592AFA85" w:rsidR="002F4EEB" w:rsidRPr="00D123DF" w:rsidRDefault="00B35EFA" w:rsidP="002F4EEB">
      <w:pPr>
        <w:numPr>
          <w:ilvl w:val="0"/>
          <w:numId w:val="3"/>
        </w:numPr>
        <w:spacing w:line="360" w:lineRule="auto"/>
        <w:jc w:val="both"/>
        <w:outlineLvl w:val="0"/>
        <w:rPr>
          <w:i/>
          <w:iCs/>
          <w:color w:val="000000" w:themeColor="text1"/>
          <w:sz w:val="28"/>
          <w:szCs w:val="28"/>
          <w:lang w:val="uk-UA"/>
        </w:rPr>
      </w:pPr>
      <w:r w:rsidRPr="00D123DF">
        <w:rPr>
          <w:color w:val="000000" w:themeColor="text1"/>
          <w:sz w:val="28"/>
          <w:szCs w:val="28"/>
          <w:lang w:val="uk-UA"/>
        </w:rPr>
        <w:lastRenderedPageBreak/>
        <w:t>нівелювання правди</w:t>
      </w:r>
      <w:r w:rsidR="00E90DBF" w:rsidRPr="00D123DF">
        <w:rPr>
          <w:color w:val="000000" w:themeColor="text1"/>
          <w:sz w:val="28"/>
          <w:szCs w:val="28"/>
          <w:lang w:val="uk-UA"/>
        </w:rPr>
        <w:t xml:space="preserve"> (</w:t>
      </w:r>
      <w:r w:rsidR="00CE4F15" w:rsidRPr="00D123DF">
        <w:rPr>
          <w:i/>
          <w:iCs/>
          <w:color w:val="000000" w:themeColor="text1"/>
          <w:sz w:val="28"/>
          <w:szCs w:val="28"/>
          <w:lang w:val="uk-UA"/>
        </w:rPr>
        <w:t xml:space="preserve">«Нам </w:t>
      </w:r>
      <w:proofErr w:type="spellStart"/>
      <w:r w:rsidR="00CE4F15" w:rsidRPr="00D123DF">
        <w:rPr>
          <w:i/>
          <w:iCs/>
          <w:color w:val="000000" w:themeColor="text1"/>
          <w:sz w:val="28"/>
          <w:szCs w:val="28"/>
          <w:lang w:val="uk-UA"/>
        </w:rPr>
        <w:t>потрiбна</w:t>
      </w:r>
      <w:proofErr w:type="spellEnd"/>
      <w:r w:rsidR="00CE4F15" w:rsidRPr="00D123DF">
        <w:rPr>
          <w:i/>
          <w:iCs/>
          <w:color w:val="000000" w:themeColor="text1"/>
          <w:sz w:val="28"/>
          <w:szCs w:val="28"/>
          <w:lang w:val="uk-UA"/>
        </w:rPr>
        <w:t xml:space="preserve"> й правда. Цебто така правда, яка нам потрібна! Чи </w:t>
      </w:r>
      <w:proofErr w:type="spellStart"/>
      <w:r w:rsidR="00CE4F15" w:rsidRPr="00D123DF">
        <w:rPr>
          <w:i/>
          <w:iCs/>
          <w:color w:val="000000" w:themeColor="text1"/>
          <w:sz w:val="28"/>
          <w:szCs w:val="28"/>
          <w:lang w:val="uk-UA"/>
        </w:rPr>
        <w:t>тобi</w:t>
      </w:r>
      <w:proofErr w:type="spellEnd"/>
      <w:r w:rsidR="00CE4F15" w:rsidRPr="00D123DF">
        <w:rPr>
          <w:i/>
          <w:iCs/>
          <w:color w:val="000000" w:themeColor="text1"/>
          <w:sz w:val="28"/>
          <w:szCs w:val="28"/>
          <w:lang w:val="uk-UA"/>
        </w:rPr>
        <w:t xml:space="preserve"> ще треба розжовувати?», </w:t>
      </w:r>
      <w:r w:rsidR="00E90DBF" w:rsidRPr="00D123DF">
        <w:rPr>
          <w:i/>
          <w:iCs/>
          <w:color w:val="000000" w:themeColor="text1"/>
          <w:sz w:val="28"/>
          <w:szCs w:val="28"/>
          <w:lang w:val="uk-UA"/>
        </w:rPr>
        <w:t>«Правдою буде те, що я тобі тут начеплю. Ясно?»</w:t>
      </w:r>
      <w:r w:rsidR="00E90DBF" w:rsidRPr="00D123DF">
        <w:rPr>
          <w:color w:val="000000" w:themeColor="text1"/>
          <w:sz w:val="28"/>
          <w:szCs w:val="28"/>
          <w:lang w:val="uk-UA"/>
        </w:rPr>
        <w:t>)</w:t>
      </w:r>
      <w:r w:rsidRPr="00D123DF">
        <w:rPr>
          <w:color w:val="000000" w:themeColor="text1"/>
          <w:sz w:val="28"/>
          <w:szCs w:val="28"/>
          <w:lang w:val="uk-UA"/>
        </w:rPr>
        <w:t>;</w:t>
      </w:r>
    </w:p>
    <w:p w14:paraId="593D63E8" w14:textId="5EFFBD63" w:rsidR="002F4EEB" w:rsidRPr="00D123DF" w:rsidRDefault="00B35EFA" w:rsidP="002F4EEB">
      <w:pPr>
        <w:pStyle w:val="ListParagraph"/>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i/>
          <w:iCs/>
          <w:color w:val="000000" w:themeColor="text1"/>
          <w:sz w:val="28"/>
          <w:szCs w:val="28"/>
          <w:lang w:val="uk-UA"/>
        </w:rPr>
      </w:pPr>
      <w:r w:rsidRPr="00D123DF">
        <w:rPr>
          <w:rFonts w:ascii="Times New Roman" w:eastAsia="Times New Roman" w:hAnsi="Times New Roman" w:cs="Times New Roman"/>
          <w:color w:val="000000" w:themeColor="text1"/>
          <w:kern w:val="0"/>
          <w:sz w:val="28"/>
          <w:szCs w:val="28"/>
          <w:lang w:val="uk-UA"/>
          <w14:ligatures w14:val="none"/>
        </w:rPr>
        <w:t>погроза</w:t>
      </w:r>
      <w:r w:rsidR="006B75BC" w:rsidRPr="00D123DF">
        <w:rPr>
          <w:rFonts w:ascii="Times New Roman" w:eastAsia="Times New Roman" w:hAnsi="Times New Roman" w:cs="Times New Roman"/>
          <w:color w:val="000000" w:themeColor="text1"/>
          <w:kern w:val="0"/>
          <w:sz w:val="28"/>
          <w:szCs w:val="28"/>
          <w:lang w:val="uk-UA"/>
          <w14:ligatures w14:val="none"/>
        </w:rPr>
        <w:t xml:space="preserve"> </w:t>
      </w:r>
      <w:r w:rsidR="006B75BC" w:rsidRPr="00D123DF">
        <w:rPr>
          <w:rFonts w:ascii="Times New Roman" w:hAnsi="Times New Roman" w:cs="Times New Roman"/>
          <w:color w:val="000000" w:themeColor="text1"/>
          <w:sz w:val="28"/>
          <w:szCs w:val="28"/>
          <w:lang w:val="uk-UA"/>
        </w:rPr>
        <w:t>(</w:t>
      </w:r>
      <w:r w:rsidR="005E6E93" w:rsidRPr="00D123DF">
        <w:rPr>
          <w:rFonts w:ascii="Times New Roman" w:hAnsi="Times New Roman" w:cs="Times New Roman"/>
          <w:i/>
          <w:iCs/>
          <w:color w:val="000000" w:themeColor="text1"/>
          <w:sz w:val="28"/>
          <w:szCs w:val="28"/>
          <w:lang w:val="uk-UA"/>
        </w:rPr>
        <w:t xml:space="preserve">«Ви тут </w:t>
      </w:r>
      <w:proofErr w:type="spellStart"/>
      <w:r w:rsidR="005E6E93" w:rsidRPr="00D123DF">
        <w:rPr>
          <w:rFonts w:ascii="Times New Roman" w:hAnsi="Times New Roman" w:cs="Times New Roman"/>
          <w:i/>
          <w:iCs/>
          <w:color w:val="000000" w:themeColor="text1"/>
          <w:sz w:val="28"/>
          <w:szCs w:val="28"/>
          <w:lang w:val="uk-UA"/>
        </w:rPr>
        <w:t>згниєте</w:t>
      </w:r>
      <w:proofErr w:type="spellEnd"/>
      <w:r w:rsidR="005E6E93" w:rsidRPr="00D123DF">
        <w:rPr>
          <w:rFonts w:ascii="Times New Roman" w:hAnsi="Times New Roman" w:cs="Times New Roman"/>
          <w:i/>
          <w:iCs/>
          <w:color w:val="000000" w:themeColor="text1"/>
          <w:sz w:val="28"/>
          <w:szCs w:val="28"/>
          <w:lang w:val="uk-UA"/>
        </w:rPr>
        <w:t xml:space="preserve">, і це </w:t>
      </w:r>
      <w:proofErr w:type="spellStart"/>
      <w:r w:rsidR="005E6E93" w:rsidRPr="00D123DF">
        <w:rPr>
          <w:rFonts w:ascii="Times New Roman" w:hAnsi="Times New Roman" w:cs="Times New Roman"/>
          <w:i/>
          <w:iCs/>
          <w:color w:val="000000" w:themeColor="text1"/>
          <w:sz w:val="28"/>
          <w:szCs w:val="28"/>
          <w:lang w:val="uk-UA"/>
        </w:rPr>
        <w:t>залежатиме</w:t>
      </w:r>
      <w:proofErr w:type="spellEnd"/>
      <w:r w:rsidR="005E6E93" w:rsidRPr="00D123DF">
        <w:rPr>
          <w:rFonts w:ascii="Times New Roman" w:hAnsi="Times New Roman" w:cs="Times New Roman"/>
          <w:i/>
          <w:iCs/>
          <w:color w:val="000000" w:themeColor="text1"/>
          <w:sz w:val="28"/>
          <w:szCs w:val="28"/>
          <w:lang w:val="uk-UA"/>
        </w:rPr>
        <w:t xml:space="preserve"> від мене, якщо ми з вами не поладимо.»</w:t>
      </w:r>
      <w:r w:rsidR="005E6E93" w:rsidRPr="00D123DF">
        <w:rPr>
          <w:rFonts w:ascii="Times New Roman" w:hAnsi="Times New Roman" w:cs="Times New Roman"/>
          <w:color w:val="000000" w:themeColor="text1"/>
          <w:sz w:val="28"/>
          <w:szCs w:val="28"/>
          <w:lang w:val="uk-UA"/>
        </w:rPr>
        <w:t xml:space="preserve">, </w:t>
      </w:r>
      <w:r w:rsidR="006B75BC" w:rsidRPr="00D123DF">
        <w:rPr>
          <w:rFonts w:ascii="Times New Roman" w:hAnsi="Times New Roman" w:cs="Times New Roman"/>
          <w:i/>
          <w:iCs/>
          <w:color w:val="000000" w:themeColor="text1"/>
          <w:sz w:val="28"/>
          <w:szCs w:val="28"/>
          <w:lang w:val="uk-UA"/>
        </w:rPr>
        <w:t>«</w:t>
      </w:r>
      <w:r w:rsidR="008A3619" w:rsidRPr="00D123DF">
        <w:rPr>
          <w:rFonts w:ascii="Times New Roman" w:hAnsi="Times New Roman" w:cs="Times New Roman"/>
          <w:i/>
          <w:iCs/>
          <w:color w:val="000000" w:themeColor="text1"/>
          <w:sz w:val="28"/>
          <w:szCs w:val="28"/>
          <w:lang w:val="uk-UA"/>
        </w:rPr>
        <w:t xml:space="preserve">Не скажете </w:t>
      </w:r>
      <w:proofErr w:type="spellStart"/>
      <w:r w:rsidR="008A3619" w:rsidRPr="00D123DF">
        <w:rPr>
          <w:rFonts w:ascii="Times New Roman" w:hAnsi="Times New Roman" w:cs="Times New Roman"/>
          <w:i/>
          <w:iCs/>
          <w:color w:val="000000" w:themeColor="text1"/>
          <w:sz w:val="28"/>
          <w:szCs w:val="28"/>
          <w:lang w:val="uk-UA"/>
        </w:rPr>
        <w:t>стоя</w:t>
      </w:r>
      <w:proofErr w:type="spellEnd"/>
      <w:r w:rsidR="008A3619" w:rsidRPr="00D123DF">
        <w:rPr>
          <w:rFonts w:ascii="Times New Roman" w:hAnsi="Times New Roman" w:cs="Times New Roman"/>
          <w:i/>
          <w:iCs/>
          <w:color w:val="000000" w:themeColor="text1"/>
          <w:sz w:val="28"/>
          <w:szCs w:val="28"/>
          <w:lang w:val="uk-UA"/>
        </w:rPr>
        <w:t xml:space="preserve">, то скажете </w:t>
      </w:r>
      <w:proofErr w:type="spellStart"/>
      <w:r w:rsidR="008A3619" w:rsidRPr="00D123DF">
        <w:rPr>
          <w:rFonts w:ascii="Times New Roman" w:hAnsi="Times New Roman" w:cs="Times New Roman"/>
          <w:i/>
          <w:iCs/>
          <w:color w:val="000000" w:themeColor="text1"/>
          <w:sz w:val="28"/>
          <w:szCs w:val="28"/>
          <w:lang w:val="uk-UA"/>
        </w:rPr>
        <w:t>лежа</w:t>
      </w:r>
      <w:proofErr w:type="spellEnd"/>
      <w:r w:rsidR="008A3619" w:rsidRPr="00D123DF">
        <w:rPr>
          <w:rFonts w:ascii="Times New Roman" w:hAnsi="Times New Roman" w:cs="Times New Roman"/>
          <w:i/>
          <w:iCs/>
          <w:color w:val="000000" w:themeColor="text1"/>
          <w:sz w:val="28"/>
          <w:szCs w:val="28"/>
          <w:lang w:val="uk-UA"/>
        </w:rPr>
        <w:t xml:space="preserve">. Не скажете при </w:t>
      </w:r>
      <w:proofErr w:type="spellStart"/>
      <w:r w:rsidR="008A3619" w:rsidRPr="00D123DF">
        <w:rPr>
          <w:rFonts w:ascii="Times New Roman" w:hAnsi="Times New Roman" w:cs="Times New Roman"/>
          <w:i/>
          <w:iCs/>
          <w:color w:val="000000" w:themeColor="text1"/>
          <w:sz w:val="28"/>
          <w:szCs w:val="28"/>
          <w:lang w:val="uk-UA"/>
        </w:rPr>
        <w:t>пам'ятi</w:t>
      </w:r>
      <w:proofErr w:type="spellEnd"/>
      <w:r w:rsidR="008A3619" w:rsidRPr="00D123DF">
        <w:rPr>
          <w:rFonts w:ascii="Times New Roman" w:hAnsi="Times New Roman" w:cs="Times New Roman"/>
          <w:i/>
          <w:iCs/>
          <w:color w:val="000000" w:themeColor="text1"/>
          <w:sz w:val="28"/>
          <w:szCs w:val="28"/>
          <w:lang w:val="uk-UA"/>
        </w:rPr>
        <w:t xml:space="preserve">, то скажете без </w:t>
      </w:r>
      <w:proofErr w:type="spellStart"/>
      <w:r w:rsidR="008A3619" w:rsidRPr="00D123DF">
        <w:rPr>
          <w:rFonts w:ascii="Times New Roman" w:hAnsi="Times New Roman" w:cs="Times New Roman"/>
          <w:i/>
          <w:iCs/>
          <w:color w:val="000000" w:themeColor="text1"/>
          <w:sz w:val="28"/>
          <w:szCs w:val="28"/>
          <w:lang w:val="uk-UA"/>
        </w:rPr>
        <w:t>пам'ятi</w:t>
      </w:r>
      <w:proofErr w:type="spellEnd"/>
      <w:r w:rsidR="008A3619" w:rsidRPr="00D123DF">
        <w:rPr>
          <w:rFonts w:ascii="Times New Roman" w:hAnsi="Times New Roman" w:cs="Times New Roman"/>
          <w:i/>
          <w:iCs/>
          <w:color w:val="000000" w:themeColor="text1"/>
          <w:sz w:val="28"/>
          <w:szCs w:val="28"/>
          <w:lang w:val="uk-UA"/>
        </w:rPr>
        <w:t xml:space="preserve">. А скажете! Тут ще не було таких, щоб, ставши в позу героя, витримували до </w:t>
      </w:r>
      <w:proofErr w:type="spellStart"/>
      <w:r w:rsidR="008A3619" w:rsidRPr="00D123DF">
        <w:rPr>
          <w:rFonts w:ascii="Times New Roman" w:hAnsi="Times New Roman" w:cs="Times New Roman"/>
          <w:i/>
          <w:iCs/>
          <w:color w:val="000000" w:themeColor="text1"/>
          <w:sz w:val="28"/>
          <w:szCs w:val="28"/>
          <w:lang w:val="uk-UA"/>
        </w:rPr>
        <w:t>кiнця</w:t>
      </w:r>
      <w:proofErr w:type="spellEnd"/>
      <w:r w:rsidR="008A3619" w:rsidRPr="00D123DF">
        <w:rPr>
          <w:rFonts w:ascii="Times New Roman" w:hAnsi="Times New Roman" w:cs="Times New Roman"/>
          <w:i/>
          <w:iCs/>
          <w:color w:val="000000" w:themeColor="text1"/>
          <w:sz w:val="28"/>
          <w:szCs w:val="28"/>
          <w:lang w:val="uk-UA"/>
        </w:rPr>
        <w:t>.</w:t>
      </w:r>
      <w:r w:rsidR="006B75BC" w:rsidRPr="00D123DF">
        <w:rPr>
          <w:rFonts w:ascii="Times New Roman" w:hAnsi="Times New Roman" w:cs="Times New Roman"/>
          <w:i/>
          <w:iCs/>
          <w:color w:val="000000" w:themeColor="text1"/>
          <w:sz w:val="28"/>
          <w:szCs w:val="28"/>
          <w:lang w:val="uk-UA"/>
        </w:rPr>
        <w:t>»</w:t>
      </w:r>
      <w:r w:rsidR="00DC4DCC" w:rsidRPr="00D123DF">
        <w:rPr>
          <w:rFonts w:ascii="Times New Roman" w:hAnsi="Times New Roman" w:cs="Times New Roman"/>
          <w:i/>
          <w:iCs/>
          <w:color w:val="000000" w:themeColor="text1"/>
          <w:sz w:val="28"/>
          <w:szCs w:val="28"/>
          <w:lang w:val="uk-UA"/>
        </w:rPr>
        <w:t xml:space="preserve">, «Ти </w:t>
      </w:r>
      <w:proofErr w:type="spellStart"/>
      <w:r w:rsidR="00DC4DCC" w:rsidRPr="00D123DF">
        <w:rPr>
          <w:rFonts w:ascii="Times New Roman" w:hAnsi="Times New Roman" w:cs="Times New Roman"/>
          <w:i/>
          <w:iCs/>
          <w:color w:val="000000" w:themeColor="text1"/>
          <w:sz w:val="28"/>
          <w:szCs w:val="28"/>
          <w:lang w:val="uk-UA"/>
        </w:rPr>
        <w:t>згниєш</w:t>
      </w:r>
      <w:proofErr w:type="spellEnd"/>
      <w:r w:rsidR="00DC4DCC" w:rsidRPr="00D123DF">
        <w:rPr>
          <w:rFonts w:ascii="Times New Roman" w:hAnsi="Times New Roman" w:cs="Times New Roman"/>
          <w:i/>
          <w:iCs/>
          <w:color w:val="000000" w:themeColor="text1"/>
          <w:sz w:val="28"/>
          <w:szCs w:val="28"/>
          <w:lang w:val="uk-UA"/>
        </w:rPr>
        <w:t xml:space="preserve"> в </w:t>
      </w:r>
      <w:proofErr w:type="spellStart"/>
      <w:r w:rsidR="00DC4DCC" w:rsidRPr="00D123DF">
        <w:rPr>
          <w:rFonts w:ascii="Times New Roman" w:hAnsi="Times New Roman" w:cs="Times New Roman"/>
          <w:i/>
          <w:iCs/>
          <w:color w:val="000000" w:themeColor="text1"/>
          <w:sz w:val="28"/>
          <w:szCs w:val="28"/>
          <w:lang w:val="uk-UA"/>
        </w:rPr>
        <w:t>тюрмi</w:t>
      </w:r>
      <w:proofErr w:type="spellEnd"/>
      <w:r w:rsidR="00DC4DCC" w:rsidRPr="00D123DF">
        <w:rPr>
          <w:rFonts w:ascii="Times New Roman" w:hAnsi="Times New Roman" w:cs="Times New Roman"/>
          <w:i/>
          <w:iCs/>
          <w:color w:val="000000" w:themeColor="text1"/>
          <w:sz w:val="28"/>
          <w:szCs w:val="28"/>
          <w:lang w:val="uk-UA"/>
        </w:rPr>
        <w:t>, але ти не вийдеш з наших лап.»</w:t>
      </w:r>
      <w:r w:rsidR="006B75BC" w:rsidRPr="00D123DF">
        <w:rPr>
          <w:rFonts w:ascii="Times New Roman" w:hAnsi="Times New Roman" w:cs="Times New Roman"/>
          <w:color w:val="000000" w:themeColor="text1"/>
          <w:sz w:val="28"/>
          <w:szCs w:val="28"/>
          <w:lang w:val="uk-UA"/>
        </w:rPr>
        <w:t>);</w:t>
      </w:r>
    </w:p>
    <w:p w14:paraId="655DCFFD" w14:textId="7528BBB8" w:rsidR="002F4EEB" w:rsidRPr="00D123DF" w:rsidRDefault="002F4EEB" w:rsidP="002F4EEB">
      <w:pPr>
        <w:pStyle w:val="ListParagraph"/>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i/>
          <w:iCs/>
          <w:color w:val="000000" w:themeColor="text1"/>
          <w:sz w:val="28"/>
          <w:szCs w:val="28"/>
          <w:lang w:val="uk-UA"/>
        </w:rPr>
      </w:pPr>
      <w:r w:rsidRPr="00D123DF">
        <w:rPr>
          <w:rFonts w:ascii="Times New Roman" w:hAnsi="Times New Roman" w:cs="Times New Roman"/>
          <w:color w:val="000000" w:themeColor="text1"/>
          <w:sz w:val="28"/>
          <w:szCs w:val="28"/>
          <w:lang w:val="uk-UA"/>
        </w:rPr>
        <w:t>глузування (</w:t>
      </w:r>
      <w:r w:rsidRPr="00D123DF">
        <w:rPr>
          <w:rFonts w:ascii="Times New Roman" w:hAnsi="Times New Roman" w:cs="Times New Roman"/>
          <w:i/>
          <w:iCs/>
          <w:color w:val="000000" w:themeColor="text1"/>
          <w:sz w:val="28"/>
          <w:szCs w:val="28"/>
          <w:lang w:val="uk-UA"/>
        </w:rPr>
        <w:t xml:space="preserve">«Як там сидиться в </w:t>
      </w:r>
      <w:proofErr w:type="spellStart"/>
      <w:r w:rsidRPr="00D123DF">
        <w:rPr>
          <w:rFonts w:ascii="Times New Roman" w:hAnsi="Times New Roman" w:cs="Times New Roman"/>
          <w:i/>
          <w:iCs/>
          <w:color w:val="000000" w:themeColor="text1"/>
          <w:sz w:val="28"/>
          <w:szCs w:val="28"/>
          <w:lang w:val="uk-UA"/>
        </w:rPr>
        <w:t>камерi</w:t>
      </w:r>
      <w:proofErr w:type="spellEnd"/>
      <w:r w:rsidRPr="00D123DF">
        <w:rPr>
          <w:rFonts w:ascii="Times New Roman" w:hAnsi="Times New Roman" w:cs="Times New Roman"/>
          <w:i/>
          <w:iCs/>
          <w:color w:val="000000" w:themeColor="text1"/>
          <w:sz w:val="28"/>
          <w:szCs w:val="28"/>
          <w:lang w:val="uk-UA"/>
        </w:rPr>
        <w:t>?»</w:t>
      </w:r>
      <w:r w:rsidRPr="00D123DF">
        <w:rPr>
          <w:rFonts w:ascii="Times New Roman" w:hAnsi="Times New Roman" w:cs="Times New Roman"/>
          <w:color w:val="000000" w:themeColor="text1"/>
          <w:sz w:val="28"/>
          <w:szCs w:val="28"/>
          <w:lang w:val="uk-UA"/>
        </w:rPr>
        <w:t>);</w:t>
      </w:r>
    </w:p>
    <w:p w14:paraId="1E502AAB" w14:textId="09CD8C48" w:rsidR="00B35EFA" w:rsidRPr="00D123DF" w:rsidRDefault="00B35EFA" w:rsidP="00DA2215">
      <w:pPr>
        <w:numPr>
          <w:ilvl w:val="0"/>
          <w:numId w:val="3"/>
        </w:numPr>
        <w:spacing w:line="360" w:lineRule="auto"/>
        <w:jc w:val="both"/>
        <w:outlineLvl w:val="0"/>
        <w:rPr>
          <w:color w:val="000000" w:themeColor="text1"/>
          <w:sz w:val="28"/>
          <w:szCs w:val="28"/>
          <w:lang w:val="uk-UA"/>
        </w:rPr>
      </w:pPr>
      <w:r w:rsidRPr="00D123DF">
        <w:rPr>
          <w:color w:val="000000" w:themeColor="text1"/>
          <w:sz w:val="28"/>
          <w:szCs w:val="28"/>
          <w:lang w:val="uk-UA"/>
        </w:rPr>
        <w:t>применшення значущості співрозмовника</w:t>
      </w:r>
      <w:r w:rsidR="00E353F0" w:rsidRPr="00D123DF">
        <w:rPr>
          <w:color w:val="000000" w:themeColor="text1"/>
          <w:sz w:val="28"/>
          <w:szCs w:val="28"/>
          <w:lang w:val="uk-UA"/>
        </w:rPr>
        <w:t xml:space="preserve"> (</w:t>
      </w:r>
      <w:r w:rsidR="004A5FDF" w:rsidRPr="00D123DF">
        <w:rPr>
          <w:i/>
          <w:iCs/>
          <w:color w:val="000000" w:themeColor="text1"/>
          <w:sz w:val="28"/>
          <w:szCs w:val="28"/>
          <w:lang w:val="uk-UA"/>
        </w:rPr>
        <w:t>«</w:t>
      </w:r>
      <w:proofErr w:type="spellStart"/>
      <w:r w:rsidR="004A5FDF" w:rsidRPr="00D123DF">
        <w:rPr>
          <w:i/>
          <w:iCs/>
          <w:color w:val="000000" w:themeColor="text1"/>
          <w:sz w:val="28"/>
          <w:szCs w:val="28"/>
          <w:lang w:val="uk-UA"/>
        </w:rPr>
        <w:t>Чхать</w:t>
      </w:r>
      <w:proofErr w:type="spellEnd"/>
      <w:r w:rsidR="004A5FDF" w:rsidRPr="00D123DF">
        <w:rPr>
          <w:i/>
          <w:iCs/>
          <w:color w:val="000000" w:themeColor="text1"/>
          <w:sz w:val="28"/>
          <w:szCs w:val="28"/>
          <w:lang w:val="uk-UA"/>
        </w:rPr>
        <w:t xml:space="preserve"> я </w:t>
      </w:r>
      <w:proofErr w:type="spellStart"/>
      <w:r w:rsidR="004A5FDF" w:rsidRPr="00D123DF">
        <w:rPr>
          <w:i/>
          <w:iCs/>
          <w:color w:val="000000" w:themeColor="text1"/>
          <w:sz w:val="28"/>
          <w:szCs w:val="28"/>
          <w:lang w:val="uk-UA"/>
        </w:rPr>
        <w:t>хотiв</w:t>
      </w:r>
      <w:proofErr w:type="spellEnd"/>
      <w:r w:rsidR="004A5FDF" w:rsidRPr="00D123DF">
        <w:rPr>
          <w:i/>
          <w:iCs/>
          <w:color w:val="000000" w:themeColor="text1"/>
          <w:sz w:val="28"/>
          <w:szCs w:val="28"/>
          <w:lang w:val="uk-UA"/>
        </w:rPr>
        <w:t xml:space="preserve"> на поняття твого класу!.», </w:t>
      </w:r>
      <w:r w:rsidR="00E353F0" w:rsidRPr="00D123DF">
        <w:rPr>
          <w:i/>
          <w:iCs/>
          <w:color w:val="000000" w:themeColor="text1"/>
          <w:sz w:val="28"/>
          <w:szCs w:val="28"/>
          <w:lang w:val="uk-UA"/>
        </w:rPr>
        <w:t>«Те, що ти пролетар – то до лампочки, он до тієї, бачиш?»</w:t>
      </w:r>
      <w:r w:rsidR="00B264C2" w:rsidRPr="00D123DF">
        <w:rPr>
          <w:i/>
          <w:iCs/>
          <w:color w:val="000000" w:themeColor="text1"/>
          <w:sz w:val="28"/>
          <w:szCs w:val="28"/>
          <w:lang w:val="uk-UA"/>
        </w:rPr>
        <w:t xml:space="preserve">, «Дурню ти! Ми тебе можемо засудити й без твоєї </w:t>
      </w:r>
      <w:proofErr w:type="spellStart"/>
      <w:r w:rsidR="00B264C2" w:rsidRPr="00D123DF">
        <w:rPr>
          <w:i/>
          <w:iCs/>
          <w:color w:val="000000" w:themeColor="text1"/>
          <w:sz w:val="28"/>
          <w:szCs w:val="28"/>
          <w:lang w:val="uk-UA"/>
        </w:rPr>
        <w:t>сповiдi</w:t>
      </w:r>
      <w:proofErr w:type="spellEnd"/>
      <w:r w:rsidR="00B264C2" w:rsidRPr="00D123DF">
        <w:rPr>
          <w:i/>
          <w:iCs/>
          <w:color w:val="000000" w:themeColor="text1"/>
          <w:sz w:val="28"/>
          <w:szCs w:val="28"/>
          <w:lang w:val="uk-UA"/>
        </w:rPr>
        <w:t>. Подумаєш!»</w:t>
      </w:r>
      <w:r w:rsidR="00E353F0" w:rsidRPr="00D123DF">
        <w:rPr>
          <w:color w:val="000000" w:themeColor="text1"/>
          <w:sz w:val="28"/>
          <w:szCs w:val="28"/>
          <w:lang w:val="uk-UA"/>
        </w:rPr>
        <w:t>)</w:t>
      </w:r>
      <w:r w:rsidRPr="00D123DF">
        <w:rPr>
          <w:color w:val="000000" w:themeColor="text1"/>
          <w:sz w:val="28"/>
          <w:szCs w:val="28"/>
          <w:lang w:val="uk-UA"/>
        </w:rPr>
        <w:t>;</w:t>
      </w:r>
    </w:p>
    <w:p w14:paraId="27C5880D" w14:textId="2958ACD0" w:rsidR="00C674C8" w:rsidRPr="00D123DF" w:rsidRDefault="00533B00" w:rsidP="00B35EFA">
      <w:pPr>
        <w:spacing w:line="360" w:lineRule="auto"/>
        <w:jc w:val="both"/>
        <w:rPr>
          <w:color w:val="000000" w:themeColor="text1"/>
          <w:sz w:val="28"/>
          <w:szCs w:val="28"/>
          <w:lang w:val="uk-UA"/>
        </w:rPr>
      </w:pPr>
      <w:r w:rsidRPr="00D123DF">
        <w:rPr>
          <w:color w:val="000000" w:themeColor="text1"/>
          <w:sz w:val="28"/>
          <w:szCs w:val="28"/>
          <w:lang w:val="uk-UA"/>
        </w:rPr>
        <w:tab/>
      </w:r>
      <w:r w:rsidR="008A3619" w:rsidRPr="00D123DF">
        <w:rPr>
          <w:color w:val="000000" w:themeColor="text1"/>
          <w:sz w:val="28"/>
          <w:szCs w:val="28"/>
          <w:lang w:val="uk-UA"/>
        </w:rPr>
        <w:t xml:space="preserve">Протягом </w:t>
      </w:r>
      <w:proofErr w:type="spellStart"/>
      <w:r w:rsidR="008A3619" w:rsidRPr="00D123DF">
        <w:rPr>
          <w:color w:val="000000" w:themeColor="text1"/>
          <w:sz w:val="28"/>
          <w:szCs w:val="28"/>
          <w:lang w:val="uk-UA"/>
        </w:rPr>
        <w:t>інтеракції</w:t>
      </w:r>
      <w:proofErr w:type="spellEnd"/>
      <w:r w:rsidR="008A3619" w:rsidRPr="00D123DF">
        <w:rPr>
          <w:color w:val="000000" w:themeColor="text1"/>
          <w:sz w:val="28"/>
          <w:szCs w:val="28"/>
          <w:lang w:val="uk-UA"/>
        </w:rPr>
        <w:t xml:space="preserve"> тактики </w:t>
      </w:r>
      <w:proofErr w:type="spellStart"/>
      <w:r w:rsidR="008A3619" w:rsidRPr="00D123DF">
        <w:rPr>
          <w:color w:val="000000" w:themeColor="text1"/>
          <w:sz w:val="28"/>
          <w:szCs w:val="28"/>
          <w:lang w:val="uk-UA"/>
        </w:rPr>
        <w:t>Сергеєва</w:t>
      </w:r>
      <w:proofErr w:type="spellEnd"/>
      <w:r w:rsidR="008A3619" w:rsidRPr="00D123DF">
        <w:rPr>
          <w:color w:val="000000" w:themeColor="text1"/>
          <w:sz w:val="28"/>
          <w:szCs w:val="28"/>
          <w:lang w:val="uk-UA"/>
        </w:rPr>
        <w:t xml:space="preserve"> змінюються (переходять у наступ –</w:t>
      </w:r>
      <w:r w:rsidR="008A3619" w:rsidRPr="00D123DF">
        <w:rPr>
          <w:i/>
          <w:color w:val="000000" w:themeColor="text1"/>
          <w:sz w:val="28"/>
          <w:szCs w:val="28"/>
          <w:lang w:val="uk-UA"/>
        </w:rPr>
        <w:t>«…Визвірився раптом милий слідчий, перейшовши на «ти»</w:t>
      </w:r>
      <w:r w:rsidR="008A3619" w:rsidRPr="00D123DF">
        <w:rPr>
          <w:color w:val="000000" w:themeColor="text1"/>
          <w:sz w:val="28"/>
          <w:szCs w:val="28"/>
          <w:lang w:val="uk-UA"/>
        </w:rPr>
        <w:t>). Це не викликає бажаної реакції зі сторони, к</w:t>
      </w:r>
      <w:r w:rsidR="00B35EFA" w:rsidRPr="00D123DF">
        <w:rPr>
          <w:color w:val="000000" w:themeColor="text1"/>
          <w:sz w:val="28"/>
          <w:szCs w:val="28"/>
          <w:lang w:val="uk-UA"/>
        </w:rPr>
        <w:t>омунікативна мета залишається нереалізованою. Використані тактики викликають непорозуміння</w:t>
      </w:r>
      <w:r w:rsidR="00EC5D1C" w:rsidRPr="00D123DF">
        <w:rPr>
          <w:color w:val="000000" w:themeColor="text1"/>
          <w:sz w:val="28"/>
          <w:szCs w:val="28"/>
          <w:lang w:val="uk-UA"/>
        </w:rPr>
        <w:t xml:space="preserve"> </w:t>
      </w:r>
      <w:r w:rsidR="008A3619" w:rsidRPr="00D123DF">
        <w:rPr>
          <w:color w:val="000000" w:themeColor="text1"/>
          <w:sz w:val="28"/>
          <w:szCs w:val="28"/>
          <w:lang w:val="uk-UA"/>
        </w:rPr>
        <w:t>з боку Андрія.</w:t>
      </w:r>
    </w:p>
    <w:p w14:paraId="6C18FF87" w14:textId="77777777" w:rsidR="00C674C8" w:rsidRPr="00D123DF" w:rsidRDefault="00C674C8" w:rsidP="00C674C8">
      <w:pPr>
        <w:spacing w:line="360" w:lineRule="auto"/>
        <w:jc w:val="both"/>
        <w:rPr>
          <w:color w:val="000000" w:themeColor="text1"/>
          <w:sz w:val="28"/>
          <w:szCs w:val="28"/>
          <w:lang w:val="uk-UA"/>
        </w:rPr>
      </w:pPr>
      <w:r w:rsidRPr="00D123DF">
        <w:rPr>
          <w:color w:val="000000" w:themeColor="text1"/>
          <w:sz w:val="28"/>
          <w:szCs w:val="28"/>
          <w:lang w:val="uk-UA"/>
        </w:rPr>
        <w:tab/>
      </w:r>
      <w:r w:rsidR="00B35EFA" w:rsidRPr="00D123DF">
        <w:rPr>
          <w:color w:val="000000" w:themeColor="text1"/>
          <w:sz w:val="28"/>
          <w:szCs w:val="28"/>
          <w:lang w:val="uk-UA"/>
        </w:rPr>
        <w:t>Вербальна агресія –</w:t>
      </w:r>
      <w:r w:rsidR="004D01E3" w:rsidRPr="00D123DF">
        <w:rPr>
          <w:color w:val="000000" w:themeColor="text1"/>
          <w:sz w:val="28"/>
          <w:szCs w:val="28"/>
          <w:lang w:val="uk-UA"/>
        </w:rPr>
        <w:t xml:space="preserve"> </w:t>
      </w:r>
      <w:r w:rsidR="00B35EFA" w:rsidRPr="00D123DF">
        <w:rPr>
          <w:color w:val="000000" w:themeColor="text1"/>
          <w:sz w:val="28"/>
          <w:szCs w:val="28"/>
          <w:lang w:val="uk-UA"/>
        </w:rPr>
        <w:t>пряма,</w:t>
      </w:r>
      <w:r w:rsidR="004D01E3" w:rsidRPr="00D123DF">
        <w:rPr>
          <w:color w:val="000000" w:themeColor="text1"/>
          <w:sz w:val="28"/>
          <w:szCs w:val="28"/>
          <w:lang w:val="uk-UA"/>
        </w:rPr>
        <w:t xml:space="preserve"> </w:t>
      </w:r>
      <w:r w:rsidR="00B35EFA" w:rsidRPr="00D123DF">
        <w:rPr>
          <w:color w:val="000000" w:themeColor="text1"/>
          <w:sz w:val="28"/>
          <w:szCs w:val="28"/>
          <w:lang w:val="uk-UA"/>
        </w:rPr>
        <w:t>активна, підготована, безпосередня, усвідомлена, цілеспрямована (</w:t>
      </w:r>
      <w:r w:rsidR="00B35EFA" w:rsidRPr="00D123DF">
        <w:rPr>
          <w:i/>
          <w:color w:val="000000" w:themeColor="text1"/>
          <w:sz w:val="28"/>
          <w:szCs w:val="28"/>
          <w:lang w:val="uk-UA"/>
        </w:rPr>
        <w:t>«Ви тут скажете все.»</w:t>
      </w:r>
      <w:r w:rsidR="00B35EFA" w:rsidRPr="00D123DF">
        <w:rPr>
          <w:color w:val="000000" w:themeColor="text1"/>
          <w:sz w:val="28"/>
          <w:szCs w:val="28"/>
          <w:lang w:val="uk-UA"/>
        </w:rPr>
        <w:t>)</w:t>
      </w:r>
      <w:r w:rsidR="00B35EFA" w:rsidRPr="00D123DF">
        <w:rPr>
          <w:i/>
          <w:color w:val="000000" w:themeColor="text1"/>
          <w:sz w:val="28"/>
          <w:szCs w:val="28"/>
          <w:lang w:val="uk-UA"/>
        </w:rPr>
        <w:t xml:space="preserve">, </w:t>
      </w:r>
      <w:r w:rsidR="00B35EFA" w:rsidRPr="00D123DF">
        <w:rPr>
          <w:color w:val="000000" w:themeColor="text1"/>
          <w:sz w:val="28"/>
          <w:szCs w:val="28"/>
          <w:lang w:val="uk-UA"/>
        </w:rPr>
        <w:t xml:space="preserve">ініціативна, відкрита. </w:t>
      </w:r>
    </w:p>
    <w:p w14:paraId="4D45BB94" w14:textId="160FDFE6" w:rsidR="00B35EFA" w:rsidRPr="00D123DF" w:rsidRDefault="00C674C8" w:rsidP="00C674C8">
      <w:pPr>
        <w:spacing w:line="360" w:lineRule="auto"/>
        <w:jc w:val="both"/>
        <w:rPr>
          <w:color w:val="000000" w:themeColor="text1"/>
          <w:sz w:val="28"/>
          <w:szCs w:val="28"/>
          <w:lang w:val="uk-UA"/>
        </w:rPr>
      </w:pPr>
      <w:r w:rsidRPr="00D123DF">
        <w:rPr>
          <w:color w:val="000000" w:themeColor="text1"/>
          <w:sz w:val="28"/>
          <w:szCs w:val="28"/>
          <w:lang w:val="uk-UA"/>
        </w:rPr>
        <w:tab/>
      </w:r>
      <w:r w:rsidR="00B01C55" w:rsidRPr="00D123DF">
        <w:rPr>
          <w:color w:val="000000" w:themeColor="text1"/>
          <w:sz w:val="28"/>
          <w:szCs w:val="28"/>
          <w:lang w:val="uk-UA"/>
        </w:rPr>
        <w:t>Андрій к</w:t>
      </w:r>
      <w:r w:rsidR="00B35EFA" w:rsidRPr="00D123DF">
        <w:rPr>
          <w:color w:val="000000" w:themeColor="text1"/>
          <w:sz w:val="28"/>
          <w:szCs w:val="28"/>
          <w:lang w:val="uk-UA"/>
        </w:rPr>
        <w:t>ерується стратегіями подолання страху, комунікативного опору.</w:t>
      </w:r>
      <w:r w:rsidR="004D01E3" w:rsidRPr="00D123DF">
        <w:rPr>
          <w:color w:val="000000" w:themeColor="text1"/>
          <w:sz w:val="28"/>
          <w:szCs w:val="28"/>
          <w:lang w:val="uk-UA"/>
        </w:rPr>
        <w:t xml:space="preserve"> </w:t>
      </w:r>
      <w:r w:rsidR="00B35EFA" w:rsidRPr="00D123DF">
        <w:rPr>
          <w:color w:val="000000" w:themeColor="text1"/>
          <w:sz w:val="28"/>
          <w:szCs w:val="28"/>
          <w:lang w:val="uk-UA"/>
        </w:rPr>
        <w:t>Вдається до</w:t>
      </w:r>
      <w:r w:rsidR="00B01C55" w:rsidRPr="00D123DF">
        <w:rPr>
          <w:color w:val="000000" w:themeColor="text1"/>
          <w:sz w:val="28"/>
          <w:szCs w:val="28"/>
          <w:lang w:val="uk-UA"/>
        </w:rPr>
        <w:t xml:space="preserve"> таких </w:t>
      </w:r>
      <w:r w:rsidR="00B01C55" w:rsidRPr="00D123DF">
        <w:rPr>
          <w:b/>
          <w:bCs/>
          <w:i/>
          <w:iCs/>
          <w:color w:val="000000" w:themeColor="text1"/>
          <w:sz w:val="28"/>
          <w:szCs w:val="28"/>
          <w:lang w:val="uk-UA"/>
        </w:rPr>
        <w:t>комунікативних</w:t>
      </w:r>
      <w:r w:rsidR="00B35EFA" w:rsidRPr="00D123DF">
        <w:rPr>
          <w:b/>
          <w:bCs/>
          <w:i/>
          <w:iCs/>
          <w:color w:val="000000" w:themeColor="text1"/>
          <w:sz w:val="28"/>
          <w:szCs w:val="28"/>
          <w:lang w:val="uk-UA"/>
        </w:rPr>
        <w:t xml:space="preserve"> тактик:</w:t>
      </w:r>
    </w:p>
    <w:p w14:paraId="0739FE7A" w14:textId="626D93FF" w:rsidR="00B35EFA" w:rsidRPr="00D123DF" w:rsidRDefault="00B35EFA" w:rsidP="00DA2215">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00000" w:themeColor="text1"/>
          <w:sz w:val="28"/>
          <w:szCs w:val="28"/>
          <w:lang w:val="uk-UA"/>
        </w:rPr>
      </w:pPr>
      <w:r w:rsidRPr="00D123DF">
        <w:rPr>
          <w:color w:val="000000" w:themeColor="text1"/>
          <w:sz w:val="28"/>
          <w:szCs w:val="28"/>
          <w:lang w:val="uk-UA"/>
        </w:rPr>
        <w:t>заперечення обвинувачення</w:t>
      </w:r>
      <w:r w:rsidR="00307475" w:rsidRPr="00D123DF">
        <w:rPr>
          <w:color w:val="000000" w:themeColor="text1"/>
          <w:sz w:val="28"/>
          <w:szCs w:val="28"/>
          <w:lang w:val="uk-UA"/>
        </w:rPr>
        <w:t xml:space="preserve"> («</w:t>
      </w:r>
      <w:r w:rsidR="00307475" w:rsidRPr="00D123DF">
        <w:rPr>
          <w:i/>
          <w:iCs/>
          <w:color w:val="000000" w:themeColor="text1"/>
          <w:sz w:val="28"/>
          <w:szCs w:val="28"/>
          <w:lang w:val="uk-UA"/>
        </w:rPr>
        <w:t xml:space="preserve">Наскільки я зрозумів з пред'явленого обвинувачення, мені закидається </w:t>
      </w:r>
      <w:proofErr w:type="spellStart"/>
      <w:r w:rsidR="00307475" w:rsidRPr="00D123DF">
        <w:rPr>
          <w:i/>
          <w:iCs/>
          <w:color w:val="000000" w:themeColor="text1"/>
          <w:sz w:val="28"/>
          <w:szCs w:val="28"/>
          <w:lang w:val="uk-UA"/>
        </w:rPr>
        <w:t>пп</w:t>
      </w:r>
      <w:proofErr w:type="spellEnd"/>
      <w:r w:rsidR="00307475" w:rsidRPr="00D123DF">
        <w:rPr>
          <w:i/>
          <w:iCs/>
          <w:color w:val="000000" w:themeColor="text1"/>
          <w:sz w:val="28"/>
          <w:szCs w:val="28"/>
          <w:lang w:val="uk-UA"/>
        </w:rPr>
        <w:t>. 2, 6, 8, 10 і 11 статті 54-ї. Так от, це все неправда.»</w:t>
      </w:r>
      <w:r w:rsidR="00EC5D1C" w:rsidRPr="00D123DF">
        <w:rPr>
          <w:i/>
          <w:iCs/>
          <w:color w:val="000000" w:themeColor="text1"/>
          <w:sz w:val="28"/>
          <w:szCs w:val="28"/>
          <w:lang w:val="uk-UA"/>
        </w:rPr>
        <w:t xml:space="preserve">, «Правдою є, що це все якась брехня, </w:t>
      </w:r>
      <w:proofErr w:type="spellStart"/>
      <w:r w:rsidR="00EC5D1C" w:rsidRPr="00D123DF">
        <w:rPr>
          <w:i/>
          <w:iCs/>
          <w:color w:val="000000" w:themeColor="text1"/>
          <w:sz w:val="28"/>
          <w:szCs w:val="28"/>
          <w:lang w:val="uk-UA"/>
        </w:rPr>
        <w:t>божевiльна</w:t>
      </w:r>
      <w:proofErr w:type="spellEnd"/>
      <w:r w:rsidR="00EC5D1C" w:rsidRPr="00D123DF">
        <w:rPr>
          <w:i/>
          <w:iCs/>
          <w:color w:val="000000" w:themeColor="text1"/>
          <w:sz w:val="28"/>
          <w:szCs w:val="28"/>
          <w:lang w:val="uk-UA"/>
        </w:rPr>
        <w:t xml:space="preserve"> </w:t>
      </w:r>
      <w:proofErr w:type="spellStart"/>
      <w:r w:rsidR="00EC5D1C" w:rsidRPr="00D123DF">
        <w:rPr>
          <w:i/>
          <w:iCs/>
          <w:color w:val="000000" w:themeColor="text1"/>
          <w:sz w:val="28"/>
          <w:szCs w:val="28"/>
          <w:lang w:val="uk-UA"/>
        </w:rPr>
        <w:t>фантазiя</w:t>
      </w:r>
      <w:proofErr w:type="spellEnd"/>
      <w:r w:rsidR="00EC5D1C" w:rsidRPr="00D123DF">
        <w:rPr>
          <w:i/>
          <w:iCs/>
          <w:color w:val="000000" w:themeColor="text1"/>
          <w:sz w:val="28"/>
          <w:szCs w:val="28"/>
          <w:lang w:val="uk-UA"/>
        </w:rPr>
        <w:t xml:space="preserve">. Чи не здається вам, що тих </w:t>
      </w:r>
      <w:proofErr w:type="spellStart"/>
      <w:r w:rsidR="00EC5D1C" w:rsidRPr="00D123DF">
        <w:rPr>
          <w:i/>
          <w:iCs/>
          <w:color w:val="000000" w:themeColor="text1"/>
          <w:sz w:val="28"/>
          <w:szCs w:val="28"/>
          <w:lang w:val="uk-UA"/>
        </w:rPr>
        <w:t>пунктiв</w:t>
      </w:r>
      <w:proofErr w:type="spellEnd"/>
      <w:r w:rsidR="00EC5D1C" w:rsidRPr="00D123DF">
        <w:rPr>
          <w:i/>
          <w:iCs/>
          <w:color w:val="000000" w:themeColor="text1"/>
          <w:sz w:val="28"/>
          <w:szCs w:val="28"/>
          <w:lang w:val="uk-UA"/>
        </w:rPr>
        <w:t xml:space="preserve"> забагато як на один раз.»</w:t>
      </w:r>
      <w:r w:rsidR="00307475" w:rsidRPr="00D123DF">
        <w:rPr>
          <w:color w:val="000000" w:themeColor="text1"/>
          <w:sz w:val="28"/>
          <w:szCs w:val="28"/>
          <w:lang w:val="uk-UA"/>
        </w:rPr>
        <w:t>)</w:t>
      </w:r>
      <w:r w:rsidRPr="00D123DF">
        <w:rPr>
          <w:color w:val="000000" w:themeColor="text1"/>
          <w:sz w:val="28"/>
          <w:szCs w:val="28"/>
          <w:lang w:val="uk-UA"/>
        </w:rPr>
        <w:t>;</w:t>
      </w:r>
    </w:p>
    <w:p w14:paraId="56E43C66" w14:textId="6E47EBE4" w:rsidR="00B35EFA" w:rsidRPr="00D123DF" w:rsidRDefault="00B35EFA" w:rsidP="00DA2215">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00000" w:themeColor="text1"/>
          <w:sz w:val="28"/>
          <w:szCs w:val="28"/>
          <w:lang w:val="uk-UA"/>
        </w:rPr>
      </w:pPr>
      <w:r w:rsidRPr="00D123DF">
        <w:rPr>
          <w:color w:val="000000" w:themeColor="text1"/>
          <w:sz w:val="28"/>
          <w:szCs w:val="28"/>
          <w:lang w:val="uk-UA"/>
        </w:rPr>
        <w:t>зведення поведінки опонента до абсурду</w:t>
      </w:r>
      <w:r w:rsidR="002C7069" w:rsidRPr="00D123DF">
        <w:rPr>
          <w:color w:val="000000" w:themeColor="text1"/>
          <w:sz w:val="28"/>
          <w:szCs w:val="28"/>
          <w:lang w:val="uk-UA"/>
        </w:rPr>
        <w:t xml:space="preserve"> (</w:t>
      </w:r>
      <w:r w:rsidR="002C7069" w:rsidRPr="00D123DF">
        <w:rPr>
          <w:i/>
          <w:iCs/>
          <w:color w:val="000000" w:themeColor="text1"/>
          <w:sz w:val="28"/>
          <w:szCs w:val="28"/>
          <w:lang w:val="uk-UA"/>
        </w:rPr>
        <w:t>«</w:t>
      </w:r>
      <w:proofErr w:type="spellStart"/>
      <w:r w:rsidR="002C7069" w:rsidRPr="00D123DF">
        <w:rPr>
          <w:i/>
          <w:iCs/>
          <w:color w:val="000000" w:themeColor="text1"/>
          <w:sz w:val="28"/>
          <w:szCs w:val="28"/>
          <w:lang w:val="uk-UA"/>
        </w:rPr>
        <w:t>Гм</w:t>
      </w:r>
      <w:proofErr w:type="spellEnd"/>
      <w:r w:rsidR="002C7069" w:rsidRPr="00D123DF">
        <w:rPr>
          <w:i/>
          <w:iCs/>
          <w:color w:val="000000" w:themeColor="text1"/>
          <w:sz w:val="28"/>
          <w:szCs w:val="28"/>
          <w:lang w:val="uk-UA"/>
        </w:rPr>
        <w:t xml:space="preserve">... Цебто вам </w:t>
      </w:r>
      <w:proofErr w:type="spellStart"/>
      <w:r w:rsidR="002C7069" w:rsidRPr="00D123DF">
        <w:rPr>
          <w:i/>
          <w:iCs/>
          <w:color w:val="000000" w:themeColor="text1"/>
          <w:sz w:val="28"/>
          <w:szCs w:val="28"/>
          <w:lang w:val="uk-UA"/>
        </w:rPr>
        <w:t>потрiбнi</w:t>
      </w:r>
      <w:proofErr w:type="spellEnd"/>
      <w:r w:rsidR="002C7069" w:rsidRPr="00D123DF">
        <w:rPr>
          <w:i/>
          <w:iCs/>
          <w:color w:val="000000" w:themeColor="text1"/>
          <w:sz w:val="28"/>
          <w:szCs w:val="28"/>
          <w:lang w:val="uk-UA"/>
        </w:rPr>
        <w:t xml:space="preserve"> </w:t>
      </w:r>
      <w:proofErr w:type="spellStart"/>
      <w:r w:rsidR="002C7069" w:rsidRPr="00D123DF">
        <w:rPr>
          <w:i/>
          <w:iCs/>
          <w:color w:val="000000" w:themeColor="text1"/>
          <w:sz w:val="28"/>
          <w:szCs w:val="28"/>
          <w:lang w:val="uk-UA"/>
        </w:rPr>
        <w:t>формальнi</w:t>
      </w:r>
      <w:proofErr w:type="spellEnd"/>
      <w:r w:rsidR="002C7069" w:rsidRPr="00D123DF">
        <w:rPr>
          <w:i/>
          <w:iCs/>
          <w:color w:val="000000" w:themeColor="text1"/>
          <w:sz w:val="28"/>
          <w:szCs w:val="28"/>
          <w:lang w:val="uk-UA"/>
        </w:rPr>
        <w:t xml:space="preserve"> </w:t>
      </w:r>
      <w:proofErr w:type="spellStart"/>
      <w:r w:rsidR="002C7069" w:rsidRPr="00D123DF">
        <w:rPr>
          <w:i/>
          <w:iCs/>
          <w:color w:val="000000" w:themeColor="text1"/>
          <w:sz w:val="28"/>
          <w:szCs w:val="28"/>
          <w:lang w:val="uk-UA"/>
        </w:rPr>
        <w:t>пiдстави</w:t>
      </w:r>
      <w:proofErr w:type="spellEnd"/>
      <w:r w:rsidR="002C7069" w:rsidRPr="00D123DF">
        <w:rPr>
          <w:i/>
          <w:iCs/>
          <w:color w:val="000000" w:themeColor="text1"/>
          <w:sz w:val="28"/>
          <w:szCs w:val="28"/>
          <w:lang w:val="uk-UA"/>
        </w:rPr>
        <w:t xml:space="preserve">, щоб мене i </w:t>
      </w:r>
      <w:proofErr w:type="spellStart"/>
      <w:r w:rsidR="002C7069" w:rsidRPr="00D123DF">
        <w:rPr>
          <w:i/>
          <w:iCs/>
          <w:color w:val="000000" w:themeColor="text1"/>
          <w:sz w:val="28"/>
          <w:szCs w:val="28"/>
          <w:lang w:val="uk-UA"/>
        </w:rPr>
        <w:t>всiх</w:t>
      </w:r>
      <w:proofErr w:type="spellEnd"/>
      <w:r w:rsidR="002C7069" w:rsidRPr="00D123DF">
        <w:rPr>
          <w:i/>
          <w:iCs/>
          <w:color w:val="000000" w:themeColor="text1"/>
          <w:sz w:val="28"/>
          <w:szCs w:val="28"/>
          <w:lang w:val="uk-UA"/>
        </w:rPr>
        <w:t>, на кого я скажу, засудити?»</w:t>
      </w:r>
      <w:r w:rsidR="002C7069" w:rsidRPr="00D123DF">
        <w:rPr>
          <w:color w:val="000000" w:themeColor="text1"/>
          <w:sz w:val="28"/>
          <w:szCs w:val="28"/>
          <w:lang w:val="uk-UA"/>
        </w:rPr>
        <w:t>)</w:t>
      </w:r>
      <w:r w:rsidRPr="00D123DF">
        <w:rPr>
          <w:color w:val="000000" w:themeColor="text1"/>
          <w:sz w:val="28"/>
          <w:szCs w:val="28"/>
          <w:lang w:val="uk-UA"/>
        </w:rPr>
        <w:t>;</w:t>
      </w:r>
    </w:p>
    <w:p w14:paraId="230609EC" w14:textId="2124874A" w:rsidR="00B35EFA" w:rsidRPr="00D123DF" w:rsidRDefault="00B35EFA" w:rsidP="00DA2215">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00000" w:themeColor="text1"/>
          <w:sz w:val="28"/>
          <w:szCs w:val="28"/>
          <w:lang w:val="uk-UA"/>
        </w:rPr>
      </w:pPr>
      <w:r w:rsidRPr="00D123DF">
        <w:rPr>
          <w:color w:val="000000" w:themeColor="text1"/>
          <w:sz w:val="28"/>
          <w:szCs w:val="28"/>
          <w:lang w:val="uk-UA"/>
        </w:rPr>
        <w:t>іронія</w:t>
      </w:r>
      <w:r w:rsidR="00E93AE4" w:rsidRPr="00D123DF">
        <w:rPr>
          <w:color w:val="000000" w:themeColor="text1"/>
          <w:sz w:val="28"/>
          <w:szCs w:val="28"/>
          <w:lang w:val="uk-UA"/>
        </w:rPr>
        <w:t xml:space="preserve"> (</w:t>
      </w:r>
      <w:r w:rsidR="00E93AE4" w:rsidRPr="00D123DF">
        <w:rPr>
          <w:i/>
          <w:iCs/>
          <w:color w:val="000000" w:themeColor="text1"/>
          <w:sz w:val="28"/>
          <w:szCs w:val="28"/>
          <w:lang w:val="uk-UA"/>
        </w:rPr>
        <w:t xml:space="preserve">«Чому ж, я </w:t>
      </w:r>
      <w:proofErr w:type="spellStart"/>
      <w:r w:rsidR="00E93AE4" w:rsidRPr="00D123DF">
        <w:rPr>
          <w:i/>
          <w:iCs/>
          <w:color w:val="000000" w:themeColor="text1"/>
          <w:sz w:val="28"/>
          <w:szCs w:val="28"/>
          <w:lang w:val="uk-UA"/>
        </w:rPr>
        <w:t>вiрю</w:t>
      </w:r>
      <w:proofErr w:type="spellEnd"/>
      <w:r w:rsidR="00E93AE4" w:rsidRPr="00D123DF">
        <w:rPr>
          <w:i/>
          <w:iCs/>
          <w:color w:val="000000" w:themeColor="text1"/>
          <w:sz w:val="28"/>
          <w:szCs w:val="28"/>
          <w:lang w:val="uk-UA"/>
        </w:rPr>
        <w:t xml:space="preserve">. Я сам пролетар i знаю пролетарську </w:t>
      </w:r>
      <w:proofErr w:type="spellStart"/>
      <w:r w:rsidR="00E93AE4" w:rsidRPr="00D123DF">
        <w:rPr>
          <w:i/>
          <w:iCs/>
          <w:color w:val="000000" w:themeColor="text1"/>
          <w:sz w:val="28"/>
          <w:szCs w:val="28"/>
          <w:lang w:val="uk-UA"/>
        </w:rPr>
        <w:t>великодушнiсть</w:t>
      </w:r>
      <w:proofErr w:type="spellEnd"/>
      <w:r w:rsidR="00E93AE4" w:rsidRPr="00D123DF">
        <w:rPr>
          <w:i/>
          <w:iCs/>
          <w:color w:val="000000" w:themeColor="text1"/>
          <w:sz w:val="28"/>
          <w:szCs w:val="28"/>
          <w:lang w:val="uk-UA"/>
        </w:rPr>
        <w:t>.»</w:t>
      </w:r>
      <w:r w:rsidR="00E93AE4" w:rsidRPr="00D123DF">
        <w:rPr>
          <w:color w:val="000000" w:themeColor="text1"/>
          <w:sz w:val="28"/>
          <w:szCs w:val="28"/>
          <w:lang w:val="uk-UA"/>
        </w:rPr>
        <w:t>)</w:t>
      </w:r>
      <w:r w:rsidRPr="00D123DF">
        <w:rPr>
          <w:color w:val="000000" w:themeColor="text1"/>
          <w:sz w:val="28"/>
          <w:szCs w:val="28"/>
          <w:lang w:val="uk-UA"/>
        </w:rPr>
        <w:t>;</w:t>
      </w:r>
    </w:p>
    <w:p w14:paraId="4886DE4D" w14:textId="7C28751B" w:rsidR="00B01C55" w:rsidRPr="00D123DF" w:rsidRDefault="00B35EFA" w:rsidP="00EC5D1C">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00000" w:themeColor="text1"/>
          <w:sz w:val="28"/>
          <w:szCs w:val="28"/>
          <w:lang w:val="uk-UA"/>
        </w:rPr>
      </w:pPr>
      <w:r w:rsidRPr="00D123DF">
        <w:rPr>
          <w:color w:val="000000" w:themeColor="text1"/>
          <w:sz w:val="28"/>
          <w:szCs w:val="28"/>
          <w:lang w:val="uk-UA"/>
        </w:rPr>
        <w:lastRenderedPageBreak/>
        <w:t>«ухилення» від комунікативної ініціативи</w:t>
      </w:r>
      <w:r w:rsidR="00EC5D1C" w:rsidRPr="00D123DF">
        <w:rPr>
          <w:color w:val="000000" w:themeColor="text1"/>
          <w:sz w:val="28"/>
          <w:szCs w:val="28"/>
          <w:lang w:val="uk-UA"/>
        </w:rPr>
        <w:t xml:space="preserve"> (</w:t>
      </w:r>
      <w:r w:rsidR="00EC5D1C" w:rsidRPr="00D123DF">
        <w:rPr>
          <w:i/>
          <w:iCs/>
          <w:color w:val="000000" w:themeColor="text1"/>
          <w:sz w:val="28"/>
          <w:szCs w:val="28"/>
          <w:lang w:val="uk-UA"/>
        </w:rPr>
        <w:t>«Про що саме?»</w:t>
      </w:r>
      <w:r w:rsidR="00EC5D1C" w:rsidRPr="00D123DF">
        <w:rPr>
          <w:color w:val="000000" w:themeColor="text1"/>
          <w:sz w:val="28"/>
          <w:szCs w:val="28"/>
          <w:lang w:val="uk-UA"/>
        </w:rPr>
        <w:t>)</w:t>
      </w:r>
      <w:r w:rsidRPr="00D123DF">
        <w:rPr>
          <w:color w:val="000000" w:themeColor="text1"/>
          <w:sz w:val="28"/>
          <w:szCs w:val="28"/>
          <w:lang w:val="uk-UA"/>
        </w:rPr>
        <w:t>;</w:t>
      </w:r>
    </w:p>
    <w:p w14:paraId="319D9C70" w14:textId="1162299D" w:rsidR="004A066F" w:rsidRPr="00D123DF" w:rsidRDefault="00B01C55" w:rsidP="009175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i/>
          <w:iCs/>
          <w:color w:val="000000" w:themeColor="text1"/>
          <w:sz w:val="28"/>
          <w:szCs w:val="28"/>
          <w:lang w:val="uk-UA"/>
        </w:rPr>
      </w:pPr>
      <w:r w:rsidRPr="00D123DF">
        <w:rPr>
          <w:color w:val="000000" w:themeColor="text1"/>
          <w:sz w:val="28"/>
          <w:szCs w:val="28"/>
          <w:lang w:val="uk-UA"/>
        </w:rPr>
        <w:tab/>
      </w:r>
      <w:r w:rsidR="00EC5D1C" w:rsidRPr="00D123DF">
        <w:rPr>
          <w:color w:val="000000" w:themeColor="text1"/>
          <w:sz w:val="28"/>
          <w:szCs w:val="28"/>
          <w:lang w:val="uk-UA"/>
        </w:rPr>
        <w:t>Андрій не</w:t>
      </w:r>
      <w:r w:rsidR="00B35EFA" w:rsidRPr="00D123DF">
        <w:rPr>
          <w:color w:val="000000" w:themeColor="text1"/>
          <w:sz w:val="28"/>
          <w:szCs w:val="28"/>
          <w:lang w:val="uk-UA"/>
        </w:rPr>
        <w:t xml:space="preserve"> бажає співпрацювати зі слідчим. Комунікативна позиція стійка, незважаючи на тиск з боку слідчого. А</w:t>
      </w:r>
      <w:r w:rsidR="00EC5D1C" w:rsidRPr="00D123DF">
        <w:rPr>
          <w:color w:val="000000" w:themeColor="text1"/>
          <w:sz w:val="28"/>
          <w:szCs w:val="28"/>
          <w:lang w:val="uk-UA"/>
        </w:rPr>
        <w:t>рештант</w:t>
      </w:r>
      <w:r w:rsidR="00B35EFA" w:rsidRPr="00D123DF">
        <w:rPr>
          <w:color w:val="000000" w:themeColor="text1"/>
          <w:sz w:val="28"/>
          <w:szCs w:val="28"/>
          <w:lang w:val="uk-UA"/>
        </w:rPr>
        <w:t xml:space="preserve"> не знає, що міститься у папці з документами (комунікативний крок слідчого ненадання конкретної інформації). Андрій вважає комунікативні стратегії і тактики слідчого абсурдними</w:t>
      </w:r>
      <w:r w:rsidRPr="00D123DF">
        <w:rPr>
          <w:color w:val="000000" w:themeColor="text1"/>
          <w:sz w:val="28"/>
          <w:szCs w:val="28"/>
          <w:lang w:val="uk-UA"/>
        </w:rPr>
        <w:t>, вони не реалізовуються так як слідчий запланував.</w:t>
      </w:r>
    </w:p>
    <w:p w14:paraId="1033941F" w14:textId="77777777" w:rsidR="00917587" w:rsidRPr="00D123DF" w:rsidRDefault="00917587" w:rsidP="009175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i/>
          <w:iCs/>
          <w:color w:val="000000" w:themeColor="text1"/>
          <w:sz w:val="28"/>
          <w:szCs w:val="28"/>
          <w:lang w:val="uk-UA"/>
        </w:rPr>
      </w:pPr>
    </w:p>
    <w:p w14:paraId="74F00C6C" w14:textId="5548B9DC" w:rsidR="00B01C55" w:rsidRPr="00D123DF" w:rsidRDefault="00B01C55" w:rsidP="00B35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bCs/>
          <w:color w:val="000000" w:themeColor="text1"/>
          <w:sz w:val="28"/>
          <w:szCs w:val="28"/>
          <w:lang w:val="uk-UA"/>
        </w:rPr>
      </w:pPr>
      <w:r w:rsidRPr="00D123DF">
        <w:rPr>
          <w:b/>
          <w:bCs/>
          <w:color w:val="000000" w:themeColor="text1"/>
          <w:sz w:val="28"/>
          <w:szCs w:val="28"/>
          <w:lang w:val="uk-UA"/>
        </w:rPr>
        <w:t>Фрагмент 4</w:t>
      </w:r>
      <w:r w:rsidR="00326558" w:rsidRPr="00D123DF">
        <w:rPr>
          <w:b/>
          <w:bCs/>
          <w:color w:val="000000" w:themeColor="text1"/>
          <w:sz w:val="28"/>
          <w:szCs w:val="28"/>
          <w:lang w:val="uk-UA"/>
        </w:rPr>
        <w:t xml:space="preserve"> (Див. Додаток Б)</w:t>
      </w:r>
      <w:r w:rsidRPr="00D123DF">
        <w:rPr>
          <w:rStyle w:val="FootnoteReference"/>
          <w:b/>
          <w:bCs/>
          <w:color w:val="000000" w:themeColor="text1"/>
          <w:sz w:val="28"/>
          <w:szCs w:val="28"/>
          <w:lang w:val="uk-UA"/>
        </w:rPr>
        <w:footnoteReference w:id="110"/>
      </w:r>
      <w:r w:rsidRPr="00D123DF">
        <w:rPr>
          <w:b/>
          <w:bCs/>
          <w:color w:val="000000" w:themeColor="text1"/>
          <w:sz w:val="28"/>
          <w:szCs w:val="28"/>
          <w:lang w:val="uk-UA"/>
        </w:rPr>
        <w:t>:</w:t>
      </w:r>
    </w:p>
    <w:p w14:paraId="592BD755" w14:textId="6AD942E6" w:rsidR="00B01C55" w:rsidRPr="00D123DF" w:rsidRDefault="00B01C55" w:rsidP="00B35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bCs/>
          <w:color w:val="000000" w:themeColor="text1"/>
          <w:sz w:val="28"/>
          <w:szCs w:val="28"/>
          <w:lang w:val="uk-UA"/>
        </w:rPr>
      </w:pPr>
      <w:r w:rsidRPr="00D123DF">
        <w:rPr>
          <w:b/>
          <w:bCs/>
          <w:color w:val="000000" w:themeColor="text1"/>
          <w:sz w:val="28"/>
          <w:szCs w:val="28"/>
          <w:lang w:val="uk-UA"/>
        </w:rPr>
        <w:tab/>
      </w:r>
      <w:r w:rsidR="00B35EFA" w:rsidRPr="00D123DF">
        <w:rPr>
          <w:b/>
          <w:i/>
          <w:iCs/>
          <w:color w:val="000000" w:themeColor="text1"/>
          <w:sz w:val="28"/>
          <w:szCs w:val="28"/>
          <w:lang w:val="uk-UA"/>
        </w:rPr>
        <w:t>Учасники комунікативної ситуації:</w:t>
      </w:r>
      <w:r w:rsidR="004D01E3" w:rsidRPr="00D123DF">
        <w:rPr>
          <w:color w:val="000000" w:themeColor="text1"/>
          <w:sz w:val="28"/>
          <w:szCs w:val="28"/>
          <w:lang w:val="uk-UA"/>
        </w:rPr>
        <w:t xml:space="preserve"> </w:t>
      </w:r>
      <w:r w:rsidR="00B35EFA" w:rsidRPr="00D123DF">
        <w:rPr>
          <w:color w:val="000000" w:themeColor="text1"/>
          <w:sz w:val="28"/>
          <w:szCs w:val="28"/>
          <w:lang w:val="uk-UA"/>
        </w:rPr>
        <w:t xml:space="preserve">Андрій Чумак, </w:t>
      </w:r>
      <w:proofErr w:type="spellStart"/>
      <w:r w:rsidR="00B35EFA" w:rsidRPr="00D123DF">
        <w:rPr>
          <w:color w:val="000000" w:themeColor="text1"/>
          <w:sz w:val="28"/>
          <w:szCs w:val="28"/>
          <w:lang w:val="uk-UA"/>
        </w:rPr>
        <w:t>Великін</w:t>
      </w:r>
      <w:proofErr w:type="spellEnd"/>
      <w:r w:rsidR="00B35EFA" w:rsidRPr="00D123DF">
        <w:rPr>
          <w:color w:val="000000" w:themeColor="text1"/>
          <w:sz w:val="28"/>
          <w:szCs w:val="28"/>
          <w:lang w:val="uk-UA"/>
        </w:rPr>
        <w:t xml:space="preserve">, </w:t>
      </w:r>
      <w:proofErr w:type="spellStart"/>
      <w:r w:rsidR="00B35EFA" w:rsidRPr="00D123DF">
        <w:rPr>
          <w:color w:val="000000" w:themeColor="text1"/>
          <w:sz w:val="28"/>
          <w:szCs w:val="28"/>
          <w:lang w:val="uk-UA"/>
        </w:rPr>
        <w:t>С</w:t>
      </w:r>
      <w:r w:rsidR="00C674C8" w:rsidRPr="00D123DF">
        <w:rPr>
          <w:color w:val="000000" w:themeColor="text1"/>
          <w:sz w:val="28"/>
          <w:szCs w:val="28"/>
          <w:lang w:val="uk-UA"/>
        </w:rPr>
        <w:t>ергеєєв</w:t>
      </w:r>
      <w:proofErr w:type="spellEnd"/>
      <w:r w:rsidR="00B35EFA" w:rsidRPr="00D123DF">
        <w:rPr>
          <w:color w:val="000000" w:themeColor="text1"/>
          <w:sz w:val="28"/>
          <w:szCs w:val="28"/>
          <w:lang w:val="uk-UA"/>
        </w:rPr>
        <w:t>, інші працівники НКВД («футболісти»</w:t>
      </w:r>
      <w:r w:rsidR="007C4047" w:rsidRPr="00D123DF">
        <w:rPr>
          <w:color w:val="000000" w:themeColor="text1"/>
          <w:sz w:val="28"/>
          <w:szCs w:val="28"/>
          <w:lang w:val="uk-UA"/>
        </w:rPr>
        <w:t>,</w:t>
      </w:r>
      <w:r w:rsidR="00B35EFA" w:rsidRPr="00D123DF">
        <w:rPr>
          <w:color w:val="000000" w:themeColor="text1"/>
          <w:sz w:val="28"/>
          <w:szCs w:val="28"/>
          <w:lang w:val="uk-UA"/>
        </w:rPr>
        <w:t xml:space="preserve"> які за вказівкою слідчих </w:t>
      </w:r>
      <w:proofErr w:type="spellStart"/>
      <w:r w:rsidR="00B35EFA" w:rsidRPr="00D123DF">
        <w:rPr>
          <w:color w:val="000000" w:themeColor="text1"/>
          <w:sz w:val="28"/>
          <w:szCs w:val="28"/>
          <w:lang w:val="uk-UA"/>
        </w:rPr>
        <w:t>б</w:t>
      </w:r>
      <w:r w:rsidR="002A0E63" w:rsidRPr="00D123DF">
        <w:rPr>
          <w:color w:val="000000" w:themeColor="text1"/>
          <w:sz w:val="28"/>
          <w:szCs w:val="28"/>
          <w:lang w:val="uk-UA"/>
        </w:rPr>
        <w:t>ʼ</w:t>
      </w:r>
      <w:r w:rsidR="00B35EFA" w:rsidRPr="00D123DF">
        <w:rPr>
          <w:color w:val="000000" w:themeColor="text1"/>
          <w:sz w:val="28"/>
          <w:szCs w:val="28"/>
          <w:lang w:val="uk-UA"/>
        </w:rPr>
        <w:t>ють</w:t>
      </w:r>
      <w:proofErr w:type="spellEnd"/>
      <w:r w:rsidR="00B35EFA" w:rsidRPr="00D123DF">
        <w:rPr>
          <w:color w:val="000000" w:themeColor="text1"/>
          <w:sz w:val="28"/>
          <w:szCs w:val="28"/>
          <w:lang w:val="uk-UA"/>
        </w:rPr>
        <w:t xml:space="preserve"> арештанта</w:t>
      </w:r>
      <w:r w:rsidR="007C4047" w:rsidRPr="00D123DF">
        <w:rPr>
          <w:color w:val="000000" w:themeColor="text1"/>
          <w:sz w:val="28"/>
          <w:szCs w:val="28"/>
          <w:lang w:val="uk-UA"/>
        </w:rPr>
        <w:t>)</w:t>
      </w:r>
      <w:r w:rsidR="00B35EFA" w:rsidRPr="00D123DF">
        <w:rPr>
          <w:color w:val="000000" w:themeColor="text1"/>
          <w:sz w:val="28"/>
          <w:szCs w:val="28"/>
          <w:lang w:val="uk-UA"/>
        </w:rPr>
        <w:t xml:space="preserve">. </w:t>
      </w:r>
    </w:p>
    <w:p w14:paraId="038FC861" w14:textId="77777777" w:rsidR="00B01C55" w:rsidRPr="00D123DF" w:rsidRDefault="00B01C55" w:rsidP="00B35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bCs/>
          <w:color w:val="000000" w:themeColor="text1"/>
          <w:sz w:val="28"/>
          <w:szCs w:val="28"/>
          <w:lang w:val="uk-UA"/>
        </w:rPr>
      </w:pPr>
      <w:r w:rsidRPr="00D123DF">
        <w:rPr>
          <w:b/>
          <w:bCs/>
          <w:color w:val="000000" w:themeColor="text1"/>
          <w:sz w:val="28"/>
          <w:szCs w:val="28"/>
          <w:lang w:val="uk-UA"/>
        </w:rPr>
        <w:tab/>
      </w:r>
      <w:r w:rsidR="00B35EFA" w:rsidRPr="00D123DF">
        <w:rPr>
          <w:b/>
          <w:i/>
          <w:iCs/>
          <w:color w:val="000000" w:themeColor="text1"/>
          <w:sz w:val="28"/>
          <w:szCs w:val="28"/>
          <w:lang w:val="uk-UA"/>
        </w:rPr>
        <w:t>Місце і час спілкування:</w:t>
      </w:r>
      <w:r w:rsidR="00B35EFA" w:rsidRPr="00D123DF">
        <w:rPr>
          <w:b/>
          <w:color w:val="000000" w:themeColor="text1"/>
          <w:sz w:val="28"/>
          <w:szCs w:val="28"/>
          <w:lang w:val="uk-UA"/>
        </w:rPr>
        <w:t xml:space="preserve"> </w:t>
      </w:r>
      <w:r w:rsidR="00B35EFA" w:rsidRPr="00D123DF">
        <w:rPr>
          <w:color w:val="000000" w:themeColor="text1"/>
          <w:sz w:val="28"/>
          <w:szCs w:val="28"/>
          <w:lang w:val="uk-UA"/>
        </w:rPr>
        <w:t xml:space="preserve">кабінет слідчого, після півночі. </w:t>
      </w:r>
    </w:p>
    <w:p w14:paraId="43130BCD" w14:textId="77F9FC92" w:rsidR="00B01C55" w:rsidRPr="00D123DF" w:rsidRDefault="00B01C55" w:rsidP="00B35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00000" w:themeColor="text1"/>
          <w:sz w:val="28"/>
          <w:szCs w:val="28"/>
          <w:lang w:val="uk-UA"/>
        </w:rPr>
      </w:pPr>
      <w:r w:rsidRPr="00D123DF">
        <w:rPr>
          <w:b/>
          <w:bCs/>
          <w:color w:val="000000" w:themeColor="text1"/>
          <w:sz w:val="28"/>
          <w:szCs w:val="28"/>
          <w:lang w:val="uk-UA"/>
        </w:rPr>
        <w:tab/>
      </w:r>
      <w:r w:rsidR="00B35EFA" w:rsidRPr="00D123DF">
        <w:rPr>
          <w:b/>
          <w:i/>
          <w:iCs/>
          <w:color w:val="000000" w:themeColor="text1"/>
          <w:sz w:val="28"/>
          <w:szCs w:val="28"/>
          <w:lang w:val="uk-UA"/>
        </w:rPr>
        <w:t>Канал комунікації</w:t>
      </w:r>
      <w:r w:rsidR="00A42313" w:rsidRPr="00D123DF">
        <w:rPr>
          <w:b/>
          <w:i/>
          <w:iCs/>
          <w:color w:val="000000" w:themeColor="text1"/>
          <w:sz w:val="28"/>
          <w:szCs w:val="28"/>
          <w:lang w:val="uk-UA"/>
        </w:rPr>
        <w:t>:</w:t>
      </w:r>
      <w:r w:rsidR="004D01E3" w:rsidRPr="00D123DF">
        <w:rPr>
          <w:b/>
          <w:color w:val="000000" w:themeColor="text1"/>
          <w:sz w:val="28"/>
          <w:szCs w:val="28"/>
          <w:lang w:val="uk-UA"/>
        </w:rPr>
        <w:t xml:space="preserve"> </w:t>
      </w:r>
      <w:r w:rsidR="00B35EFA" w:rsidRPr="00D123DF">
        <w:rPr>
          <w:color w:val="000000" w:themeColor="text1"/>
          <w:sz w:val="28"/>
          <w:szCs w:val="28"/>
          <w:lang w:val="uk-UA"/>
        </w:rPr>
        <w:t>вокальний</w:t>
      </w:r>
      <w:r w:rsidR="00151CFD" w:rsidRPr="00D123DF">
        <w:rPr>
          <w:color w:val="000000" w:themeColor="text1"/>
          <w:sz w:val="28"/>
          <w:szCs w:val="28"/>
          <w:lang w:val="uk-UA"/>
        </w:rPr>
        <w:t xml:space="preserve">, </w:t>
      </w:r>
      <w:r w:rsidR="00B35EFA" w:rsidRPr="00D123DF">
        <w:rPr>
          <w:color w:val="000000" w:themeColor="text1"/>
          <w:sz w:val="28"/>
          <w:szCs w:val="28"/>
          <w:lang w:val="uk-UA"/>
        </w:rPr>
        <w:t>тактильний.</w:t>
      </w:r>
    </w:p>
    <w:p w14:paraId="6B52D0EF" w14:textId="1850B3F0" w:rsidR="00B01C55" w:rsidRPr="00D123DF" w:rsidRDefault="00B01C55" w:rsidP="00B35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bCs/>
          <w:color w:val="000000" w:themeColor="text1"/>
          <w:sz w:val="28"/>
          <w:szCs w:val="28"/>
          <w:lang w:val="uk-UA"/>
        </w:rPr>
      </w:pPr>
      <w:r w:rsidRPr="00D123DF">
        <w:rPr>
          <w:b/>
          <w:bCs/>
          <w:color w:val="000000" w:themeColor="text1"/>
          <w:sz w:val="28"/>
          <w:szCs w:val="28"/>
          <w:lang w:val="uk-UA"/>
        </w:rPr>
        <w:tab/>
      </w:r>
      <w:r w:rsidR="00B35EFA" w:rsidRPr="00D123DF">
        <w:rPr>
          <w:b/>
          <w:i/>
          <w:iCs/>
          <w:color w:val="000000" w:themeColor="text1"/>
          <w:sz w:val="28"/>
          <w:szCs w:val="28"/>
          <w:lang w:val="uk-UA"/>
        </w:rPr>
        <w:t xml:space="preserve">Зворотній </w:t>
      </w:r>
      <w:proofErr w:type="spellStart"/>
      <w:r w:rsidR="00B35EFA" w:rsidRPr="00D123DF">
        <w:rPr>
          <w:b/>
          <w:i/>
          <w:iCs/>
          <w:color w:val="000000" w:themeColor="text1"/>
          <w:sz w:val="28"/>
          <w:szCs w:val="28"/>
          <w:lang w:val="uk-UA"/>
        </w:rPr>
        <w:t>зв</w:t>
      </w:r>
      <w:r w:rsidR="002A0E63" w:rsidRPr="00D123DF">
        <w:rPr>
          <w:b/>
          <w:i/>
          <w:iCs/>
          <w:color w:val="000000" w:themeColor="text1"/>
          <w:sz w:val="28"/>
          <w:szCs w:val="28"/>
          <w:lang w:val="uk-UA"/>
        </w:rPr>
        <w:t>ʼ</w:t>
      </w:r>
      <w:r w:rsidR="00B35EFA" w:rsidRPr="00D123DF">
        <w:rPr>
          <w:b/>
          <w:i/>
          <w:iCs/>
          <w:color w:val="000000" w:themeColor="text1"/>
          <w:sz w:val="28"/>
          <w:szCs w:val="28"/>
          <w:lang w:val="uk-UA"/>
        </w:rPr>
        <w:t>язок</w:t>
      </w:r>
      <w:proofErr w:type="spellEnd"/>
      <w:r w:rsidR="00B35EFA" w:rsidRPr="00D123DF">
        <w:rPr>
          <w:color w:val="000000" w:themeColor="text1"/>
          <w:sz w:val="28"/>
          <w:szCs w:val="28"/>
          <w:lang w:val="uk-UA"/>
        </w:rPr>
        <w:t xml:space="preserve"> з боку Андрія не завжди простежується, що виявляється у вичікувальному мовчанні, паузах</w:t>
      </w:r>
      <w:r w:rsidR="00E318BC" w:rsidRPr="00D123DF">
        <w:rPr>
          <w:color w:val="000000" w:themeColor="text1"/>
          <w:sz w:val="28"/>
          <w:szCs w:val="28"/>
          <w:lang w:val="uk-UA"/>
        </w:rPr>
        <w:t xml:space="preserve">, що </w:t>
      </w:r>
      <w:r w:rsidR="00B35EFA" w:rsidRPr="00D123DF">
        <w:rPr>
          <w:color w:val="000000" w:themeColor="text1"/>
          <w:sz w:val="28"/>
          <w:szCs w:val="28"/>
          <w:lang w:val="uk-UA"/>
        </w:rPr>
        <w:t>зумовлен</w:t>
      </w:r>
      <w:r w:rsidR="00E318BC" w:rsidRPr="00D123DF">
        <w:rPr>
          <w:color w:val="000000" w:themeColor="text1"/>
          <w:sz w:val="28"/>
          <w:szCs w:val="28"/>
          <w:lang w:val="uk-UA"/>
        </w:rPr>
        <w:t>о</w:t>
      </w:r>
      <w:r w:rsidR="00B35EFA" w:rsidRPr="00D123DF">
        <w:rPr>
          <w:color w:val="000000" w:themeColor="text1"/>
          <w:sz w:val="28"/>
          <w:szCs w:val="28"/>
          <w:lang w:val="uk-UA"/>
        </w:rPr>
        <w:t xml:space="preserve"> фізичним станом</w:t>
      </w:r>
      <w:r w:rsidR="00E318BC" w:rsidRPr="00D123DF">
        <w:rPr>
          <w:color w:val="000000" w:themeColor="text1"/>
          <w:sz w:val="28"/>
          <w:szCs w:val="28"/>
          <w:lang w:val="uk-UA"/>
        </w:rPr>
        <w:t xml:space="preserve"> (його побиттям)</w:t>
      </w:r>
      <w:r w:rsidR="00B35EFA" w:rsidRPr="00D123DF">
        <w:rPr>
          <w:color w:val="000000" w:themeColor="text1"/>
          <w:sz w:val="28"/>
          <w:szCs w:val="28"/>
          <w:lang w:val="uk-UA"/>
        </w:rPr>
        <w:t>.</w:t>
      </w:r>
    </w:p>
    <w:p w14:paraId="0CF13AFA" w14:textId="77777777" w:rsidR="00316AE6" w:rsidRPr="00D123DF" w:rsidRDefault="00B01C55" w:rsidP="00B35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00000" w:themeColor="text1"/>
          <w:sz w:val="28"/>
          <w:szCs w:val="28"/>
          <w:lang w:val="uk-UA"/>
        </w:rPr>
      </w:pPr>
      <w:r w:rsidRPr="00D123DF">
        <w:rPr>
          <w:b/>
          <w:bCs/>
          <w:color w:val="000000" w:themeColor="text1"/>
          <w:sz w:val="28"/>
          <w:szCs w:val="28"/>
          <w:lang w:val="uk-UA"/>
        </w:rPr>
        <w:tab/>
      </w:r>
      <w:r w:rsidR="00B35EFA" w:rsidRPr="00D123DF">
        <w:rPr>
          <w:b/>
          <w:i/>
          <w:iCs/>
          <w:color w:val="000000" w:themeColor="text1"/>
          <w:sz w:val="28"/>
          <w:szCs w:val="28"/>
          <w:lang w:val="uk-UA"/>
        </w:rPr>
        <w:t>Комунікативні позиції</w:t>
      </w:r>
      <w:r w:rsidR="00A42313" w:rsidRPr="00D123DF">
        <w:rPr>
          <w:b/>
          <w:i/>
          <w:iCs/>
          <w:color w:val="000000" w:themeColor="text1"/>
          <w:sz w:val="28"/>
          <w:szCs w:val="28"/>
          <w:lang w:val="uk-UA"/>
        </w:rPr>
        <w:t>:</w:t>
      </w:r>
      <w:r w:rsidR="00B35EFA" w:rsidRPr="00D123DF">
        <w:rPr>
          <w:b/>
          <w:color w:val="000000" w:themeColor="text1"/>
          <w:sz w:val="28"/>
          <w:szCs w:val="28"/>
          <w:lang w:val="uk-UA"/>
        </w:rPr>
        <w:t xml:space="preserve"> </w:t>
      </w:r>
      <w:r w:rsidR="00316AE6" w:rsidRPr="00D123DF">
        <w:rPr>
          <w:color w:val="000000" w:themeColor="text1"/>
          <w:sz w:val="28"/>
          <w:szCs w:val="28"/>
          <w:lang w:val="uk-UA"/>
        </w:rPr>
        <w:t>«несиметричні» (слідчий – арештант).</w:t>
      </w:r>
    </w:p>
    <w:p w14:paraId="2C02EBF8" w14:textId="660FF32F" w:rsidR="00B01C55" w:rsidRPr="00D123DF" w:rsidRDefault="00B01C55" w:rsidP="00B35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bCs/>
          <w:color w:val="000000" w:themeColor="text1"/>
          <w:sz w:val="28"/>
          <w:szCs w:val="28"/>
          <w:lang w:val="uk-UA"/>
        </w:rPr>
      </w:pPr>
      <w:r w:rsidRPr="00D123DF">
        <w:rPr>
          <w:b/>
          <w:bCs/>
          <w:color w:val="000000" w:themeColor="text1"/>
          <w:sz w:val="28"/>
          <w:szCs w:val="28"/>
          <w:lang w:val="uk-UA"/>
        </w:rPr>
        <w:tab/>
      </w:r>
      <w:r w:rsidR="00B35EFA" w:rsidRPr="00D123DF">
        <w:rPr>
          <w:b/>
          <w:i/>
          <w:iCs/>
          <w:color w:val="000000" w:themeColor="text1"/>
          <w:sz w:val="28"/>
          <w:szCs w:val="28"/>
          <w:lang w:val="uk-UA"/>
        </w:rPr>
        <w:t>Комунікативна ініціатива</w:t>
      </w:r>
      <w:r w:rsidR="00A42313" w:rsidRPr="00D123DF">
        <w:rPr>
          <w:b/>
          <w:i/>
          <w:iCs/>
          <w:color w:val="000000" w:themeColor="text1"/>
          <w:sz w:val="28"/>
          <w:szCs w:val="28"/>
          <w:lang w:val="uk-UA"/>
        </w:rPr>
        <w:t>:</w:t>
      </w:r>
      <w:r w:rsidR="00B35EFA" w:rsidRPr="00D123DF">
        <w:rPr>
          <w:color w:val="000000" w:themeColor="text1"/>
          <w:sz w:val="28"/>
          <w:szCs w:val="28"/>
          <w:lang w:val="uk-UA"/>
        </w:rPr>
        <w:t xml:space="preserve"> належить </w:t>
      </w:r>
      <w:proofErr w:type="spellStart"/>
      <w:r w:rsidR="00B35EFA" w:rsidRPr="00D123DF">
        <w:rPr>
          <w:color w:val="000000" w:themeColor="text1"/>
          <w:sz w:val="28"/>
          <w:szCs w:val="28"/>
          <w:lang w:val="uk-UA"/>
        </w:rPr>
        <w:t>Великіну</w:t>
      </w:r>
      <w:proofErr w:type="spellEnd"/>
      <w:r w:rsidR="00B35EFA" w:rsidRPr="00D123DF">
        <w:rPr>
          <w:color w:val="000000" w:themeColor="text1"/>
          <w:sz w:val="28"/>
          <w:szCs w:val="28"/>
          <w:lang w:val="uk-UA"/>
        </w:rPr>
        <w:t>.</w:t>
      </w:r>
      <w:r w:rsidR="00B35EFA" w:rsidRPr="00D123DF">
        <w:rPr>
          <w:b/>
          <w:color w:val="000000" w:themeColor="text1"/>
          <w:sz w:val="28"/>
          <w:szCs w:val="28"/>
          <w:lang w:val="uk-UA"/>
        </w:rPr>
        <w:t xml:space="preserve"> </w:t>
      </w:r>
      <w:r w:rsidR="00B35EFA" w:rsidRPr="00D123DF">
        <w:rPr>
          <w:color w:val="000000" w:themeColor="text1"/>
          <w:sz w:val="28"/>
          <w:szCs w:val="28"/>
          <w:lang w:val="uk-UA"/>
        </w:rPr>
        <w:t>Андрій проявляє ініціативу лише з метою дізнатися наміри слідчих.</w:t>
      </w:r>
    </w:p>
    <w:p w14:paraId="014EA361" w14:textId="3676966E" w:rsidR="00B01C55" w:rsidRPr="00D123DF" w:rsidRDefault="00B01C55" w:rsidP="00B35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00000" w:themeColor="text1"/>
          <w:sz w:val="28"/>
          <w:szCs w:val="28"/>
          <w:lang w:val="uk-UA"/>
        </w:rPr>
      </w:pPr>
      <w:r w:rsidRPr="00D123DF">
        <w:rPr>
          <w:b/>
          <w:i/>
          <w:iCs/>
          <w:color w:val="000000" w:themeColor="text1"/>
          <w:sz w:val="28"/>
          <w:szCs w:val="28"/>
          <w:lang w:val="uk-UA"/>
        </w:rPr>
        <w:tab/>
      </w:r>
      <w:r w:rsidR="00B35EFA" w:rsidRPr="00D123DF">
        <w:rPr>
          <w:b/>
          <w:i/>
          <w:iCs/>
          <w:color w:val="000000" w:themeColor="text1"/>
          <w:sz w:val="28"/>
          <w:szCs w:val="28"/>
          <w:lang w:val="uk-UA"/>
        </w:rPr>
        <w:t>Тип спілкування.</w:t>
      </w:r>
      <w:r w:rsidR="00B35EFA" w:rsidRPr="00D123DF">
        <w:rPr>
          <w:color w:val="000000" w:themeColor="text1"/>
          <w:sz w:val="28"/>
          <w:szCs w:val="28"/>
          <w:lang w:val="uk-UA"/>
        </w:rPr>
        <w:t xml:space="preserve"> </w:t>
      </w:r>
      <w:proofErr w:type="spellStart"/>
      <w:r w:rsidR="00577DDD" w:rsidRPr="00D123DF">
        <w:rPr>
          <w:color w:val="000000" w:themeColor="text1"/>
          <w:sz w:val="28"/>
          <w:szCs w:val="28"/>
          <w:lang w:val="uk-UA"/>
        </w:rPr>
        <w:t>конфронтативн</w:t>
      </w:r>
      <w:r w:rsidR="00E318BC" w:rsidRPr="00D123DF">
        <w:rPr>
          <w:color w:val="000000" w:themeColor="text1"/>
          <w:sz w:val="28"/>
          <w:szCs w:val="28"/>
          <w:lang w:val="uk-UA"/>
        </w:rPr>
        <w:t>ий</w:t>
      </w:r>
      <w:proofErr w:type="spellEnd"/>
      <w:r w:rsidR="00E318BC" w:rsidRPr="00D123DF">
        <w:rPr>
          <w:color w:val="000000" w:themeColor="text1"/>
          <w:sz w:val="28"/>
          <w:szCs w:val="28"/>
          <w:lang w:val="uk-UA"/>
        </w:rPr>
        <w:t>.</w:t>
      </w:r>
    </w:p>
    <w:p w14:paraId="3E839977" w14:textId="7BC04680" w:rsidR="00B35EFA" w:rsidRPr="00D123DF" w:rsidRDefault="00B01C55" w:rsidP="00B35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bCs/>
          <w:color w:val="000000" w:themeColor="text1"/>
          <w:sz w:val="28"/>
          <w:szCs w:val="28"/>
          <w:lang w:val="uk-UA"/>
        </w:rPr>
      </w:pPr>
      <w:r w:rsidRPr="00D123DF">
        <w:rPr>
          <w:b/>
          <w:bCs/>
          <w:color w:val="000000" w:themeColor="text1"/>
          <w:sz w:val="28"/>
          <w:szCs w:val="28"/>
          <w:lang w:val="uk-UA"/>
        </w:rPr>
        <w:tab/>
      </w:r>
      <w:proofErr w:type="spellStart"/>
      <w:r w:rsidR="00B35EFA" w:rsidRPr="00D123DF">
        <w:rPr>
          <w:b/>
          <w:i/>
          <w:iCs/>
          <w:color w:val="000000" w:themeColor="text1"/>
          <w:sz w:val="28"/>
          <w:szCs w:val="28"/>
          <w:lang w:val="uk-UA"/>
        </w:rPr>
        <w:t>Пресупозиційні</w:t>
      </w:r>
      <w:proofErr w:type="spellEnd"/>
      <w:r w:rsidR="00B35EFA" w:rsidRPr="00D123DF">
        <w:rPr>
          <w:b/>
          <w:i/>
          <w:iCs/>
          <w:color w:val="000000" w:themeColor="text1"/>
          <w:sz w:val="28"/>
          <w:szCs w:val="28"/>
          <w:lang w:val="uk-UA"/>
        </w:rPr>
        <w:t xml:space="preserve"> характеристики</w:t>
      </w:r>
      <w:r w:rsidR="00A42313" w:rsidRPr="00D123DF">
        <w:rPr>
          <w:b/>
          <w:bCs/>
          <w:i/>
          <w:iCs/>
          <w:color w:val="000000" w:themeColor="text1"/>
          <w:sz w:val="28"/>
          <w:szCs w:val="28"/>
          <w:lang w:val="uk-UA"/>
        </w:rPr>
        <w:t>:</w:t>
      </w:r>
      <w:r w:rsidR="00B35EFA" w:rsidRPr="00D123DF">
        <w:rPr>
          <w:color w:val="000000" w:themeColor="text1"/>
          <w:sz w:val="28"/>
          <w:szCs w:val="28"/>
          <w:lang w:val="uk-UA"/>
        </w:rPr>
        <w:t xml:space="preserve"> ґрунтуються на протилежних поглядах</w:t>
      </w:r>
      <w:r w:rsidR="004D01E3" w:rsidRPr="00D123DF">
        <w:rPr>
          <w:color w:val="000000" w:themeColor="text1"/>
          <w:sz w:val="28"/>
          <w:szCs w:val="28"/>
          <w:lang w:val="uk-UA"/>
        </w:rPr>
        <w:t xml:space="preserve"> </w:t>
      </w:r>
      <w:r w:rsidR="00B35EFA" w:rsidRPr="00D123DF">
        <w:rPr>
          <w:color w:val="000000" w:themeColor="text1"/>
          <w:sz w:val="28"/>
          <w:szCs w:val="28"/>
          <w:lang w:val="uk-UA"/>
        </w:rPr>
        <w:t>співрозмовників, які перешкоджають</w:t>
      </w:r>
      <w:r w:rsidR="004D01E3" w:rsidRPr="00D123DF">
        <w:rPr>
          <w:color w:val="000000" w:themeColor="text1"/>
          <w:sz w:val="28"/>
          <w:szCs w:val="28"/>
          <w:lang w:val="uk-UA"/>
        </w:rPr>
        <w:t xml:space="preserve"> </w:t>
      </w:r>
      <w:r w:rsidR="00B35EFA" w:rsidRPr="00D123DF">
        <w:rPr>
          <w:color w:val="000000" w:themeColor="text1"/>
          <w:sz w:val="28"/>
          <w:szCs w:val="28"/>
          <w:lang w:val="uk-UA"/>
        </w:rPr>
        <w:t>успішному перебігу комунікації.</w:t>
      </w:r>
    </w:p>
    <w:p w14:paraId="6A17271E" w14:textId="2A4CB4F8" w:rsidR="00B01C55" w:rsidRPr="00D123DF" w:rsidRDefault="00B01C55" w:rsidP="00B01C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i/>
          <w:iCs/>
          <w:color w:val="000000" w:themeColor="text1"/>
          <w:sz w:val="28"/>
          <w:szCs w:val="28"/>
          <w:lang w:val="en-US"/>
        </w:rPr>
      </w:pPr>
      <w:r w:rsidRPr="00D123DF">
        <w:rPr>
          <w:b/>
          <w:color w:val="000000" w:themeColor="text1"/>
          <w:sz w:val="28"/>
          <w:szCs w:val="28"/>
          <w:lang w:val="uk-UA"/>
        </w:rPr>
        <w:tab/>
      </w:r>
      <w:r w:rsidR="00B35EFA" w:rsidRPr="00D123DF">
        <w:rPr>
          <w:b/>
          <w:i/>
          <w:iCs/>
          <w:color w:val="000000" w:themeColor="text1"/>
          <w:sz w:val="28"/>
          <w:szCs w:val="28"/>
          <w:lang w:val="uk-UA"/>
        </w:rPr>
        <w:t>Мета учасників спілкуванн</w:t>
      </w:r>
      <w:r w:rsidRPr="00D123DF">
        <w:rPr>
          <w:b/>
          <w:i/>
          <w:iCs/>
          <w:color w:val="000000" w:themeColor="text1"/>
          <w:sz w:val="28"/>
          <w:szCs w:val="28"/>
          <w:lang w:val="uk-UA"/>
        </w:rPr>
        <w:t>я:</w:t>
      </w:r>
    </w:p>
    <w:p w14:paraId="6CE05EF3" w14:textId="77777777" w:rsidR="00B01C55" w:rsidRPr="00D123DF" w:rsidRDefault="00B01C55" w:rsidP="00B01C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i/>
          <w:iCs/>
          <w:color w:val="000000" w:themeColor="text1"/>
          <w:sz w:val="28"/>
          <w:szCs w:val="28"/>
          <w:lang w:val="en-US"/>
        </w:rPr>
      </w:pPr>
      <w:r w:rsidRPr="00D123DF">
        <w:rPr>
          <w:b/>
          <w:i/>
          <w:iCs/>
          <w:color w:val="000000" w:themeColor="text1"/>
          <w:sz w:val="28"/>
          <w:szCs w:val="28"/>
          <w:lang w:val="en-US"/>
        </w:rPr>
        <w:tab/>
      </w:r>
      <w:r w:rsidR="00B35EFA" w:rsidRPr="00D123DF">
        <w:rPr>
          <w:b/>
          <w:bCs/>
          <w:i/>
          <w:iCs/>
          <w:color w:val="000000" w:themeColor="text1"/>
          <w:sz w:val="28"/>
          <w:szCs w:val="28"/>
          <w:lang w:val="uk-UA"/>
        </w:rPr>
        <w:t>Предметна мета</w:t>
      </w:r>
      <w:r w:rsidRPr="00D123DF">
        <w:rPr>
          <w:b/>
          <w:bCs/>
          <w:i/>
          <w:iCs/>
          <w:color w:val="000000" w:themeColor="text1"/>
          <w:sz w:val="28"/>
          <w:szCs w:val="28"/>
          <w:lang w:val="uk-UA"/>
        </w:rPr>
        <w:t>:</w:t>
      </w:r>
    </w:p>
    <w:p w14:paraId="6D7563B9" w14:textId="28143547" w:rsidR="00B01C55" w:rsidRPr="00D123DF" w:rsidRDefault="00B35EFA" w:rsidP="00B01C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i/>
          <w:iCs/>
          <w:color w:val="000000" w:themeColor="text1"/>
          <w:sz w:val="28"/>
          <w:szCs w:val="28"/>
          <w:lang w:val="en-US"/>
        </w:rPr>
      </w:pPr>
      <w:proofErr w:type="spellStart"/>
      <w:r w:rsidRPr="00D123DF">
        <w:rPr>
          <w:i/>
          <w:color w:val="000000" w:themeColor="text1"/>
          <w:sz w:val="28"/>
          <w:szCs w:val="28"/>
          <w:lang w:val="uk-UA"/>
        </w:rPr>
        <w:t>Великін</w:t>
      </w:r>
      <w:proofErr w:type="spellEnd"/>
      <w:r w:rsidRPr="00D123DF">
        <w:rPr>
          <w:i/>
          <w:color w:val="000000" w:themeColor="text1"/>
          <w:sz w:val="28"/>
          <w:szCs w:val="28"/>
          <w:lang w:val="uk-UA"/>
        </w:rPr>
        <w:t>:</w:t>
      </w:r>
      <w:r w:rsidRPr="00D123DF">
        <w:rPr>
          <w:color w:val="000000" w:themeColor="text1"/>
          <w:sz w:val="28"/>
          <w:szCs w:val="28"/>
          <w:lang w:val="uk-UA"/>
        </w:rPr>
        <w:t xml:space="preserve"> допитати Андрія;</w:t>
      </w:r>
    </w:p>
    <w:p w14:paraId="2FCDAF68" w14:textId="77777777" w:rsidR="00B01C55" w:rsidRPr="00D123DF" w:rsidRDefault="00B01C55" w:rsidP="00B01C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i/>
          <w:iCs/>
          <w:color w:val="000000" w:themeColor="text1"/>
          <w:sz w:val="28"/>
          <w:szCs w:val="28"/>
          <w:lang w:val="en-US"/>
        </w:rPr>
      </w:pPr>
      <w:r w:rsidRPr="00D123DF">
        <w:rPr>
          <w:i/>
          <w:color w:val="000000" w:themeColor="text1"/>
          <w:sz w:val="28"/>
          <w:szCs w:val="28"/>
          <w:lang w:val="uk-UA"/>
        </w:rPr>
        <w:t xml:space="preserve">«Футболісти»: </w:t>
      </w:r>
      <w:r w:rsidRPr="00D123DF">
        <w:rPr>
          <w:color w:val="000000" w:themeColor="text1"/>
          <w:sz w:val="28"/>
          <w:szCs w:val="28"/>
          <w:lang w:val="uk-UA"/>
        </w:rPr>
        <w:t>виконати наказ слідчих.</w:t>
      </w:r>
    </w:p>
    <w:p w14:paraId="23727388" w14:textId="625346BD" w:rsidR="00B01C55" w:rsidRPr="00D123DF" w:rsidRDefault="00B35EFA" w:rsidP="00B01C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i/>
          <w:iCs/>
          <w:color w:val="000000" w:themeColor="text1"/>
          <w:sz w:val="28"/>
          <w:szCs w:val="28"/>
          <w:lang w:val="en-US"/>
        </w:rPr>
      </w:pPr>
      <w:r w:rsidRPr="00D123DF">
        <w:rPr>
          <w:i/>
          <w:color w:val="000000" w:themeColor="text1"/>
          <w:sz w:val="28"/>
          <w:szCs w:val="28"/>
          <w:lang w:val="uk-UA"/>
        </w:rPr>
        <w:t xml:space="preserve">Андрій: </w:t>
      </w:r>
      <w:r w:rsidRPr="00D123DF">
        <w:rPr>
          <w:color w:val="000000" w:themeColor="text1"/>
          <w:sz w:val="28"/>
          <w:szCs w:val="28"/>
          <w:lang w:val="uk-UA"/>
        </w:rPr>
        <w:t>зрозуміти у чому його звинувачують.</w:t>
      </w:r>
    </w:p>
    <w:p w14:paraId="71D0FE6C" w14:textId="14AD7300" w:rsidR="00B01C55" w:rsidRPr="00D123DF" w:rsidRDefault="00B01C55" w:rsidP="00B35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00000" w:themeColor="text1"/>
          <w:sz w:val="28"/>
          <w:szCs w:val="28"/>
          <w:lang w:val="uk-UA"/>
        </w:rPr>
      </w:pPr>
      <w:r w:rsidRPr="00D123DF">
        <w:rPr>
          <w:color w:val="000000" w:themeColor="text1"/>
          <w:sz w:val="28"/>
          <w:szCs w:val="28"/>
          <w:lang w:val="uk-UA"/>
        </w:rPr>
        <w:lastRenderedPageBreak/>
        <w:tab/>
      </w:r>
      <w:r w:rsidR="00B35EFA" w:rsidRPr="00D123DF">
        <w:rPr>
          <w:b/>
          <w:bCs/>
          <w:i/>
          <w:iCs/>
          <w:color w:val="000000" w:themeColor="text1"/>
          <w:sz w:val="28"/>
          <w:szCs w:val="28"/>
          <w:lang w:val="uk-UA"/>
        </w:rPr>
        <w:t>Комунікативна</w:t>
      </w:r>
      <w:r w:rsidR="004D01E3" w:rsidRPr="00D123DF">
        <w:rPr>
          <w:b/>
          <w:bCs/>
          <w:i/>
          <w:iCs/>
          <w:color w:val="000000" w:themeColor="text1"/>
          <w:sz w:val="28"/>
          <w:szCs w:val="28"/>
          <w:lang w:val="uk-UA"/>
        </w:rPr>
        <w:t xml:space="preserve"> </w:t>
      </w:r>
      <w:r w:rsidR="00B35EFA" w:rsidRPr="00D123DF">
        <w:rPr>
          <w:b/>
          <w:bCs/>
          <w:i/>
          <w:iCs/>
          <w:color w:val="000000" w:themeColor="text1"/>
          <w:sz w:val="28"/>
          <w:szCs w:val="28"/>
          <w:lang w:val="uk-UA"/>
        </w:rPr>
        <w:t>мета</w:t>
      </w:r>
      <w:r w:rsidRPr="00D123DF">
        <w:rPr>
          <w:b/>
          <w:bCs/>
          <w:i/>
          <w:iCs/>
          <w:color w:val="000000" w:themeColor="text1"/>
          <w:sz w:val="28"/>
          <w:szCs w:val="28"/>
          <w:lang w:val="uk-UA"/>
        </w:rPr>
        <w:t>:</w:t>
      </w:r>
    </w:p>
    <w:p w14:paraId="1F4C20E3" w14:textId="6C9A5B7E" w:rsidR="00B35EFA" w:rsidRPr="00D123DF" w:rsidRDefault="00B35EFA" w:rsidP="00B35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00000" w:themeColor="text1"/>
          <w:sz w:val="28"/>
          <w:szCs w:val="28"/>
          <w:lang w:val="uk-UA"/>
        </w:rPr>
      </w:pPr>
      <w:proofErr w:type="spellStart"/>
      <w:r w:rsidRPr="00D123DF">
        <w:rPr>
          <w:i/>
          <w:color w:val="000000" w:themeColor="text1"/>
          <w:sz w:val="28"/>
          <w:szCs w:val="28"/>
          <w:lang w:val="uk-UA"/>
        </w:rPr>
        <w:t>Великін</w:t>
      </w:r>
      <w:proofErr w:type="spellEnd"/>
      <w:r w:rsidRPr="00D123DF">
        <w:rPr>
          <w:i/>
          <w:color w:val="000000" w:themeColor="text1"/>
          <w:sz w:val="28"/>
          <w:szCs w:val="28"/>
          <w:lang w:val="uk-UA"/>
        </w:rPr>
        <w:t>:</w:t>
      </w:r>
      <w:r w:rsidR="004D01E3" w:rsidRPr="00D123DF">
        <w:rPr>
          <w:i/>
          <w:color w:val="000000" w:themeColor="text1"/>
          <w:sz w:val="28"/>
          <w:szCs w:val="28"/>
          <w:lang w:val="uk-UA"/>
        </w:rPr>
        <w:t xml:space="preserve"> </w:t>
      </w:r>
      <w:r w:rsidRPr="00D123DF">
        <w:rPr>
          <w:color w:val="000000" w:themeColor="text1"/>
          <w:sz w:val="28"/>
          <w:szCs w:val="28"/>
          <w:lang w:val="uk-UA"/>
        </w:rPr>
        <w:t>а)</w:t>
      </w:r>
      <w:r w:rsidRPr="00D123DF">
        <w:rPr>
          <w:i/>
          <w:color w:val="000000" w:themeColor="text1"/>
          <w:sz w:val="28"/>
          <w:szCs w:val="28"/>
          <w:lang w:val="uk-UA"/>
        </w:rPr>
        <w:t xml:space="preserve"> </w:t>
      </w:r>
      <w:r w:rsidRPr="00D123DF">
        <w:rPr>
          <w:color w:val="000000" w:themeColor="text1"/>
          <w:sz w:val="28"/>
          <w:szCs w:val="28"/>
          <w:lang w:val="uk-UA"/>
        </w:rPr>
        <w:t>залякати Андрія;</w:t>
      </w:r>
    </w:p>
    <w:p w14:paraId="3307DA00" w14:textId="77777777" w:rsidR="00282879" w:rsidRPr="00D123DF" w:rsidRDefault="00B35EFA" w:rsidP="00B35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00000" w:themeColor="text1"/>
          <w:sz w:val="28"/>
          <w:szCs w:val="28"/>
          <w:lang w:val="uk-UA"/>
        </w:rPr>
      </w:pPr>
      <w:r w:rsidRPr="00D123DF">
        <w:rPr>
          <w:color w:val="000000" w:themeColor="text1"/>
          <w:sz w:val="28"/>
          <w:szCs w:val="28"/>
          <w:lang w:val="uk-UA"/>
        </w:rPr>
        <w:t>б) примусити арештанта зізнатися у</w:t>
      </w:r>
      <w:r w:rsidR="00B01C55" w:rsidRPr="00D123DF">
        <w:rPr>
          <w:color w:val="000000" w:themeColor="text1"/>
          <w:sz w:val="28"/>
          <w:szCs w:val="28"/>
          <w:lang w:val="uk-UA"/>
        </w:rPr>
        <w:t xml:space="preserve"> </w:t>
      </w:r>
      <w:r w:rsidRPr="00D123DF">
        <w:rPr>
          <w:color w:val="000000" w:themeColor="text1"/>
          <w:sz w:val="28"/>
          <w:szCs w:val="28"/>
          <w:lang w:val="uk-UA"/>
        </w:rPr>
        <w:t xml:space="preserve">злочині, якого він не скоював. </w:t>
      </w:r>
    </w:p>
    <w:p w14:paraId="226831DB" w14:textId="3065234C" w:rsidR="00B01C55" w:rsidRPr="00D123DF" w:rsidRDefault="00B01C55" w:rsidP="00B35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00000" w:themeColor="text1"/>
          <w:sz w:val="28"/>
          <w:szCs w:val="28"/>
          <w:lang w:val="uk-UA"/>
        </w:rPr>
      </w:pPr>
      <w:r w:rsidRPr="00D123DF">
        <w:rPr>
          <w:i/>
          <w:color w:val="000000" w:themeColor="text1"/>
          <w:sz w:val="28"/>
          <w:szCs w:val="28"/>
          <w:lang w:val="uk-UA"/>
        </w:rPr>
        <w:t>«Футболісти»:</w:t>
      </w:r>
      <w:r w:rsidRPr="00D123DF">
        <w:rPr>
          <w:color w:val="000000" w:themeColor="text1"/>
          <w:sz w:val="28"/>
          <w:szCs w:val="28"/>
          <w:lang w:val="uk-UA"/>
        </w:rPr>
        <w:t xml:space="preserve"> залякати Андрія.</w:t>
      </w:r>
    </w:p>
    <w:p w14:paraId="06E9DAD8" w14:textId="77777777" w:rsidR="00B01C55" w:rsidRPr="00D123DF" w:rsidRDefault="00B35EFA" w:rsidP="00B01C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00000" w:themeColor="text1"/>
          <w:sz w:val="28"/>
          <w:szCs w:val="28"/>
          <w:lang w:val="uk-UA"/>
        </w:rPr>
      </w:pPr>
      <w:r w:rsidRPr="00D123DF">
        <w:rPr>
          <w:i/>
          <w:color w:val="000000" w:themeColor="text1"/>
          <w:sz w:val="28"/>
          <w:szCs w:val="28"/>
          <w:lang w:val="uk-UA"/>
        </w:rPr>
        <w:t>Андрій:</w:t>
      </w:r>
      <w:r w:rsidRPr="00D123DF">
        <w:rPr>
          <w:color w:val="000000" w:themeColor="text1"/>
          <w:sz w:val="28"/>
          <w:szCs w:val="28"/>
          <w:lang w:val="uk-UA"/>
        </w:rPr>
        <w:t xml:space="preserve"> продемонструвати стійку позицію. </w:t>
      </w:r>
      <w:r w:rsidR="00B01C55" w:rsidRPr="00D123DF">
        <w:rPr>
          <w:color w:val="000000" w:themeColor="text1"/>
          <w:sz w:val="28"/>
          <w:szCs w:val="28"/>
          <w:lang w:val="uk-UA"/>
        </w:rPr>
        <w:tab/>
      </w:r>
    </w:p>
    <w:p w14:paraId="0C22DBF6" w14:textId="7129AB9D" w:rsidR="000475BF" w:rsidRPr="00D123DF" w:rsidRDefault="00B01C55" w:rsidP="00B35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00000" w:themeColor="text1"/>
          <w:sz w:val="28"/>
          <w:szCs w:val="28"/>
          <w:lang w:val="uk-UA"/>
        </w:rPr>
      </w:pPr>
      <w:r w:rsidRPr="00D123DF">
        <w:rPr>
          <w:color w:val="000000" w:themeColor="text1"/>
          <w:sz w:val="28"/>
          <w:szCs w:val="28"/>
          <w:lang w:val="uk-UA"/>
        </w:rPr>
        <w:tab/>
      </w:r>
      <w:r w:rsidR="00B35EFA" w:rsidRPr="00D123DF">
        <w:rPr>
          <w:b/>
          <w:i/>
          <w:iCs/>
          <w:color w:val="000000" w:themeColor="text1"/>
          <w:sz w:val="28"/>
          <w:szCs w:val="28"/>
          <w:lang w:val="uk-UA"/>
        </w:rPr>
        <w:t>Комунікативні стратегії і тактики</w:t>
      </w:r>
      <w:r w:rsidRPr="00D123DF">
        <w:rPr>
          <w:b/>
          <w:i/>
          <w:iCs/>
          <w:color w:val="000000" w:themeColor="text1"/>
          <w:sz w:val="28"/>
          <w:szCs w:val="28"/>
          <w:lang w:val="uk-UA"/>
        </w:rPr>
        <w:t>:</w:t>
      </w:r>
    </w:p>
    <w:p w14:paraId="0E6D311F" w14:textId="2888D0AA" w:rsidR="000475BF" w:rsidRPr="00D123DF" w:rsidRDefault="000475BF" w:rsidP="00B35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00000" w:themeColor="text1"/>
          <w:sz w:val="28"/>
          <w:szCs w:val="28"/>
          <w:lang w:val="uk-UA"/>
        </w:rPr>
      </w:pPr>
      <w:r w:rsidRPr="00D123DF">
        <w:rPr>
          <w:color w:val="000000" w:themeColor="text1"/>
          <w:sz w:val="28"/>
          <w:szCs w:val="28"/>
          <w:lang w:val="uk-UA"/>
        </w:rPr>
        <w:tab/>
      </w:r>
      <w:r w:rsidR="00B35EFA" w:rsidRPr="00D123DF">
        <w:rPr>
          <w:color w:val="000000" w:themeColor="text1"/>
          <w:sz w:val="28"/>
          <w:szCs w:val="28"/>
          <w:lang w:val="uk-UA"/>
        </w:rPr>
        <w:t xml:space="preserve">Комунікативні стратегії </w:t>
      </w:r>
      <w:r w:rsidR="00201D32" w:rsidRPr="00D123DF">
        <w:rPr>
          <w:color w:val="000000" w:themeColor="text1"/>
          <w:sz w:val="28"/>
          <w:szCs w:val="28"/>
          <w:lang w:val="uk-UA"/>
        </w:rPr>
        <w:t>слідчих</w:t>
      </w:r>
      <w:r w:rsidR="00B35EFA" w:rsidRPr="00D123DF">
        <w:rPr>
          <w:color w:val="000000" w:themeColor="text1"/>
          <w:sz w:val="28"/>
          <w:szCs w:val="28"/>
          <w:lang w:val="uk-UA"/>
        </w:rPr>
        <w:t xml:space="preserve"> гнучкі, наступальні. Втілюються у </w:t>
      </w:r>
      <w:r w:rsidRPr="00D123DF">
        <w:rPr>
          <w:color w:val="000000" w:themeColor="text1"/>
          <w:sz w:val="28"/>
          <w:szCs w:val="28"/>
          <w:lang w:val="uk-UA"/>
        </w:rPr>
        <w:t xml:space="preserve">таких </w:t>
      </w:r>
      <w:r w:rsidRPr="00D123DF">
        <w:rPr>
          <w:b/>
          <w:bCs/>
          <w:i/>
          <w:iCs/>
          <w:color w:val="000000" w:themeColor="text1"/>
          <w:sz w:val="28"/>
          <w:szCs w:val="28"/>
          <w:lang w:val="uk-UA"/>
        </w:rPr>
        <w:t xml:space="preserve">комунікативних </w:t>
      </w:r>
      <w:r w:rsidR="00B35EFA" w:rsidRPr="00D123DF">
        <w:rPr>
          <w:b/>
          <w:bCs/>
          <w:i/>
          <w:iCs/>
          <w:color w:val="000000" w:themeColor="text1"/>
          <w:sz w:val="28"/>
          <w:szCs w:val="28"/>
          <w:lang w:val="uk-UA"/>
        </w:rPr>
        <w:t>тактиках</w:t>
      </w:r>
      <w:r w:rsidR="00B35EFA" w:rsidRPr="00D123DF">
        <w:rPr>
          <w:color w:val="000000" w:themeColor="text1"/>
          <w:sz w:val="28"/>
          <w:szCs w:val="28"/>
          <w:lang w:val="uk-UA"/>
        </w:rPr>
        <w:t>:</w:t>
      </w:r>
    </w:p>
    <w:p w14:paraId="2108F261" w14:textId="606A3577" w:rsidR="00B35EFA" w:rsidRPr="00D123DF" w:rsidRDefault="00B35EFA" w:rsidP="00DA2215">
      <w:pPr>
        <w:pStyle w:val="ListParagraph"/>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color w:val="000000" w:themeColor="text1"/>
          <w:sz w:val="28"/>
          <w:szCs w:val="28"/>
          <w:lang w:val="uk-UA"/>
        </w:rPr>
      </w:pPr>
      <w:r w:rsidRPr="00D123DF">
        <w:rPr>
          <w:rFonts w:ascii="Times New Roman" w:hAnsi="Times New Roman" w:cs="Times New Roman"/>
          <w:color w:val="000000" w:themeColor="text1"/>
          <w:sz w:val="28"/>
          <w:szCs w:val="28"/>
          <w:lang w:val="uk-UA"/>
        </w:rPr>
        <w:t>пряма погроза</w:t>
      </w:r>
      <w:r w:rsidRPr="00D123DF">
        <w:rPr>
          <w:rFonts w:ascii="Times New Roman" w:hAnsi="Times New Roman" w:cs="Times New Roman"/>
          <w:color w:val="000000" w:themeColor="text1"/>
          <w:sz w:val="28"/>
          <w:szCs w:val="28"/>
        </w:rPr>
        <w:t xml:space="preserve"> </w:t>
      </w:r>
      <w:r w:rsidR="009D4763" w:rsidRPr="00D123DF">
        <w:rPr>
          <w:rFonts w:ascii="Times New Roman" w:eastAsia="Times New Roman" w:hAnsi="Times New Roman" w:cs="Times New Roman"/>
          <w:iCs/>
          <w:color w:val="000000" w:themeColor="text1"/>
          <w:kern w:val="0"/>
          <w:sz w:val="28"/>
          <w:szCs w:val="28"/>
          <w:lang w:val="uk-UA"/>
          <w14:ligatures w14:val="none"/>
        </w:rPr>
        <w:t>(</w:t>
      </w:r>
      <w:r w:rsidR="009D4763" w:rsidRPr="00D123DF">
        <w:rPr>
          <w:rFonts w:ascii="Times New Roman" w:eastAsia="Times New Roman" w:hAnsi="Times New Roman" w:cs="Times New Roman"/>
          <w:i/>
          <w:color w:val="000000" w:themeColor="text1"/>
          <w:kern w:val="0"/>
          <w:sz w:val="28"/>
          <w:szCs w:val="28"/>
          <w:lang w:val="uk-UA"/>
          <w14:ligatures w14:val="none"/>
        </w:rPr>
        <w:t xml:space="preserve">«Ми вас роздавимо! </w:t>
      </w:r>
      <w:proofErr w:type="spellStart"/>
      <w:r w:rsidR="009D4763" w:rsidRPr="00D123DF">
        <w:rPr>
          <w:rFonts w:ascii="Times New Roman" w:eastAsia="Times New Roman" w:hAnsi="Times New Roman" w:cs="Times New Roman"/>
          <w:i/>
          <w:color w:val="000000" w:themeColor="text1"/>
          <w:kern w:val="0"/>
          <w:sz w:val="28"/>
          <w:szCs w:val="28"/>
          <w:lang w:val="uk-UA"/>
          <w14:ligatures w14:val="none"/>
        </w:rPr>
        <w:t>Розумiєш</w:t>
      </w:r>
      <w:proofErr w:type="spellEnd"/>
      <w:r w:rsidR="009D4763" w:rsidRPr="00D123DF">
        <w:rPr>
          <w:rFonts w:ascii="Times New Roman" w:eastAsia="Times New Roman" w:hAnsi="Times New Roman" w:cs="Times New Roman"/>
          <w:i/>
          <w:color w:val="000000" w:themeColor="text1"/>
          <w:kern w:val="0"/>
          <w:sz w:val="28"/>
          <w:szCs w:val="28"/>
          <w:lang w:val="uk-UA"/>
          <w14:ligatures w14:val="none"/>
        </w:rPr>
        <w:t xml:space="preserve">? Роздавимо! Це була тільки забавка, коли б ти знав, що тебе чекає </w:t>
      </w:r>
      <w:proofErr w:type="spellStart"/>
      <w:r w:rsidR="009D4763" w:rsidRPr="00D123DF">
        <w:rPr>
          <w:rFonts w:ascii="Times New Roman" w:eastAsia="Times New Roman" w:hAnsi="Times New Roman" w:cs="Times New Roman"/>
          <w:i/>
          <w:color w:val="000000" w:themeColor="text1"/>
          <w:kern w:val="0"/>
          <w:sz w:val="28"/>
          <w:szCs w:val="28"/>
          <w:lang w:val="uk-UA"/>
          <w14:ligatures w14:val="none"/>
        </w:rPr>
        <w:t>впередi</w:t>
      </w:r>
      <w:proofErr w:type="spellEnd"/>
      <w:r w:rsidR="009D4763" w:rsidRPr="00D123DF">
        <w:rPr>
          <w:rFonts w:ascii="Times New Roman" w:eastAsia="Times New Roman" w:hAnsi="Times New Roman" w:cs="Times New Roman"/>
          <w:i/>
          <w:color w:val="000000" w:themeColor="text1"/>
          <w:kern w:val="0"/>
          <w:sz w:val="28"/>
          <w:szCs w:val="28"/>
          <w:lang w:val="uk-UA"/>
          <w14:ligatures w14:val="none"/>
        </w:rPr>
        <w:t xml:space="preserve">, у тебе б волосся вилізло геть ще цієї </w:t>
      </w:r>
      <w:proofErr w:type="spellStart"/>
      <w:r w:rsidR="009D4763" w:rsidRPr="00D123DF">
        <w:rPr>
          <w:rFonts w:ascii="Times New Roman" w:eastAsia="Times New Roman" w:hAnsi="Times New Roman" w:cs="Times New Roman"/>
          <w:i/>
          <w:color w:val="000000" w:themeColor="text1"/>
          <w:kern w:val="0"/>
          <w:sz w:val="28"/>
          <w:szCs w:val="28"/>
          <w:lang w:val="uk-UA"/>
          <w14:ligatures w14:val="none"/>
        </w:rPr>
        <w:t>ночi</w:t>
      </w:r>
      <w:proofErr w:type="spellEnd"/>
      <w:r w:rsidR="009D4763" w:rsidRPr="00D123DF">
        <w:rPr>
          <w:rFonts w:ascii="Times New Roman" w:eastAsia="Times New Roman" w:hAnsi="Times New Roman" w:cs="Times New Roman"/>
          <w:i/>
          <w:color w:val="000000" w:themeColor="text1"/>
          <w:kern w:val="0"/>
          <w:sz w:val="28"/>
          <w:szCs w:val="28"/>
          <w:lang w:val="uk-UA"/>
          <w14:ligatures w14:val="none"/>
        </w:rPr>
        <w:t xml:space="preserve">. Ми тебе роздавимо, i </w:t>
      </w:r>
      <w:proofErr w:type="spellStart"/>
      <w:r w:rsidR="009D4763" w:rsidRPr="00D123DF">
        <w:rPr>
          <w:rFonts w:ascii="Times New Roman" w:eastAsia="Times New Roman" w:hAnsi="Times New Roman" w:cs="Times New Roman"/>
          <w:i/>
          <w:color w:val="000000" w:themeColor="text1"/>
          <w:kern w:val="0"/>
          <w:sz w:val="28"/>
          <w:szCs w:val="28"/>
          <w:lang w:val="uk-UA"/>
          <w14:ligatures w14:val="none"/>
        </w:rPr>
        <w:t>нiхто</w:t>
      </w:r>
      <w:proofErr w:type="spellEnd"/>
      <w:r w:rsidR="009D4763" w:rsidRPr="00D123DF">
        <w:rPr>
          <w:rFonts w:ascii="Times New Roman" w:eastAsia="Times New Roman" w:hAnsi="Times New Roman" w:cs="Times New Roman"/>
          <w:i/>
          <w:color w:val="000000" w:themeColor="text1"/>
          <w:kern w:val="0"/>
          <w:sz w:val="28"/>
          <w:szCs w:val="28"/>
          <w:lang w:val="uk-UA"/>
          <w14:ligatures w14:val="none"/>
        </w:rPr>
        <w:t xml:space="preserve"> тим не </w:t>
      </w:r>
      <w:proofErr w:type="spellStart"/>
      <w:r w:rsidR="009D4763" w:rsidRPr="00D123DF">
        <w:rPr>
          <w:rFonts w:ascii="Times New Roman" w:eastAsia="Times New Roman" w:hAnsi="Times New Roman" w:cs="Times New Roman"/>
          <w:i/>
          <w:color w:val="000000" w:themeColor="text1"/>
          <w:kern w:val="0"/>
          <w:sz w:val="28"/>
          <w:szCs w:val="28"/>
          <w:lang w:val="uk-UA"/>
          <w14:ligatures w14:val="none"/>
        </w:rPr>
        <w:t>поцiкавиться</w:t>
      </w:r>
      <w:proofErr w:type="spellEnd"/>
      <w:r w:rsidR="009D4763" w:rsidRPr="00D123DF">
        <w:rPr>
          <w:rFonts w:ascii="Times New Roman" w:eastAsia="Times New Roman" w:hAnsi="Times New Roman" w:cs="Times New Roman"/>
          <w:i/>
          <w:color w:val="000000" w:themeColor="text1"/>
          <w:kern w:val="0"/>
          <w:sz w:val="28"/>
          <w:szCs w:val="28"/>
          <w:lang w:val="uk-UA"/>
          <w14:ligatures w14:val="none"/>
        </w:rPr>
        <w:t>, загинеш, як пес.</w:t>
      </w:r>
      <w:r w:rsidRPr="00D123DF">
        <w:rPr>
          <w:rFonts w:ascii="Times New Roman" w:eastAsia="Times New Roman" w:hAnsi="Times New Roman" w:cs="Times New Roman"/>
          <w:i/>
          <w:color w:val="000000" w:themeColor="text1"/>
          <w:kern w:val="0"/>
          <w:sz w:val="28"/>
          <w:szCs w:val="28"/>
          <w:lang w:val="uk-UA"/>
          <w14:ligatures w14:val="none"/>
        </w:rPr>
        <w:t>»</w:t>
      </w:r>
      <w:r w:rsidRPr="00D123DF">
        <w:rPr>
          <w:rFonts w:ascii="Times New Roman" w:eastAsia="Times New Roman" w:hAnsi="Times New Roman" w:cs="Times New Roman"/>
          <w:iCs/>
          <w:color w:val="000000" w:themeColor="text1"/>
          <w:kern w:val="0"/>
          <w:sz w:val="28"/>
          <w:szCs w:val="28"/>
          <w:lang w:val="uk-UA"/>
          <w14:ligatures w14:val="none"/>
        </w:rPr>
        <w:t xml:space="preserve">); </w:t>
      </w:r>
    </w:p>
    <w:p w14:paraId="6F473C84" w14:textId="74957D79" w:rsidR="00B35EFA" w:rsidRPr="00D123DF" w:rsidRDefault="00B35EFA" w:rsidP="00DA2215">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i/>
          <w:color w:val="000000" w:themeColor="text1"/>
          <w:sz w:val="28"/>
          <w:szCs w:val="28"/>
          <w:lang w:val="uk-UA"/>
        </w:rPr>
      </w:pPr>
      <w:r w:rsidRPr="00D123DF">
        <w:rPr>
          <w:color w:val="000000" w:themeColor="text1"/>
          <w:sz w:val="28"/>
          <w:szCs w:val="28"/>
          <w:lang w:val="uk-UA"/>
        </w:rPr>
        <w:t>попередження</w:t>
      </w:r>
      <w:r w:rsidR="002B1616" w:rsidRPr="00D123DF">
        <w:rPr>
          <w:color w:val="000000" w:themeColor="text1"/>
          <w:sz w:val="28"/>
          <w:szCs w:val="28"/>
          <w:lang w:val="uk-UA"/>
        </w:rPr>
        <w:t xml:space="preserve"> («</w:t>
      </w:r>
      <w:proofErr w:type="spellStart"/>
      <w:r w:rsidR="002B1616" w:rsidRPr="00D123DF">
        <w:rPr>
          <w:i/>
          <w:color w:val="000000" w:themeColor="text1"/>
          <w:sz w:val="28"/>
          <w:szCs w:val="28"/>
          <w:lang w:val="uk-UA"/>
        </w:rPr>
        <w:t>Гм</w:t>
      </w:r>
      <w:proofErr w:type="spellEnd"/>
      <w:r w:rsidR="002B1616" w:rsidRPr="00D123DF">
        <w:rPr>
          <w:i/>
          <w:color w:val="000000" w:themeColor="text1"/>
          <w:sz w:val="28"/>
          <w:szCs w:val="28"/>
          <w:lang w:val="uk-UA"/>
        </w:rPr>
        <w:t xml:space="preserve">... Нічого, заговориш. </w:t>
      </w:r>
      <w:proofErr w:type="spellStart"/>
      <w:r w:rsidR="002B1616" w:rsidRPr="00D123DF">
        <w:rPr>
          <w:i/>
          <w:color w:val="000000" w:themeColor="text1"/>
          <w:sz w:val="28"/>
          <w:szCs w:val="28"/>
          <w:lang w:val="uk-UA"/>
        </w:rPr>
        <w:t>Рєбята</w:t>
      </w:r>
      <w:proofErr w:type="spellEnd"/>
      <w:r w:rsidR="002B1616" w:rsidRPr="00D123DF">
        <w:rPr>
          <w:i/>
          <w:color w:val="000000" w:themeColor="text1"/>
          <w:sz w:val="28"/>
          <w:szCs w:val="28"/>
          <w:lang w:val="uk-UA"/>
        </w:rPr>
        <w:t xml:space="preserve"> сміються, значить, ти мусиш зробити висновок, що це були тільки </w:t>
      </w:r>
      <w:proofErr w:type="spellStart"/>
      <w:r w:rsidR="002B1616" w:rsidRPr="00D123DF">
        <w:rPr>
          <w:i/>
          <w:color w:val="000000" w:themeColor="text1"/>
          <w:sz w:val="28"/>
          <w:szCs w:val="28"/>
          <w:lang w:val="uk-UA"/>
        </w:rPr>
        <w:t>шуточки</w:t>
      </w:r>
      <w:proofErr w:type="spellEnd"/>
      <w:r w:rsidR="002B1616" w:rsidRPr="00D123DF">
        <w:rPr>
          <w:i/>
          <w:color w:val="000000" w:themeColor="text1"/>
          <w:sz w:val="28"/>
          <w:szCs w:val="28"/>
          <w:lang w:val="uk-UA"/>
        </w:rPr>
        <w:t xml:space="preserve">. Жарти. Не жарти будуть </w:t>
      </w:r>
      <w:proofErr w:type="spellStart"/>
      <w:r w:rsidR="002B1616" w:rsidRPr="00D123DF">
        <w:rPr>
          <w:i/>
          <w:color w:val="000000" w:themeColor="text1"/>
          <w:sz w:val="28"/>
          <w:szCs w:val="28"/>
          <w:lang w:val="uk-UA"/>
        </w:rPr>
        <w:t>впередi</w:t>
      </w:r>
      <w:proofErr w:type="spellEnd"/>
      <w:r w:rsidR="002B1616" w:rsidRPr="00D123DF">
        <w:rPr>
          <w:i/>
          <w:color w:val="000000" w:themeColor="text1"/>
          <w:sz w:val="28"/>
          <w:szCs w:val="28"/>
          <w:lang w:val="uk-UA"/>
        </w:rPr>
        <w:t>. Ти занадто упертий, але нічого...»</w:t>
      </w:r>
      <w:r w:rsidR="002B1616" w:rsidRPr="00D123DF">
        <w:rPr>
          <w:iCs/>
          <w:color w:val="000000" w:themeColor="text1"/>
          <w:sz w:val="28"/>
          <w:szCs w:val="28"/>
          <w:lang w:val="uk-UA"/>
        </w:rPr>
        <w:t>)</w:t>
      </w:r>
      <w:r w:rsidRPr="00D123DF">
        <w:rPr>
          <w:iCs/>
          <w:color w:val="000000" w:themeColor="text1"/>
          <w:sz w:val="28"/>
          <w:szCs w:val="28"/>
          <w:lang w:val="uk-UA"/>
        </w:rPr>
        <w:t>;</w:t>
      </w:r>
    </w:p>
    <w:p w14:paraId="3FC7BFC0" w14:textId="15B16DD3" w:rsidR="001539AD" w:rsidRPr="00D123DF" w:rsidRDefault="001539AD" w:rsidP="00E073AC">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i/>
          <w:color w:val="000000" w:themeColor="text1"/>
          <w:sz w:val="28"/>
          <w:szCs w:val="28"/>
          <w:lang w:val="uk-UA"/>
        </w:rPr>
      </w:pPr>
      <w:r w:rsidRPr="00D123DF">
        <w:rPr>
          <w:color w:val="000000" w:themeColor="text1"/>
          <w:sz w:val="28"/>
          <w:szCs w:val="28"/>
          <w:lang w:val="uk-UA"/>
        </w:rPr>
        <w:t>наказ (</w:t>
      </w:r>
      <w:r w:rsidRPr="00D123DF">
        <w:rPr>
          <w:i/>
          <w:iCs/>
          <w:color w:val="000000" w:themeColor="text1"/>
          <w:sz w:val="28"/>
          <w:szCs w:val="28"/>
          <w:lang w:val="uk-UA"/>
        </w:rPr>
        <w:t>«</w:t>
      </w:r>
      <w:proofErr w:type="spellStart"/>
      <w:r w:rsidRPr="00D123DF">
        <w:rPr>
          <w:i/>
          <w:color w:val="000000" w:themeColor="text1"/>
          <w:sz w:val="28"/>
          <w:szCs w:val="28"/>
          <w:lang w:val="uk-UA"/>
        </w:rPr>
        <w:t>Вставай</w:t>
      </w:r>
      <w:proofErr w:type="spellEnd"/>
      <w:r w:rsidRPr="00D123DF">
        <w:rPr>
          <w:i/>
          <w:color w:val="000000" w:themeColor="text1"/>
          <w:sz w:val="28"/>
          <w:szCs w:val="28"/>
          <w:lang w:val="uk-UA"/>
        </w:rPr>
        <w:t>!»</w:t>
      </w:r>
      <w:r w:rsidRPr="00D123DF">
        <w:rPr>
          <w:iCs/>
          <w:color w:val="000000" w:themeColor="text1"/>
          <w:sz w:val="28"/>
          <w:szCs w:val="28"/>
          <w:lang w:val="uk-UA"/>
        </w:rPr>
        <w:t>);</w:t>
      </w:r>
    </w:p>
    <w:p w14:paraId="6B79C55E" w14:textId="7F1681A0" w:rsidR="00B35EFA" w:rsidRPr="00D123DF" w:rsidRDefault="00AE20F5" w:rsidP="00DA2215">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00000" w:themeColor="text1"/>
          <w:sz w:val="28"/>
          <w:szCs w:val="28"/>
          <w:lang w:val="uk-UA"/>
        </w:rPr>
      </w:pPr>
      <w:r w:rsidRPr="00D123DF">
        <w:rPr>
          <w:color w:val="000000" w:themeColor="text1"/>
          <w:sz w:val="28"/>
          <w:szCs w:val="28"/>
          <w:lang w:val="uk-UA"/>
        </w:rPr>
        <w:t xml:space="preserve">вимога </w:t>
      </w:r>
      <w:r w:rsidRPr="00D123DF">
        <w:rPr>
          <w:i/>
          <w:color w:val="000000" w:themeColor="text1"/>
          <w:sz w:val="28"/>
          <w:szCs w:val="28"/>
          <w:lang w:val="uk-UA"/>
        </w:rPr>
        <w:t>(«Ну, так про те, що там написано, й треба говорити. Ти ворог народу i мусиш все про себе тут викласти.»</w:t>
      </w:r>
      <w:r w:rsidRPr="00D123DF">
        <w:rPr>
          <w:iCs/>
          <w:color w:val="000000" w:themeColor="text1"/>
          <w:sz w:val="28"/>
          <w:szCs w:val="28"/>
          <w:lang w:val="uk-UA"/>
        </w:rPr>
        <w:t>);</w:t>
      </w:r>
    </w:p>
    <w:p w14:paraId="3984C495" w14:textId="01058D4D" w:rsidR="00B35EFA" w:rsidRPr="00D123DF" w:rsidRDefault="00B35EFA" w:rsidP="00DA2215">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00000" w:themeColor="text1"/>
          <w:sz w:val="28"/>
          <w:szCs w:val="28"/>
          <w:lang w:val="uk-UA"/>
        </w:rPr>
      </w:pPr>
      <w:r w:rsidRPr="00D123DF">
        <w:rPr>
          <w:color w:val="000000" w:themeColor="text1"/>
          <w:sz w:val="28"/>
          <w:szCs w:val="28"/>
          <w:lang w:val="uk-UA"/>
        </w:rPr>
        <w:t>наголошення на актуальності власної ролі (</w:t>
      </w:r>
      <w:r w:rsidRPr="00D123DF">
        <w:rPr>
          <w:i/>
          <w:color w:val="000000" w:themeColor="text1"/>
          <w:sz w:val="28"/>
          <w:szCs w:val="28"/>
          <w:lang w:val="uk-UA"/>
        </w:rPr>
        <w:t>«Я є пролетарське правосуддя»</w:t>
      </w:r>
      <w:r w:rsidRPr="00D123DF">
        <w:rPr>
          <w:color w:val="000000" w:themeColor="text1"/>
          <w:sz w:val="28"/>
          <w:szCs w:val="28"/>
          <w:lang w:val="uk-UA"/>
        </w:rPr>
        <w:t>);</w:t>
      </w:r>
    </w:p>
    <w:p w14:paraId="357666B0" w14:textId="5A69529C" w:rsidR="00B35EFA" w:rsidRPr="00D123DF" w:rsidRDefault="00201D32" w:rsidP="00DA2215">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00000" w:themeColor="text1"/>
          <w:sz w:val="28"/>
          <w:szCs w:val="28"/>
          <w:lang w:val="uk-UA"/>
        </w:rPr>
      </w:pPr>
      <w:r w:rsidRPr="00D123DF">
        <w:rPr>
          <w:color w:val="000000" w:themeColor="text1"/>
          <w:sz w:val="28"/>
          <w:szCs w:val="28"/>
          <w:lang w:val="uk-UA"/>
        </w:rPr>
        <w:t>н</w:t>
      </w:r>
      <w:r w:rsidR="00B35EFA" w:rsidRPr="00D123DF">
        <w:rPr>
          <w:color w:val="000000" w:themeColor="text1"/>
          <w:sz w:val="28"/>
          <w:szCs w:val="28"/>
          <w:lang w:val="uk-UA"/>
        </w:rPr>
        <w:t>асмішка</w:t>
      </w:r>
      <w:r w:rsidRPr="00D123DF">
        <w:rPr>
          <w:color w:val="000000" w:themeColor="text1"/>
          <w:sz w:val="28"/>
          <w:szCs w:val="28"/>
          <w:lang w:val="uk-UA"/>
        </w:rPr>
        <w:t xml:space="preserve"> </w:t>
      </w:r>
      <w:r w:rsidRPr="00D123DF">
        <w:rPr>
          <w:iCs/>
          <w:color w:val="000000" w:themeColor="text1"/>
          <w:sz w:val="28"/>
          <w:szCs w:val="28"/>
          <w:lang w:val="uk-UA"/>
        </w:rPr>
        <w:t>(</w:t>
      </w:r>
      <w:r w:rsidRPr="00D123DF">
        <w:rPr>
          <w:i/>
          <w:color w:val="000000" w:themeColor="text1"/>
          <w:sz w:val="28"/>
          <w:szCs w:val="28"/>
          <w:lang w:val="uk-UA"/>
        </w:rPr>
        <w:t>«</w:t>
      </w:r>
      <w:proofErr w:type="spellStart"/>
      <w:r w:rsidRPr="00D123DF">
        <w:rPr>
          <w:i/>
          <w:color w:val="000000" w:themeColor="text1"/>
          <w:sz w:val="28"/>
          <w:szCs w:val="28"/>
          <w:lang w:val="uk-UA"/>
        </w:rPr>
        <w:t>Iдійот</w:t>
      </w:r>
      <w:proofErr w:type="spellEnd"/>
      <w:r w:rsidRPr="00D123DF">
        <w:rPr>
          <w:i/>
          <w:color w:val="000000" w:themeColor="text1"/>
          <w:sz w:val="28"/>
          <w:szCs w:val="28"/>
          <w:lang w:val="uk-UA"/>
        </w:rPr>
        <w:t xml:space="preserve"> ти? </w:t>
      </w:r>
      <w:proofErr w:type="spellStart"/>
      <w:r w:rsidRPr="00D123DF">
        <w:rPr>
          <w:i/>
          <w:color w:val="000000" w:themeColor="text1"/>
          <w:sz w:val="28"/>
          <w:szCs w:val="28"/>
          <w:lang w:val="uk-UA"/>
        </w:rPr>
        <w:t>Ха-ха-ха</w:t>
      </w:r>
      <w:proofErr w:type="spellEnd"/>
      <w:r w:rsidRPr="00D123DF">
        <w:rPr>
          <w:i/>
          <w:color w:val="000000" w:themeColor="text1"/>
          <w:sz w:val="28"/>
          <w:szCs w:val="28"/>
          <w:lang w:val="uk-UA"/>
        </w:rPr>
        <w:t>?.. А втім, це правда.»</w:t>
      </w:r>
      <w:r w:rsidRPr="00D123DF">
        <w:rPr>
          <w:iCs/>
          <w:color w:val="000000" w:themeColor="text1"/>
          <w:sz w:val="28"/>
          <w:szCs w:val="28"/>
          <w:lang w:val="uk-UA"/>
        </w:rPr>
        <w:t>)</w:t>
      </w:r>
      <w:r w:rsidR="00B35EFA" w:rsidRPr="00D123DF">
        <w:rPr>
          <w:iCs/>
          <w:color w:val="000000" w:themeColor="text1"/>
          <w:sz w:val="28"/>
          <w:szCs w:val="28"/>
          <w:lang w:val="uk-UA"/>
        </w:rPr>
        <w:t>;</w:t>
      </w:r>
    </w:p>
    <w:p w14:paraId="1A4E509F" w14:textId="7D70BAE4" w:rsidR="00B35EFA" w:rsidRPr="00D123DF" w:rsidRDefault="00B35EFA" w:rsidP="00DA2215">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00000" w:themeColor="text1"/>
          <w:sz w:val="28"/>
          <w:szCs w:val="28"/>
          <w:lang w:val="uk-UA"/>
        </w:rPr>
      </w:pPr>
      <w:proofErr w:type="spellStart"/>
      <w:r w:rsidRPr="00D123DF">
        <w:rPr>
          <w:color w:val="000000" w:themeColor="text1"/>
          <w:sz w:val="28"/>
          <w:szCs w:val="28"/>
          <w:lang w:val="uk-UA"/>
        </w:rPr>
        <w:t>нав</w:t>
      </w:r>
      <w:r w:rsidR="002A0E63" w:rsidRPr="00D123DF">
        <w:rPr>
          <w:color w:val="000000" w:themeColor="text1"/>
          <w:sz w:val="28"/>
          <w:szCs w:val="28"/>
          <w:lang w:val="uk-UA"/>
        </w:rPr>
        <w:t>ʼ</w:t>
      </w:r>
      <w:r w:rsidRPr="00D123DF">
        <w:rPr>
          <w:color w:val="000000" w:themeColor="text1"/>
          <w:sz w:val="28"/>
          <w:szCs w:val="28"/>
          <w:lang w:val="uk-UA"/>
        </w:rPr>
        <w:t>язування</w:t>
      </w:r>
      <w:proofErr w:type="spellEnd"/>
      <w:r w:rsidR="00F16E6B">
        <w:rPr>
          <w:color w:val="000000" w:themeColor="text1"/>
          <w:sz w:val="28"/>
          <w:szCs w:val="28"/>
          <w:lang w:val="uk-UA"/>
        </w:rPr>
        <w:t xml:space="preserve"> </w:t>
      </w:r>
      <w:r w:rsidRPr="00D123DF">
        <w:rPr>
          <w:color w:val="000000" w:themeColor="text1"/>
          <w:sz w:val="28"/>
          <w:szCs w:val="28"/>
          <w:lang w:val="uk-UA"/>
        </w:rPr>
        <w:t>комунікативної ініціативи;</w:t>
      </w:r>
    </w:p>
    <w:p w14:paraId="5FCD2176" w14:textId="7217EB2E" w:rsidR="00A42365" w:rsidRPr="00D123DF" w:rsidRDefault="00201D32" w:rsidP="00DA2215">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i/>
          <w:color w:val="000000" w:themeColor="text1"/>
          <w:sz w:val="28"/>
          <w:szCs w:val="28"/>
          <w:lang w:val="uk-UA"/>
        </w:rPr>
      </w:pPr>
      <w:r w:rsidRPr="00D123DF">
        <w:rPr>
          <w:color w:val="000000" w:themeColor="text1"/>
          <w:sz w:val="28"/>
          <w:szCs w:val="28"/>
          <w:lang w:val="uk-UA"/>
        </w:rPr>
        <w:t>і</w:t>
      </w:r>
      <w:r w:rsidR="00A42365" w:rsidRPr="00D123DF">
        <w:rPr>
          <w:color w:val="000000" w:themeColor="text1"/>
          <w:sz w:val="28"/>
          <w:szCs w:val="28"/>
          <w:lang w:val="uk-UA"/>
        </w:rPr>
        <w:t>нвектива («</w:t>
      </w:r>
      <w:r w:rsidR="00A42365" w:rsidRPr="00D123DF">
        <w:rPr>
          <w:i/>
          <w:color w:val="000000" w:themeColor="text1"/>
          <w:sz w:val="28"/>
          <w:szCs w:val="28"/>
          <w:lang w:val="uk-UA"/>
        </w:rPr>
        <w:t xml:space="preserve">Гад! Фашист! Фашистська морда! Говори! Ти будеш говорити!? Розколюйся! Розколюйся, </w:t>
      </w:r>
      <w:proofErr w:type="spellStart"/>
      <w:r w:rsidR="00A42365" w:rsidRPr="00D123DF">
        <w:rPr>
          <w:i/>
          <w:color w:val="000000" w:themeColor="text1"/>
          <w:sz w:val="28"/>
          <w:szCs w:val="28"/>
          <w:lang w:val="uk-UA"/>
        </w:rPr>
        <w:t>петлюрiвська</w:t>
      </w:r>
      <w:proofErr w:type="spellEnd"/>
      <w:r w:rsidR="00A42365" w:rsidRPr="00D123DF">
        <w:rPr>
          <w:i/>
          <w:color w:val="000000" w:themeColor="text1"/>
          <w:sz w:val="28"/>
          <w:szCs w:val="28"/>
          <w:lang w:val="uk-UA"/>
        </w:rPr>
        <w:t xml:space="preserve"> наволоч! Говори!! </w:t>
      </w:r>
      <w:proofErr w:type="spellStart"/>
      <w:r w:rsidR="00A42365" w:rsidRPr="00D123DF">
        <w:rPr>
          <w:i/>
          <w:color w:val="000000" w:themeColor="text1"/>
          <w:sz w:val="28"/>
          <w:szCs w:val="28"/>
          <w:lang w:val="uk-UA"/>
        </w:rPr>
        <w:t>Враг</w:t>
      </w:r>
      <w:proofErr w:type="spellEnd"/>
      <w:r w:rsidR="00A42365" w:rsidRPr="00D123DF">
        <w:rPr>
          <w:i/>
          <w:color w:val="000000" w:themeColor="text1"/>
          <w:sz w:val="28"/>
          <w:szCs w:val="28"/>
          <w:lang w:val="uk-UA"/>
        </w:rPr>
        <w:t xml:space="preserve"> </w:t>
      </w:r>
      <w:proofErr w:type="spellStart"/>
      <w:r w:rsidR="00A42365" w:rsidRPr="00D123DF">
        <w:rPr>
          <w:i/>
          <w:color w:val="000000" w:themeColor="text1"/>
          <w:sz w:val="28"/>
          <w:szCs w:val="28"/>
          <w:lang w:val="uk-UA"/>
        </w:rPr>
        <w:t>народа</w:t>
      </w:r>
      <w:proofErr w:type="spellEnd"/>
      <w:r w:rsidR="00A42365" w:rsidRPr="00D123DF">
        <w:rPr>
          <w:i/>
          <w:color w:val="000000" w:themeColor="text1"/>
          <w:sz w:val="28"/>
          <w:szCs w:val="28"/>
          <w:lang w:val="uk-UA"/>
        </w:rPr>
        <w:t>!!», «Сиди, сволоч, отак!»</w:t>
      </w:r>
      <w:r w:rsidR="00A42365" w:rsidRPr="00D123DF">
        <w:rPr>
          <w:iCs/>
          <w:color w:val="000000" w:themeColor="text1"/>
          <w:sz w:val="28"/>
          <w:szCs w:val="28"/>
          <w:lang w:val="uk-UA"/>
        </w:rPr>
        <w:t>).</w:t>
      </w:r>
    </w:p>
    <w:p w14:paraId="001B1165" w14:textId="29770C76" w:rsidR="00A42365" w:rsidRPr="00D123DF" w:rsidRDefault="00306EBC" w:rsidP="00A42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00000" w:themeColor="text1"/>
          <w:sz w:val="28"/>
          <w:szCs w:val="28"/>
          <w:lang w:val="uk-UA"/>
        </w:rPr>
      </w:pPr>
      <w:r w:rsidRPr="00D123DF">
        <w:rPr>
          <w:b/>
          <w:i/>
          <w:iCs/>
          <w:color w:val="000000" w:themeColor="text1"/>
          <w:sz w:val="28"/>
          <w:szCs w:val="28"/>
          <w:lang w:val="uk-UA"/>
        </w:rPr>
        <w:tab/>
      </w:r>
      <w:r w:rsidR="00A42313" w:rsidRPr="00D123DF">
        <w:rPr>
          <w:iCs/>
          <w:color w:val="000000" w:themeColor="text1"/>
          <w:sz w:val="28"/>
          <w:szCs w:val="28"/>
          <w:lang w:val="uk-UA"/>
        </w:rPr>
        <w:t>«Футболісти»</w:t>
      </w:r>
      <w:r w:rsidR="00A42313" w:rsidRPr="00D123DF">
        <w:rPr>
          <w:i/>
          <w:color w:val="000000" w:themeColor="text1"/>
          <w:sz w:val="28"/>
          <w:szCs w:val="28"/>
          <w:lang w:val="uk-UA"/>
        </w:rPr>
        <w:t xml:space="preserve"> </w:t>
      </w:r>
      <w:r w:rsidR="00A42313" w:rsidRPr="00D123DF">
        <w:rPr>
          <w:color w:val="000000" w:themeColor="text1"/>
          <w:sz w:val="28"/>
          <w:szCs w:val="28"/>
          <w:lang w:val="uk-UA"/>
        </w:rPr>
        <w:t>застосовують фізичну силу. Апелюють до авторитету Остапа Вишні, який на противагу Андрієві, «швидко здався». Вдаються до натяків, насмішки.</w:t>
      </w:r>
      <w:r w:rsidR="004D01E3" w:rsidRPr="00D123DF">
        <w:rPr>
          <w:color w:val="000000" w:themeColor="text1"/>
          <w:sz w:val="28"/>
          <w:szCs w:val="28"/>
          <w:lang w:val="uk-UA"/>
        </w:rPr>
        <w:t xml:space="preserve"> </w:t>
      </w:r>
    </w:p>
    <w:p w14:paraId="1CD70302" w14:textId="7018B759" w:rsidR="00C00123" w:rsidRPr="00D123DF" w:rsidRDefault="00A42313" w:rsidP="00306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00000" w:themeColor="text1"/>
          <w:sz w:val="28"/>
          <w:szCs w:val="28"/>
          <w:lang w:val="uk-UA"/>
        </w:rPr>
      </w:pPr>
      <w:r w:rsidRPr="00D123DF">
        <w:rPr>
          <w:color w:val="000000" w:themeColor="text1"/>
          <w:sz w:val="28"/>
          <w:szCs w:val="28"/>
          <w:lang w:val="uk-UA"/>
        </w:rPr>
        <w:tab/>
        <w:t xml:space="preserve">Андрій, у </w:t>
      </w:r>
      <w:proofErr w:type="spellStart"/>
      <w:r w:rsidRPr="00D123DF">
        <w:rPr>
          <w:color w:val="000000" w:themeColor="text1"/>
          <w:sz w:val="28"/>
          <w:szCs w:val="28"/>
          <w:lang w:val="uk-UA"/>
        </w:rPr>
        <w:t>зв</w:t>
      </w:r>
      <w:r w:rsidR="002A0E63" w:rsidRPr="00D123DF">
        <w:rPr>
          <w:color w:val="000000" w:themeColor="text1"/>
          <w:sz w:val="28"/>
          <w:szCs w:val="28"/>
          <w:lang w:val="uk-UA"/>
        </w:rPr>
        <w:t>ʼ</w:t>
      </w:r>
      <w:r w:rsidRPr="00D123DF">
        <w:rPr>
          <w:color w:val="000000" w:themeColor="text1"/>
          <w:sz w:val="28"/>
          <w:szCs w:val="28"/>
          <w:lang w:val="uk-UA"/>
        </w:rPr>
        <w:t>язку</w:t>
      </w:r>
      <w:proofErr w:type="spellEnd"/>
      <w:r w:rsidRPr="00D123DF">
        <w:rPr>
          <w:color w:val="000000" w:themeColor="text1"/>
          <w:sz w:val="28"/>
          <w:szCs w:val="28"/>
          <w:lang w:val="uk-UA"/>
        </w:rPr>
        <w:t xml:space="preserve"> із фізичним станом майже не чинить вербального опору, проте позиція у спілкуванні стійка. Андрій усвідомлює комунікативну і фізичну</w:t>
      </w:r>
      <w:r w:rsidR="004D01E3" w:rsidRPr="00D123DF">
        <w:rPr>
          <w:color w:val="000000" w:themeColor="text1"/>
          <w:sz w:val="28"/>
          <w:szCs w:val="28"/>
          <w:lang w:val="uk-UA"/>
        </w:rPr>
        <w:t xml:space="preserve"> </w:t>
      </w:r>
      <w:r w:rsidRPr="00D123DF">
        <w:rPr>
          <w:color w:val="000000" w:themeColor="text1"/>
          <w:sz w:val="28"/>
          <w:szCs w:val="28"/>
          <w:lang w:val="uk-UA"/>
        </w:rPr>
        <w:lastRenderedPageBreak/>
        <w:t>п</w:t>
      </w:r>
      <w:r w:rsidR="00655156" w:rsidRPr="00D123DF">
        <w:rPr>
          <w:color w:val="000000" w:themeColor="text1"/>
          <w:sz w:val="28"/>
          <w:szCs w:val="28"/>
          <w:lang w:val="uk-UA"/>
        </w:rPr>
        <w:t>е</w:t>
      </w:r>
      <w:r w:rsidRPr="00D123DF">
        <w:rPr>
          <w:color w:val="000000" w:themeColor="text1"/>
          <w:sz w:val="28"/>
          <w:szCs w:val="28"/>
          <w:lang w:val="uk-UA"/>
        </w:rPr>
        <w:t>ревагу супротивників. Керується стратегією отримання інформації. Апелює до ідеалів революції, цінностей роду</w:t>
      </w:r>
      <w:r w:rsidR="00F11E36" w:rsidRPr="00D123DF">
        <w:rPr>
          <w:color w:val="000000" w:themeColor="text1"/>
          <w:sz w:val="28"/>
          <w:szCs w:val="28"/>
          <w:lang w:val="uk-UA"/>
        </w:rPr>
        <w:t xml:space="preserve"> </w:t>
      </w:r>
      <w:r w:rsidR="00F11E36" w:rsidRPr="00D123DF">
        <w:rPr>
          <w:iCs/>
          <w:color w:val="000000" w:themeColor="text1"/>
          <w:sz w:val="28"/>
          <w:szCs w:val="28"/>
          <w:lang w:val="uk-UA"/>
        </w:rPr>
        <w:t>(</w:t>
      </w:r>
      <w:r w:rsidR="00F11E36" w:rsidRPr="00D123DF">
        <w:rPr>
          <w:i/>
          <w:color w:val="000000" w:themeColor="text1"/>
          <w:sz w:val="28"/>
          <w:szCs w:val="28"/>
          <w:lang w:val="uk-UA"/>
        </w:rPr>
        <w:t>«Коли мій рід... боровся за революцію, проливаючи кров, він інакше мислив про законність і пролетарське правосуддя, й... про все...»</w:t>
      </w:r>
      <w:r w:rsidR="00F11E36" w:rsidRPr="00D123DF">
        <w:rPr>
          <w:iCs/>
          <w:color w:val="000000" w:themeColor="text1"/>
          <w:sz w:val="28"/>
          <w:szCs w:val="28"/>
          <w:lang w:val="uk-UA"/>
        </w:rPr>
        <w:t>)</w:t>
      </w:r>
      <w:r w:rsidRPr="00D123DF">
        <w:rPr>
          <w:iCs/>
          <w:color w:val="000000" w:themeColor="text1"/>
          <w:sz w:val="28"/>
          <w:szCs w:val="28"/>
          <w:lang w:val="uk-UA"/>
        </w:rPr>
        <w:t>;</w:t>
      </w:r>
      <w:r w:rsidRPr="00D123DF">
        <w:rPr>
          <w:color w:val="000000" w:themeColor="text1"/>
          <w:sz w:val="28"/>
          <w:szCs w:val="28"/>
          <w:lang w:val="uk-UA"/>
        </w:rPr>
        <w:t xml:space="preserve"> </w:t>
      </w:r>
      <w:r w:rsidRPr="00D123DF">
        <w:rPr>
          <w:iCs/>
          <w:color w:val="000000" w:themeColor="text1"/>
          <w:sz w:val="28"/>
          <w:szCs w:val="28"/>
          <w:lang w:val="uk-UA"/>
        </w:rPr>
        <w:t>іронізує</w:t>
      </w:r>
      <w:r w:rsidR="00F11E36" w:rsidRPr="00D123DF">
        <w:rPr>
          <w:i/>
          <w:color w:val="000000" w:themeColor="text1"/>
          <w:sz w:val="28"/>
          <w:szCs w:val="28"/>
          <w:lang w:val="uk-UA"/>
        </w:rPr>
        <w:t xml:space="preserve"> </w:t>
      </w:r>
      <w:r w:rsidR="00F11E36" w:rsidRPr="00D123DF">
        <w:rPr>
          <w:iCs/>
          <w:color w:val="000000" w:themeColor="text1"/>
          <w:sz w:val="28"/>
          <w:szCs w:val="28"/>
          <w:lang w:val="uk-UA"/>
        </w:rPr>
        <w:t>(</w:t>
      </w:r>
      <w:r w:rsidR="00F11E36" w:rsidRPr="00D123DF">
        <w:rPr>
          <w:i/>
          <w:color w:val="000000" w:themeColor="text1"/>
          <w:sz w:val="28"/>
          <w:szCs w:val="28"/>
          <w:lang w:val="uk-UA"/>
        </w:rPr>
        <w:t>«Це... пролетарська законність... І правосуддя?..»</w:t>
      </w:r>
      <w:r w:rsidR="00F11E36" w:rsidRPr="00D123DF">
        <w:rPr>
          <w:iCs/>
          <w:color w:val="000000" w:themeColor="text1"/>
          <w:sz w:val="28"/>
          <w:szCs w:val="28"/>
          <w:lang w:val="uk-UA"/>
        </w:rPr>
        <w:t>)</w:t>
      </w:r>
      <w:r w:rsidRPr="00D123DF">
        <w:rPr>
          <w:iCs/>
          <w:color w:val="000000" w:themeColor="text1"/>
          <w:sz w:val="28"/>
          <w:szCs w:val="28"/>
          <w:lang w:val="uk-UA"/>
        </w:rPr>
        <w:t>.</w:t>
      </w:r>
      <w:r w:rsidR="004D01E3" w:rsidRPr="00D123DF">
        <w:rPr>
          <w:iCs/>
          <w:color w:val="000000" w:themeColor="text1"/>
          <w:sz w:val="28"/>
          <w:szCs w:val="28"/>
          <w:lang w:val="uk-UA"/>
        </w:rPr>
        <w:t xml:space="preserve"> </w:t>
      </w:r>
      <w:r w:rsidRPr="00D123DF">
        <w:rPr>
          <w:color w:val="000000" w:themeColor="text1"/>
          <w:sz w:val="28"/>
          <w:szCs w:val="28"/>
          <w:lang w:val="uk-UA"/>
        </w:rPr>
        <w:t xml:space="preserve">«Ухиляється» від комунікативної ініціативи. Відповіді на запитання короткі, вимушені. </w:t>
      </w:r>
    </w:p>
    <w:p w14:paraId="7B02B94A" w14:textId="77777777" w:rsidR="00ED7423" w:rsidRPr="00D123DF" w:rsidRDefault="00ED7423" w:rsidP="00306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i/>
          <w:iCs/>
          <w:color w:val="000000" w:themeColor="text1"/>
          <w:sz w:val="28"/>
          <w:szCs w:val="28"/>
          <w:lang w:val="uk-UA"/>
        </w:rPr>
      </w:pPr>
    </w:p>
    <w:p w14:paraId="3F0CE423" w14:textId="6DC4F736" w:rsidR="00C00123" w:rsidRPr="00D123DF" w:rsidRDefault="00C00123" w:rsidP="00306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color w:val="000000" w:themeColor="text1"/>
          <w:sz w:val="28"/>
          <w:szCs w:val="28"/>
          <w:lang w:val="uk-UA"/>
        </w:rPr>
      </w:pPr>
      <w:r w:rsidRPr="00D123DF">
        <w:rPr>
          <w:b/>
          <w:color w:val="000000" w:themeColor="text1"/>
          <w:sz w:val="28"/>
          <w:szCs w:val="28"/>
          <w:lang w:val="uk-UA"/>
        </w:rPr>
        <w:t>Фрагмент 5</w:t>
      </w:r>
      <w:r w:rsidR="000C6540" w:rsidRPr="00D123DF">
        <w:rPr>
          <w:b/>
          <w:color w:val="000000" w:themeColor="text1"/>
          <w:sz w:val="28"/>
          <w:szCs w:val="28"/>
          <w:lang w:val="uk-UA"/>
        </w:rPr>
        <w:t xml:space="preserve"> (Див. Додаток Б)</w:t>
      </w:r>
      <w:r w:rsidRPr="00D123DF">
        <w:rPr>
          <w:rStyle w:val="FootnoteReference"/>
          <w:b/>
          <w:color w:val="000000" w:themeColor="text1"/>
          <w:sz w:val="28"/>
          <w:szCs w:val="28"/>
          <w:lang w:val="uk-UA"/>
        </w:rPr>
        <w:footnoteReference w:id="111"/>
      </w:r>
      <w:r w:rsidRPr="00D123DF">
        <w:rPr>
          <w:b/>
          <w:color w:val="000000" w:themeColor="text1"/>
          <w:sz w:val="28"/>
          <w:szCs w:val="28"/>
          <w:lang w:val="uk-UA"/>
        </w:rPr>
        <w:t>:</w:t>
      </w:r>
    </w:p>
    <w:p w14:paraId="04203E74" w14:textId="5F61CDB3" w:rsidR="00C00123" w:rsidRPr="00D123DF" w:rsidRDefault="00C00123" w:rsidP="00B35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00000" w:themeColor="text1"/>
          <w:sz w:val="28"/>
          <w:szCs w:val="28"/>
          <w:lang w:val="uk-UA"/>
        </w:rPr>
      </w:pPr>
      <w:r w:rsidRPr="00D123DF">
        <w:rPr>
          <w:color w:val="000000" w:themeColor="text1"/>
          <w:sz w:val="28"/>
          <w:szCs w:val="28"/>
          <w:lang w:val="uk-UA"/>
        </w:rPr>
        <w:tab/>
      </w:r>
      <w:r w:rsidR="00B35EFA" w:rsidRPr="00D123DF">
        <w:rPr>
          <w:b/>
          <w:bCs/>
          <w:i/>
          <w:iCs/>
          <w:color w:val="000000" w:themeColor="text1"/>
          <w:sz w:val="28"/>
          <w:szCs w:val="28"/>
          <w:lang w:val="uk-UA"/>
        </w:rPr>
        <w:t xml:space="preserve">Учасники комунікативної ситуації: </w:t>
      </w:r>
      <w:r w:rsidR="00B35EFA" w:rsidRPr="00D123DF">
        <w:rPr>
          <w:color w:val="000000" w:themeColor="text1"/>
          <w:sz w:val="28"/>
          <w:szCs w:val="28"/>
          <w:lang w:val="uk-UA"/>
        </w:rPr>
        <w:t xml:space="preserve">Андрій Чумак, </w:t>
      </w:r>
      <w:proofErr w:type="spellStart"/>
      <w:r w:rsidR="00B35EFA" w:rsidRPr="00D123DF">
        <w:rPr>
          <w:color w:val="000000" w:themeColor="text1"/>
          <w:sz w:val="28"/>
          <w:szCs w:val="28"/>
          <w:lang w:val="uk-UA"/>
        </w:rPr>
        <w:t>Фрей</w:t>
      </w:r>
      <w:proofErr w:type="spellEnd"/>
      <w:r w:rsidR="00B35EFA" w:rsidRPr="00D123DF">
        <w:rPr>
          <w:color w:val="000000" w:themeColor="text1"/>
          <w:sz w:val="28"/>
          <w:szCs w:val="28"/>
          <w:lang w:val="uk-UA"/>
        </w:rPr>
        <w:t xml:space="preserve">, </w:t>
      </w:r>
      <w:proofErr w:type="spellStart"/>
      <w:r w:rsidR="00B35EFA" w:rsidRPr="00D123DF">
        <w:rPr>
          <w:color w:val="000000" w:themeColor="text1"/>
          <w:sz w:val="28"/>
          <w:szCs w:val="28"/>
          <w:lang w:val="uk-UA"/>
        </w:rPr>
        <w:t>Сергеєв</w:t>
      </w:r>
      <w:proofErr w:type="spellEnd"/>
      <w:r w:rsidR="00B35EFA" w:rsidRPr="00D123DF">
        <w:rPr>
          <w:color w:val="000000" w:themeColor="text1"/>
          <w:sz w:val="28"/>
          <w:szCs w:val="28"/>
          <w:lang w:val="uk-UA"/>
        </w:rPr>
        <w:t>,</w:t>
      </w:r>
      <w:r w:rsidR="004D01E3" w:rsidRPr="00D123DF">
        <w:rPr>
          <w:color w:val="000000" w:themeColor="text1"/>
          <w:sz w:val="28"/>
          <w:szCs w:val="28"/>
          <w:lang w:val="uk-UA"/>
        </w:rPr>
        <w:t xml:space="preserve"> </w:t>
      </w:r>
      <w:proofErr w:type="spellStart"/>
      <w:r w:rsidR="00B35EFA" w:rsidRPr="00D123DF">
        <w:rPr>
          <w:color w:val="000000" w:themeColor="text1"/>
          <w:sz w:val="28"/>
          <w:szCs w:val="28"/>
          <w:lang w:val="uk-UA"/>
        </w:rPr>
        <w:t>Великін</w:t>
      </w:r>
      <w:proofErr w:type="spellEnd"/>
      <w:r w:rsidR="00B35EFA" w:rsidRPr="00D123DF">
        <w:rPr>
          <w:color w:val="000000" w:themeColor="text1"/>
          <w:sz w:val="28"/>
          <w:szCs w:val="28"/>
          <w:lang w:val="uk-UA"/>
        </w:rPr>
        <w:t xml:space="preserve"> та</w:t>
      </w:r>
      <w:r w:rsidR="004D01E3" w:rsidRPr="00D123DF">
        <w:rPr>
          <w:color w:val="000000" w:themeColor="text1"/>
          <w:sz w:val="28"/>
          <w:szCs w:val="28"/>
          <w:lang w:val="uk-UA"/>
        </w:rPr>
        <w:t xml:space="preserve"> </w:t>
      </w:r>
      <w:r w:rsidR="00B35EFA" w:rsidRPr="00D123DF">
        <w:rPr>
          <w:color w:val="000000" w:themeColor="text1"/>
          <w:sz w:val="28"/>
          <w:szCs w:val="28"/>
          <w:lang w:val="uk-UA"/>
        </w:rPr>
        <w:t>інші працівники НКВД («футболісти»).</w:t>
      </w:r>
    </w:p>
    <w:p w14:paraId="0EA3BBA1" w14:textId="363A4D7B" w:rsidR="00C00123" w:rsidRPr="00D123DF" w:rsidRDefault="00C00123" w:rsidP="00B35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00000" w:themeColor="text1"/>
          <w:sz w:val="28"/>
          <w:szCs w:val="28"/>
          <w:lang w:val="uk-UA"/>
        </w:rPr>
      </w:pPr>
      <w:r w:rsidRPr="00D123DF">
        <w:rPr>
          <w:color w:val="000000" w:themeColor="text1"/>
          <w:sz w:val="28"/>
          <w:szCs w:val="28"/>
          <w:lang w:val="uk-UA"/>
        </w:rPr>
        <w:tab/>
      </w:r>
      <w:r w:rsidR="00B35EFA" w:rsidRPr="00D123DF">
        <w:rPr>
          <w:b/>
          <w:i/>
          <w:iCs/>
          <w:color w:val="000000" w:themeColor="text1"/>
          <w:sz w:val="28"/>
          <w:szCs w:val="28"/>
          <w:lang w:val="uk-UA"/>
        </w:rPr>
        <w:t>Місце і час спілкування:</w:t>
      </w:r>
      <w:r w:rsidR="00B35EFA" w:rsidRPr="00D123DF">
        <w:rPr>
          <w:b/>
          <w:color w:val="000000" w:themeColor="text1"/>
          <w:sz w:val="28"/>
          <w:szCs w:val="28"/>
          <w:lang w:val="uk-UA"/>
        </w:rPr>
        <w:t xml:space="preserve"> </w:t>
      </w:r>
      <w:r w:rsidR="00B35EFA" w:rsidRPr="00D123DF">
        <w:rPr>
          <w:color w:val="000000" w:themeColor="text1"/>
          <w:sz w:val="28"/>
          <w:szCs w:val="28"/>
          <w:lang w:val="uk-UA"/>
        </w:rPr>
        <w:t xml:space="preserve">кабінет слідчого, після </w:t>
      </w:r>
      <w:r w:rsidR="00E073AC" w:rsidRPr="00D123DF">
        <w:rPr>
          <w:color w:val="000000" w:themeColor="text1"/>
          <w:sz w:val="28"/>
          <w:szCs w:val="28"/>
          <w:lang w:val="uk-UA"/>
        </w:rPr>
        <w:t>о</w:t>
      </w:r>
      <w:r w:rsidR="00B35EFA" w:rsidRPr="00D123DF">
        <w:rPr>
          <w:color w:val="000000" w:themeColor="text1"/>
          <w:sz w:val="28"/>
          <w:szCs w:val="28"/>
          <w:lang w:val="uk-UA"/>
        </w:rPr>
        <w:t xml:space="preserve">півночі. </w:t>
      </w:r>
    </w:p>
    <w:p w14:paraId="5374713C" w14:textId="719F89BE" w:rsidR="00C00123" w:rsidRPr="00D123DF" w:rsidRDefault="00C00123" w:rsidP="00B35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00000" w:themeColor="text1"/>
          <w:sz w:val="28"/>
          <w:szCs w:val="28"/>
          <w:lang w:val="uk-UA"/>
        </w:rPr>
      </w:pPr>
      <w:r w:rsidRPr="00D123DF">
        <w:rPr>
          <w:color w:val="000000" w:themeColor="text1"/>
          <w:sz w:val="28"/>
          <w:szCs w:val="28"/>
          <w:lang w:val="uk-UA"/>
        </w:rPr>
        <w:tab/>
      </w:r>
      <w:r w:rsidR="00B35EFA" w:rsidRPr="00D123DF">
        <w:rPr>
          <w:b/>
          <w:i/>
          <w:iCs/>
          <w:color w:val="000000" w:themeColor="text1"/>
          <w:sz w:val="28"/>
          <w:szCs w:val="28"/>
          <w:lang w:val="uk-UA"/>
        </w:rPr>
        <w:t>Канал комунікації</w:t>
      </w:r>
      <w:r w:rsidR="00A42313" w:rsidRPr="00D123DF">
        <w:rPr>
          <w:b/>
          <w:i/>
          <w:iCs/>
          <w:color w:val="000000" w:themeColor="text1"/>
          <w:sz w:val="28"/>
          <w:szCs w:val="28"/>
          <w:lang w:val="uk-UA"/>
        </w:rPr>
        <w:t>:</w:t>
      </w:r>
      <w:r w:rsidRPr="00D123DF">
        <w:rPr>
          <w:color w:val="000000" w:themeColor="text1"/>
          <w:sz w:val="28"/>
          <w:szCs w:val="28"/>
          <w:lang w:val="uk-UA"/>
        </w:rPr>
        <w:t xml:space="preserve"> </w:t>
      </w:r>
      <w:r w:rsidR="00B35EFA" w:rsidRPr="00D123DF">
        <w:rPr>
          <w:color w:val="000000" w:themeColor="text1"/>
          <w:sz w:val="28"/>
          <w:szCs w:val="28"/>
          <w:lang w:val="uk-UA"/>
        </w:rPr>
        <w:t>вокальний</w:t>
      </w:r>
      <w:r w:rsidR="00046724" w:rsidRPr="00D123DF">
        <w:rPr>
          <w:color w:val="000000" w:themeColor="text1"/>
          <w:sz w:val="28"/>
          <w:szCs w:val="28"/>
          <w:lang w:val="uk-UA"/>
        </w:rPr>
        <w:t>.</w:t>
      </w:r>
    </w:p>
    <w:p w14:paraId="51E5C76A" w14:textId="75368058" w:rsidR="00C00123" w:rsidRPr="00D123DF" w:rsidRDefault="00C00123" w:rsidP="00B35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00000" w:themeColor="text1"/>
          <w:sz w:val="28"/>
          <w:szCs w:val="28"/>
          <w:lang w:val="uk-UA"/>
        </w:rPr>
      </w:pPr>
      <w:r w:rsidRPr="00D123DF">
        <w:rPr>
          <w:color w:val="000000" w:themeColor="text1"/>
          <w:sz w:val="28"/>
          <w:szCs w:val="28"/>
          <w:lang w:val="uk-UA"/>
        </w:rPr>
        <w:tab/>
      </w:r>
      <w:r w:rsidR="00B35EFA" w:rsidRPr="00D123DF">
        <w:rPr>
          <w:b/>
          <w:i/>
          <w:iCs/>
          <w:color w:val="000000" w:themeColor="text1"/>
          <w:sz w:val="28"/>
          <w:szCs w:val="28"/>
          <w:lang w:val="uk-UA"/>
        </w:rPr>
        <w:t xml:space="preserve">Зворотній </w:t>
      </w:r>
      <w:proofErr w:type="spellStart"/>
      <w:r w:rsidR="00B35EFA" w:rsidRPr="00D123DF">
        <w:rPr>
          <w:b/>
          <w:i/>
          <w:iCs/>
          <w:color w:val="000000" w:themeColor="text1"/>
          <w:sz w:val="28"/>
          <w:szCs w:val="28"/>
          <w:lang w:val="uk-UA"/>
        </w:rPr>
        <w:t>зв</w:t>
      </w:r>
      <w:r w:rsidR="002A0E63" w:rsidRPr="00D123DF">
        <w:rPr>
          <w:b/>
          <w:i/>
          <w:iCs/>
          <w:color w:val="000000" w:themeColor="text1"/>
          <w:sz w:val="28"/>
          <w:szCs w:val="28"/>
          <w:lang w:val="uk-UA"/>
        </w:rPr>
        <w:t>ʼ</w:t>
      </w:r>
      <w:r w:rsidR="00B35EFA" w:rsidRPr="00D123DF">
        <w:rPr>
          <w:b/>
          <w:i/>
          <w:iCs/>
          <w:color w:val="000000" w:themeColor="text1"/>
          <w:sz w:val="28"/>
          <w:szCs w:val="28"/>
          <w:lang w:val="uk-UA"/>
        </w:rPr>
        <w:t>язок</w:t>
      </w:r>
      <w:proofErr w:type="spellEnd"/>
      <w:r w:rsidR="00A42313" w:rsidRPr="00D123DF">
        <w:rPr>
          <w:b/>
          <w:i/>
          <w:iCs/>
          <w:color w:val="000000" w:themeColor="text1"/>
          <w:sz w:val="28"/>
          <w:szCs w:val="28"/>
          <w:lang w:val="uk-UA"/>
        </w:rPr>
        <w:t>:</w:t>
      </w:r>
      <w:r w:rsidR="00A42313" w:rsidRPr="00D123DF">
        <w:rPr>
          <w:b/>
          <w:color w:val="000000" w:themeColor="text1"/>
          <w:sz w:val="28"/>
          <w:szCs w:val="28"/>
          <w:lang w:val="uk-UA"/>
        </w:rPr>
        <w:t xml:space="preserve"> </w:t>
      </w:r>
      <w:r w:rsidR="00B35EFA" w:rsidRPr="00D123DF">
        <w:rPr>
          <w:color w:val="000000" w:themeColor="text1"/>
          <w:sz w:val="28"/>
          <w:szCs w:val="28"/>
          <w:lang w:val="uk-UA"/>
        </w:rPr>
        <w:t xml:space="preserve">на початку розмови чіткий, стабільний. У кінці комунікації з боку Андрія </w:t>
      </w:r>
      <w:proofErr w:type="spellStart"/>
      <w:r w:rsidR="00B35EFA" w:rsidRPr="00D123DF">
        <w:rPr>
          <w:color w:val="000000" w:themeColor="text1"/>
          <w:sz w:val="28"/>
          <w:szCs w:val="28"/>
          <w:lang w:val="uk-UA"/>
        </w:rPr>
        <w:t>зв</w:t>
      </w:r>
      <w:r w:rsidR="002A0E63" w:rsidRPr="00D123DF">
        <w:rPr>
          <w:color w:val="000000" w:themeColor="text1"/>
          <w:sz w:val="28"/>
          <w:szCs w:val="28"/>
          <w:lang w:val="uk-UA"/>
        </w:rPr>
        <w:t>ʼ</w:t>
      </w:r>
      <w:r w:rsidR="00B35EFA" w:rsidRPr="00D123DF">
        <w:rPr>
          <w:color w:val="000000" w:themeColor="text1"/>
          <w:sz w:val="28"/>
          <w:szCs w:val="28"/>
          <w:lang w:val="uk-UA"/>
        </w:rPr>
        <w:t>язок</w:t>
      </w:r>
      <w:proofErr w:type="spellEnd"/>
      <w:r w:rsidR="00B35EFA" w:rsidRPr="00D123DF">
        <w:rPr>
          <w:color w:val="000000" w:themeColor="text1"/>
          <w:sz w:val="28"/>
          <w:szCs w:val="28"/>
          <w:lang w:val="uk-UA"/>
        </w:rPr>
        <w:t xml:space="preserve"> не простежується. </w:t>
      </w:r>
    </w:p>
    <w:p w14:paraId="4E71A950" w14:textId="50C80E56" w:rsidR="00C00123" w:rsidRPr="00D123DF" w:rsidRDefault="00C00123" w:rsidP="00B35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00000" w:themeColor="text1"/>
          <w:sz w:val="28"/>
          <w:szCs w:val="28"/>
          <w:lang w:val="uk-UA"/>
        </w:rPr>
      </w:pPr>
      <w:r w:rsidRPr="00D123DF">
        <w:rPr>
          <w:color w:val="000000" w:themeColor="text1"/>
          <w:sz w:val="28"/>
          <w:szCs w:val="28"/>
          <w:lang w:val="uk-UA"/>
        </w:rPr>
        <w:tab/>
      </w:r>
      <w:r w:rsidR="00B35EFA" w:rsidRPr="00D123DF">
        <w:rPr>
          <w:b/>
          <w:i/>
          <w:iCs/>
          <w:color w:val="000000" w:themeColor="text1"/>
          <w:sz w:val="28"/>
          <w:szCs w:val="28"/>
          <w:lang w:val="uk-UA"/>
        </w:rPr>
        <w:t>Комунікативні позиці</w:t>
      </w:r>
      <w:r w:rsidR="00A42313" w:rsidRPr="00D123DF">
        <w:rPr>
          <w:b/>
          <w:i/>
          <w:iCs/>
          <w:color w:val="000000" w:themeColor="text1"/>
          <w:sz w:val="28"/>
          <w:szCs w:val="28"/>
          <w:lang w:val="uk-UA"/>
        </w:rPr>
        <w:t>ї:</w:t>
      </w:r>
      <w:r w:rsidR="00B35EFA" w:rsidRPr="00D123DF">
        <w:rPr>
          <w:color w:val="000000" w:themeColor="text1"/>
          <w:sz w:val="28"/>
          <w:szCs w:val="28"/>
          <w:lang w:val="uk-UA"/>
        </w:rPr>
        <w:t xml:space="preserve"> </w:t>
      </w:r>
      <w:r w:rsidR="00316AE6" w:rsidRPr="00D123DF">
        <w:rPr>
          <w:color w:val="000000" w:themeColor="text1"/>
          <w:sz w:val="28"/>
          <w:szCs w:val="28"/>
          <w:lang w:val="uk-UA"/>
        </w:rPr>
        <w:t xml:space="preserve">«несиметричні» (слідчий – арештант). </w:t>
      </w:r>
      <w:r w:rsidR="00B35EFA" w:rsidRPr="00D123DF">
        <w:rPr>
          <w:color w:val="000000" w:themeColor="text1"/>
          <w:sz w:val="28"/>
          <w:szCs w:val="28"/>
          <w:lang w:val="uk-UA"/>
        </w:rPr>
        <w:t>На початку розмови Андрій виступає у «сильній» комунікативній позиції. Позиція слідчих «слабка», що виявляється не тільки на мовленнєвому, а і на невербальному рівні (бліді обличчя, розгублені погляди, мовчання).</w:t>
      </w:r>
    </w:p>
    <w:p w14:paraId="00572D01" w14:textId="4EBD9C67" w:rsidR="00C00123" w:rsidRPr="00D123DF" w:rsidRDefault="00C00123" w:rsidP="00B35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00000" w:themeColor="text1"/>
          <w:sz w:val="28"/>
          <w:szCs w:val="28"/>
          <w:lang w:val="uk-UA"/>
        </w:rPr>
      </w:pPr>
      <w:r w:rsidRPr="00D123DF">
        <w:rPr>
          <w:color w:val="000000" w:themeColor="text1"/>
          <w:sz w:val="28"/>
          <w:szCs w:val="28"/>
          <w:lang w:val="uk-UA"/>
        </w:rPr>
        <w:tab/>
      </w:r>
      <w:r w:rsidR="00B35EFA" w:rsidRPr="00D123DF">
        <w:rPr>
          <w:b/>
          <w:i/>
          <w:iCs/>
          <w:color w:val="000000" w:themeColor="text1"/>
          <w:sz w:val="28"/>
          <w:szCs w:val="28"/>
          <w:lang w:val="uk-UA"/>
        </w:rPr>
        <w:t>Комунікативна ініціатива</w:t>
      </w:r>
      <w:r w:rsidR="00861DEB" w:rsidRPr="00D123DF">
        <w:rPr>
          <w:b/>
          <w:i/>
          <w:iCs/>
          <w:color w:val="000000" w:themeColor="text1"/>
          <w:sz w:val="28"/>
          <w:szCs w:val="28"/>
          <w:lang w:val="uk-UA"/>
        </w:rPr>
        <w:t>:</w:t>
      </w:r>
      <w:r w:rsidR="00861DEB" w:rsidRPr="00D123DF">
        <w:rPr>
          <w:b/>
          <w:color w:val="000000" w:themeColor="text1"/>
          <w:sz w:val="28"/>
          <w:szCs w:val="28"/>
          <w:lang w:val="uk-UA"/>
        </w:rPr>
        <w:t xml:space="preserve"> </w:t>
      </w:r>
      <w:r w:rsidR="00B35EFA" w:rsidRPr="00D123DF">
        <w:rPr>
          <w:color w:val="000000" w:themeColor="text1"/>
          <w:sz w:val="28"/>
          <w:szCs w:val="28"/>
          <w:lang w:val="uk-UA"/>
        </w:rPr>
        <w:t xml:space="preserve">проявляють Андрій, </w:t>
      </w:r>
      <w:proofErr w:type="spellStart"/>
      <w:r w:rsidR="00B35EFA" w:rsidRPr="00D123DF">
        <w:rPr>
          <w:color w:val="000000" w:themeColor="text1"/>
          <w:sz w:val="28"/>
          <w:szCs w:val="28"/>
          <w:lang w:val="uk-UA"/>
        </w:rPr>
        <w:t>Фрей</w:t>
      </w:r>
      <w:proofErr w:type="spellEnd"/>
      <w:r w:rsidR="00B35EFA" w:rsidRPr="00D123DF">
        <w:rPr>
          <w:color w:val="000000" w:themeColor="text1"/>
          <w:sz w:val="28"/>
          <w:szCs w:val="28"/>
          <w:lang w:val="uk-UA"/>
        </w:rPr>
        <w:t xml:space="preserve">, </w:t>
      </w:r>
      <w:proofErr w:type="spellStart"/>
      <w:r w:rsidR="00B35EFA" w:rsidRPr="00D123DF">
        <w:rPr>
          <w:color w:val="000000" w:themeColor="text1"/>
          <w:sz w:val="28"/>
          <w:szCs w:val="28"/>
          <w:lang w:val="uk-UA"/>
        </w:rPr>
        <w:t>Великін</w:t>
      </w:r>
      <w:proofErr w:type="spellEnd"/>
      <w:r w:rsidR="00B35EFA" w:rsidRPr="00D123DF">
        <w:rPr>
          <w:color w:val="000000" w:themeColor="text1"/>
          <w:sz w:val="28"/>
          <w:szCs w:val="28"/>
          <w:lang w:val="uk-UA"/>
        </w:rPr>
        <w:t>.</w:t>
      </w:r>
    </w:p>
    <w:p w14:paraId="433013C7" w14:textId="7C5160EC" w:rsidR="00C00123" w:rsidRPr="00D123DF" w:rsidRDefault="00C00123" w:rsidP="00B35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00000" w:themeColor="text1"/>
          <w:sz w:val="28"/>
          <w:szCs w:val="28"/>
          <w:lang w:val="uk-UA"/>
        </w:rPr>
      </w:pPr>
      <w:r w:rsidRPr="00D123DF">
        <w:rPr>
          <w:color w:val="000000" w:themeColor="text1"/>
          <w:sz w:val="28"/>
          <w:szCs w:val="28"/>
          <w:lang w:val="uk-UA"/>
        </w:rPr>
        <w:tab/>
      </w:r>
      <w:r w:rsidR="00B35EFA" w:rsidRPr="00D123DF">
        <w:rPr>
          <w:b/>
          <w:i/>
          <w:iCs/>
          <w:color w:val="000000" w:themeColor="text1"/>
          <w:sz w:val="28"/>
          <w:szCs w:val="28"/>
          <w:lang w:val="uk-UA"/>
        </w:rPr>
        <w:t>Тип спілкування:</w:t>
      </w:r>
      <w:r w:rsidR="00B35EFA" w:rsidRPr="00D123DF">
        <w:rPr>
          <w:b/>
          <w:color w:val="000000" w:themeColor="text1"/>
          <w:sz w:val="28"/>
          <w:szCs w:val="28"/>
          <w:lang w:val="uk-UA"/>
        </w:rPr>
        <w:t xml:space="preserve"> </w:t>
      </w:r>
      <w:proofErr w:type="spellStart"/>
      <w:r w:rsidR="000C43D1" w:rsidRPr="00D123DF">
        <w:rPr>
          <w:color w:val="000000" w:themeColor="text1"/>
          <w:sz w:val="28"/>
          <w:szCs w:val="28"/>
          <w:lang w:val="uk-UA"/>
        </w:rPr>
        <w:t>конфронтативний</w:t>
      </w:r>
      <w:proofErr w:type="spellEnd"/>
      <w:r w:rsidR="000C43D1" w:rsidRPr="00D123DF">
        <w:rPr>
          <w:color w:val="000000" w:themeColor="text1"/>
          <w:sz w:val="28"/>
          <w:szCs w:val="28"/>
          <w:lang w:val="uk-UA"/>
        </w:rPr>
        <w:t>.</w:t>
      </w:r>
      <w:r w:rsidR="00B35EFA" w:rsidRPr="00D123DF">
        <w:rPr>
          <w:color w:val="000000" w:themeColor="text1"/>
          <w:sz w:val="28"/>
          <w:szCs w:val="28"/>
          <w:lang w:val="uk-UA"/>
        </w:rPr>
        <w:t xml:space="preserve"> </w:t>
      </w:r>
    </w:p>
    <w:p w14:paraId="652EFFB4" w14:textId="5AB232A1" w:rsidR="00C00123" w:rsidRPr="00D123DF" w:rsidRDefault="00C00123" w:rsidP="00C00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00000" w:themeColor="text1"/>
          <w:sz w:val="28"/>
          <w:szCs w:val="28"/>
          <w:lang w:val="uk-UA"/>
        </w:rPr>
      </w:pPr>
      <w:r w:rsidRPr="00D123DF">
        <w:rPr>
          <w:color w:val="000000" w:themeColor="text1"/>
          <w:sz w:val="28"/>
          <w:szCs w:val="28"/>
          <w:lang w:val="uk-UA"/>
        </w:rPr>
        <w:tab/>
      </w:r>
      <w:proofErr w:type="spellStart"/>
      <w:r w:rsidR="00B35EFA" w:rsidRPr="00D123DF">
        <w:rPr>
          <w:b/>
          <w:i/>
          <w:iCs/>
          <w:color w:val="000000" w:themeColor="text1"/>
          <w:sz w:val="28"/>
          <w:szCs w:val="28"/>
          <w:lang w:val="uk-UA"/>
        </w:rPr>
        <w:t>Пресупозиційні</w:t>
      </w:r>
      <w:proofErr w:type="spellEnd"/>
      <w:r w:rsidR="00B35EFA" w:rsidRPr="00D123DF">
        <w:rPr>
          <w:b/>
          <w:i/>
          <w:iCs/>
          <w:color w:val="000000" w:themeColor="text1"/>
          <w:sz w:val="28"/>
          <w:szCs w:val="28"/>
          <w:lang w:val="uk-UA"/>
        </w:rPr>
        <w:t xml:space="preserve"> характеристики</w:t>
      </w:r>
      <w:r w:rsidR="00861DEB" w:rsidRPr="00D123DF">
        <w:rPr>
          <w:b/>
          <w:bCs/>
          <w:i/>
          <w:iCs/>
          <w:color w:val="000000" w:themeColor="text1"/>
          <w:sz w:val="28"/>
          <w:szCs w:val="28"/>
          <w:lang w:val="uk-UA"/>
        </w:rPr>
        <w:t>:</w:t>
      </w:r>
      <w:r w:rsidR="00861DEB" w:rsidRPr="00D123DF">
        <w:rPr>
          <w:color w:val="000000" w:themeColor="text1"/>
          <w:sz w:val="28"/>
          <w:szCs w:val="28"/>
          <w:lang w:val="uk-UA"/>
        </w:rPr>
        <w:t xml:space="preserve"> </w:t>
      </w:r>
      <w:r w:rsidR="00B35EFA" w:rsidRPr="00D123DF">
        <w:rPr>
          <w:color w:val="000000" w:themeColor="text1"/>
          <w:sz w:val="28"/>
          <w:szCs w:val="28"/>
          <w:lang w:val="uk-UA"/>
        </w:rPr>
        <w:t xml:space="preserve">базуються на виразно </w:t>
      </w:r>
      <w:r w:rsidR="000C43D1" w:rsidRPr="00D123DF">
        <w:rPr>
          <w:color w:val="000000" w:themeColor="text1"/>
          <w:sz w:val="28"/>
          <w:szCs w:val="28"/>
          <w:lang w:val="uk-UA"/>
        </w:rPr>
        <w:t xml:space="preserve">протилежних </w:t>
      </w:r>
      <w:r w:rsidR="00B35EFA" w:rsidRPr="00D123DF">
        <w:rPr>
          <w:color w:val="000000" w:themeColor="text1"/>
          <w:sz w:val="28"/>
          <w:szCs w:val="28"/>
          <w:lang w:val="uk-UA"/>
        </w:rPr>
        <w:t xml:space="preserve">поглядах співрозмовників, що перешкоджають досягненню поставлених комунікативних цілей. </w:t>
      </w:r>
    </w:p>
    <w:p w14:paraId="0EDE9190" w14:textId="75065702" w:rsidR="00C00123" w:rsidRPr="00D123DF" w:rsidRDefault="00C00123" w:rsidP="00C00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00000" w:themeColor="text1"/>
          <w:sz w:val="28"/>
          <w:szCs w:val="28"/>
          <w:lang w:val="uk-UA"/>
        </w:rPr>
      </w:pPr>
      <w:r w:rsidRPr="00D123DF">
        <w:rPr>
          <w:color w:val="000000" w:themeColor="text1"/>
          <w:sz w:val="28"/>
          <w:szCs w:val="28"/>
          <w:lang w:val="uk-UA"/>
        </w:rPr>
        <w:tab/>
      </w:r>
      <w:r w:rsidR="00B35EFA" w:rsidRPr="00D123DF">
        <w:rPr>
          <w:b/>
          <w:i/>
          <w:iCs/>
          <w:color w:val="000000" w:themeColor="text1"/>
          <w:sz w:val="28"/>
          <w:szCs w:val="28"/>
          <w:lang w:val="uk-UA"/>
        </w:rPr>
        <w:t>Мета учасників спілкування</w:t>
      </w:r>
      <w:r w:rsidRPr="00D123DF">
        <w:rPr>
          <w:b/>
          <w:i/>
          <w:iCs/>
          <w:color w:val="000000" w:themeColor="text1"/>
          <w:sz w:val="28"/>
          <w:szCs w:val="28"/>
          <w:lang w:val="uk-UA"/>
        </w:rPr>
        <w:t>:</w:t>
      </w:r>
      <w:r w:rsidR="004D01E3" w:rsidRPr="00D123DF">
        <w:rPr>
          <w:i/>
          <w:iCs/>
          <w:color w:val="000000" w:themeColor="text1"/>
          <w:sz w:val="28"/>
          <w:szCs w:val="28"/>
          <w:lang w:val="uk-UA"/>
        </w:rPr>
        <w:t xml:space="preserve"> </w:t>
      </w:r>
    </w:p>
    <w:p w14:paraId="1BF1F591" w14:textId="7AB33129" w:rsidR="00B35EFA" w:rsidRPr="00D123DF" w:rsidRDefault="00C00123" w:rsidP="00C00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r w:rsidRPr="00D123DF">
        <w:rPr>
          <w:sz w:val="28"/>
          <w:szCs w:val="28"/>
          <w:lang w:val="uk-UA"/>
        </w:rPr>
        <w:tab/>
      </w:r>
      <w:r w:rsidRPr="00D123DF">
        <w:rPr>
          <w:b/>
          <w:bCs/>
          <w:i/>
          <w:iCs/>
          <w:sz w:val="28"/>
          <w:szCs w:val="28"/>
          <w:lang w:val="uk-UA"/>
        </w:rPr>
        <w:t>П</w:t>
      </w:r>
      <w:r w:rsidR="00B35EFA" w:rsidRPr="00D123DF">
        <w:rPr>
          <w:b/>
          <w:bCs/>
          <w:i/>
          <w:iCs/>
          <w:sz w:val="28"/>
          <w:szCs w:val="28"/>
          <w:lang w:val="uk-UA"/>
        </w:rPr>
        <w:t>редметна мета</w:t>
      </w:r>
      <w:r w:rsidRPr="00D123DF">
        <w:rPr>
          <w:b/>
          <w:bCs/>
          <w:i/>
          <w:iCs/>
          <w:sz w:val="28"/>
          <w:szCs w:val="28"/>
          <w:lang w:val="uk-UA"/>
        </w:rPr>
        <w:t>:</w:t>
      </w:r>
    </w:p>
    <w:p w14:paraId="2C666F4E" w14:textId="1462B783" w:rsidR="00B35EFA" w:rsidRPr="00D123DF" w:rsidRDefault="00F57000" w:rsidP="00B35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proofErr w:type="spellStart"/>
      <w:r w:rsidRPr="00D123DF">
        <w:rPr>
          <w:i/>
          <w:sz w:val="28"/>
          <w:szCs w:val="28"/>
          <w:lang w:val="uk-UA"/>
        </w:rPr>
        <w:t>Ф</w:t>
      </w:r>
      <w:r w:rsidR="00B35EFA" w:rsidRPr="00D123DF">
        <w:rPr>
          <w:i/>
          <w:sz w:val="28"/>
          <w:szCs w:val="28"/>
          <w:lang w:val="uk-UA"/>
        </w:rPr>
        <w:t>рей</w:t>
      </w:r>
      <w:proofErr w:type="spellEnd"/>
      <w:r w:rsidR="00B35EFA" w:rsidRPr="00D123DF">
        <w:rPr>
          <w:i/>
          <w:sz w:val="28"/>
          <w:szCs w:val="28"/>
          <w:lang w:val="uk-UA"/>
        </w:rPr>
        <w:t>:</w:t>
      </w:r>
      <w:r w:rsidR="00B35EFA" w:rsidRPr="00D123DF">
        <w:rPr>
          <w:sz w:val="28"/>
          <w:szCs w:val="28"/>
          <w:lang w:val="uk-UA"/>
        </w:rPr>
        <w:t xml:space="preserve"> а) дізнатися життєве кредо Андрія;</w:t>
      </w:r>
    </w:p>
    <w:p w14:paraId="70C8BC94" w14:textId="604CBA46" w:rsidR="00B35EFA" w:rsidRPr="00D123DF" w:rsidRDefault="00B35EFA" w:rsidP="00B35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r w:rsidRPr="00D123DF">
        <w:rPr>
          <w:sz w:val="28"/>
          <w:szCs w:val="28"/>
          <w:lang w:val="uk-UA"/>
        </w:rPr>
        <w:lastRenderedPageBreak/>
        <w:t>б) з</w:t>
      </w:r>
      <w:r w:rsidR="002A0E63" w:rsidRPr="00D123DF">
        <w:rPr>
          <w:sz w:val="28"/>
          <w:szCs w:val="28"/>
        </w:rPr>
        <w:t>ʼ</w:t>
      </w:r>
      <w:r w:rsidRPr="00D123DF">
        <w:rPr>
          <w:sz w:val="28"/>
          <w:szCs w:val="28"/>
          <w:lang w:val="uk-UA"/>
        </w:rPr>
        <w:t>ясувати, чи знайомий Андрій з Миколою Хвильовим і його ідеями;</w:t>
      </w:r>
    </w:p>
    <w:p w14:paraId="5FF77146" w14:textId="62111796" w:rsidR="00B35EFA" w:rsidRPr="00D123DF" w:rsidRDefault="00B35EFA" w:rsidP="00B35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r w:rsidRPr="00D123DF">
        <w:rPr>
          <w:sz w:val="28"/>
          <w:szCs w:val="28"/>
          <w:lang w:val="uk-UA"/>
        </w:rPr>
        <w:t>в) запевнити Андрія, що його судитимуть не за погляди, а за вчинки.</w:t>
      </w:r>
    </w:p>
    <w:p w14:paraId="32C17FD8" w14:textId="44C2D146" w:rsidR="00B35EFA" w:rsidRPr="00D123DF" w:rsidRDefault="00B35EFA" w:rsidP="00B35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r w:rsidRPr="00D123DF">
        <w:rPr>
          <w:i/>
          <w:sz w:val="28"/>
          <w:szCs w:val="28"/>
          <w:lang w:val="uk-UA"/>
        </w:rPr>
        <w:t xml:space="preserve">Андрій: </w:t>
      </w:r>
      <w:r w:rsidRPr="00D123DF">
        <w:rPr>
          <w:sz w:val="28"/>
          <w:szCs w:val="28"/>
          <w:lang w:val="uk-UA"/>
        </w:rPr>
        <w:t>а) відкрито</w:t>
      </w:r>
      <w:r w:rsidR="00C00123" w:rsidRPr="00D123DF">
        <w:rPr>
          <w:sz w:val="28"/>
          <w:szCs w:val="28"/>
          <w:lang w:val="uk-UA"/>
        </w:rPr>
        <w:t xml:space="preserve"> </w:t>
      </w:r>
      <w:r w:rsidRPr="00D123DF">
        <w:rPr>
          <w:sz w:val="28"/>
          <w:szCs w:val="28"/>
          <w:lang w:val="uk-UA"/>
        </w:rPr>
        <w:t>повідомити слідчим життєве кредо;</w:t>
      </w:r>
    </w:p>
    <w:p w14:paraId="44524D25" w14:textId="17B07BAF" w:rsidR="00B35EFA" w:rsidRPr="00D123DF" w:rsidRDefault="00B35EFA" w:rsidP="00B35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r w:rsidRPr="00D123DF">
        <w:rPr>
          <w:sz w:val="28"/>
          <w:szCs w:val="28"/>
          <w:lang w:val="uk-UA"/>
        </w:rPr>
        <w:t>б) продемонструвати обізнаність з політичними питаннями.</w:t>
      </w:r>
    </w:p>
    <w:p w14:paraId="23745DE3" w14:textId="6885A304" w:rsidR="00C00123" w:rsidRPr="00D123DF" w:rsidRDefault="00B35EFA" w:rsidP="00C00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proofErr w:type="spellStart"/>
      <w:r w:rsidRPr="00D123DF">
        <w:rPr>
          <w:i/>
          <w:sz w:val="28"/>
          <w:szCs w:val="28"/>
          <w:lang w:val="uk-UA"/>
        </w:rPr>
        <w:t>Великін</w:t>
      </w:r>
      <w:proofErr w:type="spellEnd"/>
      <w:r w:rsidRPr="00D123DF">
        <w:rPr>
          <w:i/>
          <w:sz w:val="28"/>
          <w:szCs w:val="28"/>
          <w:lang w:val="uk-UA"/>
        </w:rPr>
        <w:t>:</w:t>
      </w:r>
      <w:r w:rsidRPr="00D123DF">
        <w:rPr>
          <w:sz w:val="28"/>
          <w:szCs w:val="28"/>
          <w:lang w:val="uk-UA"/>
        </w:rPr>
        <w:t xml:space="preserve"> примусити арештанта зізнатися у злочині та назвати спільників.</w:t>
      </w:r>
    </w:p>
    <w:p w14:paraId="08DC6392" w14:textId="2BAD09F1" w:rsidR="00B35EFA" w:rsidRPr="00D123DF" w:rsidRDefault="00C00123" w:rsidP="00C00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i/>
          <w:iCs/>
          <w:sz w:val="28"/>
          <w:szCs w:val="28"/>
          <w:lang w:val="uk-UA"/>
        </w:rPr>
      </w:pPr>
      <w:r w:rsidRPr="00D123DF">
        <w:rPr>
          <w:i/>
          <w:iCs/>
          <w:sz w:val="28"/>
          <w:szCs w:val="28"/>
          <w:lang w:val="uk-UA"/>
        </w:rPr>
        <w:tab/>
      </w:r>
      <w:r w:rsidR="00B35EFA" w:rsidRPr="00D123DF">
        <w:rPr>
          <w:b/>
          <w:bCs/>
          <w:i/>
          <w:iCs/>
          <w:sz w:val="28"/>
          <w:szCs w:val="28"/>
          <w:lang w:val="uk-UA"/>
        </w:rPr>
        <w:t>Комунікативна</w:t>
      </w:r>
      <w:r w:rsidR="004D01E3" w:rsidRPr="00D123DF">
        <w:rPr>
          <w:b/>
          <w:bCs/>
          <w:i/>
          <w:iCs/>
          <w:sz w:val="28"/>
          <w:szCs w:val="28"/>
          <w:lang w:val="uk-UA"/>
        </w:rPr>
        <w:t xml:space="preserve"> </w:t>
      </w:r>
      <w:r w:rsidR="00B35EFA" w:rsidRPr="00D123DF">
        <w:rPr>
          <w:b/>
          <w:bCs/>
          <w:i/>
          <w:iCs/>
          <w:sz w:val="28"/>
          <w:szCs w:val="28"/>
          <w:lang w:val="uk-UA"/>
        </w:rPr>
        <w:t>мета</w:t>
      </w:r>
      <w:r w:rsidRPr="00D123DF">
        <w:rPr>
          <w:b/>
          <w:bCs/>
          <w:i/>
          <w:iCs/>
          <w:sz w:val="28"/>
          <w:szCs w:val="28"/>
          <w:lang w:val="uk-UA"/>
        </w:rPr>
        <w:t>:</w:t>
      </w:r>
    </w:p>
    <w:p w14:paraId="09E485D3" w14:textId="69CBC45D" w:rsidR="00B35EFA" w:rsidRPr="00D123DF" w:rsidRDefault="00B35EFA" w:rsidP="00B35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proofErr w:type="spellStart"/>
      <w:r w:rsidRPr="00D123DF">
        <w:rPr>
          <w:i/>
          <w:sz w:val="28"/>
          <w:szCs w:val="28"/>
          <w:lang w:val="uk-UA"/>
        </w:rPr>
        <w:t>Фрей</w:t>
      </w:r>
      <w:proofErr w:type="spellEnd"/>
      <w:r w:rsidRPr="00D123DF">
        <w:rPr>
          <w:i/>
          <w:sz w:val="28"/>
          <w:szCs w:val="28"/>
          <w:lang w:val="uk-UA"/>
        </w:rPr>
        <w:t>:</w:t>
      </w:r>
      <w:r w:rsidRPr="00D123DF">
        <w:rPr>
          <w:sz w:val="28"/>
          <w:szCs w:val="28"/>
          <w:lang w:val="uk-UA"/>
        </w:rPr>
        <w:t xml:space="preserve"> а) принизити опонента;</w:t>
      </w:r>
    </w:p>
    <w:p w14:paraId="1EEEA275" w14:textId="00E346F8" w:rsidR="00B35EFA" w:rsidRPr="00D123DF" w:rsidRDefault="00B35EFA" w:rsidP="00B35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00000" w:themeColor="text1"/>
          <w:sz w:val="28"/>
          <w:szCs w:val="28"/>
          <w:lang w:val="uk-UA"/>
        </w:rPr>
      </w:pPr>
      <w:r w:rsidRPr="00D123DF">
        <w:rPr>
          <w:color w:val="000000" w:themeColor="text1"/>
          <w:sz w:val="28"/>
          <w:szCs w:val="28"/>
          <w:lang w:val="uk-UA"/>
        </w:rPr>
        <w:t>б) з</w:t>
      </w:r>
      <w:r w:rsidR="002A0E63" w:rsidRPr="00D123DF">
        <w:rPr>
          <w:color w:val="000000" w:themeColor="text1"/>
          <w:sz w:val="28"/>
          <w:szCs w:val="28"/>
        </w:rPr>
        <w:t>ʼ</w:t>
      </w:r>
      <w:r w:rsidRPr="00D123DF">
        <w:rPr>
          <w:color w:val="000000" w:themeColor="text1"/>
          <w:sz w:val="28"/>
          <w:szCs w:val="28"/>
          <w:lang w:val="uk-UA"/>
        </w:rPr>
        <w:t xml:space="preserve">ясувати ідеологічні погляди Андрія. </w:t>
      </w:r>
    </w:p>
    <w:p w14:paraId="43DB1BD3" w14:textId="1C0DFC1E" w:rsidR="00B35EFA" w:rsidRPr="00D123DF" w:rsidRDefault="00B35EFA" w:rsidP="00B35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00000" w:themeColor="text1"/>
          <w:sz w:val="28"/>
          <w:szCs w:val="28"/>
          <w:lang w:val="uk-UA"/>
        </w:rPr>
      </w:pPr>
      <w:r w:rsidRPr="00D123DF">
        <w:rPr>
          <w:i/>
          <w:color w:val="000000" w:themeColor="text1"/>
          <w:sz w:val="28"/>
          <w:szCs w:val="28"/>
          <w:lang w:val="uk-UA"/>
        </w:rPr>
        <w:t>Андрій:</w:t>
      </w:r>
      <w:r w:rsidRPr="00D123DF">
        <w:rPr>
          <w:color w:val="000000" w:themeColor="text1"/>
          <w:sz w:val="28"/>
          <w:szCs w:val="28"/>
          <w:lang w:val="uk-UA"/>
        </w:rPr>
        <w:t xml:space="preserve"> а) заблокувати комунікативну ініціативу слідчих;</w:t>
      </w:r>
    </w:p>
    <w:p w14:paraId="47C745C5" w14:textId="2A265816" w:rsidR="00B35EFA" w:rsidRPr="00D123DF" w:rsidRDefault="00B35EFA" w:rsidP="00B35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00000" w:themeColor="text1"/>
          <w:sz w:val="28"/>
          <w:szCs w:val="28"/>
          <w:lang w:val="uk-UA"/>
        </w:rPr>
      </w:pPr>
      <w:r w:rsidRPr="00D123DF">
        <w:rPr>
          <w:color w:val="000000" w:themeColor="text1"/>
          <w:sz w:val="28"/>
          <w:szCs w:val="28"/>
          <w:lang w:val="uk-UA"/>
        </w:rPr>
        <w:t xml:space="preserve">б) продемонструвати стійку позицію. </w:t>
      </w:r>
    </w:p>
    <w:p w14:paraId="1ACE4254" w14:textId="493923EA" w:rsidR="00C00123" w:rsidRPr="00D123DF" w:rsidRDefault="00B35EFA" w:rsidP="00C00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00000" w:themeColor="text1"/>
          <w:sz w:val="28"/>
          <w:szCs w:val="28"/>
          <w:lang w:val="uk-UA"/>
        </w:rPr>
      </w:pPr>
      <w:proofErr w:type="spellStart"/>
      <w:r w:rsidRPr="00D123DF">
        <w:rPr>
          <w:i/>
          <w:color w:val="000000" w:themeColor="text1"/>
          <w:sz w:val="28"/>
          <w:szCs w:val="28"/>
          <w:lang w:val="uk-UA"/>
        </w:rPr>
        <w:t>Великін</w:t>
      </w:r>
      <w:proofErr w:type="spellEnd"/>
      <w:r w:rsidR="00C00123" w:rsidRPr="00D123DF">
        <w:rPr>
          <w:i/>
          <w:color w:val="000000" w:themeColor="text1"/>
          <w:sz w:val="28"/>
          <w:szCs w:val="28"/>
          <w:lang w:val="uk-UA"/>
        </w:rPr>
        <w:t>:</w:t>
      </w:r>
      <w:r w:rsidRPr="00D123DF">
        <w:rPr>
          <w:color w:val="000000" w:themeColor="text1"/>
          <w:sz w:val="28"/>
          <w:szCs w:val="28"/>
          <w:lang w:val="uk-UA"/>
        </w:rPr>
        <w:t xml:space="preserve"> залякати опонента.</w:t>
      </w:r>
    </w:p>
    <w:p w14:paraId="0D5AF071" w14:textId="77777777" w:rsidR="00C00123" w:rsidRPr="00D123DF" w:rsidRDefault="00C00123" w:rsidP="00B35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00000" w:themeColor="text1"/>
          <w:sz w:val="28"/>
          <w:szCs w:val="28"/>
          <w:lang w:val="uk-UA"/>
        </w:rPr>
      </w:pPr>
      <w:r w:rsidRPr="00D123DF">
        <w:rPr>
          <w:color w:val="000000" w:themeColor="text1"/>
          <w:sz w:val="28"/>
          <w:szCs w:val="28"/>
          <w:lang w:val="uk-UA"/>
        </w:rPr>
        <w:tab/>
      </w:r>
      <w:r w:rsidR="00B35EFA" w:rsidRPr="00D123DF">
        <w:rPr>
          <w:b/>
          <w:i/>
          <w:iCs/>
          <w:color w:val="000000" w:themeColor="text1"/>
          <w:sz w:val="28"/>
          <w:szCs w:val="28"/>
          <w:lang w:val="uk-UA"/>
        </w:rPr>
        <w:t>Комунікативні стратегії і тактики</w:t>
      </w:r>
      <w:r w:rsidRPr="00D123DF">
        <w:rPr>
          <w:b/>
          <w:i/>
          <w:iCs/>
          <w:color w:val="000000" w:themeColor="text1"/>
          <w:sz w:val="28"/>
          <w:szCs w:val="28"/>
          <w:lang w:val="uk-UA"/>
        </w:rPr>
        <w:t>:</w:t>
      </w:r>
    </w:p>
    <w:p w14:paraId="7C0D42C8" w14:textId="657AFD0B" w:rsidR="00C00123" w:rsidRPr="00D123DF" w:rsidRDefault="00C00123" w:rsidP="00B35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00000" w:themeColor="text1"/>
          <w:sz w:val="28"/>
          <w:szCs w:val="28"/>
          <w:lang w:val="uk-UA"/>
        </w:rPr>
      </w:pPr>
      <w:r w:rsidRPr="00D123DF">
        <w:rPr>
          <w:color w:val="000000" w:themeColor="text1"/>
          <w:sz w:val="28"/>
          <w:szCs w:val="28"/>
          <w:lang w:val="uk-UA"/>
        </w:rPr>
        <w:tab/>
      </w:r>
      <w:r w:rsidR="00B35EFA" w:rsidRPr="00D123DF">
        <w:rPr>
          <w:color w:val="000000" w:themeColor="text1"/>
          <w:sz w:val="28"/>
          <w:szCs w:val="28"/>
          <w:lang w:val="uk-UA"/>
        </w:rPr>
        <w:t>Комунікативні стратегії Андрія гнучкі, раціональні, наступальні, скеровані на дискредитацію опонентів.</w:t>
      </w:r>
      <w:r w:rsidR="004D01E3" w:rsidRPr="00D123DF">
        <w:rPr>
          <w:color w:val="000000" w:themeColor="text1"/>
          <w:sz w:val="28"/>
          <w:szCs w:val="28"/>
          <w:lang w:val="uk-UA"/>
        </w:rPr>
        <w:t xml:space="preserve"> </w:t>
      </w:r>
      <w:r w:rsidR="00B35EFA" w:rsidRPr="00D123DF">
        <w:rPr>
          <w:color w:val="000000" w:themeColor="text1"/>
          <w:sz w:val="28"/>
          <w:szCs w:val="28"/>
          <w:lang w:val="uk-UA"/>
        </w:rPr>
        <w:t>Арештант застосовує ритор</w:t>
      </w:r>
      <w:r w:rsidRPr="00D123DF">
        <w:rPr>
          <w:color w:val="000000" w:themeColor="text1"/>
          <w:sz w:val="28"/>
          <w:szCs w:val="28"/>
          <w:lang w:val="uk-UA"/>
        </w:rPr>
        <w:t>и</w:t>
      </w:r>
      <w:r w:rsidR="00B35EFA" w:rsidRPr="00D123DF">
        <w:rPr>
          <w:color w:val="000000" w:themeColor="text1"/>
          <w:sz w:val="28"/>
          <w:szCs w:val="28"/>
          <w:lang w:val="uk-UA"/>
        </w:rPr>
        <w:t>чну стратегію, що втілюється</w:t>
      </w:r>
      <w:r w:rsidR="004D01E3" w:rsidRPr="00D123DF">
        <w:rPr>
          <w:color w:val="000000" w:themeColor="text1"/>
          <w:sz w:val="28"/>
          <w:szCs w:val="28"/>
          <w:lang w:val="uk-UA"/>
        </w:rPr>
        <w:t xml:space="preserve"> </w:t>
      </w:r>
      <w:r w:rsidR="00B35EFA" w:rsidRPr="00D123DF">
        <w:rPr>
          <w:color w:val="000000" w:themeColor="text1"/>
          <w:sz w:val="28"/>
          <w:szCs w:val="28"/>
          <w:lang w:val="uk-UA"/>
        </w:rPr>
        <w:t xml:space="preserve">у емоційному, експресивному, монологічному мовленні. Комунікативні цілі реалізуються у </w:t>
      </w:r>
      <w:r w:rsidR="00B35EFA" w:rsidRPr="00D123DF">
        <w:rPr>
          <w:b/>
          <w:bCs/>
          <w:i/>
          <w:iCs/>
          <w:color w:val="000000" w:themeColor="text1"/>
          <w:sz w:val="28"/>
          <w:szCs w:val="28"/>
          <w:lang w:val="uk-UA"/>
        </w:rPr>
        <w:t>тактиках:</w:t>
      </w:r>
    </w:p>
    <w:p w14:paraId="1E8532BF" w14:textId="45EC7D6E" w:rsidR="00C00123" w:rsidRPr="00D123DF" w:rsidRDefault="000A4523" w:rsidP="000A4523">
      <w:pPr>
        <w:pStyle w:val="ListParagraph"/>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i/>
          <w:iCs/>
          <w:color w:val="000000" w:themeColor="text1"/>
          <w:sz w:val="28"/>
          <w:szCs w:val="28"/>
        </w:rPr>
      </w:pPr>
      <w:r w:rsidRPr="00D123DF">
        <w:rPr>
          <w:rFonts w:ascii="Times New Roman" w:hAnsi="Times New Roman" w:cs="Times New Roman"/>
          <w:color w:val="000000" w:themeColor="text1"/>
          <w:sz w:val="28"/>
          <w:szCs w:val="28"/>
          <w:lang w:val="uk-UA"/>
        </w:rPr>
        <w:t xml:space="preserve">аргументація та </w:t>
      </w:r>
      <w:r w:rsidR="00B35EFA" w:rsidRPr="00D123DF">
        <w:rPr>
          <w:rFonts w:ascii="Times New Roman" w:hAnsi="Times New Roman" w:cs="Times New Roman"/>
          <w:color w:val="000000" w:themeColor="text1"/>
          <w:sz w:val="28"/>
          <w:szCs w:val="28"/>
          <w:lang w:val="uk-UA"/>
        </w:rPr>
        <w:t>презентація власної точки зору як точки зору «мільйонів»</w:t>
      </w:r>
      <w:r w:rsidRPr="00D123DF">
        <w:rPr>
          <w:rFonts w:ascii="Times New Roman" w:hAnsi="Times New Roman" w:cs="Times New Roman"/>
          <w:color w:val="000000" w:themeColor="text1"/>
          <w:sz w:val="28"/>
          <w:szCs w:val="28"/>
          <w:lang w:val="uk-UA"/>
        </w:rPr>
        <w:t xml:space="preserve"> </w:t>
      </w:r>
      <w:r w:rsidRPr="00D123DF">
        <w:rPr>
          <w:rFonts w:ascii="Times New Roman" w:hAnsi="Times New Roman" w:cs="Times New Roman"/>
          <w:color w:val="000000" w:themeColor="text1"/>
          <w:sz w:val="28"/>
          <w:szCs w:val="28"/>
        </w:rPr>
        <w:t>(</w:t>
      </w:r>
      <w:r w:rsidRPr="00D123DF">
        <w:rPr>
          <w:rFonts w:ascii="Times New Roman" w:hAnsi="Times New Roman" w:cs="Times New Roman"/>
          <w:i/>
          <w:iCs/>
          <w:color w:val="000000" w:themeColor="text1"/>
          <w:sz w:val="28"/>
          <w:szCs w:val="28"/>
        </w:rPr>
        <w:t>«Та якщо в Харковi п'ять тюрем i в кожнiй сидить по п'ять або десять тисяч людей, то коли це перемножити на кiлькiсть самих тiльки великих мiст в СССР, то скiльки це буде мiльйонiв</w:t>
      </w:r>
      <w:r w:rsidR="00A1100A" w:rsidRPr="00D123DF">
        <w:rPr>
          <w:rFonts w:ascii="Times New Roman" w:hAnsi="Times New Roman" w:cs="Times New Roman"/>
          <w:i/>
          <w:iCs/>
          <w:color w:val="000000" w:themeColor="text1"/>
          <w:sz w:val="28"/>
          <w:szCs w:val="28"/>
          <w:lang w:val="uk-UA"/>
        </w:rPr>
        <w:t>»</w:t>
      </w:r>
      <w:r w:rsidRPr="00D123DF">
        <w:rPr>
          <w:rFonts w:ascii="Times New Roman" w:hAnsi="Times New Roman" w:cs="Times New Roman"/>
          <w:color w:val="000000" w:themeColor="text1"/>
          <w:sz w:val="28"/>
          <w:szCs w:val="28"/>
        </w:rPr>
        <w:t>)</w:t>
      </w:r>
      <w:r w:rsidR="00B35EFA" w:rsidRPr="00D123DF">
        <w:rPr>
          <w:rFonts w:ascii="Times New Roman" w:hAnsi="Times New Roman" w:cs="Times New Roman"/>
          <w:color w:val="000000" w:themeColor="text1"/>
          <w:sz w:val="28"/>
          <w:szCs w:val="28"/>
        </w:rPr>
        <w:t>;</w:t>
      </w:r>
    </w:p>
    <w:p w14:paraId="6E334E98" w14:textId="27730564" w:rsidR="00C00123" w:rsidRPr="00D123DF" w:rsidRDefault="00B35EFA" w:rsidP="00A1100A">
      <w:pPr>
        <w:pStyle w:val="ListParagraph"/>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color w:val="000000" w:themeColor="text1"/>
          <w:sz w:val="28"/>
          <w:szCs w:val="28"/>
          <w:lang w:val="uk-UA"/>
        </w:rPr>
      </w:pPr>
      <w:r w:rsidRPr="00D123DF">
        <w:rPr>
          <w:rFonts w:ascii="Times New Roman" w:hAnsi="Times New Roman" w:cs="Times New Roman"/>
          <w:color w:val="000000" w:themeColor="text1"/>
          <w:sz w:val="28"/>
          <w:szCs w:val="28"/>
          <w:lang w:val="uk-UA"/>
        </w:rPr>
        <w:t>докір</w:t>
      </w:r>
      <w:r w:rsidR="00A1100A" w:rsidRPr="00D123DF">
        <w:rPr>
          <w:rFonts w:ascii="Times New Roman" w:hAnsi="Times New Roman" w:cs="Times New Roman"/>
          <w:color w:val="000000" w:themeColor="text1"/>
          <w:sz w:val="28"/>
          <w:szCs w:val="28"/>
          <w:lang w:val="uk-UA"/>
        </w:rPr>
        <w:t xml:space="preserve"> (</w:t>
      </w:r>
      <w:r w:rsidR="00A1100A" w:rsidRPr="00D123DF">
        <w:rPr>
          <w:rFonts w:ascii="Times New Roman" w:hAnsi="Times New Roman" w:cs="Times New Roman"/>
          <w:i/>
          <w:iCs/>
          <w:color w:val="000000" w:themeColor="text1"/>
          <w:sz w:val="28"/>
          <w:szCs w:val="28"/>
        </w:rPr>
        <w:t>«Але ж це безглуздя!» – у відповідь на перелік звинувачень</w:t>
      </w:r>
      <w:r w:rsidR="00A1100A" w:rsidRPr="00D123DF">
        <w:rPr>
          <w:rFonts w:ascii="Times New Roman" w:hAnsi="Times New Roman" w:cs="Times New Roman"/>
          <w:color w:val="000000" w:themeColor="text1"/>
          <w:sz w:val="28"/>
          <w:szCs w:val="28"/>
        </w:rPr>
        <w:t>)</w:t>
      </w:r>
      <w:r w:rsidRPr="00D123DF">
        <w:rPr>
          <w:rFonts w:ascii="Times New Roman" w:hAnsi="Times New Roman" w:cs="Times New Roman"/>
          <w:color w:val="000000" w:themeColor="text1"/>
          <w:sz w:val="28"/>
          <w:szCs w:val="28"/>
        </w:rPr>
        <w:t>;</w:t>
      </w:r>
    </w:p>
    <w:p w14:paraId="33D36BB3" w14:textId="4FD0EC0E" w:rsidR="00C00123" w:rsidRPr="00D123DF" w:rsidRDefault="00B35EFA" w:rsidP="000A4523">
      <w:pPr>
        <w:pStyle w:val="ListParagraph"/>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color w:val="000000" w:themeColor="text1"/>
          <w:sz w:val="28"/>
          <w:szCs w:val="28"/>
          <w:lang w:val="uk-UA"/>
        </w:rPr>
      </w:pPr>
      <w:r w:rsidRPr="00D123DF">
        <w:rPr>
          <w:rFonts w:ascii="Times New Roman" w:hAnsi="Times New Roman" w:cs="Times New Roman"/>
          <w:color w:val="000000" w:themeColor="text1"/>
          <w:sz w:val="28"/>
          <w:szCs w:val="28"/>
          <w:lang w:val="uk-UA"/>
        </w:rPr>
        <w:t>осуд</w:t>
      </w:r>
      <w:r w:rsidR="00763D5F" w:rsidRPr="00D123DF">
        <w:rPr>
          <w:rFonts w:ascii="Times New Roman" w:hAnsi="Times New Roman" w:cs="Times New Roman"/>
          <w:color w:val="000000" w:themeColor="text1"/>
          <w:sz w:val="28"/>
          <w:szCs w:val="28"/>
          <w:lang w:val="uk-UA"/>
        </w:rPr>
        <w:t xml:space="preserve"> (</w:t>
      </w:r>
      <w:r w:rsidR="00763D5F" w:rsidRPr="00D123DF">
        <w:rPr>
          <w:rFonts w:ascii="Times New Roman" w:hAnsi="Times New Roman" w:cs="Times New Roman"/>
          <w:i/>
          <w:iCs/>
          <w:color w:val="000000" w:themeColor="text1"/>
          <w:sz w:val="28"/>
          <w:szCs w:val="28"/>
          <w:lang w:val="uk-UA"/>
        </w:rPr>
        <w:t>«</w:t>
      </w:r>
      <w:r w:rsidR="00763D5F" w:rsidRPr="00D123DF">
        <w:rPr>
          <w:rFonts w:ascii="Times New Roman" w:hAnsi="Times New Roman" w:cs="Times New Roman"/>
          <w:i/>
          <w:iCs/>
          <w:color w:val="000000" w:themeColor="text1"/>
          <w:sz w:val="28"/>
          <w:szCs w:val="28"/>
        </w:rPr>
        <w:t>Я не визнаю пролетарського правосуддя, здiйснюваного закаблуками й палкою! Ось це моє кредо</w:t>
      </w:r>
      <w:r w:rsidR="00E21252" w:rsidRPr="00D123DF">
        <w:rPr>
          <w:rFonts w:ascii="Times New Roman" w:hAnsi="Times New Roman" w:cs="Times New Roman"/>
          <w:i/>
          <w:iCs/>
          <w:color w:val="000000" w:themeColor="text1"/>
          <w:sz w:val="28"/>
          <w:szCs w:val="28"/>
          <w:lang w:val="uk-UA"/>
        </w:rPr>
        <w:t>..</w:t>
      </w:r>
      <w:r w:rsidR="00763D5F" w:rsidRPr="00D123DF">
        <w:rPr>
          <w:rFonts w:ascii="Times New Roman" w:hAnsi="Times New Roman" w:cs="Times New Roman"/>
          <w:i/>
          <w:iCs/>
          <w:color w:val="000000" w:themeColor="text1"/>
          <w:sz w:val="28"/>
          <w:szCs w:val="28"/>
        </w:rPr>
        <w:t>.</w:t>
      </w:r>
      <w:r w:rsidR="00E21252" w:rsidRPr="00D123DF">
        <w:rPr>
          <w:rFonts w:ascii="Times New Roman" w:hAnsi="Times New Roman" w:cs="Times New Roman"/>
          <w:color w:val="000000" w:themeColor="text1"/>
        </w:rPr>
        <w:t xml:space="preserve"> </w:t>
      </w:r>
      <w:r w:rsidR="00E21252" w:rsidRPr="00D123DF">
        <w:rPr>
          <w:rFonts w:ascii="Times New Roman" w:hAnsi="Times New Roman" w:cs="Times New Roman"/>
          <w:i/>
          <w:iCs/>
          <w:color w:val="000000" w:themeColor="text1"/>
          <w:sz w:val="28"/>
          <w:szCs w:val="28"/>
        </w:rPr>
        <w:t>I так само не визнаю соцiалiзму, будованого тюрмою й кулею.</w:t>
      </w:r>
      <w:r w:rsidR="00763D5F" w:rsidRPr="00D123DF">
        <w:rPr>
          <w:rFonts w:ascii="Times New Roman" w:hAnsi="Times New Roman" w:cs="Times New Roman"/>
          <w:i/>
          <w:iCs/>
          <w:color w:val="000000" w:themeColor="text1"/>
          <w:sz w:val="28"/>
          <w:szCs w:val="28"/>
        </w:rPr>
        <w:t>»</w:t>
      </w:r>
      <w:r w:rsidR="00763D5F" w:rsidRPr="00D123DF">
        <w:rPr>
          <w:rFonts w:ascii="Times New Roman" w:hAnsi="Times New Roman" w:cs="Times New Roman"/>
          <w:color w:val="000000" w:themeColor="text1"/>
          <w:sz w:val="28"/>
          <w:szCs w:val="28"/>
          <w:lang w:val="uk-UA"/>
        </w:rPr>
        <w:t>)</w:t>
      </w:r>
      <w:r w:rsidRPr="00D123DF">
        <w:rPr>
          <w:rFonts w:ascii="Times New Roman" w:hAnsi="Times New Roman" w:cs="Times New Roman"/>
          <w:color w:val="000000" w:themeColor="text1"/>
          <w:sz w:val="28"/>
          <w:szCs w:val="28"/>
          <w:lang w:val="uk-UA"/>
        </w:rPr>
        <w:t>;</w:t>
      </w:r>
    </w:p>
    <w:p w14:paraId="75923634" w14:textId="7F86F3C9" w:rsidR="00C00123" w:rsidRPr="00D123DF" w:rsidRDefault="00B35EFA" w:rsidP="00DA2215">
      <w:pPr>
        <w:pStyle w:val="ListParagraph"/>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sz w:val="28"/>
          <w:szCs w:val="28"/>
          <w:lang w:val="uk-UA"/>
        </w:rPr>
      </w:pPr>
      <w:r w:rsidRPr="00D123DF">
        <w:rPr>
          <w:rFonts w:ascii="Times New Roman" w:hAnsi="Times New Roman" w:cs="Times New Roman"/>
          <w:sz w:val="28"/>
          <w:szCs w:val="28"/>
          <w:lang w:val="uk-UA"/>
        </w:rPr>
        <w:t>констатування фактів</w:t>
      </w:r>
      <w:r w:rsidR="000B4BAE" w:rsidRPr="00D123DF">
        <w:rPr>
          <w:rFonts w:ascii="Times New Roman" w:hAnsi="Times New Roman" w:cs="Times New Roman"/>
          <w:sz w:val="28"/>
          <w:szCs w:val="28"/>
          <w:lang w:val="uk-UA"/>
        </w:rPr>
        <w:t xml:space="preserve"> (</w:t>
      </w:r>
      <w:r w:rsidR="000B4BAE" w:rsidRPr="00D123DF">
        <w:rPr>
          <w:rFonts w:ascii="Times New Roman" w:hAnsi="Times New Roman" w:cs="Times New Roman"/>
          <w:i/>
          <w:iCs/>
          <w:sz w:val="28"/>
          <w:szCs w:val="28"/>
          <w:lang w:val="uk-UA"/>
        </w:rPr>
        <w:t>«Ви хотіли знати моє кредо... Але я навіть цього припущення не потребую, бо знаю, по-перше, що саме таке припущення розходиться з дійсністю.»</w:t>
      </w:r>
      <w:r w:rsidR="000B4BAE" w:rsidRPr="00D123DF">
        <w:rPr>
          <w:rFonts w:ascii="Times New Roman" w:hAnsi="Times New Roman" w:cs="Times New Roman"/>
          <w:sz w:val="28"/>
          <w:szCs w:val="28"/>
          <w:lang w:val="uk-UA"/>
        </w:rPr>
        <w:t>)</w:t>
      </w:r>
      <w:r w:rsidRPr="00D123DF">
        <w:rPr>
          <w:rFonts w:ascii="Times New Roman" w:hAnsi="Times New Roman" w:cs="Times New Roman"/>
          <w:sz w:val="28"/>
          <w:szCs w:val="28"/>
          <w:lang w:val="uk-UA"/>
        </w:rPr>
        <w:t xml:space="preserve">; </w:t>
      </w:r>
    </w:p>
    <w:p w14:paraId="36131BDF" w14:textId="21319315" w:rsidR="00C00123" w:rsidRPr="00D123DF" w:rsidRDefault="00B35EFA" w:rsidP="00DA2215">
      <w:pPr>
        <w:pStyle w:val="ListParagraph"/>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sz w:val="28"/>
          <w:szCs w:val="28"/>
          <w:lang w:val="uk-UA"/>
        </w:rPr>
      </w:pPr>
      <w:r w:rsidRPr="00D123DF">
        <w:rPr>
          <w:rFonts w:ascii="Times New Roman" w:hAnsi="Times New Roman" w:cs="Times New Roman"/>
          <w:sz w:val="28"/>
          <w:szCs w:val="28"/>
          <w:lang w:val="uk-UA"/>
        </w:rPr>
        <w:lastRenderedPageBreak/>
        <w:t>зведення поведінки опонентів до абсурду</w:t>
      </w:r>
      <w:r w:rsidR="00763D5F" w:rsidRPr="00D123DF">
        <w:rPr>
          <w:rFonts w:ascii="Times New Roman" w:hAnsi="Times New Roman" w:cs="Times New Roman"/>
          <w:sz w:val="28"/>
          <w:szCs w:val="28"/>
          <w:lang w:val="uk-UA"/>
        </w:rPr>
        <w:t xml:space="preserve"> (</w:t>
      </w:r>
      <w:r w:rsidR="00763D5F" w:rsidRPr="00D123DF">
        <w:rPr>
          <w:rFonts w:ascii="Times New Roman" w:hAnsi="Times New Roman" w:cs="Times New Roman"/>
          <w:i/>
          <w:iCs/>
          <w:sz w:val="28"/>
          <w:szCs w:val="28"/>
          <w:lang w:val="uk-UA"/>
        </w:rPr>
        <w:t>«</w:t>
      </w:r>
      <w:r w:rsidR="00291EC4" w:rsidRPr="00D123DF">
        <w:rPr>
          <w:rFonts w:ascii="Times New Roman" w:hAnsi="Times New Roman" w:cs="Times New Roman"/>
          <w:i/>
          <w:iCs/>
          <w:color w:val="0F0F0F"/>
          <w:sz w:val="28"/>
          <w:szCs w:val="28"/>
        </w:rPr>
        <w:t>Слухайте! Я дiйсно можу подумати, що ви не знаєте арифметики. Один – то може бути ворог народу. Два – може бути. Сто – може бути. Тисяча – теж може бути. Але сотнi тисяч! Але мiльйони!! То вже не вороги народу. То є народ! Народ! Ви розумiєте? Чи ви не знаєте математики? То народ!</w:t>
      </w:r>
      <w:r w:rsidR="00763D5F" w:rsidRPr="00D123DF">
        <w:rPr>
          <w:rFonts w:ascii="Times New Roman" w:hAnsi="Times New Roman" w:cs="Times New Roman"/>
          <w:i/>
          <w:iCs/>
          <w:color w:val="374151"/>
          <w:sz w:val="28"/>
          <w:szCs w:val="28"/>
          <w:lang w:val="uk-UA"/>
        </w:rPr>
        <w:t>»</w:t>
      </w:r>
      <w:r w:rsidR="00763D5F" w:rsidRPr="00D123DF">
        <w:rPr>
          <w:rFonts w:ascii="Times New Roman" w:hAnsi="Times New Roman" w:cs="Times New Roman"/>
          <w:color w:val="374151"/>
          <w:sz w:val="28"/>
          <w:szCs w:val="28"/>
          <w:lang w:val="uk-UA"/>
        </w:rPr>
        <w:t>)</w:t>
      </w:r>
      <w:r w:rsidR="00763D5F" w:rsidRPr="00D123DF">
        <w:rPr>
          <w:rFonts w:ascii="Times New Roman" w:hAnsi="Times New Roman" w:cs="Times New Roman"/>
          <w:sz w:val="28"/>
          <w:szCs w:val="28"/>
          <w:lang w:val="uk-UA"/>
        </w:rPr>
        <w:t>;</w:t>
      </w:r>
    </w:p>
    <w:p w14:paraId="5AAE41EF" w14:textId="5195E588" w:rsidR="00C00123" w:rsidRPr="00D123DF" w:rsidRDefault="00B35EFA" w:rsidP="00DA2215">
      <w:pPr>
        <w:pStyle w:val="ListParagraph"/>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i/>
          <w:iCs/>
          <w:color w:val="0F0F0F"/>
          <w:sz w:val="28"/>
          <w:szCs w:val="28"/>
        </w:rPr>
      </w:pPr>
      <w:r w:rsidRPr="00D123DF">
        <w:rPr>
          <w:rFonts w:ascii="Times New Roman" w:hAnsi="Times New Roman" w:cs="Times New Roman"/>
          <w:sz w:val="28"/>
          <w:szCs w:val="28"/>
          <w:lang w:val="uk-UA"/>
        </w:rPr>
        <w:t>наведення на висновки</w:t>
      </w:r>
      <w:r w:rsidR="00F213A6" w:rsidRPr="00D123DF">
        <w:rPr>
          <w:rFonts w:ascii="Times New Roman" w:hAnsi="Times New Roman" w:cs="Times New Roman"/>
          <w:sz w:val="28"/>
          <w:szCs w:val="28"/>
          <w:lang w:val="uk-UA"/>
        </w:rPr>
        <w:t xml:space="preserve"> </w:t>
      </w:r>
      <w:r w:rsidR="00F213A6" w:rsidRPr="00D123DF">
        <w:rPr>
          <w:rFonts w:ascii="Times New Roman" w:hAnsi="Times New Roman" w:cs="Times New Roman"/>
          <w:color w:val="0F0F0F"/>
          <w:sz w:val="28"/>
          <w:szCs w:val="28"/>
        </w:rPr>
        <w:t>(</w:t>
      </w:r>
      <w:r w:rsidR="00F213A6" w:rsidRPr="00D123DF">
        <w:rPr>
          <w:rFonts w:ascii="Times New Roman" w:hAnsi="Times New Roman" w:cs="Times New Roman"/>
          <w:i/>
          <w:iCs/>
          <w:color w:val="0F0F0F"/>
          <w:sz w:val="28"/>
          <w:szCs w:val="28"/>
        </w:rPr>
        <w:t>«Осмiлюсь нагадати, що ви давали гарантiю.</w:t>
      </w:r>
      <w:r w:rsidR="00F213A6" w:rsidRPr="00D123DF">
        <w:rPr>
          <w:rFonts w:ascii="Times New Roman" w:hAnsi="Times New Roman" w:cs="Times New Roman"/>
          <w:i/>
          <w:iCs/>
          <w:color w:val="0F0F0F"/>
          <w:sz w:val="28"/>
          <w:szCs w:val="28"/>
          <w:lang w:val="uk-UA"/>
        </w:rPr>
        <w:t xml:space="preserve"> </w:t>
      </w:r>
      <w:r w:rsidR="00F213A6" w:rsidRPr="00D123DF">
        <w:rPr>
          <w:rFonts w:ascii="Times New Roman" w:hAnsi="Times New Roman" w:cs="Times New Roman"/>
          <w:i/>
          <w:iCs/>
          <w:color w:val="0F0F0F"/>
          <w:sz w:val="28"/>
          <w:szCs w:val="28"/>
        </w:rPr>
        <w:t>...Чи гарантуєте ви, що для дотримання слова вам вистачить вашого авторитету?</w:t>
      </w:r>
      <w:r w:rsidR="00F213A6" w:rsidRPr="00D123DF">
        <w:rPr>
          <w:rFonts w:ascii="Times New Roman" w:hAnsi="Times New Roman" w:cs="Times New Roman"/>
          <w:color w:val="0F0F0F"/>
          <w:sz w:val="28"/>
          <w:szCs w:val="28"/>
        </w:rPr>
        <w:t>»)</w:t>
      </w:r>
      <w:r w:rsidRPr="00D123DF">
        <w:rPr>
          <w:rFonts w:ascii="Times New Roman" w:hAnsi="Times New Roman" w:cs="Times New Roman"/>
          <w:color w:val="0F0F0F"/>
          <w:sz w:val="28"/>
          <w:szCs w:val="28"/>
        </w:rPr>
        <w:t>.</w:t>
      </w:r>
    </w:p>
    <w:p w14:paraId="3DCAA3D9" w14:textId="021CFD74" w:rsidR="00B35EFA" w:rsidRPr="00D123DF" w:rsidRDefault="00C00123" w:rsidP="00B35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r w:rsidRPr="00D123DF">
        <w:rPr>
          <w:sz w:val="28"/>
          <w:szCs w:val="28"/>
          <w:lang w:val="uk-UA"/>
        </w:rPr>
        <w:tab/>
      </w:r>
      <w:r w:rsidR="00B35EFA" w:rsidRPr="00D123DF">
        <w:rPr>
          <w:sz w:val="28"/>
          <w:szCs w:val="28"/>
          <w:lang w:val="uk-UA"/>
        </w:rPr>
        <w:t xml:space="preserve">Комунікативна мета повністю реалізується: арештант чітко, відкрито формулює та повідомляє опонентам </w:t>
      </w:r>
      <w:r w:rsidR="00640E20" w:rsidRPr="00D123DF">
        <w:rPr>
          <w:sz w:val="28"/>
          <w:szCs w:val="28"/>
          <w:lang w:val="uk-UA"/>
        </w:rPr>
        <w:t>свою</w:t>
      </w:r>
      <w:r w:rsidR="00B35EFA" w:rsidRPr="00D123DF">
        <w:rPr>
          <w:sz w:val="28"/>
          <w:szCs w:val="28"/>
          <w:lang w:val="uk-UA"/>
        </w:rPr>
        <w:t xml:space="preserve"> точку зору і життєве кредо.</w:t>
      </w:r>
    </w:p>
    <w:p w14:paraId="73234C5A" w14:textId="2D340A28" w:rsidR="00B35EFA" w:rsidRPr="00D123DF" w:rsidRDefault="00C00123" w:rsidP="00B35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r w:rsidRPr="00D123DF">
        <w:rPr>
          <w:sz w:val="28"/>
          <w:szCs w:val="28"/>
          <w:lang w:val="uk-UA"/>
        </w:rPr>
        <w:tab/>
      </w:r>
      <w:r w:rsidR="00B35EFA" w:rsidRPr="00D123DF">
        <w:rPr>
          <w:sz w:val="28"/>
          <w:szCs w:val="28"/>
          <w:lang w:val="uk-UA"/>
        </w:rPr>
        <w:t xml:space="preserve">Комунікативні стратегії </w:t>
      </w:r>
      <w:proofErr w:type="spellStart"/>
      <w:r w:rsidR="00B35EFA" w:rsidRPr="00D123DF">
        <w:rPr>
          <w:sz w:val="28"/>
          <w:szCs w:val="28"/>
          <w:lang w:val="uk-UA"/>
        </w:rPr>
        <w:t>Фрея</w:t>
      </w:r>
      <w:proofErr w:type="spellEnd"/>
      <w:r w:rsidR="00B35EFA" w:rsidRPr="00D123DF">
        <w:rPr>
          <w:sz w:val="28"/>
          <w:szCs w:val="28"/>
          <w:lang w:val="uk-UA"/>
        </w:rPr>
        <w:t xml:space="preserve"> гнучкі, наступальні, маніпулятивні. Намагається отримати інформацію від Андрія. У процесі комунікації дана мета повністю реалізується. </w:t>
      </w:r>
      <w:proofErr w:type="spellStart"/>
      <w:r w:rsidR="00B35EFA" w:rsidRPr="00D123DF">
        <w:rPr>
          <w:sz w:val="28"/>
          <w:szCs w:val="28"/>
          <w:lang w:val="uk-UA"/>
        </w:rPr>
        <w:t>Фрей</w:t>
      </w:r>
      <w:proofErr w:type="spellEnd"/>
      <w:r w:rsidR="00B35EFA" w:rsidRPr="00D123DF">
        <w:rPr>
          <w:sz w:val="28"/>
          <w:szCs w:val="28"/>
          <w:lang w:val="uk-UA"/>
        </w:rPr>
        <w:t xml:space="preserve"> керується </w:t>
      </w:r>
      <w:r w:rsidR="00B35EFA" w:rsidRPr="00D123DF">
        <w:rPr>
          <w:b/>
          <w:bCs/>
          <w:i/>
          <w:iCs/>
          <w:sz w:val="28"/>
          <w:szCs w:val="28"/>
          <w:lang w:val="uk-UA"/>
        </w:rPr>
        <w:t>тактиками</w:t>
      </w:r>
      <w:r w:rsidR="00B35EFA" w:rsidRPr="00D123DF">
        <w:rPr>
          <w:sz w:val="28"/>
          <w:szCs w:val="28"/>
          <w:lang w:val="uk-UA"/>
        </w:rPr>
        <w:t>:</w:t>
      </w:r>
    </w:p>
    <w:p w14:paraId="111C8689" w14:textId="6D313118" w:rsidR="00961347" w:rsidRPr="00D123DF" w:rsidRDefault="00961347" w:rsidP="00B35EFA">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r w:rsidRPr="00D123DF">
        <w:rPr>
          <w:sz w:val="28"/>
          <w:szCs w:val="28"/>
          <w:lang w:val="uk-UA"/>
        </w:rPr>
        <w:t>пряме запитання (</w:t>
      </w:r>
      <w:r w:rsidRPr="00D123DF">
        <w:rPr>
          <w:i/>
          <w:iCs/>
          <w:sz w:val="28"/>
          <w:szCs w:val="28"/>
          <w:lang w:val="uk-UA"/>
        </w:rPr>
        <w:t>«Так от, якщо ви відважний, то чи не могли б ви сказати, які ж ваші мрії, яке ваше кредо?»</w:t>
      </w:r>
      <w:r w:rsidR="007D5C8E" w:rsidRPr="00D123DF">
        <w:rPr>
          <w:i/>
          <w:iCs/>
          <w:sz w:val="28"/>
          <w:szCs w:val="28"/>
          <w:lang w:val="uk-UA"/>
        </w:rPr>
        <w:t>, «Чи ви знали Хвильового?»</w:t>
      </w:r>
      <w:r w:rsidRPr="00D123DF">
        <w:rPr>
          <w:sz w:val="28"/>
          <w:szCs w:val="28"/>
          <w:lang w:val="uk-UA"/>
        </w:rPr>
        <w:t>);</w:t>
      </w:r>
    </w:p>
    <w:p w14:paraId="2C350019" w14:textId="7536610A" w:rsidR="00B35EFA" w:rsidRPr="00D123DF" w:rsidRDefault="00B35EFA" w:rsidP="00DA2215">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r w:rsidRPr="00D123DF">
        <w:rPr>
          <w:sz w:val="28"/>
          <w:szCs w:val="28"/>
          <w:lang w:val="uk-UA"/>
        </w:rPr>
        <w:t>комплімент щодо здібностей опонента</w:t>
      </w:r>
      <w:r w:rsidR="00B37763" w:rsidRPr="00D123DF">
        <w:rPr>
          <w:sz w:val="28"/>
          <w:szCs w:val="28"/>
          <w:lang w:val="uk-UA"/>
        </w:rPr>
        <w:t xml:space="preserve"> (</w:t>
      </w:r>
      <w:r w:rsidR="00B37763" w:rsidRPr="00D123DF">
        <w:rPr>
          <w:i/>
          <w:iCs/>
          <w:sz w:val="28"/>
          <w:szCs w:val="28"/>
          <w:lang w:val="uk-UA"/>
        </w:rPr>
        <w:t>«Що ви з вашими здібностями, з вашою енергією й знаннями могли би бути потрібні країні...»</w:t>
      </w:r>
      <w:r w:rsidR="00B37763" w:rsidRPr="00D123DF">
        <w:rPr>
          <w:sz w:val="28"/>
          <w:szCs w:val="28"/>
          <w:lang w:val="uk-UA"/>
        </w:rPr>
        <w:t>)</w:t>
      </w:r>
      <w:r w:rsidRPr="00D123DF">
        <w:rPr>
          <w:sz w:val="28"/>
          <w:szCs w:val="28"/>
          <w:lang w:val="uk-UA"/>
        </w:rPr>
        <w:t>;</w:t>
      </w:r>
    </w:p>
    <w:p w14:paraId="08518C0A" w14:textId="1F97D227" w:rsidR="00B35EFA" w:rsidRPr="00D123DF" w:rsidRDefault="00B35EFA" w:rsidP="00DA2215">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r w:rsidRPr="00D123DF">
        <w:rPr>
          <w:sz w:val="28"/>
          <w:szCs w:val="28"/>
          <w:lang w:val="uk-UA"/>
        </w:rPr>
        <w:t>апеляція до родинних ідеалів співрозмовника</w:t>
      </w:r>
      <w:r w:rsidR="00B37763" w:rsidRPr="00D123DF">
        <w:rPr>
          <w:sz w:val="28"/>
          <w:szCs w:val="28"/>
          <w:lang w:val="uk-UA"/>
        </w:rPr>
        <w:t xml:space="preserve"> (</w:t>
      </w:r>
      <w:r w:rsidR="00B37763" w:rsidRPr="00D123DF">
        <w:rPr>
          <w:i/>
          <w:iCs/>
          <w:sz w:val="28"/>
          <w:szCs w:val="28"/>
          <w:lang w:val="uk-UA"/>
        </w:rPr>
        <w:t>«Про що ж мріяв ваш рід...?»</w:t>
      </w:r>
      <w:r w:rsidR="00B37763" w:rsidRPr="00D123DF">
        <w:rPr>
          <w:sz w:val="28"/>
          <w:szCs w:val="28"/>
          <w:lang w:val="uk-UA"/>
        </w:rPr>
        <w:t>)</w:t>
      </w:r>
      <w:r w:rsidRPr="00D123DF">
        <w:rPr>
          <w:sz w:val="28"/>
          <w:szCs w:val="28"/>
          <w:lang w:val="uk-UA"/>
        </w:rPr>
        <w:t>;</w:t>
      </w:r>
    </w:p>
    <w:p w14:paraId="37525AE8" w14:textId="44950164" w:rsidR="00C00123" w:rsidRPr="00D123DF" w:rsidRDefault="00B35EFA" w:rsidP="00DA2215">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r w:rsidRPr="00D123DF">
        <w:rPr>
          <w:sz w:val="28"/>
          <w:szCs w:val="28"/>
          <w:lang w:val="uk-UA"/>
        </w:rPr>
        <w:t>порада</w:t>
      </w:r>
      <w:r w:rsidR="00B37763" w:rsidRPr="00D123DF">
        <w:rPr>
          <w:sz w:val="28"/>
          <w:szCs w:val="28"/>
          <w:lang w:val="uk-UA"/>
        </w:rPr>
        <w:t xml:space="preserve"> (</w:t>
      </w:r>
      <w:r w:rsidR="00B37763" w:rsidRPr="00D123DF">
        <w:rPr>
          <w:i/>
          <w:iCs/>
          <w:sz w:val="28"/>
          <w:szCs w:val="28"/>
          <w:lang w:val="uk-UA"/>
        </w:rPr>
        <w:t xml:space="preserve">«Лише мусите роззброїтися щиросердно. І вас </w:t>
      </w:r>
      <w:proofErr w:type="spellStart"/>
      <w:r w:rsidR="00B37763" w:rsidRPr="00D123DF">
        <w:rPr>
          <w:i/>
          <w:iCs/>
          <w:sz w:val="28"/>
          <w:szCs w:val="28"/>
          <w:lang w:val="uk-UA"/>
        </w:rPr>
        <w:t>оцінять</w:t>
      </w:r>
      <w:proofErr w:type="spellEnd"/>
      <w:r w:rsidR="00B37763" w:rsidRPr="00D123DF">
        <w:rPr>
          <w:i/>
          <w:iCs/>
          <w:sz w:val="28"/>
          <w:szCs w:val="28"/>
          <w:lang w:val="uk-UA"/>
        </w:rPr>
        <w:t xml:space="preserve"> належно... Давайте домовимось...»</w:t>
      </w:r>
      <w:r w:rsidR="00B37763" w:rsidRPr="00D123DF">
        <w:rPr>
          <w:sz w:val="28"/>
          <w:szCs w:val="28"/>
          <w:lang w:val="uk-UA"/>
        </w:rPr>
        <w:t>)</w:t>
      </w:r>
      <w:r w:rsidRPr="00D123DF">
        <w:rPr>
          <w:sz w:val="28"/>
          <w:szCs w:val="28"/>
          <w:lang w:val="uk-UA"/>
        </w:rPr>
        <w:t>;</w:t>
      </w:r>
    </w:p>
    <w:p w14:paraId="249BC309" w14:textId="75B52B5B" w:rsidR="00C00123" w:rsidRPr="00D123DF" w:rsidRDefault="00B35EFA" w:rsidP="00DA2215">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r w:rsidRPr="00D123DF">
        <w:rPr>
          <w:sz w:val="28"/>
          <w:szCs w:val="28"/>
          <w:lang w:val="uk-UA"/>
        </w:rPr>
        <w:t>запевнення (</w:t>
      </w:r>
      <w:r w:rsidR="00B37763" w:rsidRPr="00D123DF">
        <w:rPr>
          <w:i/>
          <w:iCs/>
          <w:sz w:val="28"/>
          <w:szCs w:val="28"/>
          <w:lang w:val="uk-UA"/>
        </w:rPr>
        <w:t xml:space="preserve">«Я вам гарантую, що за погляди вам нічого не буде...», </w:t>
      </w:r>
      <w:r w:rsidRPr="00D123DF">
        <w:rPr>
          <w:i/>
          <w:iCs/>
          <w:sz w:val="28"/>
          <w:szCs w:val="28"/>
          <w:lang w:val="uk-UA"/>
        </w:rPr>
        <w:t>…</w:t>
      </w:r>
      <w:r w:rsidR="00ED7423" w:rsidRPr="00D123DF">
        <w:rPr>
          <w:i/>
          <w:iCs/>
          <w:sz w:val="28"/>
          <w:szCs w:val="28"/>
          <w:lang w:val="uk-UA"/>
        </w:rPr>
        <w:t>М</w:t>
      </w:r>
      <w:r w:rsidRPr="00D123DF">
        <w:rPr>
          <w:i/>
          <w:iCs/>
          <w:sz w:val="28"/>
          <w:szCs w:val="28"/>
        </w:rPr>
        <w:t>и вас не</w:t>
      </w:r>
      <w:r w:rsidRPr="00D123DF">
        <w:rPr>
          <w:i/>
          <w:sz w:val="28"/>
          <w:szCs w:val="28"/>
        </w:rPr>
        <w:t xml:space="preserve"> судитимемо за по</w:t>
      </w:r>
      <w:r w:rsidR="00ED7423" w:rsidRPr="00D123DF">
        <w:rPr>
          <w:i/>
          <w:sz w:val="28"/>
          <w:szCs w:val="28"/>
          <w:lang w:val="uk-UA"/>
        </w:rPr>
        <w:t>г</w:t>
      </w:r>
      <w:r w:rsidRPr="00D123DF">
        <w:rPr>
          <w:i/>
          <w:sz w:val="28"/>
          <w:szCs w:val="28"/>
        </w:rPr>
        <w:t>ляди, ми судитимемо за дiла</w:t>
      </w:r>
      <w:r w:rsidRPr="00D123DF">
        <w:rPr>
          <w:i/>
          <w:sz w:val="28"/>
          <w:szCs w:val="28"/>
          <w:lang w:val="uk-UA"/>
        </w:rPr>
        <w:t>»</w:t>
      </w:r>
      <w:r w:rsidRPr="00D123DF">
        <w:rPr>
          <w:iCs/>
          <w:sz w:val="28"/>
          <w:szCs w:val="28"/>
          <w:lang w:val="uk-UA"/>
        </w:rPr>
        <w:t>)</w:t>
      </w:r>
      <w:r w:rsidR="00ED7423" w:rsidRPr="00D123DF">
        <w:rPr>
          <w:iCs/>
          <w:sz w:val="28"/>
          <w:szCs w:val="28"/>
          <w:lang w:val="uk-UA"/>
        </w:rPr>
        <w:t>;</w:t>
      </w:r>
    </w:p>
    <w:p w14:paraId="660C7CFA" w14:textId="20CE928D" w:rsidR="00C00123" w:rsidRPr="00D123DF" w:rsidRDefault="00B35EFA" w:rsidP="00DA2215">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i/>
          <w:iCs/>
          <w:sz w:val="28"/>
          <w:szCs w:val="28"/>
          <w:lang w:val="uk-UA"/>
        </w:rPr>
      </w:pPr>
      <w:r w:rsidRPr="00D123DF">
        <w:rPr>
          <w:sz w:val="28"/>
          <w:szCs w:val="28"/>
          <w:lang w:val="uk-UA"/>
        </w:rPr>
        <w:t xml:space="preserve">іронія щодо </w:t>
      </w:r>
      <w:r w:rsidR="00FA257A" w:rsidRPr="00D123DF">
        <w:rPr>
          <w:sz w:val="28"/>
          <w:szCs w:val="28"/>
          <w:lang w:val="uk-UA"/>
        </w:rPr>
        <w:t>поглядів</w:t>
      </w:r>
      <w:r w:rsidRPr="00D123DF">
        <w:rPr>
          <w:sz w:val="28"/>
          <w:szCs w:val="28"/>
          <w:lang w:val="uk-UA"/>
        </w:rPr>
        <w:t xml:space="preserve"> опонента</w:t>
      </w:r>
      <w:r w:rsidR="00FA257A" w:rsidRPr="00D123DF">
        <w:rPr>
          <w:sz w:val="28"/>
          <w:szCs w:val="28"/>
          <w:lang w:val="uk-UA"/>
        </w:rPr>
        <w:t xml:space="preserve"> (</w:t>
      </w:r>
      <w:r w:rsidR="00FA257A" w:rsidRPr="00D123DF">
        <w:rPr>
          <w:i/>
          <w:iCs/>
          <w:sz w:val="28"/>
          <w:szCs w:val="28"/>
          <w:lang w:val="uk-UA"/>
        </w:rPr>
        <w:t>«Це думки класових ворогів, і вони нам відомі.»</w:t>
      </w:r>
      <w:r w:rsidR="00FA257A" w:rsidRPr="00D123DF">
        <w:rPr>
          <w:sz w:val="28"/>
          <w:szCs w:val="28"/>
          <w:lang w:val="uk-UA"/>
        </w:rPr>
        <w:t>)</w:t>
      </w:r>
      <w:r w:rsidRPr="00D123DF">
        <w:rPr>
          <w:sz w:val="28"/>
          <w:szCs w:val="28"/>
          <w:lang w:val="uk-UA"/>
        </w:rPr>
        <w:t>;</w:t>
      </w:r>
    </w:p>
    <w:p w14:paraId="5698E41E" w14:textId="121FBDD7" w:rsidR="00C00123" w:rsidRPr="00D123DF" w:rsidRDefault="00B35EFA" w:rsidP="00DA2215">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r w:rsidRPr="00D123DF">
        <w:rPr>
          <w:sz w:val="28"/>
          <w:szCs w:val="28"/>
          <w:lang w:val="uk-UA"/>
        </w:rPr>
        <w:t>вказівка</w:t>
      </w:r>
      <w:r w:rsidR="004D01E3" w:rsidRPr="00D123DF">
        <w:rPr>
          <w:sz w:val="28"/>
          <w:szCs w:val="28"/>
          <w:lang w:val="uk-UA"/>
        </w:rPr>
        <w:t xml:space="preserve"> </w:t>
      </w:r>
      <w:r w:rsidRPr="00D123DF">
        <w:rPr>
          <w:sz w:val="28"/>
          <w:szCs w:val="28"/>
          <w:lang w:val="uk-UA"/>
        </w:rPr>
        <w:t>на негативні наслідки комунікативної поведінки опонента</w:t>
      </w:r>
      <w:r w:rsidR="00E21252" w:rsidRPr="00D123DF">
        <w:rPr>
          <w:sz w:val="28"/>
          <w:szCs w:val="28"/>
          <w:lang w:val="uk-UA"/>
        </w:rPr>
        <w:t xml:space="preserve"> (</w:t>
      </w:r>
      <w:r w:rsidR="00E21252" w:rsidRPr="00D123DF">
        <w:rPr>
          <w:i/>
          <w:iCs/>
          <w:sz w:val="28"/>
          <w:szCs w:val="28"/>
          <w:lang w:val="uk-UA"/>
        </w:rPr>
        <w:t>«Думаю, що ваші діла не розходяться з поглядами. Бо ви диявольськи послідовні.»</w:t>
      </w:r>
      <w:r w:rsidR="00E21252" w:rsidRPr="00D123DF">
        <w:rPr>
          <w:sz w:val="28"/>
          <w:szCs w:val="28"/>
          <w:lang w:val="uk-UA"/>
        </w:rPr>
        <w:t>)</w:t>
      </w:r>
      <w:r w:rsidRPr="00D123DF">
        <w:rPr>
          <w:sz w:val="28"/>
          <w:szCs w:val="28"/>
          <w:lang w:val="uk-UA"/>
        </w:rPr>
        <w:t>;</w:t>
      </w:r>
    </w:p>
    <w:p w14:paraId="2975A407" w14:textId="108EEFF9" w:rsidR="00C00123" w:rsidRPr="00D123DF" w:rsidRDefault="00B35EFA" w:rsidP="00DA2215">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r w:rsidRPr="00D123DF">
        <w:rPr>
          <w:sz w:val="28"/>
          <w:szCs w:val="28"/>
          <w:lang w:val="uk-UA"/>
        </w:rPr>
        <w:t>інсинуація.</w:t>
      </w:r>
    </w:p>
    <w:p w14:paraId="5A9E9DCD" w14:textId="131030D2" w:rsidR="00C00123" w:rsidRPr="00D123DF" w:rsidRDefault="00C00123" w:rsidP="00B35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r w:rsidRPr="00D123DF">
        <w:rPr>
          <w:sz w:val="28"/>
          <w:szCs w:val="28"/>
          <w:lang w:val="uk-UA"/>
        </w:rPr>
        <w:tab/>
      </w:r>
      <w:r w:rsidR="00B35EFA" w:rsidRPr="00D123DF">
        <w:rPr>
          <w:sz w:val="28"/>
          <w:szCs w:val="28"/>
          <w:lang w:val="uk-UA"/>
        </w:rPr>
        <w:t>У ході діалогу</w:t>
      </w:r>
      <w:r w:rsidR="004D01E3" w:rsidRPr="00D123DF">
        <w:rPr>
          <w:sz w:val="28"/>
          <w:szCs w:val="28"/>
          <w:lang w:val="uk-UA"/>
        </w:rPr>
        <w:t xml:space="preserve"> </w:t>
      </w:r>
      <w:r w:rsidR="00B35EFA" w:rsidRPr="00D123DF">
        <w:rPr>
          <w:sz w:val="28"/>
          <w:szCs w:val="28"/>
          <w:lang w:val="uk-UA"/>
        </w:rPr>
        <w:t xml:space="preserve">комунікативні «повноваження» </w:t>
      </w:r>
      <w:proofErr w:type="spellStart"/>
      <w:r w:rsidR="00B35EFA" w:rsidRPr="00D123DF">
        <w:rPr>
          <w:sz w:val="28"/>
          <w:szCs w:val="28"/>
          <w:lang w:val="uk-UA"/>
        </w:rPr>
        <w:t>Фрея</w:t>
      </w:r>
      <w:proofErr w:type="spellEnd"/>
      <w:r w:rsidR="00B35EFA" w:rsidRPr="00D123DF">
        <w:rPr>
          <w:sz w:val="28"/>
          <w:szCs w:val="28"/>
          <w:lang w:val="uk-UA"/>
        </w:rPr>
        <w:t xml:space="preserve"> переходять до</w:t>
      </w:r>
      <w:r w:rsidR="004D01E3" w:rsidRPr="00D123DF">
        <w:rPr>
          <w:sz w:val="28"/>
          <w:szCs w:val="28"/>
          <w:lang w:val="uk-UA"/>
        </w:rPr>
        <w:t xml:space="preserve"> </w:t>
      </w:r>
      <w:proofErr w:type="spellStart"/>
      <w:r w:rsidR="00B35EFA" w:rsidRPr="00D123DF">
        <w:rPr>
          <w:sz w:val="28"/>
          <w:szCs w:val="28"/>
          <w:lang w:val="uk-UA"/>
        </w:rPr>
        <w:t>Великіна</w:t>
      </w:r>
      <w:proofErr w:type="spellEnd"/>
      <w:r w:rsidR="00B35EFA" w:rsidRPr="00D123DF">
        <w:rPr>
          <w:sz w:val="28"/>
          <w:szCs w:val="28"/>
          <w:lang w:val="uk-UA"/>
        </w:rPr>
        <w:t xml:space="preserve">. Комунікативні </w:t>
      </w:r>
      <w:r w:rsidR="00B35EFA" w:rsidRPr="00D123DF">
        <w:rPr>
          <w:sz w:val="28"/>
          <w:szCs w:val="28"/>
          <w:lang w:val="en-US"/>
        </w:rPr>
        <w:t>c</w:t>
      </w:r>
      <w:proofErr w:type="spellStart"/>
      <w:r w:rsidR="00B35EFA" w:rsidRPr="00D123DF">
        <w:rPr>
          <w:sz w:val="28"/>
          <w:szCs w:val="28"/>
          <w:lang w:val="uk-UA"/>
        </w:rPr>
        <w:t>тратегії</w:t>
      </w:r>
      <w:proofErr w:type="spellEnd"/>
      <w:r w:rsidR="00B35EFA" w:rsidRPr="00D123DF">
        <w:rPr>
          <w:sz w:val="28"/>
          <w:szCs w:val="28"/>
          <w:lang w:val="uk-UA"/>
        </w:rPr>
        <w:t xml:space="preserve"> наступальні, скеровані на комунікативне </w:t>
      </w:r>
      <w:r w:rsidR="00B35EFA" w:rsidRPr="00D123DF">
        <w:rPr>
          <w:sz w:val="28"/>
          <w:szCs w:val="28"/>
          <w:lang w:val="uk-UA"/>
        </w:rPr>
        <w:lastRenderedPageBreak/>
        <w:t>підкорення та дискредитацію опонента. Втілюються у</w:t>
      </w:r>
      <w:r w:rsidRPr="00D123DF">
        <w:rPr>
          <w:sz w:val="28"/>
          <w:szCs w:val="28"/>
          <w:lang w:val="uk-UA"/>
        </w:rPr>
        <w:t xml:space="preserve"> таких </w:t>
      </w:r>
      <w:r w:rsidRPr="00D123DF">
        <w:rPr>
          <w:b/>
          <w:bCs/>
          <w:i/>
          <w:iCs/>
          <w:sz w:val="28"/>
          <w:szCs w:val="28"/>
          <w:lang w:val="uk-UA"/>
        </w:rPr>
        <w:t xml:space="preserve">комунікативних </w:t>
      </w:r>
      <w:r w:rsidR="00B35EFA" w:rsidRPr="00D123DF">
        <w:rPr>
          <w:b/>
          <w:bCs/>
          <w:i/>
          <w:iCs/>
          <w:sz w:val="28"/>
          <w:szCs w:val="28"/>
          <w:lang w:val="uk-UA"/>
        </w:rPr>
        <w:t>тактиках:</w:t>
      </w:r>
    </w:p>
    <w:p w14:paraId="7A952561" w14:textId="0A0FEE4A" w:rsidR="00C00123" w:rsidRPr="00D123DF" w:rsidRDefault="00B35EFA" w:rsidP="00DA2215">
      <w:pPr>
        <w:pStyle w:val="ListParagraph"/>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sz w:val="28"/>
          <w:szCs w:val="28"/>
          <w:lang w:val="uk-UA"/>
        </w:rPr>
      </w:pPr>
      <w:r w:rsidRPr="00D123DF">
        <w:rPr>
          <w:rFonts w:ascii="Times New Roman" w:hAnsi="Times New Roman" w:cs="Times New Roman"/>
          <w:sz w:val="28"/>
          <w:szCs w:val="28"/>
          <w:lang w:val="uk-UA"/>
        </w:rPr>
        <w:t>вимога</w:t>
      </w:r>
      <w:r w:rsidR="006E0158" w:rsidRPr="00D123DF">
        <w:rPr>
          <w:rFonts w:ascii="Times New Roman" w:hAnsi="Times New Roman" w:cs="Times New Roman"/>
          <w:sz w:val="28"/>
          <w:szCs w:val="28"/>
          <w:lang w:val="uk-UA"/>
        </w:rPr>
        <w:t xml:space="preserve"> </w:t>
      </w:r>
      <w:r w:rsidR="006E0158" w:rsidRPr="00D123DF">
        <w:rPr>
          <w:rFonts w:ascii="Times New Roman" w:eastAsia="Times New Roman" w:hAnsi="Times New Roman" w:cs="Times New Roman"/>
          <w:kern w:val="0"/>
          <w:sz w:val="28"/>
          <w:szCs w:val="28"/>
          <w:lang w:val="uk-UA"/>
          <w14:ligatures w14:val="none"/>
        </w:rPr>
        <w:t>(</w:t>
      </w:r>
      <w:r w:rsidR="006E0158" w:rsidRPr="00D123DF">
        <w:rPr>
          <w:rFonts w:ascii="Times New Roman" w:eastAsia="Times New Roman" w:hAnsi="Times New Roman" w:cs="Times New Roman"/>
          <w:i/>
          <w:iCs/>
          <w:kern w:val="0"/>
          <w:sz w:val="28"/>
          <w:szCs w:val="28"/>
          <w:lang w:val="uk-UA"/>
          <w14:ligatures w14:val="none"/>
        </w:rPr>
        <w:t xml:space="preserve">«Про </w:t>
      </w:r>
      <w:proofErr w:type="spellStart"/>
      <w:r w:rsidR="006E0158" w:rsidRPr="00D123DF">
        <w:rPr>
          <w:rFonts w:ascii="Times New Roman" w:eastAsia="Times New Roman" w:hAnsi="Times New Roman" w:cs="Times New Roman"/>
          <w:i/>
          <w:iCs/>
          <w:kern w:val="0"/>
          <w:sz w:val="28"/>
          <w:szCs w:val="28"/>
          <w:lang w:val="uk-UA"/>
          <w14:ligatures w14:val="none"/>
        </w:rPr>
        <w:t>дiла</w:t>
      </w:r>
      <w:proofErr w:type="spellEnd"/>
      <w:r w:rsidR="006E0158" w:rsidRPr="00D123DF">
        <w:rPr>
          <w:rFonts w:ascii="Times New Roman" w:eastAsia="Times New Roman" w:hAnsi="Times New Roman" w:cs="Times New Roman"/>
          <w:i/>
          <w:iCs/>
          <w:kern w:val="0"/>
          <w:sz w:val="28"/>
          <w:szCs w:val="28"/>
          <w:lang w:val="uk-UA"/>
          <w14:ligatures w14:val="none"/>
        </w:rPr>
        <w:t>, сволоч, ти мусиш говорити!</w:t>
      </w:r>
      <w:r w:rsidR="006E0158" w:rsidRPr="00D123DF">
        <w:rPr>
          <w:rFonts w:ascii="Times New Roman" w:eastAsia="Times New Roman" w:hAnsi="Times New Roman" w:cs="Times New Roman"/>
          <w:kern w:val="0"/>
          <w:sz w:val="28"/>
          <w:szCs w:val="28"/>
          <w:lang w:val="uk-UA"/>
          <w14:ligatures w14:val="none"/>
        </w:rPr>
        <w:t>)</w:t>
      </w:r>
      <w:r w:rsidRPr="00D123DF">
        <w:rPr>
          <w:rFonts w:ascii="Times New Roman" w:hAnsi="Times New Roman" w:cs="Times New Roman"/>
          <w:sz w:val="28"/>
          <w:szCs w:val="28"/>
          <w:lang w:val="uk-UA"/>
        </w:rPr>
        <w:t>;</w:t>
      </w:r>
    </w:p>
    <w:p w14:paraId="1B2FFE9A" w14:textId="76FC7DF2" w:rsidR="00C00123" w:rsidRPr="00D123DF" w:rsidRDefault="00B35EFA" w:rsidP="00DA2215">
      <w:pPr>
        <w:pStyle w:val="ListParagraph"/>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i/>
          <w:iCs/>
          <w:kern w:val="0"/>
          <w:sz w:val="28"/>
          <w:szCs w:val="28"/>
          <w:lang w:val="uk-UA"/>
          <w14:ligatures w14:val="none"/>
        </w:rPr>
      </w:pPr>
      <w:proofErr w:type="spellStart"/>
      <w:r w:rsidRPr="00D123DF">
        <w:rPr>
          <w:rFonts w:ascii="Times New Roman" w:hAnsi="Times New Roman" w:cs="Times New Roman"/>
          <w:sz w:val="28"/>
          <w:szCs w:val="28"/>
          <w:lang w:val="uk-UA"/>
        </w:rPr>
        <w:t>нав</w:t>
      </w:r>
      <w:r w:rsidR="002A0E63" w:rsidRPr="00D123DF">
        <w:rPr>
          <w:rFonts w:ascii="Times New Roman" w:hAnsi="Times New Roman" w:cs="Times New Roman"/>
          <w:sz w:val="28"/>
          <w:szCs w:val="28"/>
          <w:lang w:val="uk-UA"/>
        </w:rPr>
        <w:t>ʼ</w:t>
      </w:r>
      <w:r w:rsidRPr="00D123DF">
        <w:rPr>
          <w:rFonts w:ascii="Times New Roman" w:hAnsi="Times New Roman" w:cs="Times New Roman"/>
          <w:sz w:val="28"/>
          <w:szCs w:val="28"/>
          <w:lang w:val="uk-UA"/>
        </w:rPr>
        <w:t>язування</w:t>
      </w:r>
      <w:proofErr w:type="spellEnd"/>
      <w:r w:rsidRPr="00D123DF">
        <w:rPr>
          <w:rFonts w:ascii="Times New Roman" w:hAnsi="Times New Roman" w:cs="Times New Roman"/>
          <w:sz w:val="28"/>
          <w:szCs w:val="28"/>
          <w:lang w:val="uk-UA"/>
        </w:rPr>
        <w:t xml:space="preserve"> комунікативної ініціативи (контроль над темою)</w:t>
      </w:r>
      <w:r w:rsidR="002769F5" w:rsidRPr="00D123DF">
        <w:rPr>
          <w:rFonts w:ascii="Times New Roman" w:hAnsi="Times New Roman" w:cs="Times New Roman"/>
          <w:sz w:val="28"/>
          <w:szCs w:val="28"/>
          <w:lang w:val="uk-UA"/>
        </w:rPr>
        <w:t xml:space="preserve"> («</w:t>
      </w:r>
      <w:r w:rsidR="002769F5" w:rsidRPr="00D123DF">
        <w:rPr>
          <w:rFonts w:ascii="Times New Roman" w:eastAsia="Times New Roman" w:hAnsi="Times New Roman" w:cs="Times New Roman"/>
          <w:i/>
          <w:iCs/>
          <w:kern w:val="0"/>
          <w:sz w:val="28"/>
          <w:szCs w:val="28"/>
          <w:lang w:val="uk-UA"/>
          <w14:ligatures w14:val="none"/>
        </w:rPr>
        <w:t xml:space="preserve">От на </w:t>
      </w:r>
      <w:proofErr w:type="spellStart"/>
      <w:r w:rsidR="002769F5" w:rsidRPr="00D123DF">
        <w:rPr>
          <w:rFonts w:ascii="Times New Roman" w:eastAsia="Times New Roman" w:hAnsi="Times New Roman" w:cs="Times New Roman"/>
          <w:i/>
          <w:iCs/>
          <w:kern w:val="0"/>
          <w:sz w:val="28"/>
          <w:szCs w:val="28"/>
          <w:lang w:val="uk-UA"/>
          <w14:ligatures w14:val="none"/>
        </w:rPr>
        <w:t>цi</w:t>
      </w:r>
      <w:proofErr w:type="spellEnd"/>
      <w:r w:rsidR="002769F5" w:rsidRPr="00D123DF">
        <w:rPr>
          <w:rFonts w:ascii="Times New Roman" w:eastAsia="Times New Roman" w:hAnsi="Times New Roman" w:cs="Times New Roman"/>
          <w:i/>
          <w:iCs/>
          <w:kern w:val="0"/>
          <w:sz w:val="28"/>
          <w:szCs w:val="28"/>
          <w:lang w:val="uk-UA"/>
          <w14:ligatures w14:val="none"/>
        </w:rPr>
        <w:t xml:space="preserve"> пункти ти й </w:t>
      </w:r>
      <w:proofErr w:type="spellStart"/>
      <w:r w:rsidR="002769F5" w:rsidRPr="00D123DF">
        <w:rPr>
          <w:rFonts w:ascii="Times New Roman" w:eastAsia="Times New Roman" w:hAnsi="Times New Roman" w:cs="Times New Roman"/>
          <w:i/>
          <w:iCs/>
          <w:kern w:val="0"/>
          <w:sz w:val="28"/>
          <w:szCs w:val="28"/>
          <w:lang w:val="uk-UA"/>
          <w14:ligatures w14:val="none"/>
        </w:rPr>
        <w:t>вiдповiдай</w:t>
      </w:r>
      <w:proofErr w:type="spellEnd"/>
      <w:r w:rsidR="002769F5" w:rsidRPr="00D123DF">
        <w:rPr>
          <w:rFonts w:ascii="Times New Roman" w:eastAsia="Times New Roman" w:hAnsi="Times New Roman" w:cs="Times New Roman"/>
          <w:i/>
          <w:iCs/>
          <w:kern w:val="0"/>
          <w:sz w:val="28"/>
          <w:szCs w:val="28"/>
          <w:lang w:val="uk-UA"/>
          <w14:ligatures w14:val="none"/>
        </w:rPr>
        <w:t xml:space="preserve">. Записано </w:t>
      </w:r>
      <w:proofErr w:type="spellStart"/>
      <w:r w:rsidR="002769F5" w:rsidRPr="00D123DF">
        <w:rPr>
          <w:rFonts w:ascii="Times New Roman" w:eastAsia="Times New Roman" w:hAnsi="Times New Roman" w:cs="Times New Roman"/>
          <w:i/>
          <w:iCs/>
          <w:kern w:val="0"/>
          <w:sz w:val="28"/>
          <w:szCs w:val="28"/>
          <w:lang w:val="uk-UA"/>
          <w14:ligatures w14:val="none"/>
        </w:rPr>
        <w:t>стiльки</w:t>
      </w:r>
      <w:proofErr w:type="spellEnd"/>
      <w:r w:rsidR="002769F5" w:rsidRPr="00D123DF">
        <w:rPr>
          <w:rFonts w:ascii="Times New Roman" w:eastAsia="Times New Roman" w:hAnsi="Times New Roman" w:cs="Times New Roman"/>
          <w:i/>
          <w:iCs/>
          <w:kern w:val="0"/>
          <w:sz w:val="28"/>
          <w:szCs w:val="28"/>
          <w:lang w:val="uk-UA"/>
          <w14:ligatures w14:val="none"/>
        </w:rPr>
        <w:t xml:space="preserve">, </w:t>
      </w:r>
      <w:proofErr w:type="spellStart"/>
      <w:r w:rsidR="002769F5" w:rsidRPr="00D123DF">
        <w:rPr>
          <w:rFonts w:ascii="Times New Roman" w:eastAsia="Times New Roman" w:hAnsi="Times New Roman" w:cs="Times New Roman"/>
          <w:i/>
          <w:iCs/>
          <w:kern w:val="0"/>
          <w:sz w:val="28"/>
          <w:szCs w:val="28"/>
          <w:lang w:val="uk-UA"/>
          <w14:ligatures w14:val="none"/>
        </w:rPr>
        <w:t>скiльки</w:t>
      </w:r>
      <w:proofErr w:type="spellEnd"/>
      <w:r w:rsidR="002769F5" w:rsidRPr="00D123DF">
        <w:rPr>
          <w:rFonts w:ascii="Times New Roman" w:eastAsia="Times New Roman" w:hAnsi="Times New Roman" w:cs="Times New Roman"/>
          <w:i/>
          <w:iCs/>
          <w:kern w:val="0"/>
          <w:sz w:val="28"/>
          <w:szCs w:val="28"/>
          <w:lang w:val="uk-UA"/>
          <w14:ligatures w14:val="none"/>
        </w:rPr>
        <w:t xml:space="preserve"> ти заробив.»</w:t>
      </w:r>
      <w:r w:rsidR="002769F5" w:rsidRPr="00D123DF">
        <w:rPr>
          <w:rFonts w:ascii="Times New Roman" w:eastAsia="Times New Roman" w:hAnsi="Times New Roman" w:cs="Times New Roman"/>
          <w:kern w:val="0"/>
          <w:sz w:val="28"/>
          <w:szCs w:val="28"/>
          <w:lang w:val="uk-UA"/>
          <w14:ligatures w14:val="none"/>
        </w:rPr>
        <w:t>)</w:t>
      </w:r>
      <w:r w:rsidRPr="00D123DF">
        <w:rPr>
          <w:rFonts w:ascii="Times New Roman" w:eastAsia="Times New Roman" w:hAnsi="Times New Roman" w:cs="Times New Roman"/>
          <w:kern w:val="0"/>
          <w:sz w:val="28"/>
          <w:szCs w:val="28"/>
          <w:lang w:val="uk-UA"/>
          <w14:ligatures w14:val="none"/>
        </w:rPr>
        <w:t>;</w:t>
      </w:r>
    </w:p>
    <w:p w14:paraId="5AC5CD7C" w14:textId="15B642FC" w:rsidR="00C00123" w:rsidRPr="00D123DF" w:rsidRDefault="00B35EFA" w:rsidP="00DA2215">
      <w:pPr>
        <w:pStyle w:val="ListParagraph"/>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sz w:val="28"/>
          <w:szCs w:val="28"/>
          <w:lang w:val="uk-UA"/>
        </w:rPr>
      </w:pPr>
      <w:r w:rsidRPr="00D123DF">
        <w:rPr>
          <w:rFonts w:ascii="Times New Roman" w:hAnsi="Times New Roman" w:cs="Times New Roman"/>
          <w:sz w:val="28"/>
          <w:szCs w:val="28"/>
          <w:lang w:val="uk-UA"/>
        </w:rPr>
        <w:t>пряма погроза</w:t>
      </w:r>
      <w:r w:rsidR="005D292A" w:rsidRPr="00D123DF">
        <w:rPr>
          <w:rFonts w:ascii="Times New Roman" w:hAnsi="Times New Roman" w:cs="Times New Roman"/>
          <w:sz w:val="28"/>
          <w:szCs w:val="28"/>
          <w:lang w:val="uk-UA"/>
        </w:rPr>
        <w:t xml:space="preserve"> («</w:t>
      </w:r>
      <w:r w:rsidR="005D292A" w:rsidRPr="00D123DF">
        <w:rPr>
          <w:rFonts w:ascii="Times New Roman" w:eastAsia="Times New Roman" w:hAnsi="Times New Roman" w:cs="Times New Roman"/>
          <w:i/>
          <w:iCs/>
          <w:kern w:val="0"/>
          <w:sz w:val="28"/>
          <w:szCs w:val="28"/>
          <w:lang w:val="uk-UA"/>
          <w14:ligatures w14:val="none"/>
        </w:rPr>
        <w:t xml:space="preserve">Ти </w:t>
      </w:r>
      <w:proofErr w:type="spellStart"/>
      <w:r w:rsidR="005D292A" w:rsidRPr="00D123DF">
        <w:rPr>
          <w:rFonts w:ascii="Times New Roman" w:eastAsia="Times New Roman" w:hAnsi="Times New Roman" w:cs="Times New Roman"/>
          <w:i/>
          <w:iCs/>
          <w:kern w:val="0"/>
          <w:sz w:val="28"/>
          <w:szCs w:val="28"/>
          <w:lang w:val="uk-UA"/>
          <w14:ligatures w14:val="none"/>
        </w:rPr>
        <w:t>повзатимеш</w:t>
      </w:r>
      <w:proofErr w:type="spellEnd"/>
      <w:r w:rsidR="005D292A" w:rsidRPr="00D123DF">
        <w:rPr>
          <w:rFonts w:ascii="Times New Roman" w:eastAsia="Times New Roman" w:hAnsi="Times New Roman" w:cs="Times New Roman"/>
          <w:i/>
          <w:iCs/>
          <w:kern w:val="0"/>
          <w:sz w:val="28"/>
          <w:szCs w:val="28"/>
          <w:lang w:val="uk-UA"/>
          <w14:ligatures w14:val="none"/>
        </w:rPr>
        <w:t xml:space="preserve">, як пес, i </w:t>
      </w:r>
      <w:proofErr w:type="spellStart"/>
      <w:r w:rsidR="005D292A" w:rsidRPr="00D123DF">
        <w:rPr>
          <w:rFonts w:ascii="Times New Roman" w:eastAsia="Times New Roman" w:hAnsi="Times New Roman" w:cs="Times New Roman"/>
          <w:i/>
          <w:iCs/>
          <w:kern w:val="0"/>
          <w:sz w:val="28"/>
          <w:szCs w:val="28"/>
          <w:lang w:val="uk-UA"/>
          <w14:ligatures w14:val="none"/>
        </w:rPr>
        <w:t>скавулiтимеш</w:t>
      </w:r>
      <w:proofErr w:type="spellEnd"/>
      <w:r w:rsidR="005D292A" w:rsidRPr="00D123DF">
        <w:rPr>
          <w:rFonts w:ascii="Times New Roman" w:eastAsia="Times New Roman" w:hAnsi="Times New Roman" w:cs="Times New Roman"/>
          <w:i/>
          <w:iCs/>
          <w:kern w:val="0"/>
          <w:sz w:val="28"/>
          <w:szCs w:val="28"/>
          <w:lang w:val="uk-UA"/>
          <w14:ligatures w14:val="none"/>
        </w:rPr>
        <w:t>!!»</w:t>
      </w:r>
      <w:r w:rsidR="005D292A" w:rsidRPr="00D123DF">
        <w:rPr>
          <w:rFonts w:ascii="Times New Roman" w:eastAsia="Times New Roman" w:hAnsi="Times New Roman" w:cs="Times New Roman"/>
          <w:kern w:val="0"/>
          <w:sz w:val="28"/>
          <w:szCs w:val="28"/>
          <w:lang w:val="uk-UA"/>
          <w14:ligatures w14:val="none"/>
        </w:rPr>
        <w:t>)</w:t>
      </w:r>
      <w:r w:rsidRPr="00D123DF">
        <w:rPr>
          <w:rFonts w:ascii="Times New Roman" w:hAnsi="Times New Roman" w:cs="Times New Roman"/>
          <w:sz w:val="28"/>
          <w:szCs w:val="28"/>
          <w:lang w:val="uk-UA"/>
        </w:rPr>
        <w:t>;</w:t>
      </w:r>
    </w:p>
    <w:p w14:paraId="174CA75D" w14:textId="38ABD945" w:rsidR="00C00123" w:rsidRPr="00D123DF" w:rsidRDefault="00B35EFA" w:rsidP="00DA2215">
      <w:pPr>
        <w:pStyle w:val="ListParagraph"/>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sz w:val="28"/>
          <w:szCs w:val="28"/>
          <w:lang w:val="uk-UA"/>
        </w:rPr>
      </w:pPr>
      <w:r w:rsidRPr="00D123DF">
        <w:rPr>
          <w:rFonts w:ascii="Times New Roman" w:hAnsi="Times New Roman" w:cs="Times New Roman"/>
          <w:sz w:val="28"/>
          <w:szCs w:val="28"/>
          <w:lang w:val="uk-UA"/>
        </w:rPr>
        <w:t>залякування</w:t>
      </w:r>
      <w:r w:rsidR="006E0158" w:rsidRPr="00D123DF">
        <w:rPr>
          <w:rFonts w:ascii="Times New Roman" w:hAnsi="Times New Roman" w:cs="Times New Roman"/>
          <w:sz w:val="28"/>
          <w:szCs w:val="28"/>
          <w:lang w:val="uk-UA"/>
        </w:rPr>
        <w:t xml:space="preserve"> (</w:t>
      </w:r>
      <w:r w:rsidR="0056610E" w:rsidRPr="00D123DF">
        <w:rPr>
          <w:rFonts w:ascii="Times New Roman" w:hAnsi="Times New Roman" w:cs="Times New Roman"/>
          <w:i/>
          <w:iCs/>
          <w:sz w:val="28"/>
          <w:szCs w:val="28"/>
          <w:lang w:val="uk-UA"/>
        </w:rPr>
        <w:t>«</w:t>
      </w:r>
      <w:proofErr w:type="spellStart"/>
      <w:r w:rsidR="0056610E" w:rsidRPr="00D123DF">
        <w:rPr>
          <w:rFonts w:ascii="Times New Roman" w:hAnsi="Times New Roman" w:cs="Times New Roman"/>
          <w:i/>
          <w:iCs/>
          <w:sz w:val="28"/>
          <w:szCs w:val="28"/>
          <w:lang w:val="uk-UA"/>
        </w:rPr>
        <w:t>Нiчого</w:t>
      </w:r>
      <w:proofErr w:type="spellEnd"/>
      <w:r w:rsidR="0056610E" w:rsidRPr="00D123DF">
        <w:rPr>
          <w:rFonts w:ascii="Times New Roman" w:hAnsi="Times New Roman" w:cs="Times New Roman"/>
          <w:i/>
          <w:iCs/>
          <w:sz w:val="28"/>
          <w:szCs w:val="28"/>
          <w:lang w:val="uk-UA"/>
        </w:rPr>
        <w:t xml:space="preserve">, </w:t>
      </w:r>
      <w:proofErr w:type="spellStart"/>
      <w:r w:rsidR="0056610E" w:rsidRPr="00D123DF">
        <w:rPr>
          <w:rFonts w:ascii="Times New Roman" w:hAnsi="Times New Roman" w:cs="Times New Roman"/>
          <w:i/>
          <w:iCs/>
          <w:sz w:val="28"/>
          <w:szCs w:val="28"/>
          <w:lang w:val="uk-UA"/>
        </w:rPr>
        <w:t>вiн</w:t>
      </w:r>
      <w:proofErr w:type="spellEnd"/>
      <w:r w:rsidR="0056610E" w:rsidRPr="00D123DF">
        <w:rPr>
          <w:rFonts w:ascii="Times New Roman" w:hAnsi="Times New Roman" w:cs="Times New Roman"/>
          <w:i/>
          <w:iCs/>
          <w:sz w:val="28"/>
          <w:szCs w:val="28"/>
          <w:lang w:val="uk-UA"/>
        </w:rPr>
        <w:t xml:space="preserve"> ще й </w:t>
      </w:r>
      <w:proofErr w:type="spellStart"/>
      <w:r w:rsidR="0056610E" w:rsidRPr="00D123DF">
        <w:rPr>
          <w:rFonts w:ascii="Times New Roman" w:hAnsi="Times New Roman" w:cs="Times New Roman"/>
          <w:i/>
          <w:iCs/>
          <w:sz w:val="28"/>
          <w:szCs w:val="28"/>
          <w:lang w:val="uk-UA"/>
        </w:rPr>
        <w:t>закукурiкає</w:t>
      </w:r>
      <w:proofErr w:type="spellEnd"/>
      <w:r w:rsidR="0056610E" w:rsidRPr="00D123DF">
        <w:rPr>
          <w:rFonts w:ascii="Times New Roman" w:hAnsi="Times New Roman" w:cs="Times New Roman"/>
          <w:i/>
          <w:iCs/>
          <w:sz w:val="28"/>
          <w:szCs w:val="28"/>
          <w:lang w:val="uk-UA"/>
        </w:rPr>
        <w:t>…»</w:t>
      </w:r>
      <w:r w:rsidR="00003FED" w:rsidRPr="00D123DF">
        <w:rPr>
          <w:rFonts w:ascii="Times New Roman" w:hAnsi="Times New Roman" w:cs="Times New Roman"/>
          <w:i/>
          <w:iCs/>
          <w:sz w:val="28"/>
          <w:szCs w:val="28"/>
          <w:lang w:val="uk-UA"/>
        </w:rPr>
        <w:t>,</w:t>
      </w:r>
      <w:r w:rsidR="0056610E" w:rsidRPr="00D123DF">
        <w:rPr>
          <w:rFonts w:ascii="Times New Roman" w:hAnsi="Times New Roman" w:cs="Times New Roman"/>
          <w:i/>
          <w:iCs/>
          <w:sz w:val="28"/>
          <w:szCs w:val="28"/>
          <w:lang w:val="uk-UA"/>
        </w:rPr>
        <w:t xml:space="preserve"> </w:t>
      </w:r>
      <w:r w:rsidR="006E0158" w:rsidRPr="00D123DF">
        <w:rPr>
          <w:rFonts w:ascii="Times New Roman" w:hAnsi="Times New Roman" w:cs="Times New Roman"/>
          <w:i/>
          <w:iCs/>
          <w:sz w:val="28"/>
          <w:szCs w:val="28"/>
          <w:lang w:val="uk-UA"/>
        </w:rPr>
        <w:t xml:space="preserve">«Весело? От ти ще </w:t>
      </w:r>
      <w:proofErr w:type="spellStart"/>
      <w:r w:rsidR="006E0158" w:rsidRPr="00D123DF">
        <w:rPr>
          <w:rFonts w:ascii="Times New Roman" w:hAnsi="Times New Roman" w:cs="Times New Roman"/>
          <w:i/>
          <w:iCs/>
          <w:sz w:val="28"/>
          <w:szCs w:val="28"/>
          <w:lang w:val="uk-UA"/>
        </w:rPr>
        <w:t>заполiтикуєш</w:t>
      </w:r>
      <w:proofErr w:type="spellEnd"/>
      <w:r w:rsidR="006E0158" w:rsidRPr="00D123DF">
        <w:rPr>
          <w:rFonts w:ascii="Times New Roman" w:hAnsi="Times New Roman" w:cs="Times New Roman"/>
          <w:i/>
          <w:iCs/>
          <w:sz w:val="28"/>
          <w:szCs w:val="28"/>
          <w:lang w:val="uk-UA"/>
        </w:rPr>
        <w:t>!»</w:t>
      </w:r>
      <w:r w:rsidR="005E4EED" w:rsidRPr="00D123DF">
        <w:rPr>
          <w:rFonts w:ascii="Times New Roman" w:hAnsi="Times New Roman" w:cs="Times New Roman"/>
          <w:i/>
          <w:iCs/>
          <w:sz w:val="28"/>
          <w:szCs w:val="28"/>
          <w:lang w:val="uk-UA"/>
        </w:rPr>
        <w:t xml:space="preserve">, «Це була </w:t>
      </w:r>
      <w:proofErr w:type="spellStart"/>
      <w:r w:rsidR="005E4EED" w:rsidRPr="00D123DF">
        <w:rPr>
          <w:rFonts w:ascii="Times New Roman" w:hAnsi="Times New Roman" w:cs="Times New Roman"/>
          <w:i/>
          <w:iCs/>
          <w:sz w:val="28"/>
          <w:szCs w:val="28"/>
          <w:lang w:val="uk-UA"/>
        </w:rPr>
        <w:t>тiльки</w:t>
      </w:r>
      <w:proofErr w:type="spellEnd"/>
      <w:r w:rsidR="005E4EED" w:rsidRPr="00D123DF">
        <w:rPr>
          <w:rFonts w:ascii="Times New Roman" w:hAnsi="Times New Roman" w:cs="Times New Roman"/>
          <w:i/>
          <w:iCs/>
          <w:sz w:val="28"/>
          <w:szCs w:val="28"/>
          <w:lang w:val="uk-UA"/>
        </w:rPr>
        <w:t xml:space="preserve"> забавка, коли б ти знав, що тебе чекає </w:t>
      </w:r>
      <w:proofErr w:type="spellStart"/>
      <w:r w:rsidR="005E4EED" w:rsidRPr="00D123DF">
        <w:rPr>
          <w:rFonts w:ascii="Times New Roman" w:hAnsi="Times New Roman" w:cs="Times New Roman"/>
          <w:i/>
          <w:iCs/>
          <w:sz w:val="28"/>
          <w:szCs w:val="28"/>
          <w:lang w:val="uk-UA"/>
        </w:rPr>
        <w:t>впередi</w:t>
      </w:r>
      <w:proofErr w:type="spellEnd"/>
      <w:r w:rsidR="005E4EED" w:rsidRPr="00D123DF">
        <w:rPr>
          <w:rFonts w:ascii="Times New Roman" w:hAnsi="Times New Roman" w:cs="Times New Roman"/>
          <w:i/>
          <w:iCs/>
          <w:sz w:val="28"/>
          <w:szCs w:val="28"/>
          <w:lang w:val="uk-UA"/>
        </w:rPr>
        <w:t xml:space="preserve">, у тебе б волосся </w:t>
      </w:r>
      <w:proofErr w:type="spellStart"/>
      <w:r w:rsidR="005E4EED" w:rsidRPr="00D123DF">
        <w:rPr>
          <w:rFonts w:ascii="Times New Roman" w:hAnsi="Times New Roman" w:cs="Times New Roman"/>
          <w:i/>
          <w:iCs/>
          <w:sz w:val="28"/>
          <w:szCs w:val="28"/>
          <w:lang w:val="uk-UA"/>
        </w:rPr>
        <w:t>вилiзло</w:t>
      </w:r>
      <w:proofErr w:type="spellEnd"/>
      <w:r w:rsidR="005E4EED" w:rsidRPr="00D123DF">
        <w:rPr>
          <w:rFonts w:ascii="Times New Roman" w:hAnsi="Times New Roman" w:cs="Times New Roman"/>
          <w:i/>
          <w:iCs/>
          <w:sz w:val="28"/>
          <w:szCs w:val="28"/>
          <w:lang w:val="uk-UA"/>
        </w:rPr>
        <w:t xml:space="preserve"> геть ще </w:t>
      </w:r>
      <w:proofErr w:type="spellStart"/>
      <w:r w:rsidR="005E4EED" w:rsidRPr="00D123DF">
        <w:rPr>
          <w:rFonts w:ascii="Times New Roman" w:hAnsi="Times New Roman" w:cs="Times New Roman"/>
          <w:i/>
          <w:iCs/>
          <w:sz w:val="28"/>
          <w:szCs w:val="28"/>
          <w:lang w:val="uk-UA"/>
        </w:rPr>
        <w:t>цiєї</w:t>
      </w:r>
      <w:proofErr w:type="spellEnd"/>
      <w:r w:rsidR="005E4EED" w:rsidRPr="00D123DF">
        <w:rPr>
          <w:rFonts w:ascii="Times New Roman" w:hAnsi="Times New Roman" w:cs="Times New Roman"/>
          <w:i/>
          <w:iCs/>
          <w:sz w:val="28"/>
          <w:szCs w:val="28"/>
          <w:lang w:val="uk-UA"/>
        </w:rPr>
        <w:t xml:space="preserve"> </w:t>
      </w:r>
      <w:proofErr w:type="spellStart"/>
      <w:r w:rsidR="005E4EED" w:rsidRPr="00D123DF">
        <w:rPr>
          <w:rFonts w:ascii="Times New Roman" w:hAnsi="Times New Roman" w:cs="Times New Roman"/>
          <w:i/>
          <w:iCs/>
          <w:sz w:val="28"/>
          <w:szCs w:val="28"/>
          <w:lang w:val="uk-UA"/>
        </w:rPr>
        <w:t>ночi</w:t>
      </w:r>
      <w:proofErr w:type="spellEnd"/>
      <w:r w:rsidR="005E4EED" w:rsidRPr="00D123DF">
        <w:rPr>
          <w:rFonts w:ascii="Times New Roman" w:hAnsi="Times New Roman" w:cs="Times New Roman"/>
          <w:i/>
          <w:iCs/>
          <w:sz w:val="28"/>
          <w:szCs w:val="28"/>
          <w:lang w:val="uk-UA"/>
        </w:rPr>
        <w:t>.»</w:t>
      </w:r>
      <w:r w:rsidR="006E0158" w:rsidRPr="00D123DF">
        <w:rPr>
          <w:rFonts w:ascii="Times New Roman" w:hAnsi="Times New Roman" w:cs="Times New Roman"/>
          <w:sz w:val="28"/>
          <w:szCs w:val="28"/>
          <w:lang w:val="uk-UA"/>
        </w:rPr>
        <w:t>)</w:t>
      </w:r>
      <w:r w:rsidRPr="00D123DF">
        <w:rPr>
          <w:rFonts w:ascii="Times New Roman" w:hAnsi="Times New Roman" w:cs="Times New Roman"/>
          <w:sz w:val="28"/>
          <w:szCs w:val="28"/>
          <w:lang w:val="uk-UA"/>
        </w:rPr>
        <w:t>;</w:t>
      </w:r>
    </w:p>
    <w:p w14:paraId="42ED65CE" w14:textId="6FB3C0CA" w:rsidR="004D57C7" w:rsidRPr="00D123DF" w:rsidRDefault="004D57C7" w:rsidP="00DA2215">
      <w:pPr>
        <w:pStyle w:val="ListParagraph"/>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sz w:val="28"/>
          <w:szCs w:val="28"/>
          <w:lang w:val="uk-UA"/>
        </w:rPr>
      </w:pPr>
      <w:r w:rsidRPr="00D123DF">
        <w:rPr>
          <w:rFonts w:ascii="Times New Roman" w:hAnsi="Times New Roman" w:cs="Times New Roman"/>
          <w:sz w:val="28"/>
          <w:szCs w:val="28"/>
          <w:lang w:val="uk-UA"/>
        </w:rPr>
        <w:t xml:space="preserve">інвектива </w:t>
      </w:r>
      <w:r w:rsidRPr="00D123DF">
        <w:rPr>
          <w:rFonts w:ascii="Times New Roman" w:eastAsia="Times New Roman" w:hAnsi="Times New Roman" w:cs="Times New Roman"/>
          <w:kern w:val="0"/>
          <w:sz w:val="28"/>
          <w:szCs w:val="28"/>
          <w:lang w:val="uk-UA"/>
          <w14:ligatures w14:val="none"/>
        </w:rPr>
        <w:t>(</w:t>
      </w:r>
      <w:r w:rsidRPr="00D123DF">
        <w:rPr>
          <w:rFonts w:ascii="Times New Roman" w:eastAsia="Times New Roman" w:hAnsi="Times New Roman" w:cs="Times New Roman"/>
          <w:i/>
          <w:iCs/>
          <w:kern w:val="0"/>
          <w:sz w:val="28"/>
          <w:szCs w:val="28"/>
          <w:lang w:val="uk-UA"/>
          <w14:ligatures w14:val="none"/>
        </w:rPr>
        <w:t xml:space="preserve">«Про </w:t>
      </w:r>
      <w:proofErr w:type="spellStart"/>
      <w:r w:rsidRPr="00D123DF">
        <w:rPr>
          <w:rFonts w:ascii="Times New Roman" w:eastAsia="Times New Roman" w:hAnsi="Times New Roman" w:cs="Times New Roman"/>
          <w:i/>
          <w:iCs/>
          <w:kern w:val="0"/>
          <w:sz w:val="28"/>
          <w:szCs w:val="28"/>
          <w:lang w:val="uk-UA"/>
          <w14:ligatures w14:val="none"/>
        </w:rPr>
        <w:t>дiла</w:t>
      </w:r>
      <w:proofErr w:type="spellEnd"/>
      <w:r w:rsidRPr="00D123DF">
        <w:rPr>
          <w:rFonts w:ascii="Times New Roman" w:eastAsia="Times New Roman" w:hAnsi="Times New Roman" w:cs="Times New Roman"/>
          <w:i/>
          <w:iCs/>
          <w:kern w:val="0"/>
          <w:sz w:val="28"/>
          <w:szCs w:val="28"/>
          <w:lang w:val="uk-UA"/>
          <w14:ligatures w14:val="none"/>
        </w:rPr>
        <w:t xml:space="preserve">, сволоч, ти мусиш говорити! </w:t>
      </w:r>
      <w:r w:rsidR="005D292A" w:rsidRPr="00D123DF">
        <w:rPr>
          <w:rFonts w:ascii="Times New Roman" w:eastAsia="Times New Roman" w:hAnsi="Times New Roman" w:cs="Times New Roman"/>
          <w:i/>
          <w:iCs/>
          <w:kern w:val="0"/>
          <w:sz w:val="28"/>
          <w:szCs w:val="28"/>
          <w:lang w:val="uk-UA"/>
          <w14:ligatures w14:val="none"/>
        </w:rPr>
        <w:t>…</w:t>
      </w:r>
      <w:r w:rsidRPr="00D123DF">
        <w:rPr>
          <w:rFonts w:ascii="Times New Roman" w:eastAsia="Times New Roman" w:hAnsi="Times New Roman" w:cs="Times New Roman"/>
          <w:i/>
          <w:iCs/>
          <w:kern w:val="0"/>
          <w:sz w:val="28"/>
          <w:szCs w:val="28"/>
          <w:lang w:val="uk-UA"/>
          <w14:ligatures w14:val="none"/>
        </w:rPr>
        <w:t xml:space="preserve"> Про </w:t>
      </w:r>
      <w:proofErr w:type="spellStart"/>
      <w:r w:rsidRPr="00D123DF">
        <w:rPr>
          <w:rFonts w:ascii="Times New Roman" w:eastAsia="Times New Roman" w:hAnsi="Times New Roman" w:cs="Times New Roman"/>
          <w:i/>
          <w:iCs/>
          <w:kern w:val="0"/>
          <w:sz w:val="28"/>
          <w:szCs w:val="28"/>
          <w:lang w:val="uk-UA"/>
          <w14:ligatures w14:val="none"/>
        </w:rPr>
        <w:t>дiла</w:t>
      </w:r>
      <w:proofErr w:type="spellEnd"/>
      <w:r w:rsidRPr="00D123DF">
        <w:rPr>
          <w:rFonts w:ascii="Times New Roman" w:eastAsia="Times New Roman" w:hAnsi="Times New Roman" w:cs="Times New Roman"/>
          <w:i/>
          <w:iCs/>
          <w:kern w:val="0"/>
          <w:sz w:val="28"/>
          <w:szCs w:val="28"/>
          <w:lang w:val="uk-UA"/>
          <w14:ligatures w14:val="none"/>
        </w:rPr>
        <w:t xml:space="preserve"> твої </w:t>
      </w:r>
      <w:proofErr w:type="spellStart"/>
      <w:r w:rsidRPr="00D123DF">
        <w:rPr>
          <w:rFonts w:ascii="Times New Roman" w:eastAsia="Times New Roman" w:hAnsi="Times New Roman" w:cs="Times New Roman"/>
          <w:i/>
          <w:iCs/>
          <w:kern w:val="0"/>
          <w:sz w:val="28"/>
          <w:szCs w:val="28"/>
          <w:lang w:val="uk-UA"/>
          <w14:ligatures w14:val="none"/>
        </w:rPr>
        <w:t>контрреволюцiйнi</w:t>
      </w:r>
      <w:proofErr w:type="spellEnd"/>
      <w:r w:rsidRPr="00D123DF">
        <w:rPr>
          <w:rFonts w:ascii="Times New Roman" w:eastAsia="Times New Roman" w:hAnsi="Times New Roman" w:cs="Times New Roman"/>
          <w:i/>
          <w:iCs/>
          <w:kern w:val="0"/>
          <w:sz w:val="28"/>
          <w:szCs w:val="28"/>
          <w:lang w:val="uk-UA"/>
          <w14:ligatures w14:val="none"/>
        </w:rPr>
        <w:t xml:space="preserve">, про </w:t>
      </w:r>
      <w:proofErr w:type="spellStart"/>
      <w:r w:rsidRPr="00D123DF">
        <w:rPr>
          <w:rFonts w:ascii="Times New Roman" w:eastAsia="Times New Roman" w:hAnsi="Times New Roman" w:cs="Times New Roman"/>
          <w:i/>
          <w:iCs/>
          <w:kern w:val="0"/>
          <w:sz w:val="28"/>
          <w:szCs w:val="28"/>
          <w:lang w:val="uk-UA"/>
          <w14:ligatures w14:val="none"/>
        </w:rPr>
        <w:t>однодумцiв</w:t>
      </w:r>
      <w:proofErr w:type="spellEnd"/>
      <w:r w:rsidRPr="00D123DF">
        <w:rPr>
          <w:rFonts w:ascii="Times New Roman" w:eastAsia="Times New Roman" w:hAnsi="Times New Roman" w:cs="Times New Roman"/>
          <w:i/>
          <w:iCs/>
          <w:kern w:val="0"/>
          <w:sz w:val="28"/>
          <w:szCs w:val="28"/>
          <w:lang w:val="uk-UA"/>
          <w14:ligatures w14:val="none"/>
        </w:rPr>
        <w:t xml:space="preserve">, про всю твою </w:t>
      </w:r>
      <w:proofErr w:type="spellStart"/>
      <w:r w:rsidRPr="00D123DF">
        <w:rPr>
          <w:rFonts w:ascii="Times New Roman" w:eastAsia="Times New Roman" w:hAnsi="Times New Roman" w:cs="Times New Roman"/>
          <w:i/>
          <w:iCs/>
          <w:kern w:val="0"/>
          <w:sz w:val="28"/>
          <w:szCs w:val="28"/>
          <w:lang w:val="uk-UA"/>
          <w14:ligatures w14:val="none"/>
        </w:rPr>
        <w:t>компанiю</w:t>
      </w:r>
      <w:proofErr w:type="spellEnd"/>
      <w:r w:rsidRPr="00D123DF">
        <w:rPr>
          <w:rFonts w:ascii="Times New Roman" w:eastAsia="Times New Roman" w:hAnsi="Times New Roman" w:cs="Times New Roman"/>
          <w:i/>
          <w:iCs/>
          <w:kern w:val="0"/>
          <w:sz w:val="28"/>
          <w:szCs w:val="28"/>
          <w:lang w:val="uk-UA"/>
          <w14:ligatures w14:val="none"/>
        </w:rPr>
        <w:t xml:space="preserve"> гадючу!.. </w:t>
      </w:r>
      <w:proofErr w:type="spellStart"/>
      <w:r w:rsidRPr="00D123DF">
        <w:rPr>
          <w:rFonts w:ascii="Times New Roman" w:eastAsia="Times New Roman" w:hAnsi="Times New Roman" w:cs="Times New Roman"/>
          <w:i/>
          <w:iCs/>
          <w:kern w:val="0"/>
          <w:sz w:val="28"/>
          <w:szCs w:val="28"/>
          <w:lang w:val="uk-UA"/>
          <w14:ligatures w14:val="none"/>
        </w:rPr>
        <w:t>Мiльйони</w:t>
      </w:r>
      <w:proofErr w:type="spellEnd"/>
      <w:r w:rsidRPr="00D123DF">
        <w:rPr>
          <w:rFonts w:ascii="Times New Roman" w:eastAsia="Times New Roman" w:hAnsi="Times New Roman" w:cs="Times New Roman"/>
          <w:i/>
          <w:iCs/>
          <w:kern w:val="0"/>
          <w:sz w:val="28"/>
          <w:szCs w:val="28"/>
          <w:lang w:val="uk-UA"/>
          <w14:ligatures w14:val="none"/>
        </w:rPr>
        <w:t xml:space="preserve"> тут </w:t>
      </w:r>
      <w:proofErr w:type="spellStart"/>
      <w:r w:rsidRPr="00D123DF">
        <w:rPr>
          <w:rFonts w:ascii="Times New Roman" w:eastAsia="Times New Roman" w:hAnsi="Times New Roman" w:cs="Times New Roman"/>
          <w:i/>
          <w:iCs/>
          <w:kern w:val="0"/>
          <w:sz w:val="28"/>
          <w:szCs w:val="28"/>
          <w:lang w:val="uk-UA"/>
          <w14:ligatures w14:val="none"/>
        </w:rPr>
        <w:t>щитаєш</w:t>
      </w:r>
      <w:proofErr w:type="spellEnd"/>
      <w:r w:rsidRPr="00D123DF">
        <w:rPr>
          <w:rFonts w:ascii="Times New Roman" w:eastAsia="Times New Roman" w:hAnsi="Times New Roman" w:cs="Times New Roman"/>
          <w:i/>
          <w:iCs/>
          <w:kern w:val="0"/>
          <w:sz w:val="28"/>
          <w:szCs w:val="28"/>
          <w:lang w:val="uk-UA"/>
          <w14:ligatures w14:val="none"/>
        </w:rPr>
        <w:t xml:space="preserve">! Хоч би вас тут був </w:t>
      </w:r>
      <w:proofErr w:type="spellStart"/>
      <w:r w:rsidRPr="00D123DF">
        <w:rPr>
          <w:rFonts w:ascii="Times New Roman" w:eastAsia="Times New Roman" w:hAnsi="Times New Roman" w:cs="Times New Roman"/>
          <w:i/>
          <w:iCs/>
          <w:kern w:val="0"/>
          <w:sz w:val="28"/>
          <w:szCs w:val="28"/>
          <w:lang w:val="uk-UA"/>
          <w14:ligatures w14:val="none"/>
        </w:rPr>
        <w:t>мiльярд</w:t>
      </w:r>
      <w:proofErr w:type="spellEnd"/>
      <w:r w:rsidRPr="00D123DF">
        <w:rPr>
          <w:rFonts w:ascii="Times New Roman" w:eastAsia="Times New Roman" w:hAnsi="Times New Roman" w:cs="Times New Roman"/>
          <w:i/>
          <w:iCs/>
          <w:kern w:val="0"/>
          <w:sz w:val="28"/>
          <w:szCs w:val="28"/>
          <w:lang w:val="uk-UA"/>
          <w14:ligatures w14:val="none"/>
        </w:rPr>
        <w:t xml:space="preserve">, то й те нас не злякає. Ти знаєш, що таке НКВД? Отож. Ти </w:t>
      </w:r>
      <w:proofErr w:type="spellStart"/>
      <w:r w:rsidRPr="00D123DF">
        <w:rPr>
          <w:rFonts w:ascii="Times New Roman" w:eastAsia="Times New Roman" w:hAnsi="Times New Roman" w:cs="Times New Roman"/>
          <w:i/>
          <w:iCs/>
          <w:kern w:val="0"/>
          <w:sz w:val="28"/>
          <w:szCs w:val="28"/>
          <w:lang w:val="uk-UA"/>
          <w14:ligatures w14:val="none"/>
        </w:rPr>
        <w:t>повзатимеш</w:t>
      </w:r>
      <w:proofErr w:type="spellEnd"/>
      <w:r w:rsidRPr="00D123DF">
        <w:rPr>
          <w:rFonts w:ascii="Times New Roman" w:eastAsia="Times New Roman" w:hAnsi="Times New Roman" w:cs="Times New Roman"/>
          <w:i/>
          <w:iCs/>
          <w:kern w:val="0"/>
          <w:sz w:val="28"/>
          <w:szCs w:val="28"/>
          <w:lang w:val="uk-UA"/>
          <w14:ligatures w14:val="none"/>
        </w:rPr>
        <w:t xml:space="preserve">, як пес, i </w:t>
      </w:r>
      <w:proofErr w:type="spellStart"/>
      <w:r w:rsidRPr="00D123DF">
        <w:rPr>
          <w:rFonts w:ascii="Times New Roman" w:eastAsia="Times New Roman" w:hAnsi="Times New Roman" w:cs="Times New Roman"/>
          <w:i/>
          <w:iCs/>
          <w:kern w:val="0"/>
          <w:sz w:val="28"/>
          <w:szCs w:val="28"/>
          <w:lang w:val="uk-UA"/>
          <w14:ligatures w14:val="none"/>
        </w:rPr>
        <w:t>скавулiтимеш</w:t>
      </w:r>
      <w:proofErr w:type="spellEnd"/>
      <w:r w:rsidRPr="00D123DF">
        <w:rPr>
          <w:rFonts w:ascii="Times New Roman" w:eastAsia="Times New Roman" w:hAnsi="Times New Roman" w:cs="Times New Roman"/>
          <w:i/>
          <w:iCs/>
          <w:kern w:val="0"/>
          <w:sz w:val="28"/>
          <w:szCs w:val="28"/>
          <w:lang w:val="uk-UA"/>
          <w14:ligatures w14:val="none"/>
        </w:rPr>
        <w:t>!!»</w:t>
      </w:r>
      <w:r w:rsidRPr="00D123DF">
        <w:rPr>
          <w:rFonts w:ascii="Times New Roman" w:eastAsia="Times New Roman" w:hAnsi="Times New Roman" w:cs="Times New Roman"/>
          <w:kern w:val="0"/>
          <w:sz w:val="28"/>
          <w:szCs w:val="28"/>
          <w:lang w:val="uk-UA"/>
          <w14:ligatures w14:val="none"/>
        </w:rPr>
        <w:t>).</w:t>
      </w:r>
    </w:p>
    <w:p w14:paraId="6228CC09" w14:textId="47001097" w:rsidR="00C00123" w:rsidRPr="00D123DF" w:rsidRDefault="00C00123" w:rsidP="00B35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r w:rsidRPr="00D123DF">
        <w:rPr>
          <w:sz w:val="28"/>
          <w:szCs w:val="28"/>
          <w:lang w:val="uk-UA"/>
        </w:rPr>
        <w:tab/>
      </w:r>
      <w:r w:rsidR="00B35EFA" w:rsidRPr="00D123DF">
        <w:rPr>
          <w:sz w:val="28"/>
          <w:szCs w:val="28"/>
          <w:lang w:val="uk-UA"/>
        </w:rPr>
        <w:t>Тактики спілкування посилюються грубим, наказовим тоном, що поступово</w:t>
      </w:r>
      <w:r w:rsidR="004D01E3" w:rsidRPr="00D123DF">
        <w:rPr>
          <w:sz w:val="28"/>
          <w:szCs w:val="28"/>
          <w:lang w:val="uk-UA"/>
        </w:rPr>
        <w:t xml:space="preserve"> </w:t>
      </w:r>
      <w:r w:rsidR="00B35EFA" w:rsidRPr="00D123DF">
        <w:rPr>
          <w:sz w:val="28"/>
          <w:szCs w:val="28"/>
          <w:lang w:val="uk-UA"/>
        </w:rPr>
        <w:t>змінюється криком.</w:t>
      </w:r>
      <w:r w:rsidRPr="00D123DF">
        <w:rPr>
          <w:sz w:val="28"/>
          <w:szCs w:val="28"/>
          <w:lang w:val="uk-UA"/>
        </w:rPr>
        <w:t xml:space="preserve"> </w:t>
      </w:r>
      <w:r w:rsidR="00B35EFA" w:rsidRPr="00D123DF">
        <w:rPr>
          <w:sz w:val="28"/>
          <w:szCs w:val="28"/>
          <w:lang w:val="uk-UA"/>
        </w:rPr>
        <w:t xml:space="preserve">Комунікативна мета не реалізується, оскільки </w:t>
      </w:r>
      <w:r w:rsidR="002351CA" w:rsidRPr="00D123DF">
        <w:rPr>
          <w:sz w:val="28"/>
          <w:szCs w:val="28"/>
          <w:lang w:val="uk-UA"/>
        </w:rPr>
        <w:t>нема</w:t>
      </w:r>
      <w:r w:rsidR="00B35EFA" w:rsidRPr="00D123DF">
        <w:rPr>
          <w:sz w:val="28"/>
          <w:szCs w:val="28"/>
          <w:lang w:val="uk-UA"/>
        </w:rPr>
        <w:t xml:space="preserve"> бажаної реакції з боку Андрія. </w:t>
      </w:r>
    </w:p>
    <w:p w14:paraId="132EA533" w14:textId="56AB1412" w:rsidR="00C00123" w:rsidRPr="00D123DF" w:rsidRDefault="00C00123" w:rsidP="00B35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r w:rsidRPr="00D123DF">
        <w:rPr>
          <w:sz w:val="28"/>
          <w:szCs w:val="28"/>
          <w:lang w:val="uk-UA"/>
        </w:rPr>
        <w:tab/>
      </w:r>
      <w:r w:rsidR="00B35EFA" w:rsidRPr="00D123DF">
        <w:rPr>
          <w:sz w:val="28"/>
          <w:szCs w:val="28"/>
          <w:lang w:val="uk-UA"/>
        </w:rPr>
        <w:t>Вербальна агресія – пряма, сильна, ініціативна, активна, безпосередня, підготована, усвідомлена, цілеспрямована, ворожа, неприхована, відкрита</w:t>
      </w:r>
      <w:r w:rsidR="004D57C7" w:rsidRPr="00D123DF">
        <w:rPr>
          <w:sz w:val="28"/>
          <w:szCs w:val="28"/>
          <w:lang w:val="uk-UA"/>
        </w:rPr>
        <w:t>.</w:t>
      </w:r>
      <w:r w:rsidR="00B35EFA" w:rsidRPr="00D123DF">
        <w:rPr>
          <w:sz w:val="28"/>
          <w:szCs w:val="28"/>
          <w:lang w:val="uk-UA"/>
        </w:rPr>
        <w:t xml:space="preserve"> </w:t>
      </w:r>
    </w:p>
    <w:p w14:paraId="41CD0132" w14:textId="7C2DE0EF" w:rsidR="00B35EFA" w:rsidRPr="00D123DF" w:rsidRDefault="00C00123" w:rsidP="00B35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r w:rsidRPr="00D123DF">
        <w:rPr>
          <w:sz w:val="28"/>
          <w:szCs w:val="28"/>
          <w:lang w:val="uk-UA"/>
        </w:rPr>
        <w:tab/>
      </w:r>
      <w:r w:rsidR="00B35EFA" w:rsidRPr="00D123DF">
        <w:rPr>
          <w:sz w:val="28"/>
          <w:szCs w:val="28"/>
          <w:lang w:val="uk-UA"/>
        </w:rPr>
        <w:t xml:space="preserve">Стратегії Андрія слідчі розцінюють як агітацію, контрреволюцію. </w:t>
      </w:r>
      <w:proofErr w:type="spellStart"/>
      <w:r w:rsidR="00B35EFA" w:rsidRPr="00D123DF">
        <w:rPr>
          <w:sz w:val="28"/>
          <w:szCs w:val="28"/>
          <w:lang w:val="uk-UA"/>
        </w:rPr>
        <w:t>Фрей</w:t>
      </w:r>
      <w:proofErr w:type="spellEnd"/>
      <w:r w:rsidR="00B35EFA" w:rsidRPr="00D123DF">
        <w:rPr>
          <w:sz w:val="28"/>
          <w:szCs w:val="28"/>
          <w:lang w:val="uk-UA"/>
        </w:rPr>
        <w:t xml:space="preserve"> оцінює комунікативні стратегії і тактики Андрія як </w:t>
      </w:r>
      <w:r w:rsidR="00B35EFA" w:rsidRPr="00D123DF">
        <w:rPr>
          <w:i/>
          <w:sz w:val="28"/>
          <w:szCs w:val="28"/>
          <w:lang w:val="uk-UA"/>
        </w:rPr>
        <w:t>«диявольськи послідовні».</w:t>
      </w:r>
      <w:r w:rsidRPr="00D123DF">
        <w:rPr>
          <w:sz w:val="28"/>
          <w:szCs w:val="28"/>
          <w:lang w:val="uk-UA"/>
        </w:rPr>
        <w:t xml:space="preserve"> </w:t>
      </w:r>
      <w:r w:rsidR="00B35EFA" w:rsidRPr="00D123DF">
        <w:rPr>
          <w:sz w:val="28"/>
          <w:szCs w:val="28"/>
          <w:lang w:val="uk-UA"/>
        </w:rPr>
        <w:t xml:space="preserve">Андрій відкрито повідомляє, що його стратегії і тактики віддзеркалюють комунікативну поведінку слідчих: </w:t>
      </w:r>
      <w:r w:rsidR="00B35EFA" w:rsidRPr="00D123DF">
        <w:rPr>
          <w:i/>
          <w:sz w:val="28"/>
          <w:szCs w:val="28"/>
          <w:lang w:val="uk-UA"/>
        </w:rPr>
        <w:t>«Я говорю лише те, що ви закидаєте всім тим, хто сидить за цими мурами».</w:t>
      </w:r>
    </w:p>
    <w:p w14:paraId="5686A4CD" w14:textId="77777777" w:rsidR="004A066F" w:rsidRPr="00D123DF" w:rsidRDefault="004A066F" w:rsidP="00B35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p>
    <w:p w14:paraId="70B3B6F3" w14:textId="1C7121B6" w:rsidR="00B35EFA" w:rsidRPr="00D123DF" w:rsidRDefault="000475BF" w:rsidP="00B35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bCs/>
          <w:sz w:val="28"/>
          <w:szCs w:val="28"/>
          <w:lang w:val="uk-UA"/>
        </w:rPr>
      </w:pPr>
      <w:r w:rsidRPr="00D123DF">
        <w:rPr>
          <w:b/>
          <w:bCs/>
          <w:sz w:val="28"/>
          <w:szCs w:val="28"/>
          <w:lang w:val="uk-UA"/>
        </w:rPr>
        <w:t>Фрагмент 6</w:t>
      </w:r>
      <w:r w:rsidR="007D5E57" w:rsidRPr="00D123DF">
        <w:rPr>
          <w:b/>
          <w:bCs/>
          <w:sz w:val="28"/>
          <w:szCs w:val="28"/>
          <w:lang w:val="uk-UA"/>
        </w:rPr>
        <w:t xml:space="preserve"> (Див. Додаток Б)</w:t>
      </w:r>
      <w:r w:rsidRPr="00D123DF">
        <w:rPr>
          <w:rStyle w:val="FootnoteReference"/>
          <w:b/>
          <w:bCs/>
          <w:sz w:val="28"/>
          <w:szCs w:val="28"/>
          <w:lang w:val="uk-UA"/>
        </w:rPr>
        <w:footnoteReference w:id="112"/>
      </w:r>
      <w:r w:rsidRPr="00D123DF">
        <w:rPr>
          <w:b/>
          <w:bCs/>
          <w:sz w:val="28"/>
          <w:szCs w:val="28"/>
          <w:lang w:val="uk-UA"/>
        </w:rPr>
        <w:t>:</w:t>
      </w:r>
    </w:p>
    <w:p w14:paraId="348DB09E" w14:textId="77777777" w:rsidR="00ED7423" w:rsidRPr="00D123DF" w:rsidRDefault="000475BF" w:rsidP="00B35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r w:rsidRPr="00D123DF">
        <w:rPr>
          <w:sz w:val="28"/>
          <w:szCs w:val="28"/>
          <w:lang w:val="uk-UA"/>
        </w:rPr>
        <w:lastRenderedPageBreak/>
        <w:tab/>
      </w:r>
      <w:r w:rsidR="00B35EFA" w:rsidRPr="00D123DF">
        <w:rPr>
          <w:b/>
          <w:i/>
          <w:iCs/>
          <w:sz w:val="28"/>
          <w:szCs w:val="28"/>
          <w:lang w:val="uk-UA"/>
        </w:rPr>
        <w:t>Учасники комунікативної ситуації</w:t>
      </w:r>
      <w:r w:rsidR="00B35EFA" w:rsidRPr="00D123DF">
        <w:rPr>
          <w:b/>
          <w:bCs/>
          <w:i/>
          <w:iCs/>
          <w:sz w:val="28"/>
          <w:szCs w:val="28"/>
          <w:lang w:val="uk-UA"/>
        </w:rPr>
        <w:t>:</w:t>
      </w:r>
      <w:r w:rsidR="00B35EFA" w:rsidRPr="00D123DF">
        <w:rPr>
          <w:sz w:val="28"/>
          <w:szCs w:val="28"/>
          <w:lang w:val="uk-UA"/>
        </w:rPr>
        <w:t xml:space="preserve"> Андрій</w:t>
      </w:r>
      <w:r w:rsidR="00B35EFA" w:rsidRPr="00D123DF">
        <w:rPr>
          <w:sz w:val="28"/>
          <w:szCs w:val="28"/>
        </w:rPr>
        <w:t xml:space="preserve"> </w:t>
      </w:r>
      <w:r w:rsidR="00B35EFA" w:rsidRPr="00D123DF">
        <w:rPr>
          <w:sz w:val="28"/>
          <w:szCs w:val="28"/>
          <w:lang w:val="uk-UA"/>
        </w:rPr>
        <w:t xml:space="preserve">Чумак, </w:t>
      </w:r>
      <w:proofErr w:type="spellStart"/>
      <w:r w:rsidR="00B35EFA" w:rsidRPr="00D123DF">
        <w:rPr>
          <w:sz w:val="28"/>
          <w:szCs w:val="28"/>
          <w:lang w:val="uk-UA"/>
        </w:rPr>
        <w:t>Сергеєв</w:t>
      </w:r>
      <w:proofErr w:type="spellEnd"/>
      <w:r w:rsidR="00B35EFA" w:rsidRPr="00D123DF">
        <w:rPr>
          <w:sz w:val="28"/>
          <w:szCs w:val="28"/>
          <w:lang w:val="uk-UA"/>
        </w:rPr>
        <w:t xml:space="preserve">, Нечаєва, «товаришка Клава». Слухач – </w:t>
      </w:r>
      <w:proofErr w:type="spellStart"/>
      <w:r w:rsidR="00B35EFA" w:rsidRPr="00D123DF">
        <w:rPr>
          <w:sz w:val="28"/>
          <w:szCs w:val="28"/>
          <w:lang w:val="uk-UA"/>
        </w:rPr>
        <w:t>Великін</w:t>
      </w:r>
      <w:proofErr w:type="spellEnd"/>
      <w:r w:rsidR="00B35EFA" w:rsidRPr="00D123DF">
        <w:rPr>
          <w:sz w:val="28"/>
          <w:szCs w:val="28"/>
          <w:lang w:val="uk-UA"/>
        </w:rPr>
        <w:t xml:space="preserve">. </w:t>
      </w:r>
    </w:p>
    <w:p w14:paraId="18425BFD" w14:textId="77777777" w:rsidR="00ED7423" w:rsidRPr="00D123DF" w:rsidRDefault="00ED7423" w:rsidP="00B35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r w:rsidRPr="00D123DF">
        <w:rPr>
          <w:b/>
          <w:i/>
          <w:iCs/>
          <w:sz w:val="28"/>
          <w:szCs w:val="28"/>
          <w:lang w:val="uk-UA"/>
        </w:rPr>
        <w:tab/>
      </w:r>
      <w:r w:rsidR="00B35EFA" w:rsidRPr="00D123DF">
        <w:rPr>
          <w:b/>
          <w:i/>
          <w:iCs/>
          <w:sz w:val="28"/>
          <w:szCs w:val="28"/>
          <w:lang w:val="uk-UA"/>
        </w:rPr>
        <w:t>Місце і час спілкування:</w:t>
      </w:r>
      <w:r w:rsidR="00B35EFA" w:rsidRPr="00D123DF">
        <w:rPr>
          <w:b/>
          <w:sz w:val="28"/>
          <w:szCs w:val="28"/>
          <w:lang w:val="uk-UA"/>
        </w:rPr>
        <w:t xml:space="preserve"> </w:t>
      </w:r>
      <w:r w:rsidR="00B35EFA" w:rsidRPr="00D123DF">
        <w:rPr>
          <w:sz w:val="28"/>
          <w:szCs w:val="28"/>
          <w:lang w:val="uk-UA"/>
        </w:rPr>
        <w:t>кабінет слідчого, ніч.</w:t>
      </w:r>
    </w:p>
    <w:p w14:paraId="00ABB1E5" w14:textId="65B35827" w:rsidR="00B35EFA" w:rsidRPr="00D123DF" w:rsidRDefault="00ED7423" w:rsidP="00B35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r w:rsidRPr="00D123DF">
        <w:rPr>
          <w:sz w:val="28"/>
          <w:szCs w:val="28"/>
          <w:lang w:val="uk-UA"/>
        </w:rPr>
        <w:tab/>
      </w:r>
      <w:r w:rsidR="00B35EFA" w:rsidRPr="00D123DF">
        <w:rPr>
          <w:b/>
          <w:i/>
          <w:iCs/>
          <w:sz w:val="28"/>
          <w:szCs w:val="28"/>
          <w:lang w:val="uk-UA"/>
        </w:rPr>
        <w:t>Канал комунікації:</w:t>
      </w:r>
      <w:r w:rsidR="00B35EFA" w:rsidRPr="00D123DF">
        <w:rPr>
          <w:b/>
          <w:sz w:val="28"/>
          <w:szCs w:val="28"/>
          <w:lang w:val="uk-UA"/>
        </w:rPr>
        <w:t xml:space="preserve"> </w:t>
      </w:r>
      <w:r w:rsidR="00B35EFA" w:rsidRPr="00D123DF">
        <w:rPr>
          <w:sz w:val="28"/>
          <w:szCs w:val="28"/>
          <w:lang w:val="uk-UA"/>
        </w:rPr>
        <w:t>вокальний</w:t>
      </w:r>
      <w:r w:rsidR="009D0FEE" w:rsidRPr="00D123DF">
        <w:rPr>
          <w:sz w:val="28"/>
          <w:szCs w:val="28"/>
          <w:lang w:val="uk-UA"/>
        </w:rPr>
        <w:t>.</w:t>
      </w:r>
    </w:p>
    <w:p w14:paraId="16E417ED" w14:textId="703F8A56" w:rsidR="00ED7423" w:rsidRPr="00D123DF" w:rsidRDefault="00B35EFA" w:rsidP="00B35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r w:rsidRPr="00D123DF">
        <w:rPr>
          <w:b/>
          <w:i/>
          <w:iCs/>
          <w:sz w:val="28"/>
          <w:szCs w:val="28"/>
          <w:lang w:val="uk-UA"/>
        </w:rPr>
        <w:t xml:space="preserve"> </w:t>
      </w:r>
      <w:r w:rsidR="00ED7423" w:rsidRPr="00D123DF">
        <w:rPr>
          <w:b/>
          <w:i/>
          <w:iCs/>
          <w:sz w:val="28"/>
          <w:szCs w:val="28"/>
          <w:lang w:val="uk-UA"/>
        </w:rPr>
        <w:tab/>
      </w:r>
      <w:r w:rsidRPr="00D123DF">
        <w:rPr>
          <w:b/>
          <w:i/>
          <w:iCs/>
          <w:sz w:val="28"/>
          <w:szCs w:val="28"/>
          <w:lang w:val="uk-UA"/>
        </w:rPr>
        <w:t xml:space="preserve">Зворотній </w:t>
      </w:r>
      <w:proofErr w:type="spellStart"/>
      <w:r w:rsidRPr="00D123DF">
        <w:rPr>
          <w:b/>
          <w:i/>
          <w:iCs/>
          <w:sz w:val="28"/>
          <w:szCs w:val="28"/>
          <w:lang w:val="uk-UA"/>
        </w:rPr>
        <w:t>зв</w:t>
      </w:r>
      <w:r w:rsidR="002A0E63" w:rsidRPr="00D123DF">
        <w:rPr>
          <w:b/>
          <w:i/>
          <w:iCs/>
          <w:sz w:val="28"/>
          <w:szCs w:val="28"/>
          <w:lang w:val="uk-UA"/>
        </w:rPr>
        <w:t>ʼ</w:t>
      </w:r>
      <w:r w:rsidRPr="00D123DF">
        <w:rPr>
          <w:b/>
          <w:i/>
          <w:iCs/>
          <w:sz w:val="28"/>
          <w:szCs w:val="28"/>
          <w:lang w:val="uk-UA"/>
        </w:rPr>
        <w:t>язок</w:t>
      </w:r>
      <w:proofErr w:type="spellEnd"/>
      <w:r w:rsidR="00861DEB" w:rsidRPr="00D123DF">
        <w:rPr>
          <w:b/>
          <w:i/>
          <w:iCs/>
          <w:sz w:val="28"/>
          <w:szCs w:val="28"/>
          <w:lang w:val="uk-UA"/>
        </w:rPr>
        <w:t>:</w:t>
      </w:r>
      <w:r w:rsidR="00861DEB" w:rsidRPr="00D123DF">
        <w:rPr>
          <w:b/>
          <w:sz w:val="28"/>
          <w:szCs w:val="28"/>
          <w:lang w:val="uk-UA"/>
        </w:rPr>
        <w:t xml:space="preserve"> </w:t>
      </w:r>
      <w:r w:rsidRPr="00D123DF">
        <w:rPr>
          <w:sz w:val="28"/>
          <w:szCs w:val="28"/>
          <w:lang w:val="uk-UA"/>
        </w:rPr>
        <w:t xml:space="preserve">з боку усіх мовців чіткий, стабільний. </w:t>
      </w:r>
    </w:p>
    <w:p w14:paraId="21CDFA08" w14:textId="431B30AD" w:rsidR="00ED7423" w:rsidRPr="00D123DF" w:rsidRDefault="00ED7423" w:rsidP="00B35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r w:rsidRPr="00D123DF">
        <w:rPr>
          <w:b/>
          <w:i/>
          <w:iCs/>
          <w:sz w:val="28"/>
          <w:szCs w:val="28"/>
          <w:lang w:val="uk-UA"/>
        </w:rPr>
        <w:tab/>
      </w:r>
      <w:r w:rsidR="00B35EFA" w:rsidRPr="00D123DF">
        <w:rPr>
          <w:b/>
          <w:i/>
          <w:iCs/>
          <w:sz w:val="28"/>
          <w:szCs w:val="28"/>
          <w:lang w:val="uk-UA"/>
        </w:rPr>
        <w:t>Комунікативні позиції</w:t>
      </w:r>
      <w:r w:rsidR="00861DEB" w:rsidRPr="00D123DF">
        <w:rPr>
          <w:b/>
          <w:i/>
          <w:iCs/>
          <w:sz w:val="28"/>
          <w:szCs w:val="28"/>
          <w:lang w:val="uk-UA"/>
        </w:rPr>
        <w:t>:</w:t>
      </w:r>
      <w:r w:rsidR="00861DEB" w:rsidRPr="00D123DF">
        <w:rPr>
          <w:b/>
          <w:sz w:val="28"/>
          <w:szCs w:val="28"/>
          <w:lang w:val="uk-UA"/>
        </w:rPr>
        <w:t xml:space="preserve"> </w:t>
      </w:r>
      <w:r w:rsidR="00B35EFA" w:rsidRPr="00D123DF">
        <w:rPr>
          <w:sz w:val="28"/>
          <w:szCs w:val="28"/>
          <w:lang w:val="uk-UA"/>
        </w:rPr>
        <w:t>«несиметричні» (слідчий – арештант)</w:t>
      </w:r>
      <w:r w:rsidR="002C4C2D" w:rsidRPr="00D123DF">
        <w:rPr>
          <w:sz w:val="28"/>
          <w:szCs w:val="28"/>
          <w:lang w:val="uk-UA"/>
        </w:rPr>
        <w:t>, нівелюється гендерна ознака жінки палять, лаються.</w:t>
      </w:r>
    </w:p>
    <w:p w14:paraId="29C41B97" w14:textId="75BB3D2C" w:rsidR="00ED7423" w:rsidRPr="00D123DF" w:rsidRDefault="00ED7423" w:rsidP="00B35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i/>
          <w:iCs/>
          <w:sz w:val="28"/>
          <w:szCs w:val="28"/>
          <w:lang w:val="uk-UA"/>
        </w:rPr>
      </w:pPr>
      <w:r w:rsidRPr="00D123DF">
        <w:rPr>
          <w:sz w:val="28"/>
          <w:szCs w:val="28"/>
          <w:lang w:val="uk-UA"/>
        </w:rPr>
        <w:tab/>
      </w:r>
      <w:r w:rsidR="00B35EFA" w:rsidRPr="00D123DF">
        <w:rPr>
          <w:b/>
          <w:i/>
          <w:iCs/>
          <w:sz w:val="28"/>
          <w:szCs w:val="28"/>
          <w:lang w:val="uk-UA"/>
        </w:rPr>
        <w:t>Комунікативну ініціативу</w:t>
      </w:r>
      <w:r w:rsidR="00B35EFA" w:rsidRPr="00D123DF">
        <w:rPr>
          <w:b/>
          <w:sz w:val="28"/>
          <w:szCs w:val="28"/>
          <w:lang w:val="uk-UA"/>
        </w:rPr>
        <w:t xml:space="preserve"> </w:t>
      </w:r>
      <w:r w:rsidR="00B35EFA" w:rsidRPr="00D123DF">
        <w:rPr>
          <w:sz w:val="28"/>
          <w:szCs w:val="28"/>
          <w:lang w:val="uk-UA"/>
        </w:rPr>
        <w:t>на початку р</w:t>
      </w:r>
      <w:r w:rsidR="00E073AC" w:rsidRPr="00D123DF">
        <w:rPr>
          <w:sz w:val="28"/>
          <w:szCs w:val="28"/>
          <w:lang w:val="uk-UA"/>
        </w:rPr>
        <w:t>о</w:t>
      </w:r>
      <w:r w:rsidR="00B35EFA" w:rsidRPr="00D123DF">
        <w:rPr>
          <w:sz w:val="28"/>
          <w:szCs w:val="28"/>
          <w:lang w:val="uk-UA"/>
        </w:rPr>
        <w:t>змови проявляє Нечаєва,</w:t>
      </w:r>
      <w:r w:rsidR="00B35EFA" w:rsidRPr="00D123DF">
        <w:rPr>
          <w:b/>
          <w:sz w:val="28"/>
          <w:szCs w:val="28"/>
          <w:lang w:val="uk-UA"/>
        </w:rPr>
        <w:t xml:space="preserve"> </w:t>
      </w:r>
      <w:r w:rsidR="00B35EFA" w:rsidRPr="00D123DF">
        <w:rPr>
          <w:sz w:val="28"/>
          <w:szCs w:val="28"/>
          <w:lang w:val="uk-UA"/>
        </w:rPr>
        <w:t>згодом ініціатором розмови виступає «товаришка Клава».</w:t>
      </w:r>
    </w:p>
    <w:p w14:paraId="151280F4" w14:textId="51555830" w:rsidR="00ED7423" w:rsidRPr="00D123DF" w:rsidRDefault="00ED7423" w:rsidP="00B35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r w:rsidRPr="00D123DF">
        <w:rPr>
          <w:b/>
          <w:i/>
          <w:iCs/>
          <w:sz w:val="28"/>
          <w:szCs w:val="28"/>
          <w:lang w:val="uk-UA"/>
        </w:rPr>
        <w:tab/>
      </w:r>
      <w:r w:rsidR="00B35EFA" w:rsidRPr="00D123DF">
        <w:rPr>
          <w:b/>
          <w:i/>
          <w:iCs/>
          <w:sz w:val="28"/>
          <w:szCs w:val="28"/>
          <w:lang w:val="uk-UA"/>
        </w:rPr>
        <w:t>Тип спілкування:</w:t>
      </w:r>
      <w:r w:rsidR="00B35EFA" w:rsidRPr="00D123DF">
        <w:rPr>
          <w:b/>
          <w:sz w:val="28"/>
          <w:szCs w:val="28"/>
          <w:lang w:val="uk-UA"/>
        </w:rPr>
        <w:t xml:space="preserve"> </w:t>
      </w:r>
      <w:proofErr w:type="spellStart"/>
      <w:r w:rsidR="009D0FEE" w:rsidRPr="00D123DF">
        <w:rPr>
          <w:sz w:val="28"/>
          <w:szCs w:val="28"/>
          <w:lang w:val="uk-UA"/>
        </w:rPr>
        <w:t>конфронтативний</w:t>
      </w:r>
      <w:proofErr w:type="spellEnd"/>
      <w:r w:rsidR="009D0FEE" w:rsidRPr="00D123DF">
        <w:rPr>
          <w:sz w:val="28"/>
          <w:szCs w:val="28"/>
          <w:lang w:val="uk-UA"/>
        </w:rPr>
        <w:t>.</w:t>
      </w:r>
    </w:p>
    <w:p w14:paraId="742C72A3" w14:textId="4046A53E" w:rsidR="00ED7423" w:rsidRPr="00D123DF" w:rsidRDefault="00ED7423" w:rsidP="00B35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r w:rsidRPr="00D123DF">
        <w:rPr>
          <w:sz w:val="28"/>
          <w:szCs w:val="28"/>
          <w:lang w:val="uk-UA"/>
        </w:rPr>
        <w:tab/>
      </w:r>
      <w:proofErr w:type="spellStart"/>
      <w:r w:rsidR="00B35EFA" w:rsidRPr="00D123DF">
        <w:rPr>
          <w:b/>
          <w:i/>
          <w:iCs/>
          <w:sz w:val="28"/>
          <w:szCs w:val="28"/>
          <w:lang w:val="uk-UA"/>
        </w:rPr>
        <w:t>Пресупозиційні</w:t>
      </w:r>
      <w:proofErr w:type="spellEnd"/>
      <w:r w:rsidR="00B35EFA" w:rsidRPr="00D123DF">
        <w:rPr>
          <w:b/>
          <w:i/>
          <w:iCs/>
          <w:sz w:val="28"/>
          <w:szCs w:val="28"/>
          <w:lang w:val="uk-UA"/>
        </w:rPr>
        <w:t xml:space="preserve"> характеристики</w:t>
      </w:r>
      <w:r w:rsidR="00861DEB" w:rsidRPr="00D123DF">
        <w:rPr>
          <w:b/>
          <w:i/>
          <w:iCs/>
          <w:sz w:val="28"/>
          <w:szCs w:val="28"/>
          <w:lang w:val="uk-UA"/>
        </w:rPr>
        <w:t>:</w:t>
      </w:r>
      <w:r w:rsidR="00861DEB" w:rsidRPr="00D123DF">
        <w:rPr>
          <w:sz w:val="28"/>
          <w:szCs w:val="28"/>
          <w:lang w:val="uk-UA"/>
        </w:rPr>
        <w:t xml:space="preserve"> </w:t>
      </w:r>
      <w:r w:rsidR="00B35EFA" w:rsidRPr="00D123DF">
        <w:rPr>
          <w:sz w:val="28"/>
          <w:szCs w:val="28"/>
          <w:lang w:val="uk-UA"/>
        </w:rPr>
        <w:t xml:space="preserve">базуються на тому, що Андрій має досвід спілкування з </w:t>
      </w:r>
      <w:proofErr w:type="spellStart"/>
      <w:r w:rsidR="00B35EFA" w:rsidRPr="00D123DF">
        <w:rPr>
          <w:sz w:val="28"/>
          <w:szCs w:val="28"/>
          <w:lang w:val="uk-UA"/>
        </w:rPr>
        <w:t>Нечаєвою</w:t>
      </w:r>
      <w:proofErr w:type="spellEnd"/>
      <w:r w:rsidR="00B35EFA" w:rsidRPr="00D123DF">
        <w:rPr>
          <w:sz w:val="28"/>
          <w:szCs w:val="28"/>
          <w:lang w:val="uk-UA"/>
        </w:rPr>
        <w:t>. В арештанта сформувалося ставлення до цієї особи. У</w:t>
      </w:r>
      <w:r w:rsidR="004D01E3" w:rsidRPr="00D123DF">
        <w:rPr>
          <w:sz w:val="28"/>
          <w:szCs w:val="28"/>
          <w:lang w:val="uk-UA"/>
        </w:rPr>
        <w:t xml:space="preserve"> </w:t>
      </w:r>
      <w:r w:rsidR="00B35EFA" w:rsidRPr="00D123DF">
        <w:rPr>
          <w:sz w:val="28"/>
          <w:szCs w:val="28"/>
          <w:lang w:val="uk-UA"/>
        </w:rPr>
        <w:t>ході діалогу</w:t>
      </w:r>
      <w:r w:rsidR="00B35EFA" w:rsidRPr="00D123DF">
        <w:rPr>
          <w:b/>
          <w:sz w:val="28"/>
          <w:szCs w:val="28"/>
          <w:lang w:val="uk-UA"/>
        </w:rPr>
        <w:t xml:space="preserve"> </w:t>
      </w:r>
      <w:r w:rsidR="00B35EFA" w:rsidRPr="00D123DF">
        <w:rPr>
          <w:sz w:val="28"/>
          <w:szCs w:val="28"/>
          <w:lang w:val="uk-UA"/>
        </w:rPr>
        <w:t>очікування Андрія щодо перебігу комунікації не справджуються.</w:t>
      </w:r>
      <w:r w:rsidR="00E073AC" w:rsidRPr="00D123DF">
        <w:rPr>
          <w:sz w:val="28"/>
          <w:szCs w:val="28"/>
          <w:lang w:val="uk-UA"/>
        </w:rPr>
        <w:t xml:space="preserve"> В</w:t>
      </w:r>
      <w:r w:rsidR="00B35EFA" w:rsidRPr="00D123DF">
        <w:rPr>
          <w:sz w:val="28"/>
          <w:szCs w:val="28"/>
          <w:lang w:val="uk-UA"/>
        </w:rPr>
        <w:t xml:space="preserve"> Андрія</w:t>
      </w:r>
      <w:r w:rsidR="004D01E3" w:rsidRPr="00D123DF">
        <w:rPr>
          <w:sz w:val="28"/>
          <w:szCs w:val="28"/>
          <w:lang w:val="uk-UA"/>
        </w:rPr>
        <w:t xml:space="preserve"> </w:t>
      </w:r>
      <w:r w:rsidR="00B35EFA" w:rsidRPr="00D123DF">
        <w:rPr>
          <w:sz w:val="28"/>
          <w:szCs w:val="28"/>
          <w:lang w:val="uk-UA"/>
        </w:rPr>
        <w:t>на основі слів арештантів</w:t>
      </w:r>
      <w:r w:rsidR="004D01E3" w:rsidRPr="00D123DF">
        <w:rPr>
          <w:sz w:val="28"/>
          <w:szCs w:val="28"/>
          <w:lang w:val="uk-UA"/>
        </w:rPr>
        <w:t xml:space="preserve"> </w:t>
      </w:r>
      <w:r w:rsidR="00B35EFA" w:rsidRPr="00D123DF">
        <w:rPr>
          <w:sz w:val="28"/>
          <w:szCs w:val="28"/>
          <w:lang w:val="uk-UA"/>
        </w:rPr>
        <w:t>сформувалося уявлення щодо «товаришки Клави».</w:t>
      </w:r>
    </w:p>
    <w:p w14:paraId="3F823D78" w14:textId="164E1D6E" w:rsidR="00ED7423" w:rsidRPr="00D123DF" w:rsidRDefault="00ED7423" w:rsidP="00ED74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bCs/>
          <w:sz w:val="28"/>
          <w:szCs w:val="28"/>
          <w:lang w:val="uk-UA"/>
        </w:rPr>
      </w:pPr>
      <w:r w:rsidRPr="00D123DF">
        <w:rPr>
          <w:b/>
          <w:bCs/>
          <w:sz w:val="28"/>
          <w:szCs w:val="28"/>
          <w:lang w:val="uk-UA"/>
        </w:rPr>
        <w:tab/>
      </w:r>
      <w:r w:rsidR="00B35EFA" w:rsidRPr="00D123DF">
        <w:rPr>
          <w:b/>
          <w:bCs/>
          <w:i/>
          <w:iCs/>
          <w:sz w:val="28"/>
          <w:szCs w:val="28"/>
          <w:lang w:val="uk-UA"/>
        </w:rPr>
        <w:t>Мета учасників спілкування</w:t>
      </w:r>
      <w:r w:rsidRPr="00D123DF">
        <w:rPr>
          <w:b/>
          <w:bCs/>
          <w:i/>
          <w:iCs/>
          <w:sz w:val="28"/>
          <w:szCs w:val="28"/>
          <w:lang w:val="uk-UA"/>
        </w:rPr>
        <w:t>:</w:t>
      </w:r>
      <w:r w:rsidR="004D01E3" w:rsidRPr="00D123DF">
        <w:rPr>
          <w:b/>
          <w:bCs/>
          <w:i/>
          <w:iCs/>
          <w:sz w:val="28"/>
          <w:szCs w:val="28"/>
          <w:lang w:val="uk-UA"/>
        </w:rPr>
        <w:t xml:space="preserve"> </w:t>
      </w:r>
    </w:p>
    <w:p w14:paraId="0828D485" w14:textId="77777777" w:rsidR="00ED7423" w:rsidRPr="00D123DF" w:rsidRDefault="00ED7423" w:rsidP="00ED74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bCs/>
          <w:i/>
          <w:iCs/>
          <w:sz w:val="28"/>
          <w:szCs w:val="28"/>
          <w:lang w:val="uk-UA"/>
        </w:rPr>
      </w:pPr>
      <w:r w:rsidRPr="00D123DF">
        <w:rPr>
          <w:b/>
          <w:bCs/>
          <w:sz w:val="28"/>
          <w:szCs w:val="28"/>
          <w:lang w:val="uk-UA"/>
        </w:rPr>
        <w:tab/>
      </w:r>
      <w:r w:rsidR="00B35EFA" w:rsidRPr="00D123DF">
        <w:rPr>
          <w:b/>
          <w:bCs/>
          <w:i/>
          <w:iCs/>
          <w:sz w:val="28"/>
          <w:szCs w:val="28"/>
          <w:lang w:val="uk-UA"/>
        </w:rPr>
        <w:t>Предметна мета</w:t>
      </w:r>
      <w:r w:rsidRPr="00D123DF">
        <w:rPr>
          <w:b/>
          <w:bCs/>
          <w:i/>
          <w:iCs/>
          <w:sz w:val="28"/>
          <w:szCs w:val="28"/>
          <w:lang w:val="uk-UA"/>
        </w:rPr>
        <w:t>:</w:t>
      </w:r>
    </w:p>
    <w:p w14:paraId="7DFD3529" w14:textId="2F4D4096" w:rsidR="00E073AC" w:rsidRPr="00D123DF" w:rsidRDefault="00E073AC" w:rsidP="00ED74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bCs/>
          <w:sz w:val="28"/>
          <w:szCs w:val="28"/>
          <w:lang w:val="uk-UA"/>
        </w:rPr>
      </w:pPr>
      <w:r w:rsidRPr="00D123DF">
        <w:rPr>
          <w:i/>
          <w:sz w:val="28"/>
          <w:szCs w:val="28"/>
          <w:lang w:val="uk-UA"/>
        </w:rPr>
        <w:t xml:space="preserve">Нечаєва: </w:t>
      </w:r>
      <w:r w:rsidRPr="00D123DF">
        <w:rPr>
          <w:sz w:val="28"/>
          <w:szCs w:val="28"/>
          <w:lang w:val="uk-UA"/>
        </w:rPr>
        <w:t>з</w:t>
      </w:r>
      <w:r w:rsidRPr="00D123DF">
        <w:rPr>
          <w:sz w:val="28"/>
          <w:szCs w:val="28"/>
        </w:rPr>
        <w:t>ʼ</w:t>
      </w:r>
      <w:r w:rsidRPr="00D123DF">
        <w:rPr>
          <w:sz w:val="28"/>
          <w:szCs w:val="28"/>
          <w:lang w:val="uk-UA"/>
        </w:rPr>
        <w:t>ясувати, чи є у Андрія якесь прохання.</w:t>
      </w:r>
    </w:p>
    <w:p w14:paraId="014A851E" w14:textId="77777777" w:rsidR="00ED7423" w:rsidRPr="00D123DF" w:rsidRDefault="00B35EFA" w:rsidP="00ED74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bCs/>
          <w:sz w:val="28"/>
          <w:szCs w:val="28"/>
          <w:lang w:val="uk-UA"/>
        </w:rPr>
      </w:pPr>
      <w:r w:rsidRPr="00D123DF">
        <w:rPr>
          <w:i/>
          <w:sz w:val="28"/>
          <w:szCs w:val="28"/>
          <w:lang w:val="uk-UA"/>
        </w:rPr>
        <w:t>Андрій:</w:t>
      </w:r>
      <w:r w:rsidRPr="00D123DF">
        <w:rPr>
          <w:sz w:val="28"/>
          <w:szCs w:val="28"/>
          <w:lang w:val="uk-UA"/>
        </w:rPr>
        <w:t xml:space="preserve"> написати лист до матері;</w:t>
      </w:r>
    </w:p>
    <w:p w14:paraId="2544CC61" w14:textId="77777777" w:rsidR="00ED7423" w:rsidRPr="00D123DF" w:rsidRDefault="00B35EFA" w:rsidP="00ED74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bCs/>
          <w:sz w:val="28"/>
          <w:szCs w:val="28"/>
          <w:lang w:val="uk-UA"/>
        </w:rPr>
      </w:pPr>
      <w:r w:rsidRPr="00D123DF">
        <w:rPr>
          <w:i/>
          <w:sz w:val="28"/>
          <w:szCs w:val="28"/>
          <w:lang w:val="uk-UA"/>
        </w:rPr>
        <w:t>«Товаришка Клава»</w:t>
      </w:r>
      <w:r w:rsidRPr="00D123DF">
        <w:rPr>
          <w:sz w:val="28"/>
          <w:szCs w:val="28"/>
          <w:lang w:val="uk-UA"/>
        </w:rPr>
        <w:t>: познайомитися з Андрієм.</w:t>
      </w:r>
    </w:p>
    <w:p w14:paraId="7ED5032B" w14:textId="1FAE017A" w:rsidR="00ED7423" w:rsidRPr="00D123DF" w:rsidRDefault="00ED7423" w:rsidP="00B35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bCs/>
          <w:sz w:val="28"/>
          <w:szCs w:val="28"/>
          <w:lang w:val="uk-UA"/>
        </w:rPr>
      </w:pPr>
      <w:r w:rsidRPr="00D123DF">
        <w:rPr>
          <w:b/>
          <w:bCs/>
          <w:sz w:val="28"/>
          <w:szCs w:val="28"/>
          <w:lang w:val="uk-UA"/>
        </w:rPr>
        <w:tab/>
      </w:r>
      <w:r w:rsidR="00B35EFA" w:rsidRPr="00D123DF">
        <w:rPr>
          <w:b/>
          <w:bCs/>
          <w:i/>
          <w:iCs/>
          <w:sz w:val="28"/>
          <w:szCs w:val="28"/>
          <w:lang w:val="uk-UA"/>
        </w:rPr>
        <w:t>Комунікативна</w:t>
      </w:r>
      <w:r w:rsidR="004D01E3" w:rsidRPr="00D123DF">
        <w:rPr>
          <w:b/>
          <w:bCs/>
          <w:i/>
          <w:iCs/>
          <w:sz w:val="28"/>
          <w:szCs w:val="28"/>
          <w:lang w:val="uk-UA"/>
        </w:rPr>
        <w:t xml:space="preserve"> </w:t>
      </w:r>
      <w:r w:rsidR="00B35EFA" w:rsidRPr="00D123DF">
        <w:rPr>
          <w:b/>
          <w:bCs/>
          <w:i/>
          <w:iCs/>
          <w:sz w:val="28"/>
          <w:szCs w:val="28"/>
          <w:lang w:val="uk-UA"/>
        </w:rPr>
        <w:t>мета</w:t>
      </w:r>
      <w:r w:rsidRPr="00D123DF">
        <w:rPr>
          <w:b/>
          <w:bCs/>
          <w:i/>
          <w:iCs/>
          <w:sz w:val="28"/>
          <w:szCs w:val="28"/>
          <w:lang w:val="uk-UA"/>
        </w:rPr>
        <w:t>:</w:t>
      </w:r>
    </w:p>
    <w:p w14:paraId="5BA429BD" w14:textId="3C7F6867" w:rsidR="00B35EFA" w:rsidRPr="00D123DF" w:rsidRDefault="00B35EFA" w:rsidP="00B35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bCs/>
          <w:sz w:val="28"/>
          <w:szCs w:val="28"/>
          <w:lang w:val="uk-UA"/>
        </w:rPr>
      </w:pPr>
      <w:r w:rsidRPr="00D123DF">
        <w:rPr>
          <w:i/>
          <w:sz w:val="28"/>
          <w:szCs w:val="28"/>
          <w:lang w:val="uk-UA"/>
        </w:rPr>
        <w:t>Андрій:</w:t>
      </w:r>
      <w:r w:rsidRPr="00D123DF">
        <w:rPr>
          <w:sz w:val="28"/>
          <w:szCs w:val="28"/>
          <w:lang w:val="uk-UA"/>
        </w:rPr>
        <w:t xml:space="preserve"> а) переконатися у істинності намірів </w:t>
      </w:r>
      <w:proofErr w:type="spellStart"/>
      <w:r w:rsidRPr="00D123DF">
        <w:rPr>
          <w:sz w:val="28"/>
          <w:szCs w:val="28"/>
          <w:lang w:val="uk-UA"/>
        </w:rPr>
        <w:t>Нечаєвої</w:t>
      </w:r>
      <w:proofErr w:type="spellEnd"/>
      <w:r w:rsidRPr="00D123DF">
        <w:rPr>
          <w:sz w:val="28"/>
          <w:szCs w:val="28"/>
          <w:lang w:val="uk-UA"/>
        </w:rPr>
        <w:t>;</w:t>
      </w:r>
    </w:p>
    <w:p w14:paraId="19A4E51B" w14:textId="522518C8" w:rsidR="00ED7423" w:rsidRPr="00D123DF" w:rsidRDefault="00B35EFA" w:rsidP="00B35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r w:rsidRPr="00D123DF">
        <w:rPr>
          <w:sz w:val="28"/>
          <w:szCs w:val="28"/>
          <w:lang w:val="uk-UA"/>
        </w:rPr>
        <w:t xml:space="preserve">б) зрозуміти мотивацію поведінки </w:t>
      </w:r>
      <w:proofErr w:type="spellStart"/>
      <w:r w:rsidRPr="00D123DF">
        <w:rPr>
          <w:sz w:val="28"/>
          <w:szCs w:val="28"/>
          <w:lang w:val="uk-UA"/>
        </w:rPr>
        <w:t>Нечаєвої</w:t>
      </w:r>
      <w:proofErr w:type="spellEnd"/>
      <w:r w:rsidRPr="00D123DF">
        <w:rPr>
          <w:sz w:val="28"/>
          <w:szCs w:val="28"/>
          <w:lang w:val="uk-UA"/>
        </w:rPr>
        <w:t>.</w:t>
      </w:r>
    </w:p>
    <w:p w14:paraId="55838D9E" w14:textId="5DE79DFD" w:rsidR="00B35EFA" w:rsidRPr="00D123DF" w:rsidRDefault="00B35EFA" w:rsidP="00B35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r w:rsidRPr="00D123DF">
        <w:rPr>
          <w:i/>
          <w:sz w:val="28"/>
          <w:szCs w:val="28"/>
          <w:lang w:val="uk-UA"/>
        </w:rPr>
        <w:t>Нечаєва:</w:t>
      </w:r>
      <w:r w:rsidRPr="00D123DF">
        <w:rPr>
          <w:sz w:val="28"/>
          <w:szCs w:val="28"/>
          <w:lang w:val="uk-UA"/>
        </w:rPr>
        <w:t xml:space="preserve"> а) довести істинність своїх намірів;</w:t>
      </w:r>
    </w:p>
    <w:p w14:paraId="3B07748E" w14:textId="74348758" w:rsidR="008D1058" w:rsidRPr="00D123DF" w:rsidRDefault="00B35EFA" w:rsidP="00B35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r w:rsidRPr="00D123DF">
        <w:rPr>
          <w:sz w:val="28"/>
          <w:szCs w:val="28"/>
          <w:lang w:val="uk-UA"/>
        </w:rPr>
        <w:t>б) отримати компромат на Андрія.</w:t>
      </w:r>
      <w:r w:rsidR="004D01E3" w:rsidRPr="00D123DF">
        <w:rPr>
          <w:sz w:val="28"/>
          <w:szCs w:val="28"/>
          <w:lang w:val="uk-UA"/>
        </w:rPr>
        <w:t xml:space="preserve">    </w:t>
      </w:r>
    </w:p>
    <w:p w14:paraId="5C34F15B" w14:textId="60FC069E" w:rsidR="008D1058" w:rsidRPr="00D123DF" w:rsidRDefault="00B35EFA" w:rsidP="008D10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r w:rsidRPr="00D123DF">
        <w:rPr>
          <w:i/>
          <w:sz w:val="28"/>
          <w:szCs w:val="28"/>
          <w:lang w:val="uk-UA"/>
        </w:rPr>
        <w:t>«Товаришка Клава»</w:t>
      </w:r>
      <w:r w:rsidRPr="00D123DF">
        <w:rPr>
          <w:sz w:val="28"/>
          <w:szCs w:val="28"/>
          <w:lang w:val="uk-UA"/>
        </w:rPr>
        <w:t xml:space="preserve">: </w:t>
      </w:r>
      <w:proofErr w:type="spellStart"/>
      <w:r w:rsidR="00CB28D8" w:rsidRPr="00D123DF">
        <w:rPr>
          <w:sz w:val="28"/>
          <w:szCs w:val="28"/>
          <w:lang w:val="uk-UA"/>
        </w:rPr>
        <w:t>понасміхатися</w:t>
      </w:r>
      <w:proofErr w:type="spellEnd"/>
      <w:r w:rsidR="00CB28D8" w:rsidRPr="00D123DF">
        <w:rPr>
          <w:sz w:val="28"/>
          <w:szCs w:val="28"/>
          <w:lang w:val="uk-UA"/>
        </w:rPr>
        <w:t xml:space="preserve"> з</w:t>
      </w:r>
      <w:r w:rsidRPr="00D123DF">
        <w:rPr>
          <w:sz w:val="28"/>
          <w:szCs w:val="28"/>
          <w:lang w:val="uk-UA"/>
        </w:rPr>
        <w:t xml:space="preserve"> Андрія.</w:t>
      </w:r>
    </w:p>
    <w:p w14:paraId="3DFE6989" w14:textId="77777777" w:rsidR="008D1058" w:rsidRPr="00D123DF" w:rsidRDefault="008D1058" w:rsidP="00B35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i/>
          <w:iCs/>
          <w:sz w:val="28"/>
          <w:szCs w:val="28"/>
          <w:lang w:val="uk-UA"/>
        </w:rPr>
      </w:pPr>
      <w:r w:rsidRPr="00D123DF">
        <w:rPr>
          <w:b/>
          <w:i/>
          <w:iCs/>
          <w:sz w:val="28"/>
          <w:szCs w:val="28"/>
          <w:lang w:val="uk-UA"/>
        </w:rPr>
        <w:tab/>
      </w:r>
      <w:r w:rsidR="00B35EFA" w:rsidRPr="00D123DF">
        <w:rPr>
          <w:b/>
          <w:i/>
          <w:iCs/>
          <w:sz w:val="28"/>
          <w:szCs w:val="28"/>
          <w:lang w:val="uk-UA"/>
        </w:rPr>
        <w:t>Комунікативні стратегії і тактики</w:t>
      </w:r>
      <w:r w:rsidRPr="00D123DF">
        <w:rPr>
          <w:b/>
          <w:i/>
          <w:iCs/>
          <w:sz w:val="28"/>
          <w:szCs w:val="28"/>
          <w:lang w:val="uk-UA"/>
        </w:rPr>
        <w:t>:</w:t>
      </w:r>
    </w:p>
    <w:p w14:paraId="2129CA16" w14:textId="3EB24555" w:rsidR="008D1058" w:rsidRPr="00D123DF" w:rsidRDefault="008D1058" w:rsidP="00B35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r w:rsidRPr="00D123DF">
        <w:rPr>
          <w:i/>
          <w:iCs/>
          <w:sz w:val="28"/>
          <w:szCs w:val="28"/>
          <w:lang w:val="uk-UA"/>
        </w:rPr>
        <w:lastRenderedPageBreak/>
        <w:tab/>
      </w:r>
      <w:r w:rsidR="00B35EFA" w:rsidRPr="00D123DF">
        <w:rPr>
          <w:sz w:val="28"/>
          <w:szCs w:val="28"/>
          <w:lang w:val="uk-UA"/>
        </w:rPr>
        <w:t xml:space="preserve">У ході діалогу </w:t>
      </w:r>
      <w:r w:rsidRPr="00D123DF">
        <w:rPr>
          <w:sz w:val="28"/>
          <w:szCs w:val="28"/>
          <w:lang w:val="uk-UA"/>
        </w:rPr>
        <w:t xml:space="preserve">Нечаєва </w:t>
      </w:r>
      <w:r w:rsidR="00B35EFA" w:rsidRPr="00D123DF">
        <w:rPr>
          <w:sz w:val="28"/>
          <w:szCs w:val="28"/>
          <w:lang w:val="uk-UA"/>
        </w:rPr>
        <w:t>імітує ко</w:t>
      </w:r>
      <w:r w:rsidR="00E073AC" w:rsidRPr="00D123DF">
        <w:rPr>
          <w:sz w:val="28"/>
          <w:szCs w:val="28"/>
          <w:lang w:val="uk-UA"/>
        </w:rPr>
        <w:t>о</w:t>
      </w:r>
      <w:r w:rsidR="00B35EFA" w:rsidRPr="00D123DF">
        <w:rPr>
          <w:sz w:val="28"/>
          <w:szCs w:val="28"/>
          <w:lang w:val="uk-UA"/>
        </w:rPr>
        <w:t>перативну стратегію. Комунікативна поведінка стримана (на противагу першої зустрічі з Андрієм).</w:t>
      </w:r>
      <w:r w:rsidR="004D01E3" w:rsidRPr="00D123DF">
        <w:rPr>
          <w:sz w:val="28"/>
          <w:szCs w:val="28"/>
          <w:lang w:val="uk-UA"/>
        </w:rPr>
        <w:t xml:space="preserve"> </w:t>
      </w:r>
      <w:r w:rsidR="00B35EFA" w:rsidRPr="00D123DF">
        <w:rPr>
          <w:sz w:val="28"/>
          <w:szCs w:val="28"/>
          <w:lang w:val="uk-UA"/>
        </w:rPr>
        <w:t>Тактичні прийоми для Андрія раптові і неочікувані. Іронізує щодо знайомства з Андрієм</w:t>
      </w:r>
      <w:r w:rsidR="00DD66FE" w:rsidRPr="00D123DF">
        <w:rPr>
          <w:sz w:val="28"/>
          <w:szCs w:val="28"/>
          <w:lang w:val="uk-UA"/>
        </w:rPr>
        <w:t xml:space="preserve"> (</w:t>
      </w:r>
      <w:r w:rsidR="00DD66FE" w:rsidRPr="00D123DF">
        <w:rPr>
          <w:i/>
          <w:iCs/>
          <w:sz w:val="28"/>
          <w:szCs w:val="28"/>
          <w:lang w:val="uk-UA"/>
        </w:rPr>
        <w:t>«Старий знайомий...»</w:t>
      </w:r>
      <w:r w:rsidR="00DD66FE" w:rsidRPr="00D123DF">
        <w:rPr>
          <w:sz w:val="28"/>
          <w:szCs w:val="28"/>
          <w:lang w:val="uk-UA"/>
        </w:rPr>
        <w:t>)</w:t>
      </w:r>
      <w:r w:rsidR="00B35EFA" w:rsidRPr="00D123DF">
        <w:rPr>
          <w:sz w:val="28"/>
          <w:szCs w:val="28"/>
          <w:lang w:val="uk-UA"/>
        </w:rPr>
        <w:t>. Ставить співрозмовника у залежне становище</w:t>
      </w:r>
      <w:r w:rsidR="00DD66FE" w:rsidRPr="00D123DF">
        <w:rPr>
          <w:sz w:val="28"/>
          <w:szCs w:val="28"/>
          <w:lang w:val="uk-UA"/>
        </w:rPr>
        <w:t xml:space="preserve"> прямим запитанням (</w:t>
      </w:r>
      <w:r w:rsidR="00DD66FE" w:rsidRPr="00D123DF">
        <w:rPr>
          <w:i/>
          <w:iCs/>
          <w:sz w:val="28"/>
          <w:szCs w:val="28"/>
          <w:lang w:val="uk-UA"/>
        </w:rPr>
        <w:t>«Може, ви маєте якесь прохання, Чумак?»</w:t>
      </w:r>
      <w:r w:rsidR="00DD66FE" w:rsidRPr="00D123DF">
        <w:rPr>
          <w:sz w:val="28"/>
          <w:szCs w:val="28"/>
          <w:lang w:val="uk-UA"/>
        </w:rPr>
        <w:t>)</w:t>
      </w:r>
      <w:r w:rsidR="00B35EFA" w:rsidRPr="00D123DF">
        <w:rPr>
          <w:sz w:val="28"/>
          <w:szCs w:val="28"/>
          <w:lang w:val="uk-UA"/>
        </w:rPr>
        <w:t>. Демонструє готовність виконати прохання Андрія</w:t>
      </w:r>
      <w:r w:rsidR="00F45D74" w:rsidRPr="00D123DF">
        <w:rPr>
          <w:sz w:val="28"/>
          <w:szCs w:val="28"/>
          <w:lang w:val="uk-UA"/>
        </w:rPr>
        <w:t>, але згодом використовує посилання (</w:t>
      </w:r>
      <w:r w:rsidR="00F45D74" w:rsidRPr="00D123DF">
        <w:rPr>
          <w:i/>
          <w:iCs/>
          <w:sz w:val="28"/>
          <w:szCs w:val="28"/>
          <w:lang w:val="uk-UA"/>
        </w:rPr>
        <w:t>«А-а, ну вас к чорту!»</w:t>
      </w:r>
      <w:r w:rsidR="00F45D74" w:rsidRPr="00D123DF">
        <w:rPr>
          <w:sz w:val="28"/>
          <w:szCs w:val="28"/>
          <w:lang w:val="uk-UA"/>
        </w:rPr>
        <w:t>).</w:t>
      </w:r>
    </w:p>
    <w:p w14:paraId="54B9C7D4" w14:textId="2B883D59" w:rsidR="008D1058" w:rsidRPr="00D123DF" w:rsidRDefault="008D1058" w:rsidP="00B35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i/>
          <w:iCs/>
          <w:sz w:val="28"/>
          <w:szCs w:val="28"/>
          <w:lang w:val="uk-UA"/>
        </w:rPr>
      </w:pPr>
      <w:r w:rsidRPr="00D123DF">
        <w:rPr>
          <w:sz w:val="28"/>
          <w:szCs w:val="28"/>
          <w:lang w:val="uk-UA"/>
        </w:rPr>
        <w:tab/>
      </w:r>
      <w:r w:rsidR="00B35EFA" w:rsidRPr="00D123DF">
        <w:rPr>
          <w:sz w:val="28"/>
          <w:szCs w:val="28"/>
          <w:lang w:val="uk-UA"/>
        </w:rPr>
        <w:t>Комунікативні стратегії</w:t>
      </w:r>
      <w:r w:rsidRPr="00D123DF">
        <w:rPr>
          <w:sz w:val="28"/>
          <w:szCs w:val="28"/>
          <w:lang w:val="uk-UA"/>
        </w:rPr>
        <w:t xml:space="preserve"> Андрія</w:t>
      </w:r>
      <w:r w:rsidR="00B35EFA" w:rsidRPr="00D123DF">
        <w:rPr>
          <w:sz w:val="28"/>
          <w:szCs w:val="28"/>
          <w:lang w:val="uk-UA"/>
        </w:rPr>
        <w:t xml:space="preserve"> аналізаторські. </w:t>
      </w:r>
      <w:proofErr w:type="spellStart"/>
      <w:r w:rsidR="00B35EFA" w:rsidRPr="00D123DF">
        <w:rPr>
          <w:sz w:val="28"/>
          <w:szCs w:val="28"/>
          <w:lang w:val="uk-UA"/>
        </w:rPr>
        <w:t>Апелю</w:t>
      </w:r>
      <w:r w:rsidR="00DD66FE" w:rsidRPr="00D123DF">
        <w:rPr>
          <w:sz w:val="28"/>
          <w:szCs w:val="28"/>
          <w:lang w:val="uk-UA"/>
        </w:rPr>
        <w:t>ція</w:t>
      </w:r>
      <w:proofErr w:type="spellEnd"/>
      <w:r w:rsidR="00B35EFA" w:rsidRPr="00D123DF">
        <w:rPr>
          <w:sz w:val="28"/>
          <w:szCs w:val="28"/>
          <w:lang w:val="uk-UA"/>
        </w:rPr>
        <w:t xml:space="preserve"> до родинних почуттів </w:t>
      </w:r>
      <w:proofErr w:type="spellStart"/>
      <w:r w:rsidR="00B35EFA" w:rsidRPr="00D123DF">
        <w:rPr>
          <w:sz w:val="28"/>
          <w:szCs w:val="28"/>
          <w:lang w:val="uk-UA"/>
        </w:rPr>
        <w:t>Нечаєвої</w:t>
      </w:r>
      <w:proofErr w:type="spellEnd"/>
      <w:r w:rsidR="00DD66FE" w:rsidRPr="00D123DF">
        <w:rPr>
          <w:sz w:val="28"/>
          <w:szCs w:val="28"/>
          <w:lang w:val="uk-UA"/>
        </w:rPr>
        <w:t xml:space="preserve"> (</w:t>
      </w:r>
      <w:r w:rsidR="00DD66FE" w:rsidRPr="00D123DF">
        <w:rPr>
          <w:i/>
          <w:iCs/>
          <w:sz w:val="28"/>
          <w:szCs w:val="28"/>
          <w:lang w:val="uk-UA"/>
        </w:rPr>
        <w:t>«Ви маєте матір?.. Я прошу вас іменем вашої матері... дозволити мені написати листа»</w:t>
      </w:r>
      <w:r w:rsidR="00DD66FE" w:rsidRPr="00D123DF">
        <w:rPr>
          <w:sz w:val="28"/>
          <w:szCs w:val="28"/>
          <w:lang w:val="uk-UA"/>
        </w:rPr>
        <w:t>)</w:t>
      </w:r>
      <w:r w:rsidR="00B35EFA" w:rsidRPr="00D123DF">
        <w:rPr>
          <w:sz w:val="28"/>
          <w:szCs w:val="28"/>
          <w:lang w:val="uk-UA"/>
        </w:rPr>
        <w:t>.</w:t>
      </w:r>
    </w:p>
    <w:p w14:paraId="51784536" w14:textId="77777777" w:rsidR="00CB28D8" w:rsidRPr="00D123DF" w:rsidRDefault="008D1058" w:rsidP="00CB28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r w:rsidRPr="00D123DF">
        <w:rPr>
          <w:i/>
          <w:iCs/>
          <w:sz w:val="28"/>
          <w:szCs w:val="28"/>
          <w:lang w:val="uk-UA"/>
        </w:rPr>
        <w:tab/>
      </w:r>
      <w:r w:rsidRPr="00D123DF">
        <w:rPr>
          <w:iCs/>
          <w:sz w:val="28"/>
          <w:szCs w:val="28"/>
          <w:lang w:val="uk-UA"/>
        </w:rPr>
        <w:t>«Товаришка Клава»</w:t>
      </w:r>
      <w:r w:rsidRPr="00D123DF">
        <w:rPr>
          <w:i/>
          <w:sz w:val="28"/>
          <w:szCs w:val="28"/>
          <w:lang w:val="uk-UA"/>
        </w:rPr>
        <w:t xml:space="preserve"> </w:t>
      </w:r>
      <w:r w:rsidRPr="00D123DF">
        <w:rPr>
          <w:sz w:val="28"/>
          <w:szCs w:val="28"/>
          <w:lang w:val="uk-UA"/>
        </w:rPr>
        <w:t>п</w:t>
      </w:r>
      <w:r w:rsidR="00B35EFA" w:rsidRPr="00D123DF">
        <w:rPr>
          <w:sz w:val="28"/>
          <w:szCs w:val="28"/>
          <w:lang w:val="uk-UA"/>
        </w:rPr>
        <w:t xml:space="preserve">остає як конфліктна </w:t>
      </w:r>
      <w:proofErr w:type="spellStart"/>
      <w:r w:rsidR="00B35EFA" w:rsidRPr="00D123DF">
        <w:rPr>
          <w:sz w:val="28"/>
          <w:szCs w:val="28"/>
          <w:lang w:val="uk-UA"/>
        </w:rPr>
        <w:t>мовна</w:t>
      </w:r>
      <w:proofErr w:type="spellEnd"/>
      <w:r w:rsidR="00B35EFA" w:rsidRPr="00D123DF">
        <w:rPr>
          <w:sz w:val="28"/>
          <w:szCs w:val="28"/>
          <w:lang w:val="uk-UA"/>
        </w:rPr>
        <w:t xml:space="preserve"> особистість. Стратегії спілкування</w:t>
      </w:r>
      <w:r w:rsidR="00CB28D8" w:rsidRPr="00D123DF">
        <w:rPr>
          <w:sz w:val="28"/>
          <w:szCs w:val="28"/>
          <w:lang w:val="uk-UA"/>
        </w:rPr>
        <w:t xml:space="preserve"> </w:t>
      </w:r>
      <w:r w:rsidR="00B35EFA" w:rsidRPr="00D123DF">
        <w:rPr>
          <w:sz w:val="28"/>
          <w:szCs w:val="28"/>
          <w:lang w:val="uk-UA"/>
        </w:rPr>
        <w:t xml:space="preserve">скеровані на підкорення опонента. </w:t>
      </w:r>
      <w:r w:rsidR="00CB28D8" w:rsidRPr="00D123DF">
        <w:rPr>
          <w:sz w:val="28"/>
          <w:szCs w:val="28"/>
          <w:lang w:val="uk-UA"/>
        </w:rPr>
        <w:t>Також використовує</w:t>
      </w:r>
      <w:r w:rsidR="00B35EFA" w:rsidRPr="00D123DF">
        <w:rPr>
          <w:sz w:val="28"/>
          <w:szCs w:val="28"/>
          <w:lang w:val="uk-UA"/>
        </w:rPr>
        <w:t xml:space="preserve"> насмішк</w:t>
      </w:r>
      <w:r w:rsidR="002C4C2D" w:rsidRPr="00D123DF">
        <w:rPr>
          <w:sz w:val="28"/>
          <w:szCs w:val="28"/>
          <w:lang w:val="uk-UA"/>
        </w:rPr>
        <w:t>и</w:t>
      </w:r>
      <w:r w:rsidR="003F1C5A" w:rsidRPr="00D123DF">
        <w:rPr>
          <w:sz w:val="28"/>
          <w:szCs w:val="28"/>
          <w:lang w:val="uk-UA"/>
        </w:rPr>
        <w:t xml:space="preserve"> (</w:t>
      </w:r>
      <w:r w:rsidR="00CB28D8" w:rsidRPr="00D123DF">
        <w:rPr>
          <w:i/>
          <w:iCs/>
          <w:sz w:val="28"/>
          <w:szCs w:val="28"/>
          <w:lang w:val="uk-UA"/>
        </w:rPr>
        <w:t xml:space="preserve">«Слухай, Серж! Дай </w:t>
      </w:r>
      <w:proofErr w:type="spellStart"/>
      <w:r w:rsidR="00CB28D8" w:rsidRPr="00D123DF">
        <w:rPr>
          <w:i/>
          <w:iCs/>
          <w:sz w:val="28"/>
          <w:szCs w:val="28"/>
          <w:lang w:val="uk-UA"/>
        </w:rPr>
        <w:t>менi</w:t>
      </w:r>
      <w:proofErr w:type="spellEnd"/>
      <w:r w:rsidR="00CB28D8" w:rsidRPr="00D123DF">
        <w:rPr>
          <w:i/>
          <w:iCs/>
          <w:sz w:val="28"/>
          <w:szCs w:val="28"/>
          <w:lang w:val="uk-UA"/>
        </w:rPr>
        <w:t xml:space="preserve"> його, я з ним побавлюсь!», </w:t>
      </w:r>
      <w:r w:rsidR="003F1C5A" w:rsidRPr="00D123DF">
        <w:rPr>
          <w:i/>
          <w:iCs/>
          <w:sz w:val="28"/>
          <w:szCs w:val="28"/>
          <w:lang w:val="uk-UA"/>
        </w:rPr>
        <w:t>«</w:t>
      </w:r>
      <w:proofErr w:type="spellStart"/>
      <w:r w:rsidR="003F1C5A" w:rsidRPr="00D123DF">
        <w:rPr>
          <w:i/>
          <w:iCs/>
          <w:sz w:val="28"/>
          <w:szCs w:val="28"/>
          <w:lang w:val="uk-UA"/>
        </w:rPr>
        <w:t>Ха-ха-ха</w:t>
      </w:r>
      <w:proofErr w:type="spellEnd"/>
      <w:r w:rsidR="003F1C5A" w:rsidRPr="00D123DF">
        <w:rPr>
          <w:i/>
          <w:iCs/>
          <w:sz w:val="28"/>
          <w:szCs w:val="28"/>
          <w:lang w:val="uk-UA"/>
        </w:rPr>
        <w:t xml:space="preserve">!.. Іч ти! </w:t>
      </w:r>
      <w:proofErr w:type="spellStart"/>
      <w:r w:rsidR="003F1C5A" w:rsidRPr="00D123DF">
        <w:rPr>
          <w:i/>
          <w:iCs/>
          <w:sz w:val="28"/>
          <w:szCs w:val="28"/>
          <w:lang w:val="uk-UA"/>
        </w:rPr>
        <w:t>Сісі</w:t>
      </w:r>
      <w:proofErr w:type="spellEnd"/>
      <w:r w:rsidR="003F1C5A" w:rsidRPr="00D123DF">
        <w:rPr>
          <w:i/>
          <w:iCs/>
          <w:sz w:val="28"/>
          <w:szCs w:val="28"/>
          <w:lang w:val="uk-UA"/>
        </w:rPr>
        <w:t xml:space="preserve"> захотів... Синок мамин!..»</w:t>
      </w:r>
      <w:r w:rsidR="003F1C5A" w:rsidRPr="00D123DF">
        <w:rPr>
          <w:sz w:val="28"/>
          <w:szCs w:val="28"/>
          <w:lang w:val="uk-UA"/>
        </w:rPr>
        <w:t>)</w:t>
      </w:r>
      <w:r w:rsidR="00CB28D8" w:rsidRPr="00D123DF">
        <w:rPr>
          <w:sz w:val="28"/>
          <w:szCs w:val="28"/>
          <w:lang w:val="uk-UA"/>
        </w:rPr>
        <w:t>.</w:t>
      </w:r>
    </w:p>
    <w:p w14:paraId="7E1A1641" w14:textId="1A6ED4C5" w:rsidR="002C4C2D" w:rsidRPr="00D123DF" w:rsidRDefault="00CB28D8" w:rsidP="00CB28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i/>
          <w:iCs/>
          <w:sz w:val="28"/>
          <w:szCs w:val="28"/>
          <w:lang w:val="uk-UA"/>
        </w:rPr>
      </w:pPr>
      <w:r w:rsidRPr="00D123DF">
        <w:rPr>
          <w:sz w:val="28"/>
          <w:szCs w:val="28"/>
          <w:lang w:val="uk-UA"/>
        </w:rPr>
        <w:tab/>
      </w:r>
      <w:r w:rsidR="002C4C2D" w:rsidRPr="00D123DF">
        <w:rPr>
          <w:sz w:val="28"/>
          <w:szCs w:val="28"/>
          <w:lang w:val="uk-UA"/>
        </w:rPr>
        <w:t>С</w:t>
      </w:r>
      <w:r w:rsidRPr="00D123DF">
        <w:rPr>
          <w:sz w:val="28"/>
          <w:szCs w:val="28"/>
          <w:lang w:val="uk-UA"/>
        </w:rPr>
        <w:t xml:space="preserve">тратегії </w:t>
      </w:r>
      <w:proofErr w:type="spellStart"/>
      <w:r w:rsidRPr="00D123DF">
        <w:rPr>
          <w:sz w:val="28"/>
          <w:szCs w:val="28"/>
          <w:lang w:val="uk-UA"/>
        </w:rPr>
        <w:t>Сергеєва</w:t>
      </w:r>
      <w:proofErr w:type="spellEnd"/>
      <w:r w:rsidRPr="00D123DF">
        <w:rPr>
          <w:sz w:val="28"/>
          <w:szCs w:val="28"/>
          <w:lang w:val="uk-UA"/>
        </w:rPr>
        <w:t xml:space="preserve"> втілюють у тактиках наказу (</w:t>
      </w:r>
      <w:r w:rsidRPr="00D123DF">
        <w:rPr>
          <w:i/>
          <w:iCs/>
          <w:sz w:val="28"/>
          <w:szCs w:val="28"/>
          <w:lang w:val="uk-UA"/>
        </w:rPr>
        <w:t>«</w:t>
      </w:r>
      <w:proofErr w:type="spellStart"/>
      <w:r w:rsidRPr="00D123DF">
        <w:rPr>
          <w:i/>
          <w:iCs/>
          <w:sz w:val="28"/>
          <w:szCs w:val="28"/>
          <w:lang w:val="uk-UA"/>
        </w:rPr>
        <w:t>Встать</w:t>
      </w:r>
      <w:proofErr w:type="spellEnd"/>
      <w:r w:rsidRPr="00D123DF">
        <w:rPr>
          <w:i/>
          <w:iCs/>
          <w:sz w:val="28"/>
          <w:szCs w:val="28"/>
          <w:lang w:val="uk-UA"/>
        </w:rPr>
        <w:t xml:space="preserve">! </w:t>
      </w:r>
      <w:proofErr w:type="spellStart"/>
      <w:r w:rsidRPr="00D123DF">
        <w:rPr>
          <w:i/>
          <w:iCs/>
          <w:sz w:val="28"/>
          <w:szCs w:val="28"/>
          <w:lang w:val="uk-UA"/>
        </w:rPr>
        <w:t>Женщина</w:t>
      </w:r>
      <w:proofErr w:type="spellEnd"/>
      <w:r w:rsidRPr="00D123DF">
        <w:rPr>
          <w:i/>
          <w:iCs/>
          <w:sz w:val="28"/>
          <w:szCs w:val="28"/>
          <w:lang w:val="uk-UA"/>
        </w:rPr>
        <w:t>»</w:t>
      </w:r>
      <w:r w:rsidRPr="00D123DF">
        <w:rPr>
          <w:sz w:val="28"/>
          <w:szCs w:val="28"/>
          <w:lang w:val="uk-UA"/>
        </w:rPr>
        <w:t>) та насмішки (</w:t>
      </w:r>
      <w:r w:rsidRPr="00D123DF">
        <w:rPr>
          <w:i/>
          <w:iCs/>
          <w:sz w:val="28"/>
          <w:szCs w:val="28"/>
          <w:lang w:val="uk-UA"/>
        </w:rPr>
        <w:t xml:space="preserve">«Цей диявол знайде </w:t>
      </w:r>
      <w:proofErr w:type="spellStart"/>
      <w:r w:rsidRPr="00D123DF">
        <w:rPr>
          <w:i/>
          <w:iCs/>
          <w:sz w:val="28"/>
          <w:szCs w:val="28"/>
          <w:lang w:val="uk-UA"/>
        </w:rPr>
        <w:t>спосiб</w:t>
      </w:r>
      <w:proofErr w:type="spellEnd"/>
      <w:r w:rsidRPr="00D123DF">
        <w:rPr>
          <w:i/>
          <w:iCs/>
          <w:sz w:val="28"/>
          <w:szCs w:val="28"/>
          <w:lang w:val="uk-UA"/>
        </w:rPr>
        <w:t xml:space="preserve"> зробити так, щоб твої </w:t>
      </w:r>
      <w:proofErr w:type="spellStart"/>
      <w:r w:rsidRPr="00D123DF">
        <w:rPr>
          <w:i/>
          <w:iCs/>
          <w:sz w:val="28"/>
          <w:szCs w:val="28"/>
          <w:lang w:val="uk-UA"/>
        </w:rPr>
        <w:t>прекраснi</w:t>
      </w:r>
      <w:proofErr w:type="spellEnd"/>
      <w:r w:rsidRPr="00D123DF">
        <w:rPr>
          <w:i/>
          <w:iCs/>
          <w:sz w:val="28"/>
          <w:szCs w:val="28"/>
          <w:lang w:val="uk-UA"/>
        </w:rPr>
        <w:t xml:space="preserve"> зубки не сяяли так гарно i не брали </w:t>
      </w:r>
      <w:proofErr w:type="spellStart"/>
      <w:r w:rsidRPr="00D123DF">
        <w:rPr>
          <w:i/>
          <w:iCs/>
          <w:sz w:val="28"/>
          <w:szCs w:val="28"/>
          <w:lang w:val="uk-UA"/>
        </w:rPr>
        <w:t>хлопцiв</w:t>
      </w:r>
      <w:proofErr w:type="spellEnd"/>
      <w:r w:rsidRPr="00D123DF">
        <w:rPr>
          <w:i/>
          <w:iCs/>
          <w:sz w:val="28"/>
          <w:szCs w:val="28"/>
          <w:lang w:val="uk-UA"/>
        </w:rPr>
        <w:t xml:space="preserve"> так </w:t>
      </w:r>
      <w:proofErr w:type="spellStart"/>
      <w:r w:rsidRPr="00D123DF">
        <w:rPr>
          <w:i/>
          <w:iCs/>
          <w:sz w:val="28"/>
          <w:szCs w:val="28"/>
          <w:lang w:val="uk-UA"/>
        </w:rPr>
        <w:t>нiжно</w:t>
      </w:r>
      <w:proofErr w:type="spellEnd"/>
      <w:r w:rsidRPr="00D123DF">
        <w:rPr>
          <w:i/>
          <w:iCs/>
          <w:sz w:val="28"/>
          <w:szCs w:val="28"/>
          <w:lang w:val="uk-UA"/>
        </w:rPr>
        <w:t>...»</w:t>
      </w:r>
      <w:r w:rsidRPr="00D123DF">
        <w:rPr>
          <w:sz w:val="28"/>
          <w:szCs w:val="28"/>
          <w:lang w:val="uk-UA"/>
        </w:rPr>
        <w:t xml:space="preserve">). </w:t>
      </w:r>
    </w:p>
    <w:p w14:paraId="4A9B4995" w14:textId="77777777" w:rsidR="004A066F" w:rsidRPr="00D123DF" w:rsidRDefault="004A066F" w:rsidP="00B35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p>
    <w:p w14:paraId="5557973F" w14:textId="63B904FC" w:rsidR="004C3335" w:rsidRPr="00D123DF" w:rsidRDefault="004C3335" w:rsidP="00B35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bCs/>
          <w:sz w:val="28"/>
          <w:szCs w:val="28"/>
          <w:lang w:val="uk-UA"/>
        </w:rPr>
      </w:pPr>
      <w:r w:rsidRPr="00D123DF">
        <w:rPr>
          <w:b/>
          <w:bCs/>
          <w:sz w:val="28"/>
          <w:szCs w:val="28"/>
          <w:lang w:val="uk-UA"/>
        </w:rPr>
        <w:t>Фрагмент 7</w:t>
      </w:r>
      <w:r w:rsidR="008E7631" w:rsidRPr="00D123DF">
        <w:rPr>
          <w:b/>
          <w:bCs/>
          <w:sz w:val="28"/>
          <w:szCs w:val="28"/>
          <w:lang w:val="uk-UA"/>
        </w:rPr>
        <w:t xml:space="preserve"> (Див. Додаток Б)</w:t>
      </w:r>
      <w:r w:rsidRPr="00D123DF">
        <w:rPr>
          <w:rStyle w:val="FootnoteReference"/>
          <w:b/>
          <w:bCs/>
          <w:sz w:val="28"/>
          <w:szCs w:val="28"/>
          <w:lang w:val="uk-UA"/>
        </w:rPr>
        <w:footnoteReference w:id="113"/>
      </w:r>
      <w:r w:rsidRPr="00D123DF">
        <w:rPr>
          <w:b/>
          <w:bCs/>
          <w:sz w:val="28"/>
          <w:szCs w:val="28"/>
          <w:lang w:val="uk-UA"/>
        </w:rPr>
        <w:t>:</w:t>
      </w:r>
    </w:p>
    <w:p w14:paraId="1943AAB8" w14:textId="77777777" w:rsidR="004C3335" w:rsidRPr="00D123DF" w:rsidRDefault="004C3335" w:rsidP="00B35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bCs/>
          <w:sz w:val="28"/>
          <w:szCs w:val="28"/>
          <w:lang w:val="uk-UA"/>
        </w:rPr>
      </w:pPr>
      <w:r w:rsidRPr="00D123DF">
        <w:rPr>
          <w:b/>
          <w:bCs/>
          <w:sz w:val="28"/>
          <w:szCs w:val="28"/>
          <w:lang w:val="uk-UA"/>
        </w:rPr>
        <w:tab/>
      </w:r>
      <w:r w:rsidR="00B35EFA" w:rsidRPr="00D123DF">
        <w:rPr>
          <w:b/>
          <w:i/>
          <w:iCs/>
          <w:sz w:val="28"/>
          <w:szCs w:val="28"/>
          <w:lang w:val="uk-UA"/>
        </w:rPr>
        <w:t>Учасники комунікативної ситуації</w:t>
      </w:r>
      <w:r w:rsidR="00B35EFA" w:rsidRPr="00D123DF">
        <w:rPr>
          <w:b/>
          <w:bCs/>
          <w:i/>
          <w:iCs/>
          <w:sz w:val="28"/>
          <w:szCs w:val="28"/>
          <w:lang w:val="uk-UA"/>
        </w:rPr>
        <w:t>:</w:t>
      </w:r>
      <w:r w:rsidR="00B35EFA" w:rsidRPr="00D123DF">
        <w:rPr>
          <w:b/>
          <w:bCs/>
          <w:sz w:val="28"/>
          <w:szCs w:val="28"/>
          <w:lang w:val="uk-UA"/>
        </w:rPr>
        <w:t xml:space="preserve"> </w:t>
      </w:r>
      <w:r w:rsidR="00B35EFA" w:rsidRPr="00D123DF">
        <w:rPr>
          <w:sz w:val="28"/>
          <w:szCs w:val="28"/>
          <w:lang w:val="uk-UA"/>
        </w:rPr>
        <w:t xml:space="preserve">Андрій Чумак, </w:t>
      </w:r>
      <w:proofErr w:type="spellStart"/>
      <w:r w:rsidR="00B35EFA" w:rsidRPr="00D123DF">
        <w:rPr>
          <w:sz w:val="28"/>
          <w:szCs w:val="28"/>
          <w:lang w:val="uk-UA"/>
        </w:rPr>
        <w:t>Великін</w:t>
      </w:r>
      <w:proofErr w:type="spellEnd"/>
      <w:r w:rsidR="00B35EFA" w:rsidRPr="00D123DF">
        <w:rPr>
          <w:sz w:val="28"/>
          <w:szCs w:val="28"/>
          <w:lang w:val="uk-UA"/>
        </w:rPr>
        <w:t xml:space="preserve">, </w:t>
      </w:r>
      <w:proofErr w:type="spellStart"/>
      <w:r w:rsidR="00B35EFA" w:rsidRPr="00D123DF">
        <w:rPr>
          <w:sz w:val="28"/>
          <w:szCs w:val="28"/>
          <w:lang w:val="uk-UA"/>
        </w:rPr>
        <w:t>Сергеєв</w:t>
      </w:r>
      <w:proofErr w:type="spellEnd"/>
      <w:r w:rsidR="00B35EFA" w:rsidRPr="00D123DF">
        <w:rPr>
          <w:sz w:val="28"/>
          <w:szCs w:val="28"/>
          <w:lang w:val="uk-UA"/>
        </w:rPr>
        <w:t xml:space="preserve">, оперативник. </w:t>
      </w:r>
    </w:p>
    <w:p w14:paraId="12C7FEBE" w14:textId="4665496B" w:rsidR="004C3335" w:rsidRPr="00D123DF" w:rsidRDefault="004C3335" w:rsidP="00B35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bCs/>
          <w:sz w:val="28"/>
          <w:szCs w:val="28"/>
          <w:lang w:val="uk-UA"/>
        </w:rPr>
      </w:pPr>
      <w:r w:rsidRPr="00D123DF">
        <w:rPr>
          <w:b/>
          <w:bCs/>
          <w:sz w:val="28"/>
          <w:szCs w:val="28"/>
          <w:lang w:val="uk-UA"/>
        </w:rPr>
        <w:tab/>
      </w:r>
      <w:r w:rsidR="00B35EFA" w:rsidRPr="00D123DF">
        <w:rPr>
          <w:b/>
          <w:i/>
          <w:iCs/>
          <w:sz w:val="28"/>
          <w:szCs w:val="28"/>
          <w:lang w:val="uk-UA"/>
        </w:rPr>
        <w:t>Місце і час спілкування:</w:t>
      </w:r>
      <w:r w:rsidR="004D01E3" w:rsidRPr="00D123DF">
        <w:rPr>
          <w:b/>
          <w:sz w:val="28"/>
          <w:szCs w:val="28"/>
          <w:lang w:val="uk-UA"/>
        </w:rPr>
        <w:t xml:space="preserve"> </w:t>
      </w:r>
      <w:r w:rsidR="00B35EFA" w:rsidRPr="00D123DF">
        <w:rPr>
          <w:sz w:val="28"/>
          <w:szCs w:val="28"/>
          <w:lang w:val="uk-UA"/>
        </w:rPr>
        <w:t>кабінет слідчого, світанок. Ці характеристики впливають на перебіг</w:t>
      </w:r>
      <w:r w:rsidR="004D01E3" w:rsidRPr="00D123DF">
        <w:rPr>
          <w:sz w:val="28"/>
          <w:szCs w:val="28"/>
          <w:lang w:val="uk-UA"/>
        </w:rPr>
        <w:t xml:space="preserve"> </w:t>
      </w:r>
      <w:r w:rsidR="00B35EFA" w:rsidRPr="00D123DF">
        <w:rPr>
          <w:sz w:val="28"/>
          <w:szCs w:val="28"/>
          <w:lang w:val="uk-UA"/>
        </w:rPr>
        <w:t>комунікації, фізичний</w:t>
      </w:r>
      <w:r w:rsidR="004D01E3" w:rsidRPr="00D123DF">
        <w:rPr>
          <w:sz w:val="28"/>
          <w:szCs w:val="28"/>
          <w:lang w:val="uk-UA"/>
        </w:rPr>
        <w:t xml:space="preserve"> </w:t>
      </w:r>
      <w:r w:rsidR="00B35EFA" w:rsidRPr="00D123DF">
        <w:rPr>
          <w:sz w:val="28"/>
          <w:szCs w:val="28"/>
          <w:lang w:val="uk-UA"/>
        </w:rPr>
        <w:t>та емоційний стан</w:t>
      </w:r>
      <w:r w:rsidR="00CD3E1B" w:rsidRPr="00D123DF">
        <w:rPr>
          <w:sz w:val="28"/>
          <w:szCs w:val="28"/>
          <w:lang w:val="uk-UA"/>
        </w:rPr>
        <w:t>и</w:t>
      </w:r>
      <w:r w:rsidR="00B35EFA" w:rsidRPr="00D123DF">
        <w:rPr>
          <w:sz w:val="28"/>
          <w:szCs w:val="28"/>
          <w:lang w:val="uk-UA"/>
        </w:rPr>
        <w:t xml:space="preserve"> мовців</w:t>
      </w:r>
      <w:r w:rsidR="00CD3E1B" w:rsidRPr="00D123DF">
        <w:rPr>
          <w:sz w:val="28"/>
          <w:szCs w:val="28"/>
          <w:lang w:val="uk-UA"/>
        </w:rPr>
        <w:t xml:space="preserve"> (персонажів)</w:t>
      </w:r>
      <w:r w:rsidR="00B35EFA" w:rsidRPr="00D123DF">
        <w:rPr>
          <w:sz w:val="28"/>
          <w:szCs w:val="28"/>
          <w:lang w:val="uk-UA"/>
        </w:rPr>
        <w:t>.</w:t>
      </w:r>
      <w:r w:rsidR="004D01E3" w:rsidRPr="00D123DF">
        <w:rPr>
          <w:b/>
          <w:sz w:val="28"/>
          <w:szCs w:val="28"/>
          <w:lang w:val="uk-UA"/>
        </w:rPr>
        <w:t xml:space="preserve">  </w:t>
      </w:r>
    </w:p>
    <w:p w14:paraId="0F979271" w14:textId="2B362799" w:rsidR="004C3335" w:rsidRPr="00D123DF" w:rsidRDefault="004C3335" w:rsidP="00B35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bCs/>
          <w:sz w:val="28"/>
          <w:szCs w:val="28"/>
          <w:lang w:val="uk-UA"/>
        </w:rPr>
      </w:pPr>
      <w:r w:rsidRPr="00D123DF">
        <w:rPr>
          <w:b/>
          <w:bCs/>
          <w:sz w:val="28"/>
          <w:szCs w:val="28"/>
          <w:lang w:val="uk-UA"/>
        </w:rPr>
        <w:tab/>
      </w:r>
      <w:r w:rsidR="00B35EFA" w:rsidRPr="00D123DF">
        <w:rPr>
          <w:b/>
          <w:i/>
          <w:iCs/>
          <w:sz w:val="28"/>
          <w:szCs w:val="28"/>
          <w:lang w:val="uk-UA"/>
        </w:rPr>
        <w:t>Канал комунікації</w:t>
      </w:r>
      <w:r w:rsidR="00861DEB" w:rsidRPr="00D123DF">
        <w:rPr>
          <w:b/>
          <w:i/>
          <w:iCs/>
          <w:sz w:val="28"/>
          <w:szCs w:val="28"/>
          <w:lang w:val="uk-UA"/>
        </w:rPr>
        <w:t>:</w:t>
      </w:r>
      <w:r w:rsidR="00B35EFA" w:rsidRPr="00D123DF">
        <w:rPr>
          <w:b/>
          <w:sz w:val="28"/>
          <w:szCs w:val="28"/>
          <w:lang w:val="uk-UA"/>
        </w:rPr>
        <w:t xml:space="preserve"> </w:t>
      </w:r>
      <w:r w:rsidR="00B35EFA" w:rsidRPr="00D123DF">
        <w:rPr>
          <w:sz w:val="28"/>
          <w:szCs w:val="28"/>
          <w:lang w:val="uk-UA"/>
        </w:rPr>
        <w:t>вокальний</w:t>
      </w:r>
      <w:r w:rsidR="00F63862" w:rsidRPr="00D123DF">
        <w:rPr>
          <w:sz w:val="28"/>
          <w:szCs w:val="28"/>
          <w:lang w:val="uk-UA"/>
        </w:rPr>
        <w:t>.</w:t>
      </w:r>
    </w:p>
    <w:p w14:paraId="253B8227" w14:textId="70F91089" w:rsidR="004C3335" w:rsidRPr="00D123DF" w:rsidRDefault="004C3335" w:rsidP="00B35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bCs/>
          <w:sz w:val="28"/>
          <w:szCs w:val="28"/>
          <w:lang w:val="uk-UA"/>
        </w:rPr>
      </w:pPr>
      <w:r w:rsidRPr="00D123DF">
        <w:rPr>
          <w:b/>
          <w:i/>
          <w:iCs/>
          <w:sz w:val="28"/>
          <w:szCs w:val="28"/>
          <w:lang w:val="uk-UA"/>
        </w:rPr>
        <w:tab/>
      </w:r>
      <w:r w:rsidR="00B35EFA" w:rsidRPr="00D123DF">
        <w:rPr>
          <w:b/>
          <w:i/>
          <w:iCs/>
          <w:sz w:val="28"/>
          <w:szCs w:val="28"/>
          <w:lang w:val="uk-UA"/>
        </w:rPr>
        <w:t xml:space="preserve">Зворотній </w:t>
      </w:r>
      <w:proofErr w:type="spellStart"/>
      <w:r w:rsidR="00B35EFA" w:rsidRPr="00D123DF">
        <w:rPr>
          <w:b/>
          <w:i/>
          <w:iCs/>
          <w:sz w:val="28"/>
          <w:szCs w:val="28"/>
          <w:lang w:val="uk-UA"/>
        </w:rPr>
        <w:t>зв</w:t>
      </w:r>
      <w:r w:rsidR="002A0E63" w:rsidRPr="00D123DF">
        <w:rPr>
          <w:b/>
          <w:i/>
          <w:iCs/>
          <w:sz w:val="28"/>
          <w:szCs w:val="28"/>
          <w:lang w:val="uk-UA"/>
        </w:rPr>
        <w:t>ʼ</w:t>
      </w:r>
      <w:r w:rsidR="00B35EFA" w:rsidRPr="00D123DF">
        <w:rPr>
          <w:b/>
          <w:i/>
          <w:iCs/>
          <w:sz w:val="28"/>
          <w:szCs w:val="28"/>
          <w:lang w:val="uk-UA"/>
        </w:rPr>
        <w:t>язок</w:t>
      </w:r>
      <w:proofErr w:type="spellEnd"/>
      <w:r w:rsidR="00861DEB" w:rsidRPr="00D123DF">
        <w:rPr>
          <w:b/>
          <w:bCs/>
          <w:i/>
          <w:iCs/>
          <w:sz w:val="28"/>
          <w:szCs w:val="28"/>
          <w:lang w:val="uk-UA"/>
        </w:rPr>
        <w:t>:</w:t>
      </w:r>
      <w:r w:rsidR="00861DEB" w:rsidRPr="00D123DF">
        <w:rPr>
          <w:sz w:val="28"/>
          <w:szCs w:val="28"/>
          <w:lang w:val="uk-UA"/>
        </w:rPr>
        <w:t xml:space="preserve"> </w:t>
      </w:r>
      <w:r w:rsidR="00B35EFA" w:rsidRPr="00D123DF">
        <w:rPr>
          <w:sz w:val="28"/>
          <w:szCs w:val="28"/>
          <w:lang w:val="uk-UA"/>
        </w:rPr>
        <w:t>з боку Андрія нестабільний, що виявляється у мовчанні</w:t>
      </w:r>
      <w:r w:rsidR="00F63862" w:rsidRPr="00D123DF">
        <w:rPr>
          <w:sz w:val="28"/>
          <w:szCs w:val="28"/>
          <w:lang w:val="uk-UA"/>
        </w:rPr>
        <w:t>, тобто блокуванні.</w:t>
      </w:r>
      <w:r w:rsidR="00B35EFA" w:rsidRPr="00D123DF">
        <w:rPr>
          <w:sz w:val="28"/>
          <w:szCs w:val="28"/>
          <w:lang w:val="uk-UA"/>
        </w:rPr>
        <w:t xml:space="preserve"> </w:t>
      </w:r>
    </w:p>
    <w:p w14:paraId="3BBBBE10" w14:textId="07B07B88" w:rsidR="004C3335" w:rsidRPr="00D123DF" w:rsidRDefault="004C3335" w:rsidP="00B35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bCs/>
          <w:sz w:val="28"/>
          <w:szCs w:val="28"/>
          <w:lang w:val="uk-UA"/>
        </w:rPr>
      </w:pPr>
      <w:r w:rsidRPr="00D123DF">
        <w:rPr>
          <w:b/>
          <w:bCs/>
          <w:sz w:val="28"/>
          <w:szCs w:val="28"/>
          <w:lang w:val="uk-UA"/>
        </w:rPr>
        <w:lastRenderedPageBreak/>
        <w:tab/>
      </w:r>
      <w:r w:rsidR="00B35EFA" w:rsidRPr="00D123DF">
        <w:rPr>
          <w:b/>
          <w:i/>
          <w:iCs/>
          <w:sz w:val="28"/>
          <w:szCs w:val="28"/>
          <w:lang w:val="uk-UA"/>
        </w:rPr>
        <w:t>Комунікативні позиції</w:t>
      </w:r>
      <w:r w:rsidR="00861DEB" w:rsidRPr="00D123DF">
        <w:rPr>
          <w:b/>
          <w:i/>
          <w:iCs/>
          <w:sz w:val="28"/>
          <w:szCs w:val="28"/>
          <w:lang w:val="uk-UA"/>
        </w:rPr>
        <w:t>:</w:t>
      </w:r>
      <w:r w:rsidR="00861DEB" w:rsidRPr="00D123DF">
        <w:rPr>
          <w:b/>
          <w:sz w:val="28"/>
          <w:szCs w:val="28"/>
          <w:lang w:val="uk-UA"/>
        </w:rPr>
        <w:t xml:space="preserve"> </w:t>
      </w:r>
      <w:r w:rsidR="00B35EFA" w:rsidRPr="00D123DF">
        <w:rPr>
          <w:sz w:val="28"/>
          <w:szCs w:val="28"/>
          <w:lang w:val="uk-UA"/>
        </w:rPr>
        <w:t>«несиметричні»</w:t>
      </w:r>
      <w:r w:rsidR="00934E97" w:rsidRPr="00D123DF">
        <w:rPr>
          <w:sz w:val="28"/>
          <w:szCs w:val="28"/>
          <w:lang w:val="uk-UA"/>
        </w:rPr>
        <w:t>, що зумовлено соціальними ролями персонажів (слідчий – арештант).</w:t>
      </w:r>
      <w:r w:rsidR="00B35EFA" w:rsidRPr="00D123DF">
        <w:rPr>
          <w:sz w:val="28"/>
          <w:szCs w:val="28"/>
          <w:lang w:val="uk-UA"/>
        </w:rPr>
        <w:t xml:space="preserve"> </w:t>
      </w:r>
    </w:p>
    <w:p w14:paraId="00A2F3B6" w14:textId="40A1E940" w:rsidR="004C3335" w:rsidRPr="00D123DF" w:rsidRDefault="004C3335" w:rsidP="00B35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bCs/>
          <w:sz w:val="28"/>
          <w:szCs w:val="28"/>
          <w:lang w:val="uk-UA"/>
        </w:rPr>
      </w:pPr>
      <w:r w:rsidRPr="00D123DF">
        <w:rPr>
          <w:b/>
          <w:bCs/>
          <w:sz w:val="28"/>
          <w:szCs w:val="28"/>
          <w:lang w:val="uk-UA"/>
        </w:rPr>
        <w:tab/>
      </w:r>
      <w:r w:rsidR="00B35EFA" w:rsidRPr="00D123DF">
        <w:rPr>
          <w:b/>
          <w:i/>
          <w:iCs/>
          <w:sz w:val="28"/>
          <w:szCs w:val="28"/>
          <w:lang w:val="uk-UA"/>
        </w:rPr>
        <w:t>Комунікативна ініціатива</w:t>
      </w:r>
      <w:r w:rsidR="00861DEB" w:rsidRPr="00D123DF">
        <w:rPr>
          <w:b/>
          <w:i/>
          <w:iCs/>
          <w:sz w:val="28"/>
          <w:szCs w:val="28"/>
          <w:lang w:val="uk-UA"/>
        </w:rPr>
        <w:t>:</w:t>
      </w:r>
      <w:r w:rsidR="00861DEB" w:rsidRPr="00D123DF">
        <w:rPr>
          <w:b/>
          <w:sz w:val="28"/>
          <w:szCs w:val="28"/>
          <w:lang w:val="uk-UA"/>
        </w:rPr>
        <w:t xml:space="preserve"> </w:t>
      </w:r>
      <w:r w:rsidR="00B35EFA" w:rsidRPr="00D123DF">
        <w:rPr>
          <w:sz w:val="28"/>
          <w:szCs w:val="28"/>
          <w:lang w:val="uk-UA"/>
        </w:rPr>
        <w:t xml:space="preserve">повністю належить </w:t>
      </w:r>
      <w:proofErr w:type="spellStart"/>
      <w:r w:rsidR="00B35EFA" w:rsidRPr="00D123DF">
        <w:rPr>
          <w:sz w:val="28"/>
          <w:szCs w:val="28"/>
          <w:lang w:val="uk-UA"/>
        </w:rPr>
        <w:t>Сергеєву</w:t>
      </w:r>
      <w:proofErr w:type="spellEnd"/>
      <w:r w:rsidR="00B35EFA" w:rsidRPr="00D123DF">
        <w:rPr>
          <w:sz w:val="28"/>
          <w:szCs w:val="28"/>
          <w:lang w:val="uk-UA"/>
        </w:rPr>
        <w:t xml:space="preserve"> та </w:t>
      </w:r>
      <w:proofErr w:type="spellStart"/>
      <w:r w:rsidR="00B35EFA" w:rsidRPr="00D123DF">
        <w:rPr>
          <w:sz w:val="28"/>
          <w:szCs w:val="28"/>
          <w:lang w:val="uk-UA"/>
        </w:rPr>
        <w:t>Великіну</w:t>
      </w:r>
      <w:proofErr w:type="spellEnd"/>
      <w:r w:rsidR="00B35EFA" w:rsidRPr="00D123DF">
        <w:rPr>
          <w:sz w:val="28"/>
          <w:szCs w:val="28"/>
          <w:lang w:val="uk-UA"/>
        </w:rPr>
        <w:t xml:space="preserve">. </w:t>
      </w:r>
    </w:p>
    <w:p w14:paraId="15C68EEF" w14:textId="54732928" w:rsidR="004C3335" w:rsidRPr="00D123DF" w:rsidRDefault="004C3335" w:rsidP="00B35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bCs/>
          <w:sz w:val="28"/>
          <w:szCs w:val="28"/>
          <w:lang w:val="uk-UA"/>
        </w:rPr>
      </w:pPr>
      <w:r w:rsidRPr="00D123DF">
        <w:rPr>
          <w:b/>
          <w:bCs/>
          <w:sz w:val="28"/>
          <w:szCs w:val="28"/>
          <w:lang w:val="uk-UA"/>
        </w:rPr>
        <w:tab/>
      </w:r>
      <w:r w:rsidR="00B35EFA" w:rsidRPr="00D123DF">
        <w:rPr>
          <w:b/>
          <w:i/>
          <w:iCs/>
          <w:sz w:val="28"/>
          <w:szCs w:val="28"/>
          <w:lang w:val="uk-UA"/>
        </w:rPr>
        <w:t>Тип спілкування:</w:t>
      </w:r>
      <w:r w:rsidR="00B35EFA" w:rsidRPr="00D123DF">
        <w:rPr>
          <w:b/>
          <w:sz w:val="28"/>
          <w:szCs w:val="28"/>
          <w:lang w:val="uk-UA"/>
        </w:rPr>
        <w:t xml:space="preserve"> </w:t>
      </w:r>
      <w:proofErr w:type="spellStart"/>
      <w:r w:rsidR="00934E97" w:rsidRPr="00D123DF">
        <w:rPr>
          <w:bCs/>
          <w:sz w:val="28"/>
          <w:szCs w:val="28"/>
          <w:lang w:val="uk-UA"/>
        </w:rPr>
        <w:t>конфронтативний</w:t>
      </w:r>
      <w:proofErr w:type="spellEnd"/>
      <w:r w:rsidR="001D59BE" w:rsidRPr="00D123DF">
        <w:rPr>
          <w:sz w:val="28"/>
          <w:szCs w:val="28"/>
          <w:lang w:val="uk-UA"/>
        </w:rPr>
        <w:t>.</w:t>
      </w:r>
      <w:r w:rsidR="00B35EFA" w:rsidRPr="00D123DF">
        <w:rPr>
          <w:sz w:val="28"/>
          <w:szCs w:val="28"/>
          <w:lang w:val="uk-UA"/>
        </w:rPr>
        <w:t xml:space="preserve"> </w:t>
      </w:r>
    </w:p>
    <w:p w14:paraId="6FF2FBC6" w14:textId="2DA63AB1" w:rsidR="004C3335" w:rsidRPr="00D123DF" w:rsidRDefault="004C3335" w:rsidP="00B35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bCs/>
          <w:sz w:val="28"/>
          <w:szCs w:val="28"/>
          <w:lang w:val="uk-UA"/>
        </w:rPr>
      </w:pPr>
      <w:r w:rsidRPr="00D123DF">
        <w:rPr>
          <w:b/>
          <w:bCs/>
          <w:sz w:val="28"/>
          <w:szCs w:val="28"/>
          <w:lang w:val="uk-UA"/>
        </w:rPr>
        <w:tab/>
      </w:r>
      <w:proofErr w:type="spellStart"/>
      <w:r w:rsidR="00B35EFA" w:rsidRPr="00D123DF">
        <w:rPr>
          <w:b/>
          <w:i/>
          <w:iCs/>
          <w:sz w:val="28"/>
          <w:szCs w:val="28"/>
          <w:lang w:val="uk-UA"/>
        </w:rPr>
        <w:t>Пресупозиційні</w:t>
      </w:r>
      <w:proofErr w:type="spellEnd"/>
      <w:r w:rsidR="00B35EFA" w:rsidRPr="00D123DF">
        <w:rPr>
          <w:b/>
          <w:i/>
          <w:iCs/>
          <w:sz w:val="28"/>
          <w:szCs w:val="28"/>
          <w:lang w:val="uk-UA"/>
        </w:rPr>
        <w:t xml:space="preserve"> характеристики</w:t>
      </w:r>
      <w:r w:rsidR="00861DEB" w:rsidRPr="00D123DF">
        <w:rPr>
          <w:b/>
          <w:i/>
          <w:iCs/>
          <w:sz w:val="28"/>
          <w:szCs w:val="28"/>
          <w:lang w:val="uk-UA"/>
        </w:rPr>
        <w:t>:</w:t>
      </w:r>
      <w:r w:rsidR="00861DEB" w:rsidRPr="00D123DF">
        <w:rPr>
          <w:sz w:val="28"/>
          <w:szCs w:val="28"/>
          <w:lang w:val="uk-UA"/>
        </w:rPr>
        <w:t xml:space="preserve"> </w:t>
      </w:r>
      <w:r w:rsidR="00B35EFA" w:rsidRPr="00D123DF">
        <w:rPr>
          <w:sz w:val="28"/>
          <w:szCs w:val="28"/>
          <w:lang w:val="uk-UA"/>
        </w:rPr>
        <w:t xml:space="preserve">слідчі маніпулюють </w:t>
      </w:r>
      <w:r w:rsidR="00CD3E1B" w:rsidRPr="00D123DF">
        <w:rPr>
          <w:sz w:val="28"/>
          <w:szCs w:val="28"/>
          <w:lang w:val="uk-UA"/>
        </w:rPr>
        <w:t xml:space="preserve">можливістю написання і змісту </w:t>
      </w:r>
      <w:r w:rsidR="00B35EFA" w:rsidRPr="00D123DF">
        <w:rPr>
          <w:sz w:val="28"/>
          <w:szCs w:val="28"/>
          <w:lang w:val="uk-UA"/>
        </w:rPr>
        <w:t>лист</w:t>
      </w:r>
      <w:r w:rsidR="00CD3E1B" w:rsidRPr="00D123DF">
        <w:rPr>
          <w:sz w:val="28"/>
          <w:szCs w:val="28"/>
          <w:lang w:val="uk-UA"/>
        </w:rPr>
        <w:t>а</w:t>
      </w:r>
      <w:r w:rsidR="00B35EFA" w:rsidRPr="00D123DF">
        <w:rPr>
          <w:sz w:val="28"/>
          <w:szCs w:val="28"/>
          <w:lang w:val="uk-UA"/>
        </w:rPr>
        <w:t xml:space="preserve"> Андрія до матері.</w:t>
      </w:r>
      <w:r w:rsidR="004D01E3" w:rsidRPr="00D123DF">
        <w:rPr>
          <w:sz w:val="28"/>
          <w:szCs w:val="28"/>
          <w:lang w:val="uk-UA"/>
        </w:rPr>
        <w:t xml:space="preserve"> </w:t>
      </w:r>
    </w:p>
    <w:p w14:paraId="452896DD" w14:textId="77777777" w:rsidR="004C3335" w:rsidRPr="00D123DF" w:rsidRDefault="004C3335" w:rsidP="004C33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bCs/>
          <w:sz w:val="28"/>
          <w:szCs w:val="28"/>
          <w:lang w:val="uk-UA"/>
        </w:rPr>
      </w:pPr>
      <w:r w:rsidRPr="00D123DF">
        <w:rPr>
          <w:b/>
          <w:bCs/>
          <w:sz w:val="28"/>
          <w:szCs w:val="28"/>
          <w:lang w:val="uk-UA"/>
        </w:rPr>
        <w:tab/>
      </w:r>
      <w:r w:rsidR="00B35EFA" w:rsidRPr="00D123DF">
        <w:rPr>
          <w:b/>
          <w:i/>
          <w:iCs/>
          <w:sz w:val="28"/>
          <w:szCs w:val="28"/>
          <w:lang w:val="uk-UA"/>
        </w:rPr>
        <w:t>Мета учасників спілкуванн</w:t>
      </w:r>
      <w:r w:rsidRPr="00D123DF">
        <w:rPr>
          <w:b/>
          <w:i/>
          <w:iCs/>
          <w:sz w:val="28"/>
          <w:szCs w:val="28"/>
          <w:lang w:val="uk-UA"/>
        </w:rPr>
        <w:t>я:</w:t>
      </w:r>
      <w:r w:rsidR="00B35EFA" w:rsidRPr="00D123DF">
        <w:rPr>
          <w:i/>
          <w:iCs/>
          <w:sz w:val="28"/>
          <w:szCs w:val="28"/>
          <w:lang w:val="uk-UA"/>
        </w:rPr>
        <w:t xml:space="preserve"> </w:t>
      </w:r>
    </w:p>
    <w:p w14:paraId="39B02D6F" w14:textId="77777777" w:rsidR="004C3335" w:rsidRPr="00D123DF" w:rsidRDefault="004C3335" w:rsidP="00B35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bCs/>
          <w:sz w:val="28"/>
          <w:szCs w:val="28"/>
          <w:lang w:val="uk-UA"/>
        </w:rPr>
      </w:pPr>
      <w:r w:rsidRPr="00D123DF">
        <w:rPr>
          <w:b/>
          <w:bCs/>
          <w:sz w:val="28"/>
          <w:szCs w:val="28"/>
          <w:lang w:val="uk-UA"/>
        </w:rPr>
        <w:tab/>
      </w:r>
      <w:r w:rsidR="00B35EFA" w:rsidRPr="00D123DF">
        <w:rPr>
          <w:b/>
          <w:bCs/>
          <w:i/>
          <w:iCs/>
          <w:sz w:val="28"/>
          <w:szCs w:val="28"/>
          <w:lang w:val="uk-UA"/>
        </w:rPr>
        <w:t>Предметна мета</w:t>
      </w:r>
      <w:r w:rsidRPr="00D123DF">
        <w:rPr>
          <w:b/>
          <w:bCs/>
          <w:i/>
          <w:iCs/>
          <w:sz w:val="28"/>
          <w:szCs w:val="28"/>
          <w:lang w:val="uk-UA"/>
        </w:rPr>
        <w:t>:</w:t>
      </w:r>
    </w:p>
    <w:p w14:paraId="70A58A27" w14:textId="19610BFC" w:rsidR="004A0194" w:rsidRPr="00D123DF" w:rsidRDefault="00B35EFA" w:rsidP="00B35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bCs/>
          <w:sz w:val="28"/>
          <w:szCs w:val="28"/>
          <w:lang w:val="uk-UA"/>
        </w:rPr>
      </w:pPr>
      <w:r w:rsidRPr="00D123DF">
        <w:rPr>
          <w:i/>
          <w:sz w:val="28"/>
          <w:szCs w:val="28"/>
          <w:lang w:val="uk-UA"/>
        </w:rPr>
        <w:t>Андрій:</w:t>
      </w:r>
      <w:r w:rsidRPr="00D123DF">
        <w:rPr>
          <w:sz w:val="28"/>
          <w:szCs w:val="28"/>
          <w:lang w:val="uk-UA"/>
        </w:rPr>
        <w:t xml:space="preserve"> </w:t>
      </w:r>
      <w:r w:rsidR="00EE7776" w:rsidRPr="00D123DF">
        <w:rPr>
          <w:sz w:val="28"/>
          <w:szCs w:val="28"/>
          <w:lang w:val="uk-UA"/>
        </w:rPr>
        <w:t>надіслати</w:t>
      </w:r>
      <w:r w:rsidRPr="00D123DF">
        <w:rPr>
          <w:sz w:val="28"/>
          <w:szCs w:val="28"/>
          <w:lang w:val="uk-UA"/>
        </w:rPr>
        <w:t xml:space="preserve"> лист.</w:t>
      </w:r>
    </w:p>
    <w:p w14:paraId="6CEF0D5F" w14:textId="6152EBDC" w:rsidR="004A0194" w:rsidRPr="00D123DF" w:rsidRDefault="00B35EFA" w:rsidP="00B35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bCs/>
          <w:sz w:val="28"/>
          <w:szCs w:val="28"/>
          <w:lang w:val="uk-UA"/>
        </w:rPr>
      </w:pPr>
      <w:proofErr w:type="spellStart"/>
      <w:r w:rsidRPr="00D123DF">
        <w:rPr>
          <w:i/>
          <w:sz w:val="28"/>
          <w:szCs w:val="28"/>
          <w:lang w:val="uk-UA"/>
        </w:rPr>
        <w:t>Великін</w:t>
      </w:r>
      <w:proofErr w:type="spellEnd"/>
      <w:r w:rsidRPr="00D123DF">
        <w:rPr>
          <w:i/>
          <w:sz w:val="28"/>
          <w:szCs w:val="28"/>
          <w:lang w:val="uk-UA"/>
        </w:rPr>
        <w:t xml:space="preserve">: </w:t>
      </w:r>
      <w:r w:rsidRPr="00D123DF">
        <w:rPr>
          <w:sz w:val="28"/>
          <w:szCs w:val="28"/>
          <w:lang w:val="uk-UA"/>
        </w:rPr>
        <w:t>дати Андрієві час на роздуми</w:t>
      </w:r>
      <w:r w:rsidR="00E073AC" w:rsidRPr="00D123DF">
        <w:rPr>
          <w:sz w:val="28"/>
          <w:szCs w:val="28"/>
          <w:lang w:val="uk-UA"/>
        </w:rPr>
        <w:t>.</w:t>
      </w:r>
    </w:p>
    <w:p w14:paraId="6D368954" w14:textId="60CF0421" w:rsidR="004A0194" w:rsidRPr="00D123DF" w:rsidRDefault="00B35EFA" w:rsidP="004A0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bCs/>
          <w:sz w:val="28"/>
          <w:szCs w:val="28"/>
          <w:lang w:val="uk-UA"/>
        </w:rPr>
      </w:pPr>
      <w:proofErr w:type="spellStart"/>
      <w:r w:rsidRPr="00D123DF">
        <w:rPr>
          <w:i/>
          <w:sz w:val="28"/>
          <w:szCs w:val="28"/>
          <w:lang w:val="uk-UA"/>
        </w:rPr>
        <w:t>Сергеєв</w:t>
      </w:r>
      <w:proofErr w:type="spellEnd"/>
      <w:r w:rsidRPr="00D123DF">
        <w:rPr>
          <w:i/>
          <w:sz w:val="28"/>
          <w:szCs w:val="28"/>
          <w:lang w:val="uk-UA"/>
        </w:rPr>
        <w:t>:</w:t>
      </w:r>
      <w:r w:rsidRPr="00D123DF">
        <w:rPr>
          <w:sz w:val="28"/>
          <w:szCs w:val="28"/>
          <w:lang w:val="uk-UA"/>
        </w:rPr>
        <w:t xml:space="preserve"> </w:t>
      </w:r>
      <w:r w:rsidR="00D268F1" w:rsidRPr="00D123DF">
        <w:rPr>
          <w:sz w:val="28"/>
          <w:szCs w:val="28"/>
          <w:lang w:val="uk-UA"/>
        </w:rPr>
        <w:t xml:space="preserve">вибити зізнання у «злочині»,  </w:t>
      </w:r>
      <w:r w:rsidRPr="00D123DF">
        <w:rPr>
          <w:sz w:val="28"/>
          <w:szCs w:val="28"/>
          <w:lang w:val="uk-UA"/>
        </w:rPr>
        <w:t>запевни</w:t>
      </w:r>
      <w:r w:rsidR="00D268F1" w:rsidRPr="00D123DF">
        <w:rPr>
          <w:sz w:val="28"/>
          <w:szCs w:val="28"/>
          <w:lang w:val="uk-UA"/>
        </w:rPr>
        <w:t>вши</w:t>
      </w:r>
      <w:r w:rsidRPr="00D123DF">
        <w:rPr>
          <w:sz w:val="28"/>
          <w:szCs w:val="28"/>
          <w:lang w:val="uk-UA"/>
        </w:rPr>
        <w:t xml:space="preserve"> арештанта, що </w:t>
      </w:r>
      <w:proofErr w:type="spellStart"/>
      <w:r w:rsidR="00D268F1" w:rsidRPr="00D123DF">
        <w:rPr>
          <w:sz w:val="28"/>
          <w:szCs w:val="28"/>
          <w:lang w:val="uk-UA"/>
        </w:rPr>
        <w:t>надішле</w:t>
      </w:r>
      <w:proofErr w:type="spellEnd"/>
      <w:r w:rsidRPr="00D123DF">
        <w:rPr>
          <w:sz w:val="28"/>
          <w:szCs w:val="28"/>
          <w:lang w:val="uk-UA"/>
        </w:rPr>
        <w:t xml:space="preserve"> лист матері</w:t>
      </w:r>
      <w:r w:rsidR="00D268F1" w:rsidRPr="00D123DF">
        <w:rPr>
          <w:sz w:val="28"/>
          <w:szCs w:val="28"/>
          <w:lang w:val="uk-UA"/>
        </w:rPr>
        <w:t xml:space="preserve"> за умови</w:t>
      </w:r>
      <w:r w:rsidRPr="00D123DF">
        <w:rPr>
          <w:sz w:val="28"/>
          <w:szCs w:val="28"/>
          <w:lang w:val="uk-UA"/>
        </w:rPr>
        <w:t>, що він</w:t>
      </w:r>
      <w:r w:rsidR="004D01E3" w:rsidRPr="00D123DF">
        <w:rPr>
          <w:sz w:val="28"/>
          <w:szCs w:val="28"/>
          <w:lang w:val="uk-UA"/>
        </w:rPr>
        <w:t xml:space="preserve"> </w:t>
      </w:r>
      <w:r w:rsidRPr="00D123DF">
        <w:rPr>
          <w:sz w:val="28"/>
          <w:szCs w:val="28"/>
          <w:lang w:val="uk-UA"/>
        </w:rPr>
        <w:t>зізнається</w:t>
      </w:r>
      <w:r w:rsidR="00D268F1" w:rsidRPr="00D123DF">
        <w:rPr>
          <w:sz w:val="28"/>
          <w:szCs w:val="28"/>
          <w:lang w:val="uk-UA"/>
        </w:rPr>
        <w:t xml:space="preserve">; </w:t>
      </w:r>
    </w:p>
    <w:p w14:paraId="55961A20" w14:textId="70A0B36A" w:rsidR="004A0194" w:rsidRPr="00D123DF" w:rsidRDefault="004A0194" w:rsidP="00B35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bCs/>
          <w:sz w:val="28"/>
          <w:szCs w:val="28"/>
          <w:lang w:val="uk-UA"/>
        </w:rPr>
      </w:pPr>
      <w:r w:rsidRPr="00D123DF">
        <w:rPr>
          <w:b/>
          <w:bCs/>
          <w:sz w:val="28"/>
          <w:szCs w:val="28"/>
          <w:lang w:val="uk-UA"/>
        </w:rPr>
        <w:tab/>
      </w:r>
      <w:r w:rsidR="00B35EFA" w:rsidRPr="00D123DF">
        <w:rPr>
          <w:b/>
          <w:bCs/>
          <w:i/>
          <w:iCs/>
          <w:sz w:val="28"/>
          <w:szCs w:val="28"/>
          <w:lang w:val="uk-UA"/>
        </w:rPr>
        <w:t>Комунікативна</w:t>
      </w:r>
      <w:r w:rsidR="004D01E3" w:rsidRPr="00D123DF">
        <w:rPr>
          <w:b/>
          <w:bCs/>
          <w:i/>
          <w:iCs/>
          <w:sz w:val="28"/>
          <w:szCs w:val="28"/>
          <w:lang w:val="uk-UA"/>
        </w:rPr>
        <w:t xml:space="preserve"> </w:t>
      </w:r>
      <w:r w:rsidR="00B35EFA" w:rsidRPr="00D123DF">
        <w:rPr>
          <w:b/>
          <w:bCs/>
          <w:i/>
          <w:iCs/>
          <w:sz w:val="28"/>
          <w:szCs w:val="28"/>
          <w:lang w:val="uk-UA"/>
        </w:rPr>
        <w:t>мета</w:t>
      </w:r>
      <w:r w:rsidRPr="00D123DF">
        <w:rPr>
          <w:b/>
          <w:bCs/>
          <w:i/>
          <w:iCs/>
          <w:sz w:val="28"/>
          <w:szCs w:val="28"/>
          <w:lang w:val="uk-UA"/>
        </w:rPr>
        <w:t>:</w:t>
      </w:r>
    </w:p>
    <w:p w14:paraId="11E0933A" w14:textId="77777777" w:rsidR="00F777CD" w:rsidRPr="00D123DF" w:rsidRDefault="00B35EFA" w:rsidP="00B35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bCs/>
          <w:sz w:val="28"/>
          <w:szCs w:val="28"/>
          <w:lang w:val="uk-UA"/>
        </w:rPr>
      </w:pPr>
      <w:r w:rsidRPr="00D123DF">
        <w:rPr>
          <w:i/>
          <w:sz w:val="28"/>
          <w:szCs w:val="28"/>
          <w:lang w:val="uk-UA"/>
        </w:rPr>
        <w:t>Андрій:</w:t>
      </w:r>
      <w:r w:rsidRPr="00D123DF">
        <w:rPr>
          <w:sz w:val="28"/>
          <w:szCs w:val="28"/>
          <w:lang w:val="uk-UA"/>
        </w:rPr>
        <w:t xml:space="preserve"> не виражена.</w:t>
      </w:r>
    </w:p>
    <w:p w14:paraId="41200C02" w14:textId="73FB7C68" w:rsidR="00B35EFA" w:rsidRPr="00D123DF" w:rsidRDefault="00B35EFA" w:rsidP="00B35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bCs/>
          <w:sz w:val="28"/>
          <w:szCs w:val="28"/>
          <w:lang w:val="uk-UA"/>
        </w:rPr>
      </w:pPr>
      <w:proofErr w:type="spellStart"/>
      <w:r w:rsidRPr="00D123DF">
        <w:rPr>
          <w:i/>
          <w:sz w:val="28"/>
          <w:szCs w:val="28"/>
          <w:lang w:val="uk-UA"/>
        </w:rPr>
        <w:t>Великін</w:t>
      </w:r>
      <w:proofErr w:type="spellEnd"/>
      <w:r w:rsidRPr="00D123DF">
        <w:rPr>
          <w:i/>
          <w:sz w:val="28"/>
          <w:szCs w:val="28"/>
          <w:lang w:val="uk-UA"/>
        </w:rPr>
        <w:t>:</w:t>
      </w:r>
      <w:r w:rsidRPr="00D123DF">
        <w:rPr>
          <w:sz w:val="28"/>
          <w:szCs w:val="28"/>
          <w:lang w:val="uk-UA"/>
        </w:rPr>
        <w:t xml:space="preserve"> а)</w:t>
      </w:r>
      <w:r w:rsidRPr="00D123DF">
        <w:rPr>
          <w:i/>
          <w:sz w:val="28"/>
          <w:szCs w:val="28"/>
          <w:lang w:val="uk-UA"/>
        </w:rPr>
        <w:t xml:space="preserve"> </w:t>
      </w:r>
      <w:r w:rsidRPr="00D123DF">
        <w:rPr>
          <w:sz w:val="28"/>
          <w:szCs w:val="28"/>
          <w:lang w:val="uk-UA"/>
        </w:rPr>
        <w:t>залякати опонента;</w:t>
      </w:r>
    </w:p>
    <w:p w14:paraId="29AC0141" w14:textId="71199106" w:rsidR="00F777CD" w:rsidRPr="00D123DF" w:rsidRDefault="004D01E3" w:rsidP="00B35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r w:rsidRPr="00D123DF">
        <w:rPr>
          <w:i/>
          <w:sz w:val="28"/>
          <w:szCs w:val="28"/>
          <w:lang w:val="uk-UA"/>
        </w:rPr>
        <w:t xml:space="preserve">    </w:t>
      </w:r>
      <w:r w:rsidR="00B35EFA" w:rsidRPr="00D123DF">
        <w:rPr>
          <w:sz w:val="28"/>
          <w:szCs w:val="28"/>
          <w:lang w:val="uk-UA"/>
        </w:rPr>
        <w:t>б) примусити арештанта «говорити».</w:t>
      </w:r>
    </w:p>
    <w:p w14:paraId="3FD4204C" w14:textId="77777777" w:rsidR="00F777CD" w:rsidRPr="00D123DF" w:rsidRDefault="00B35EFA" w:rsidP="00F77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proofErr w:type="spellStart"/>
      <w:r w:rsidRPr="00D123DF">
        <w:rPr>
          <w:i/>
          <w:sz w:val="28"/>
          <w:szCs w:val="28"/>
          <w:lang w:val="uk-UA"/>
        </w:rPr>
        <w:t>Сергеєв</w:t>
      </w:r>
      <w:proofErr w:type="spellEnd"/>
      <w:r w:rsidRPr="00D123DF">
        <w:rPr>
          <w:i/>
          <w:sz w:val="28"/>
          <w:szCs w:val="28"/>
          <w:lang w:val="uk-UA"/>
        </w:rPr>
        <w:t xml:space="preserve">: </w:t>
      </w:r>
      <w:r w:rsidRPr="00D123DF">
        <w:rPr>
          <w:sz w:val="28"/>
          <w:szCs w:val="28"/>
          <w:lang w:val="uk-UA"/>
        </w:rPr>
        <w:t>примусити арештанта «говорити»</w:t>
      </w:r>
      <w:r w:rsidR="00F777CD" w:rsidRPr="00D123DF">
        <w:rPr>
          <w:sz w:val="28"/>
          <w:szCs w:val="28"/>
          <w:lang w:val="uk-UA"/>
        </w:rPr>
        <w:t>.</w:t>
      </w:r>
    </w:p>
    <w:p w14:paraId="36BD40D8" w14:textId="77777777" w:rsidR="00F777CD" w:rsidRPr="00D123DF" w:rsidRDefault="00F777CD" w:rsidP="00B35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r w:rsidRPr="00D123DF">
        <w:rPr>
          <w:sz w:val="28"/>
          <w:szCs w:val="28"/>
          <w:lang w:val="uk-UA"/>
        </w:rPr>
        <w:tab/>
      </w:r>
      <w:r w:rsidR="00B35EFA" w:rsidRPr="00D123DF">
        <w:rPr>
          <w:b/>
          <w:i/>
          <w:iCs/>
          <w:sz w:val="28"/>
          <w:szCs w:val="28"/>
          <w:lang w:val="uk-UA"/>
        </w:rPr>
        <w:t>Комунікативні стратегії і тактики</w:t>
      </w:r>
      <w:r w:rsidRPr="00D123DF">
        <w:rPr>
          <w:b/>
          <w:i/>
          <w:iCs/>
          <w:sz w:val="28"/>
          <w:szCs w:val="28"/>
          <w:lang w:val="uk-UA"/>
        </w:rPr>
        <w:t>:</w:t>
      </w:r>
    </w:p>
    <w:p w14:paraId="20B0ED8F" w14:textId="5C7CA274" w:rsidR="00B35EFA" w:rsidRPr="00D123DF" w:rsidRDefault="00B35EFA" w:rsidP="00B35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proofErr w:type="spellStart"/>
      <w:r w:rsidRPr="00D123DF">
        <w:rPr>
          <w:i/>
          <w:sz w:val="28"/>
          <w:szCs w:val="28"/>
          <w:lang w:val="uk-UA"/>
        </w:rPr>
        <w:t>Сергеєв</w:t>
      </w:r>
      <w:proofErr w:type="spellEnd"/>
      <w:r w:rsidR="00F777CD" w:rsidRPr="00D123DF">
        <w:rPr>
          <w:i/>
          <w:sz w:val="28"/>
          <w:szCs w:val="28"/>
          <w:lang w:val="uk-UA"/>
        </w:rPr>
        <w:t>:</w:t>
      </w:r>
      <w:r w:rsidR="00F777CD" w:rsidRPr="00D123DF">
        <w:rPr>
          <w:sz w:val="28"/>
          <w:szCs w:val="28"/>
          <w:lang w:val="uk-UA"/>
        </w:rPr>
        <w:t xml:space="preserve"> </w:t>
      </w:r>
      <w:r w:rsidRPr="00D123DF">
        <w:rPr>
          <w:sz w:val="28"/>
          <w:szCs w:val="28"/>
          <w:lang w:val="uk-UA"/>
        </w:rPr>
        <w:t>Комунікативн</w:t>
      </w:r>
      <w:r w:rsidR="0029488A" w:rsidRPr="00D123DF">
        <w:rPr>
          <w:sz w:val="28"/>
          <w:szCs w:val="28"/>
          <w:lang w:val="uk-UA"/>
        </w:rPr>
        <w:t>а</w:t>
      </w:r>
      <w:r w:rsidRPr="00D123DF">
        <w:rPr>
          <w:sz w:val="28"/>
          <w:szCs w:val="28"/>
          <w:lang w:val="uk-UA"/>
        </w:rPr>
        <w:t xml:space="preserve"> стратегі</w:t>
      </w:r>
      <w:r w:rsidR="0029488A" w:rsidRPr="00D123DF">
        <w:rPr>
          <w:sz w:val="28"/>
          <w:szCs w:val="28"/>
          <w:lang w:val="uk-UA"/>
        </w:rPr>
        <w:t>я</w:t>
      </w:r>
      <w:r w:rsidRPr="00D123DF">
        <w:rPr>
          <w:sz w:val="28"/>
          <w:szCs w:val="28"/>
          <w:lang w:val="uk-UA"/>
        </w:rPr>
        <w:t xml:space="preserve"> спрямован</w:t>
      </w:r>
      <w:r w:rsidR="0029488A" w:rsidRPr="00D123DF">
        <w:rPr>
          <w:sz w:val="28"/>
          <w:szCs w:val="28"/>
          <w:lang w:val="uk-UA"/>
        </w:rPr>
        <w:t>а</w:t>
      </w:r>
      <w:r w:rsidRPr="00D123DF">
        <w:rPr>
          <w:sz w:val="28"/>
          <w:szCs w:val="28"/>
          <w:lang w:val="uk-UA"/>
        </w:rPr>
        <w:t xml:space="preserve"> на </w:t>
      </w:r>
      <w:r w:rsidR="0029488A" w:rsidRPr="00D123DF">
        <w:rPr>
          <w:sz w:val="28"/>
          <w:szCs w:val="28"/>
          <w:lang w:val="uk-UA"/>
        </w:rPr>
        <w:t>схиляння</w:t>
      </w:r>
      <w:r w:rsidRPr="00D123DF">
        <w:rPr>
          <w:sz w:val="28"/>
          <w:szCs w:val="28"/>
          <w:lang w:val="uk-UA"/>
        </w:rPr>
        <w:t xml:space="preserve"> </w:t>
      </w:r>
      <w:r w:rsidR="0029488A" w:rsidRPr="00D123DF">
        <w:rPr>
          <w:sz w:val="28"/>
          <w:szCs w:val="28"/>
          <w:lang w:val="uk-UA"/>
        </w:rPr>
        <w:t xml:space="preserve">Андрія до </w:t>
      </w:r>
      <w:r w:rsidRPr="00D123DF">
        <w:rPr>
          <w:sz w:val="28"/>
          <w:szCs w:val="28"/>
          <w:lang w:val="uk-UA"/>
        </w:rPr>
        <w:t xml:space="preserve">співробітництва. </w:t>
      </w:r>
      <w:r w:rsidR="0029488A" w:rsidRPr="00D123DF">
        <w:rPr>
          <w:b/>
          <w:bCs/>
          <w:i/>
          <w:iCs/>
          <w:sz w:val="28"/>
          <w:szCs w:val="28"/>
          <w:lang w:val="uk-UA"/>
        </w:rPr>
        <w:t xml:space="preserve">Тактиками </w:t>
      </w:r>
      <w:r w:rsidR="0029488A" w:rsidRPr="00D123DF">
        <w:rPr>
          <w:sz w:val="28"/>
          <w:szCs w:val="28"/>
          <w:lang w:val="uk-UA"/>
        </w:rPr>
        <w:t>втілення є</w:t>
      </w:r>
      <w:r w:rsidRPr="00D123DF">
        <w:rPr>
          <w:sz w:val="28"/>
          <w:szCs w:val="28"/>
          <w:lang w:val="uk-UA"/>
        </w:rPr>
        <w:t>:</w:t>
      </w:r>
    </w:p>
    <w:p w14:paraId="3E963C60" w14:textId="1D072F0F" w:rsidR="00B35EFA" w:rsidRPr="00D123DF" w:rsidRDefault="00B35EFA" w:rsidP="00DA2215">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r w:rsidRPr="00D123DF">
        <w:rPr>
          <w:sz w:val="28"/>
          <w:szCs w:val="28"/>
          <w:lang w:val="uk-UA"/>
        </w:rPr>
        <w:t>апеляція до почутт</w:t>
      </w:r>
      <w:r w:rsidR="0029488A" w:rsidRPr="00D123DF">
        <w:rPr>
          <w:sz w:val="28"/>
          <w:szCs w:val="28"/>
          <w:lang w:val="uk-UA"/>
        </w:rPr>
        <w:t>я любові до матері</w:t>
      </w:r>
      <w:r w:rsidR="00171752" w:rsidRPr="00D123DF">
        <w:rPr>
          <w:sz w:val="28"/>
          <w:szCs w:val="28"/>
          <w:lang w:val="uk-UA"/>
        </w:rPr>
        <w:t xml:space="preserve"> (</w:t>
      </w:r>
      <w:r w:rsidR="00171752" w:rsidRPr="00D123DF">
        <w:rPr>
          <w:i/>
          <w:iCs/>
          <w:sz w:val="28"/>
          <w:szCs w:val="28"/>
          <w:lang w:val="uk-UA"/>
        </w:rPr>
        <w:t>«Ти, я бачу, любиш свою матір, це добре»</w:t>
      </w:r>
      <w:r w:rsidR="00171752" w:rsidRPr="00D123DF">
        <w:rPr>
          <w:sz w:val="28"/>
          <w:szCs w:val="28"/>
          <w:lang w:val="uk-UA"/>
        </w:rPr>
        <w:t>)</w:t>
      </w:r>
      <w:r w:rsidRPr="00D123DF">
        <w:rPr>
          <w:sz w:val="28"/>
          <w:szCs w:val="28"/>
          <w:lang w:val="uk-UA"/>
        </w:rPr>
        <w:t>;</w:t>
      </w:r>
    </w:p>
    <w:p w14:paraId="2496F5E9" w14:textId="0EE04480" w:rsidR="00B35EFA" w:rsidRPr="00D123DF" w:rsidRDefault="00B35EFA" w:rsidP="00DA2215">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r w:rsidRPr="00D123DF">
        <w:rPr>
          <w:sz w:val="28"/>
          <w:szCs w:val="28"/>
          <w:lang w:val="uk-UA"/>
        </w:rPr>
        <w:t>імітація щирості</w:t>
      </w:r>
      <w:r w:rsidR="00171752" w:rsidRPr="00D123DF">
        <w:rPr>
          <w:sz w:val="28"/>
          <w:szCs w:val="28"/>
          <w:lang w:val="uk-UA"/>
        </w:rPr>
        <w:t xml:space="preserve"> (</w:t>
      </w:r>
      <w:r w:rsidR="00171752" w:rsidRPr="00D123DF">
        <w:rPr>
          <w:i/>
          <w:iCs/>
          <w:sz w:val="28"/>
          <w:szCs w:val="28"/>
          <w:lang w:val="uk-UA"/>
        </w:rPr>
        <w:t>«Так от, я твій лист перешлю їй, але…»</w:t>
      </w:r>
      <w:r w:rsidR="00171752" w:rsidRPr="00D123DF">
        <w:rPr>
          <w:sz w:val="28"/>
          <w:szCs w:val="28"/>
          <w:lang w:val="uk-UA"/>
        </w:rPr>
        <w:t>)</w:t>
      </w:r>
      <w:r w:rsidRPr="00D123DF">
        <w:rPr>
          <w:sz w:val="28"/>
          <w:szCs w:val="28"/>
          <w:lang w:val="uk-UA"/>
        </w:rPr>
        <w:t>;</w:t>
      </w:r>
    </w:p>
    <w:p w14:paraId="4E64A69D" w14:textId="597EA333" w:rsidR="00B35EFA" w:rsidRPr="00D123DF" w:rsidRDefault="00B35EFA" w:rsidP="00DA2215">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r w:rsidRPr="00D123DF">
        <w:rPr>
          <w:sz w:val="28"/>
          <w:szCs w:val="28"/>
          <w:lang w:val="uk-UA"/>
        </w:rPr>
        <w:t>моделювання негативної поведінки адресата (</w:t>
      </w:r>
      <w:r w:rsidRPr="00D123DF">
        <w:rPr>
          <w:i/>
          <w:sz w:val="28"/>
          <w:szCs w:val="28"/>
          <w:lang w:val="uk-UA"/>
        </w:rPr>
        <w:t>«…</w:t>
      </w:r>
      <w:r w:rsidR="00EE7776" w:rsidRPr="00D123DF">
        <w:rPr>
          <w:i/>
          <w:sz w:val="28"/>
          <w:szCs w:val="28"/>
          <w:lang w:val="uk-UA"/>
        </w:rPr>
        <w:t>Т</w:t>
      </w:r>
      <w:r w:rsidRPr="00D123DF">
        <w:rPr>
          <w:i/>
          <w:sz w:val="28"/>
          <w:szCs w:val="28"/>
          <w:lang w:val="uk-UA"/>
        </w:rPr>
        <w:t>и такий</w:t>
      </w:r>
      <w:r w:rsidR="004D01E3" w:rsidRPr="00D123DF">
        <w:rPr>
          <w:i/>
          <w:sz w:val="28"/>
          <w:szCs w:val="28"/>
          <w:lang w:val="uk-UA"/>
        </w:rPr>
        <w:t xml:space="preserve"> </w:t>
      </w:r>
      <w:r w:rsidRPr="00D123DF">
        <w:rPr>
          <w:i/>
          <w:sz w:val="28"/>
          <w:szCs w:val="28"/>
          <w:lang w:val="uk-UA"/>
        </w:rPr>
        <w:t>затятий і злісний ворог…»</w:t>
      </w:r>
      <w:r w:rsidRPr="00D123DF">
        <w:rPr>
          <w:sz w:val="28"/>
          <w:szCs w:val="28"/>
          <w:lang w:val="uk-UA"/>
        </w:rPr>
        <w:t>);</w:t>
      </w:r>
    </w:p>
    <w:p w14:paraId="5F092957" w14:textId="77777777" w:rsidR="009B7A48" w:rsidRPr="00D123DF" w:rsidRDefault="00B35EFA" w:rsidP="009B7A48">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r w:rsidRPr="00D123DF">
        <w:rPr>
          <w:sz w:val="28"/>
          <w:szCs w:val="28"/>
          <w:lang w:val="uk-UA"/>
        </w:rPr>
        <w:t xml:space="preserve">маніпулювання </w:t>
      </w:r>
      <w:r w:rsidR="0029488A" w:rsidRPr="00D123DF">
        <w:rPr>
          <w:sz w:val="28"/>
          <w:szCs w:val="28"/>
          <w:lang w:val="uk-UA"/>
        </w:rPr>
        <w:t>можливістю надіслати лист матері</w:t>
      </w:r>
      <w:r w:rsidRPr="00D123DF">
        <w:rPr>
          <w:sz w:val="28"/>
          <w:szCs w:val="28"/>
          <w:lang w:val="uk-UA"/>
        </w:rPr>
        <w:t>;</w:t>
      </w:r>
    </w:p>
    <w:p w14:paraId="1DFA506A" w14:textId="4E25CFE6" w:rsidR="009B7A48" w:rsidRPr="00D123DF" w:rsidRDefault="009B7A48" w:rsidP="009B7A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bCs/>
          <w:i/>
          <w:iCs/>
          <w:sz w:val="28"/>
          <w:szCs w:val="28"/>
          <w:lang w:val="uk-UA"/>
        </w:rPr>
      </w:pPr>
      <w:r w:rsidRPr="00D123DF">
        <w:rPr>
          <w:b/>
          <w:bCs/>
          <w:i/>
          <w:iCs/>
          <w:sz w:val="28"/>
          <w:szCs w:val="28"/>
          <w:lang w:val="uk-UA"/>
        </w:rPr>
        <w:lastRenderedPageBreak/>
        <w:tab/>
      </w:r>
      <w:proofErr w:type="spellStart"/>
      <w:r w:rsidRPr="00D123DF">
        <w:rPr>
          <w:sz w:val="28"/>
          <w:szCs w:val="28"/>
          <w:lang w:val="uk-UA"/>
        </w:rPr>
        <w:t>Субстратегія</w:t>
      </w:r>
      <w:proofErr w:type="spellEnd"/>
      <w:r w:rsidRPr="00D123DF">
        <w:rPr>
          <w:sz w:val="28"/>
          <w:szCs w:val="28"/>
          <w:lang w:val="uk-UA"/>
        </w:rPr>
        <w:t xml:space="preserve"> (допоміжна) – переконування, умовляння, заохочення (</w:t>
      </w:r>
      <w:r w:rsidRPr="00D123DF">
        <w:rPr>
          <w:i/>
          <w:iCs/>
          <w:sz w:val="28"/>
          <w:szCs w:val="28"/>
          <w:lang w:val="uk-UA"/>
        </w:rPr>
        <w:t xml:space="preserve">«Ліпше </w:t>
      </w:r>
      <w:proofErr w:type="spellStart"/>
      <w:r w:rsidRPr="00D123DF">
        <w:rPr>
          <w:i/>
          <w:iCs/>
          <w:sz w:val="28"/>
          <w:szCs w:val="28"/>
          <w:lang w:val="uk-UA"/>
        </w:rPr>
        <w:t>давай</w:t>
      </w:r>
      <w:proofErr w:type="spellEnd"/>
      <w:r w:rsidRPr="00D123DF">
        <w:rPr>
          <w:i/>
          <w:iCs/>
          <w:sz w:val="28"/>
          <w:szCs w:val="28"/>
          <w:lang w:val="uk-UA"/>
        </w:rPr>
        <w:t xml:space="preserve"> домовимося, як личить мужчинам, - кінчим комедію. І я для тебе зроблю все, що ти хочеш, га?»</w:t>
      </w:r>
      <w:r w:rsidRPr="00D123DF">
        <w:rPr>
          <w:sz w:val="28"/>
          <w:szCs w:val="28"/>
          <w:lang w:val="uk-UA"/>
        </w:rPr>
        <w:t>).</w:t>
      </w:r>
    </w:p>
    <w:p w14:paraId="55970727" w14:textId="4C26BFA7" w:rsidR="009B7A48" w:rsidRPr="00D123DF" w:rsidRDefault="009B7A48" w:rsidP="00B35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bCs/>
          <w:i/>
          <w:iCs/>
          <w:sz w:val="28"/>
          <w:szCs w:val="28"/>
          <w:lang w:val="uk-UA"/>
        </w:rPr>
      </w:pPr>
      <w:proofErr w:type="spellStart"/>
      <w:r w:rsidRPr="00D123DF">
        <w:rPr>
          <w:i/>
          <w:sz w:val="28"/>
          <w:szCs w:val="28"/>
          <w:lang w:val="uk-UA"/>
        </w:rPr>
        <w:t>Великін</w:t>
      </w:r>
      <w:proofErr w:type="spellEnd"/>
      <w:r w:rsidRPr="00D123DF">
        <w:rPr>
          <w:i/>
          <w:sz w:val="28"/>
          <w:szCs w:val="28"/>
          <w:lang w:val="uk-UA"/>
        </w:rPr>
        <w:t xml:space="preserve">: </w:t>
      </w:r>
      <w:r w:rsidRPr="00D123DF">
        <w:rPr>
          <w:sz w:val="28"/>
          <w:szCs w:val="28"/>
          <w:lang w:val="uk-UA"/>
        </w:rPr>
        <w:t xml:space="preserve">Втілює свою стратегічну вербальну лінію поведінки у </w:t>
      </w:r>
      <w:r w:rsidRPr="00D123DF">
        <w:rPr>
          <w:b/>
          <w:bCs/>
          <w:i/>
          <w:iCs/>
          <w:sz w:val="28"/>
          <w:szCs w:val="28"/>
          <w:lang w:val="uk-UA"/>
        </w:rPr>
        <w:t>тактиках:</w:t>
      </w:r>
    </w:p>
    <w:p w14:paraId="3EE0CF9F" w14:textId="6168FE11" w:rsidR="00F777CD" w:rsidRPr="00D123DF" w:rsidRDefault="00B35EFA" w:rsidP="00DA2215">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r w:rsidRPr="00D123DF">
        <w:rPr>
          <w:sz w:val="28"/>
          <w:szCs w:val="28"/>
          <w:lang w:val="uk-UA"/>
        </w:rPr>
        <w:t>пряме запитання</w:t>
      </w:r>
      <w:r w:rsidR="00646BE0" w:rsidRPr="00D123DF">
        <w:rPr>
          <w:sz w:val="28"/>
          <w:szCs w:val="28"/>
          <w:lang w:val="uk-UA"/>
        </w:rPr>
        <w:t xml:space="preserve"> (</w:t>
      </w:r>
      <w:r w:rsidR="00646BE0" w:rsidRPr="00D123DF">
        <w:rPr>
          <w:i/>
          <w:iCs/>
          <w:sz w:val="28"/>
          <w:szCs w:val="28"/>
          <w:lang w:val="uk-UA"/>
        </w:rPr>
        <w:t>«Ну-с, і що ж ти нам скажеш?! Чого мовчиш?.. Чого ти ждеш? Ти будеш говорити?!»</w:t>
      </w:r>
      <w:r w:rsidR="00646BE0" w:rsidRPr="00D123DF">
        <w:rPr>
          <w:sz w:val="28"/>
          <w:szCs w:val="28"/>
          <w:lang w:val="uk-UA"/>
        </w:rPr>
        <w:t>)</w:t>
      </w:r>
      <w:r w:rsidRPr="00D123DF">
        <w:rPr>
          <w:sz w:val="28"/>
          <w:szCs w:val="28"/>
          <w:lang w:val="uk-UA"/>
        </w:rPr>
        <w:t>;</w:t>
      </w:r>
    </w:p>
    <w:p w14:paraId="33331924" w14:textId="6B885CE8" w:rsidR="00F777CD" w:rsidRPr="00D123DF" w:rsidRDefault="00B35EFA" w:rsidP="00DA2215">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r w:rsidRPr="00D123DF">
        <w:rPr>
          <w:sz w:val="28"/>
          <w:szCs w:val="28"/>
          <w:lang w:val="uk-UA"/>
        </w:rPr>
        <w:t>наказ</w:t>
      </w:r>
      <w:r w:rsidR="00646BE0" w:rsidRPr="00D123DF">
        <w:rPr>
          <w:sz w:val="28"/>
          <w:szCs w:val="28"/>
          <w:lang w:val="uk-UA"/>
        </w:rPr>
        <w:t xml:space="preserve"> (</w:t>
      </w:r>
      <w:r w:rsidR="00646BE0" w:rsidRPr="00D123DF">
        <w:rPr>
          <w:i/>
          <w:iCs/>
          <w:sz w:val="28"/>
          <w:szCs w:val="28"/>
          <w:lang w:val="uk-UA"/>
        </w:rPr>
        <w:t>«Говори!...</w:t>
      </w:r>
      <w:proofErr w:type="spellStart"/>
      <w:r w:rsidR="00646BE0" w:rsidRPr="00D123DF">
        <w:rPr>
          <w:i/>
          <w:iCs/>
          <w:sz w:val="28"/>
          <w:szCs w:val="28"/>
          <w:lang w:val="uk-UA"/>
        </w:rPr>
        <w:t>Встать</w:t>
      </w:r>
      <w:proofErr w:type="spellEnd"/>
      <w:r w:rsidR="00646BE0" w:rsidRPr="00D123DF">
        <w:rPr>
          <w:i/>
          <w:iCs/>
          <w:sz w:val="28"/>
          <w:szCs w:val="28"/>
          <w:lang w:val="uk-UA"/>
        </w:rPr>
        <w:t>! Два кроки вперед!»</w:t>
      </w:r>
      <w:r w:rsidR="00646BE0" w:rsidRPr="00D123DF">
        <w:rPr>
          <w:sz w:val="28"/>
          <w:szCs w:val="28"/>
          <w:lang w:val="uk-UA"/>
        </w:rPr>
        <w:t>)</w:t>
      </w:r>
      <w:r w:rsidR="00C14E6E" w:rsidRPr="00D123DF">
        <w:rPr>
          <w:sz w:val="28"/>
          <w:szCs w:val="28"/>
          <w:lang w:val="uk-UA"/>
        </w:rPr>
        <w:t>;</w:t>
      </w:r>
    </w:p>
    <w:p w14:paraId="25C23984" w14:textId="591B229D" w:rsidR="00C14E6E" w:rsidRPr="00D123DF" w:rsidRDefault="00C14E6E" w:rsidP="00DA2215">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r w:rsidRPr="00D123DF">
        <w:rPr>
          <w:sz w:val="28"/>
          <w:szCs w:val="28"/>
          <w:lang w:val="uk-UA"/>
        </w:rPr>
        <w:t>погроза</w:t>
      </w:r>
      <w:r w:rsidR="00646BE0" w:rsidRPr="00D123DF">
        <w:rPr>
          <w:sz w:val="28"/>
          <w:szCs w:val="28"/>
          <w:lang w:val="uk-UA"/>
        </w:rPr>
        <w:t xml:space="preserve"> (</w:t>
      </w:r>
      <w:r w:rsidR="00646BE0" w:rsidRPr="00D123DF">
        <w:rPr>
          <w:i/>
          <w:iCs/>
          <w:sz w:val="28"/>
          <w:szCs w:val="28"/>
          <w:lang w:val="uk-UA"/>
        </w:rPr>
        <w:t xml:space="preserve">«Тебе битимуть </w:t>
      </w:r>
      <w:proofErr w:type="spellStart"/>
      <w:r w:rsidR="00646BE0" w:rsidRPr="00D123DF">
        <w:rPr>
          <w:i/>
          <w:iCs/>
          <w:sz w:val="28"/>
          <w:szCs w:val="28"/>
          <w:lang w:val="uk-UA"/>
        </w:rPr>
        <w:t>башкою</w:t>
      </w:r>
      <w:proofErr w:type="spellEnd"/>
      <w:r w:rsidR="00646BE0" w:rsidRPr="00D123DF">
        <w:rPr>
          <w:i/>
          <w:iCs/>
          <w:sz w:val="28"/>
          <w:szCs w:val="28"/>
          <w:lang w:val="uk-UA"/>
        </w:rPr>
        <w:t xml:space="preserve"> об паркет, аж поки тобі в ній не </w:t>
      </w:r>
      <w:proofErr w:type="spellStart"/>
      <w:r w:rsidR="00646BE0" w:rsidRPr="00D123DF">
        <w:rPr>
          <w:i/>
          <w:iCs/>
          <w:sz w:val="28"/>
          <w:szCs w:val="28"/>
          <w:lang w:val="uk-UA"/>
        </w:rPr>
        <w:t>поодскакують</w:t>
      </w:r>
      <w:proofErr w:type="spellEnd"/>
      <w:r w:rsidR="00646BE0" w:rsidRPr="00D123DF">
        <w:rPr>
          <w:i/>
          <w:iCs/>
          <w:sz w:val="28"/>
          <w:szCs w:val="28"/>
          <w:lang w:val="uk-UA"/>
        </w:rPr>
        <w:t xml:space="preserve"> клепки, а в грудях не повідпадають печінки, але ти ще житимеш ще й ще, і, вже ідіотом ставши, ти таки, нарешті розкажеш…»</w:t>
      </w:r>
      <w:r w:rsidR="00646BE0" w:rsidRPr="00D123DF">
        <w:rPr>
          <w:sz w:val="28"/>
          <w:szCs w:val="28"/>
          <w:lang w:val="uk-UA"/>
        </w:rPr>
        <w:t>)</w:t>
      </w:r>
      <w:r w:rsidRPr="00D123DF">
        <w:rPr>
          <w:sz w:val="28"/>
          <w:szCs w:val="28"/>
          <w:lang w:val="uk-UA"/>
        </w:rPr>
        <w:t>;</w:t>
      </w:r>
    </w:p>
    <w:p w14:paraId="45298352" w14:textId="5967D469" w:rsidR="00660A33" w:rsidRPr="00D123DF" w:rsidRDefault="00C14E6E" w:rsidP="00660A33">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r w:rsidRPr="00D123DF">
        <w:rPr>
          <w:sz w:val="28"/>
          <w:szCs w:val="28"/>
          <w:lang w:val="uk-UA"/>
        </w:rPr>
        <w:t xml:space="preserve">вимога </w:t>
      </w:r>
      <w:r w:rsidR="00660A33" w:rsidRPr="00D123DF">
        <w:rPr>
          <w:sz w:val="28"/>
          <w:szCs w:val="28"/>
          <w:lang w:val="uk-UA"/>
        </w:rPr>
        <w:t xml:space="preserve">вибачення та </w:t>
      </w:r>
      <w:r w:rsidRPr="00D123DF">
        <w:rPr>
          <w:sz w:val="28"/>
          <w:szCs w:val="28"/>
          <w:lang w:val="uk-UA"/>
        </w:rPr>
        <w:t>зізнання</w:t>
      </w:r>
      <w:r w:rsidR="00660A33" w:rsidRPr="00D123DF">
        <w:rPr>
          <w:sz w:val="28"/>
          <w:szCs w:val="28"/>
          <w:lang w:val="uk-UA"/>
        </w:rPr>
        <w:t xml:space="preserve"> (</w:t>
      </w:r>
      <w:r w:rsidR="00660A33" w:rsidRPr="00D123DF">
        <w:rPr>
          <w:i/>
          <w:iCs/>
          <w:sz w:val="28"/>
          <w:szCs w:val="28"/>
          <w:lang w:val="uk-UA"/>
        </w:rPr>
        <w:t>«Ти будеш стояти, як стовп, і дивитися, як ідол, на цю лампу доти, доки не побачиш в ній, що то не брехня, а правда, і тоді покличеш мене, і вибачишся, і скажеш – правда!»</w:t>
      </w:r>
      <w:r w:rsidR="00660A33" w:rsidRPr="00D123DF">
        <w:rPr>
          <w:sz w:val="28"/>
          <w:szCs w:val="28"/>
          <w:lang w:val="uk-UA"/>
        </w:rPr>
        <w:t>).</w:t>
      </w:r>
    </w:p>
    <w:p w14:paraId="23B3AEFD" w14:textId="4B8FB212" w:rsidR="00F777CD" w:rsidRPr="00D123DF" w:rsidRDefault="00F777CD" w:rsidP="00F77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r w:rsidRPr="00D123DF">
        <w:rPr>
          <w:sz w:val="28"/>
          <w:szCs w:val="28"/>
          <w:lang w:val="uk-UA"/>
        </w:rPr>
        <w:tab/>
      </w:r>
      <w:r w:rsidR="00B35EFA" w:rsidRPr="00D123DF">
        <w:rPr>
          <w:sz w:val="28"/>
          <w:szCs w:val="28"/>
          <w:lang w:val="uk-UA"/>
        </w:rPr>
        <w:t xml:space="preserve">Задля досягнення </w:t>
      </w:r>
      <w:proofErr w:type="spellStart"/>
      <w:r w:rsidR="00B35EFA" w:rsidRPr="00D123DF">
        <w:rPr>
          <w:sz w:val="28"/>
          <w:szCs w:val="28"/>
          <w:lang w:val="uk-UA"/>
        </w:rPr>
        <w:t>перлокутивного</w:t>
      </w:r>
      <w:proofErr w:type="spellEnd"/>
      <w:r w:rsidR="00B35EFA" w:rsidRPr="00D123DF">
        <w:rPr>
          <w:sz w:val="28"/>
          <w:szCs w:val="28"/>
          <w:lang w:val="uk-UA"/>
        </w:rPr>
        <w:t xml:space="preserve"> ефекту </w:t>
      </w:r>
      <w:r w:rsidR="008F478B" w:rsidRPr="00D123DF">
        <w:rPr>
          <w:sz w:val="28"/>
          <w:szCs w:val="28"/>
          <w:lang w:val="uk-UA"/>
        </w:rPr>
        <w:t xml:space="preserve">слідчий </w:t>
      </w:r>
      <w:r w:rsidR="00B35EFA" w:rsidRPr="00D123DF">
        <w:rPr>
          <w:sz w:val="28"/>
          <w:szCs w:val="28"/>
          <w:lang w:val="uk-UA"/>
        </w:rPr>
        <w:t>вдається до</w:t>
      </w:r>
      <w:r w:rsidR="00014BD1" w:rsidRPr="00D123DF">
        <w:rPr>
          <w:sz w:val="28"/>
          <w:szCs w:val="28"/>
          <w:lang w:val="uk-UA"/>
        </w:rPr>
        <w:t xml:space="preserve"> психологічного та</w:t>
      </w:r>
      <w:r w:rsidR="00B35EFA" w:rsidRPr="00D123DF">
        <w:rPr>
          <w:sz w:val="28"/>
          <w:szCs w:val="28"/>
          <w:lang w:val="uk-UA"/>
        </w:rPr>
        <w:t xml:space="preserve"> фізичного</w:t>
      </w:r>
      <w:r w:rsidR="00014BD1" w:rsidRPr="00D123DF">
        <w:rPr>
          <w:sz w:val="28"/>
          <w:szCs w:val="28"/>
          <w:lang w:val="uk-UA"/>
        </w:rPr>
        <w:t xml:space="preserve"> тиску</w:t>
      </w:r>
      <w:r w:rsidR="0073434A" w:rsidRPr="00D123DF">
        <w:rPr>
          <w:sz w:val="28"/>
          <w:szCs w:val="28"/>
          <w:lang w:val="uk-UA"/>
        </w:rPr>
        <w:t xml:space="preserve"> (шарпання, </w:t>
      </w:r>
      <w:r w:rsidR="00EE7776" w:rsidRPr="00D123DF">
        <w:rPr>
          <w:sz w:val="28"/>
          <w:szCs w:val="28"/>
          <w:lang w:val="uk-UA"/>
        </w:rPr>
        <w:t xml:space="preserve">побиття, </w:t>
      </w:r>
      <w:r w:rsidR="0073434A" w:rsidRPr="00D123DF">
        <w:rPr>
          <w:sz w:val="28"/>
          <w:szCs w:val="28"/>
          <w:lang w:val="uk-UA"/>
        </w:rPr>
        <w:t>змушування стояти і дивитися на світло лампи тривалий час)</w:t>
      </w:r>
      <w:r w:rsidR="00014BD1" w:rsidRPr="00D123DF">
        <w:rPr>
          <w:sz w:val="28"/>
          <w:szCs w:val="28"/>
          <w:lang w:val="uk-UA"/>
        </w:rPr>
        <w:t>.</w:t>
      </w:r>
    </w:p>
    <w:p w14:paraId="518C07B0" w14:textId="3DBFA29A" w:rsidR="00F777CD" w:rsidRPr="00D123DF" w:rsidRDefault="00F777CD" w:rsidP="00B35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r w:rsidRPr="00D123DF">
        <w:rPr>
          <w:sz w:val="28"/>
          <w:szCs w:val="28"/>
          <w:lang w:val="uk-UA"/>
        </w:rPr>
        <w:tab/>
      </w:r>
      <w:r w:rsidR="00B35EFA" w:rsidRPr="00D123DF">
        <w:rPr>
          <w:b/>
          <w:bCs/>
          <w:sz w:val="28"/>
          <w:szCs w:val="28"/>
          <w:lang w:val="uk-UA"/>
        </w:rPr>
        <w:t>Вербальна агресія</w:t>
      </w:r>
      <w:r w:rsidR="00B35EFA" w:rsidRPr="00D123DF">
        <w:rPr>
          <w:sz w:val="28"/>
          <w:szCs w:val="28"/>
          <w:lang w:val="uk-UA"/>
        </w:rPr>
        <w:t xml:space="preserve"> – сильна, активна, безпосередня, усвідомлена, цілеспрямована, ініціативна, ворожа, відкрита, перехідна. </w:t>
      </w:r>
      <w:r w:rsidR="00660A33" w:rsidRPr="00D123DF">
        <w:rPr>
          <w:sz w:val="28"/>
          <w:szCs w:val="28"/>
          <w:lang w:val="uk-UA"/>
        </w:rPr>
        <w:t>Виявляється в інвективі (</w:t>
      </w:r>
      <w:r w:rsidR="00660A33" w:rsidRPr="00D123DF">
        <w:rPr>
          <w:i/>
          <w:iCs/>
          <w:sz w:val="28"/>
          <w:szCs w:val="28"/>
          <w:lang w:val="uk-UA"/>
        </w:rPr>
        <w:t>«Ти сволоч будеш говорити чи ні?!!», «Такий гад затятий!»</w:t>
      </w:r>
      <w:r w:rsidR="00660A33" w:rsidRPr="00D123DF">
        <w:rPr>
          <w:sz w:val="28"/>
          <w:szCs w:val="28"/>
          <w:lang w:val="uk-UA"/>
        </w:rPr>
        <w:t>).</w:t>
      </w:r>
    </w:p>
    <w:p w14:paraId="18DBBCCD" w14:textId="5B602286" w:rsidR="00F777CD" w:rsidRPr="00D123DF" w:rsidRDefault="00B35EFA" w:rsidP="00B35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r w:rsidRPr="00D123DF">
        <w:rPr>
          <w:i/>
          <w:sz w:val="28"/>
          <w:szCs w:val="28"/>
          <w:lang w:val="uk-UA"/>
        </w:rPr>
        <w:t>Андрій</w:t>
      </w:r>
      <w:r w:rsidR="00F777CD" w:rsidRPr="00D123DF">
        <w:rPr>
          <w:i/>
          <w:sz w:val="28"/>
          <w:szCs w:val="28"/>
          <w:lang w:val="uk-UA"/>
        </w:rPr>
        <w:t>:</w:t>
      </w:r>
    </w:p>
    <w:p w14:paraId="72ABC552" w14:textId="79EB212F" w:rsidR="00B35EFA" w:rsidRPr="00D123DF" w:rsidRDefault="00F777CD" w:rsidP="00B35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r w:rsidRPr="00D123DF">
        <w:rPr>
          <w:sz w:val="28"/>
          <w:szCs w:val="28"/>
          <w:lang w:val="uk-UA"/>
        </w:rPr>
        <w:tab/>
      </w:r>
      <w:r w:rsidR="00B35EFA" w:rsidRPr="00D123DF">
        <w:rPr>
          <w:sz w:val="28"/>
          <w:szCs w:val="28"/>
          <w:lang w:val="uk-UA"/>
        </w:rPr>
        <w:t xml:space="preserve">Комунікативна позиція </w:t>
      </w:r>
      <w:r w:rsidR="0056699B" w:rsidRPr="00D123DF">
        <w:rPr>
          <w:sz w:val="28"/>
          <w:szCs w:val="28"/>
          <w:lang w:val="uk-UA"/>
        </w:rPr>
        <w:t xml:space="preserve">Андрія </w:t>
      </w:r>
      <w:r w:rsidR="00A653A9" w:rsidRPr="00D123DF">
        <w:rPr>
          <w:sz w:val="28"/>
          <w:szCs w:val="28"/>
          <w:lang w:val="uk-UA"/>
        </w:rPr>
        <w:t xml:space="preserve">«сильна», попри </w:t>
      </w:r>
      <w:r w:rsidR="00B35EFA" w:rsidRPr="00D123DF">
        <w:rPr>
          <w:sz w:val="28"/>
          <w:szCs w:val="28"/>
          <w:lang w:val="uk-UA"/>
        </w:rPr>
        <w:t>слабк</w:t>
      </w:r>
      <w:r w:rsidR="00A653A9" w:rsidRPr="00D123DF">
        <w:rPr>
          <w:sz w:val="28"/>
          <w:szCs w:val="28"/>
          <w:lang w:val="uk-UA"/>
        </w:rPr>
        <w:t>ий</w:t>
      </w:r>
      <w:r w:rsidR="00B35EFA" w:rsidRPr="00D123DF">
        <w:rPr>
          <w:sz w:val="28"/>
          <w:szCs w:val="28"/>
          <w:lang w:val="uk-UA"/>
        </w:rPr>
        <w:t xml:space="preserve"> фізични</w:t>
      </w:r>
      <w:r w:rsidR="00A653A9" w:rsidRPr="00D123DF">
        <w:rPr>
          <w:sz w:val="28"/>
          <w:szCs w:val="28"/>
          <w:lang w:val="uk-UA"/>
        </w:rPr>
        <w:t>й</w:t>
      </w:r>
      <w:r w:rsidR="00B35EFA" w:rsidRPr="00D123DF">
        <w:rPr>
          <w:sz w:val="28"/>
          <w:szCs w:val="28"/>
          <w:lang w:val="uk-UA"/>
        </w:rPr>
        <w:t xml:space="preserve"> і моральни</w:t>
      </w:r>
      <w:r w:rsidR="00A653A9" w:rsidRPr="00D123DF">
        <w:rPr>
          <w:sz w:val="28"/>
          <w:szCs w:val="28"/>
          <w:lang w:val="uk-UA"/>
        </w:rPr>
        <w:t>й</w:t>
      </w:r>
      <w:r w:rsidR="00B35EFA" w:rsidRPr="00D123DF">
        <w:rPr>
          <w:sz w:val="28"/>
          <w:szCs w:val="28"/>
          <w:lang w:val="uk-UA"/>
        </w:rPr>
        <w:t xml:space="preserve"> </w:t>
      </w:r>
      <w:r w:rsidR="00A653A9" w:rsidRPr="00D123DF">
        <w:rPr>
          <w:sz w:val="28"/>
          <w:szCs w:val="28"/>
          <w:lang w:val="uk-UA"/>
        </w:rPr>
        <w:t>стан</w:t>
      </w:r>
      <w:r w:rsidR="00B35EFA" w:rsidRPr="00D123DF">
        <w:rPr>
          <w:sz w:val="28"/>
          <w:szCs w:val="28"/>
          <w:lang w:val="uk-UA"/>
        </w:rPr>
        <w:t>. Ухиляється від комунікативної ініціативи</w:t>
      </w:r>
      <w:r w:rsidR="00A653A9" w:rsidRPr="00D123DF">
        <w:rPr>
          <w:sz w:val="28"/>
          <w:szCs w:val="28"/>
          <w:lang w:val="uk-UA"/>
        </w:rPr>
        <w:t>. Мовчання набуває смислу незгоди з комунікативною метою опонента (слідчого).</w:t>
      </w:r>
    </w:p>
    <w:p w14:paraId="0106ECB3" w14:textId="77777777" w:rsidR="0039203B" w:rsidRPr="00D123DF" w:rsidRDefault="0039203B" w:rsidP="00B35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sz w:val="28"/>
          <w:szCs w:val="28"/>
          <w:lang w:val="uk-UA"/>
        </w:rPr>
      </w:pPr>
    </w:p>
    <w:p w14:paraId="558C7AB7" w14:textId="19691467" w:rsidR="0039203B" w:rsidRPr="00D123DF" w:rsidRDefault="0039203B" w:rsidP="003920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
          <w:bCs/>
          <w:sz w:val="28"/>
          <w:szCs w:val="28"/>
          <w:lang w:val="uk-UA"/>
        </w:rPr>
      </w:pPr>
      <w:r w:rsidRPr="00D123DF">
        <w:rPr>
          <w:b/>
          <w:bCs/>
          <w:sz w:val="28"/>
          <w:szCs w:val="28"/>
          <w:lang w:val="uk-UA"/>
        </w:rPr>
        <w:t>Фрагмент</w:t>
      </w:r>
      <w:r w:rsidRPr="00D123DF">
        <w:rPr>
          <w:rStyle w:val="FootnoteReference"/>
          <w:b/>
          <w:bCs/>
          <w:sz w:val="28"/>
          <w:szCs w:val="28"/>
          <w:lang w:val="uk-UA"/>
        </w:rPr>
        <w:t xml:space="preserve"> </w:t>
      </w:r>
      <w:r w:rsidRPr="00D123DF">
        <w:rPr>
          <w:b/>
          <w:bCs/>
          <w:sz w:val="28"/>
          <w:szCs w:val="28"/>
          <w:lang w:val="uk-UA"/>
        </w:rPr>
        <w:t>8</w:t>
      </w:r>
      <w:r w:rsidR="004641D2" w:rsidRPr="00D123DF">
        <w:rPr>
          <w:b/>
          <w:bCs/>
          <w:sz w:val="28"/>
          <w:szCs w:val="28"/>
          <w:lang w:val="uk-UA"/>
        </w:rPr>
        <w:t xml:space="preserve"> (Див. Додаток Б)</w:t>
      </w:r>
      <w:r w:rsidR="00B35EFA" w:rsidRPr="00D123DF">
        <w:rPr>
          <w:rStyle w:val="FootnoteReference"/>
          <w:b/>
          <w:bCs/>
          <w:sz w:val="28"/>
          <w:szCs w:val="28"/>
          <w:lang w:val="uk-UA"/>
        </w:rPr>
        <w:footnoteReference w:id="114"/>
      </w:r>
      <w:r w:rsidR="00B35EFA" w:rsidRPr="00D123DF">
        <w:rPr>
          <w:b/>
          <w:bCs/>
          <w:sz w:val="28"/>
          <w:szCs w:val="28"/>
          <w:lang w:val="uk-UA"/>
        </w:rPr>
        <w:t>:</w:t>
      </w:r>
    </w:p>
    <w:p w14:paraId="6A824F94" w14:textId="77777777" w:rsidR="0039203B" w:rsidRPr="00D123DF" w:rsidRDefault="0039203B" w:rsidP="00B35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sz w:val="28"/>
          <w:szCs w:val="28"/>
          <w:lang w:val="uk-UA"/>
        </w:rPr>
      </w:pPr>
      <w:r w:rsidRPr="00D123DF">
        <w:rPr>
          <w:sz w:val="28"/>
          <w:szCs w:val="28"/>
          <w:lang w:val="uk-UA"/>
        </w:rPr>
        <w:tab/>
      </w:r>
      <w:r w:rsidRPr="00D123DF">
        <w:rPr>
          <w:b/>
          <w:i/>
          <w:iCs/>
          <w:sz w:val="28"/>
          <w:szCs w:val="28"/>
          <w:lang w:val="uk-UA"/>
        </w:rPr>
        <w:t>Учасники комунікативної ситуації:</w:t>
      </w:r>
      <w:r w:rsidRPr="00D123DF">
        <w:rPr>
          <w:sz w:val="28"/>
          <w:szCs w:val="28"/>
          <w:lang w:val="uk-UA"/>
        </w:rPr>
        <w:t xml:space="preserve"> </w:t>
      </w:r>
      <w:r w:rsidR="00B35EFA" w:rsidRPr="00D123DF">
        <w:rPr>
          <w:sz w:val="28"/>
          <w:szCs w:val="28"/>
          <w:lang w:val="uk-UA"/>
        </w:rPr>
        <w:t xml:space="preserve">Андрій Чумак, </w:t>
      </w:r>
      <w:proofErr w:type="spellStart"/>
      <w:r w:rsidR="00B35EFA" w:rsidRPr="00D123DF">
        <w:rPr>
          <w:sz w:val="28"/>
          <w:szCs w:val="28"/>
          <w:lang w:val="uk-UA"/>
        </w:rPr>
        <w:t>Сергеєв</w:t>
      </w:r>
      <w:proofErr w:type="spellEnd"/>
      <w:r w:rsidR="00B35EFA" w:rsidRPr="00D123DF">
        <w:rPr>
          <w:sz w:val="28"/>
          <w:szCs w:val="28"/>
          <w:lang w:val="uk-UA"/>
        </w:rPr>
        <w:t xml:space="preserve">, </w:t>
      </w:r>
      <w:proofErr w:type="spellStart"/>
      <w:r w:rsidR="00B35EFA" w:rsidRPr="00D123DF">
        <w:rPr>
          <w:sz w:val="28"/>
          <w:szCs w:val="28"/>
          <w:lang w:val="uk-UA"/>
        </w:rPr>
        <w:t>Великін</w:t>
      </w:r>
      <w:proofErr w:type="spellEnd"/>
      <w:r w:rsidR="00B35EFA" w:rsidRPr="00D123DF">
        <w:rPr>
          <w:sz w:val="28"/>
          <w:szCs w:val="28"/>
          <w:lang w:val="uk-UA"/>
        </w:rPr>
        <w:t>.</w:t>
      </w:r>
      <w:r w:rsidR="00B35EFA" w:rsidRPr="00D123DF">
        <w:rPr>
          <w:b/>
          <w:sz w:val="28"/>
          <w:szCs w:val="28"/>
          <w:lang w:val="uk-UA"/>
        </w:rPr>
        <w:t xml:space="preserve"> </w:t>
      </w:r>
    </w:p>
    <w:p w14:paraId="4BC2CE0F" w14:textId="76098310" w:rsidR="0039203B" w:rsidRPr="00D123DF" w:rsidRDefault="0039203B" w:rsidP="00B35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sz w:val="28"/>
          <w:szCs w:val="28"/>
          <w:lang w:val="uk-UA"/>
        </w:rPr>
      </w:pPr>
      <w:r w:rsidRPr="00D123DF">
        <w:rPr>
          <w:b/>
          <w:sz w:val="28"/>
          <w:szCs w:val="28"/>
          <w:lang w:val="uk-UA"/>
        </w:rPr>
        <w:lastRenderedPageBreak/>
        <w:tab/>
      </w:r>
      <w:r w:rsidR="00B35EFA" w:rsidRPr="00D123DF">
        <w:rPr>
          <w:b/>
          <w:i/>
          <w:iCs/>
          <w:sz w:val="28"/>
          <w:szCs w:val="28"/>
          <w:lang w:val="uk-UA"/>
        </w:rPr>
        <w:t>Місце і час спілкування:</w:t>
      </w:r>
      <w:r w:rsidR="004D01E3" w:rsidRPr="00D123DF">
        <w:rPr>
          <w:b/>
          <w:sz w:val="28"/>
          <w:szCs w:val="28"/>
          <w:lang w:val="uk-UA"/>
        </w:rPr>
        <w:t xml:space="preserve"> </w:t>
      </w:r>
      <w:r w:rsidR="00B35EFA" w:rsidRPr="00D123DF">
        <w:rPr>
          <w:sz w:val="28"/>
          <w:szCs w:val="28"/>
          <w:lang w:val="uk-UA"/>
        </w:rPr>
        <w:t>кабінет слідчого, ранок. Розмова відбувається після нічних фізичних тортур над Андрієм.</w:t>
      </w:r>
    </w:p>
    <w:p w14:paraId="25059A05" w14:textId="57C9C711" w:rsidR="00B35EFA" w:rsidRPr="00D123DF" w:rsidRDefault="0039203B" w:rsidP="00B35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sz w:val="28"/>
          <w:szCs w:val="28"/>
          <w:lang w:val="uk-UA"/>
        </w:rPr>
      </w:pPr>
      <w:r w:rsidRPr="00D123DF">
        <w:rPr>
          <w:b/>
          <w:sz w:val="28"/>
          <w:szCs w:val="28"/>
          <w:lang w:val="uk-UA"/>
        </w:rPr>
        <w:tab/>
      </w:r>
      <w:r w:rsidR="00B35EFA" w:rsidRPr="00D123DF">
        <w:rPr>
          <w:b/>
          <w:i/>
          <w:iCs/>
          <w:sz w:val="28"/>
          <w:szCs w:val="28"/>
          <w:lang w:val="uk-UA"/>
        </w:rPr>
        <w:t>Канал комунікації</w:t>
      </w:r>
      <w:r w:rsidRPr="00D123DF">
        <w:rPr>
          <w:b/>
          <w:i/>
          <w:iCs/>
          <w:sz w:val="28"/>
          <w:szCs w:val="28"/>
          <w:lang w:val="uk-UA"/>
        </w:rPr>
        <w:t>:</w:t>
      </w:r>
      <w:r w:rsidRPr="00D123DF">
        <w:rPr>
          <w:bCs/>
          <w:sz w:val="28"/>
          <w:szCs w:val="28"/>
          <w:lang w:val="uk-UA"/>
        </w:rPr>
        <w:t xml:space="preserve"> </w:t>
      </w:r>
      <w:r w:rsidR="00B35EFA" w:rsidRPr="00D123DF">
        <w:rPr>
          <w:sz w:val="28"/>
          <w:szCs w:val="28"/>
          <w:lang w:val="uk-UA"/>
        </w:rPr>
        <w:t xml:space="preserve">вокальний. </w:t>
      </w:r>
      <w:proofErr w:type="spellStart"/>
      <w:r w:rsidR="00B35EFA" w:rsidRPr="00D123DF">
        <w:rPr>
          <w:sz w:val="28"/>
          <w:szCs w:val="28"/>
          <w:lang w:val="uk-UA"/>
        </w:rPr>
        <w:t>Сергеєв</w:t>
      </w:r>
      <w:proofErr w:type="spellEnd"/>
      <w:r w:rsidR="00B35EFA" w:rsidRPr="00D123DF">
        <w:rPr>
          <w:sz w:val="28"/>
          <w:szCs w:val="28"/>
          <w:lang w:val="uk-UA"/>
        </w:rPr>
        <w:t xml:space="preserve"> додатково використовує тактильний канал – при розмові б</w:t>
      </w:r>
      <w:r w:rsidR="002A0E63" w:rsidRPr="00D123DF">
        <w:rPr>
          <w:sz w:val="28"/>
          <w:szCs w:val="28"/>
        </w:rPr>
        <w:t>ʼ</w:t>
      </w:r>
      <w:r w:rsidR="00B35EFA" w:rsidRPr="00D123DF">
        <w:rPr>
          <w:sz w:val="28"/>
          <w:szCs w:val="28"/>
          <w:lang w:val="uk-UA"/>
        </w:rPr>
        <w:t>є Андрія лінійкою по плечу.</w:t>
      </w:r>
    </w:p>
    <w:p w14:paraId="3CBBCBBD" w14:textId="1A9FAFE8" w:rsidR="0039203B" w:rsidRPr="00D123DF" w:rsidRDefault="0039203B" w:rsidP="00B35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r w:rsidRPr="00D123DF">
        <w:rPr>
          <w:b/>
          <w:sz w:val="28"/>
          <w:szCs w:val="28"/>
          <w:lang w:val="uk-UA"/>
        </w:rPr>
        <w:tab/>
      </w:r>
      <w:r w:rsidR="00B35EFA" w:rsidRPr="00D123DF">
        <w:rPr>
          <w:b/>
          <w:i/>
          <w:iCs/>
          <w:sz w:val="28"/>
          <w:szCs w:val="28"/>
          <w:lang w:val="uk-UA"/>
        </w:rPr>
        <w:t xml:space="preserve">Зворотній </w:t>
      </w:r>
      <w:proofErr w:type="spellStart"/>
      <w:r w:rsidR="00B35EFA" w:rsidRPr="00D123DF">
        <w:rPr>
          <w:b/>
          <w:i/>
          <w:iCs/>
          <w:sz w:val="28"/>
          <w:szCs w:val="28"/>
          <w:lang w:val="uk-UA"/>
        </w:rPr>
        <w:t>зв</w:t>
      </w:r>
      <w:r w:rsidR="002A0E63" w:rsidRPr="00D123DF">
        <w:rPr>
          <w:b/>
          <w:i/>
          <w:iCs/>
          <w:sz w:val="28"/>
          <w:szCs w:val="28"/>
          <w:lang w:val="uk-UA"/>
        </w:rPr>
        <w:t>ʼ</w:t>
      </w:r>
      <w:r w:rsidR="00B35EFA" w:rsidRPr="00D123DF">
        <w:rPr>
          <w:b/>
          <w:i/>
          <w:iCs/>
          <w:sz w:val="28"/>
          <w:szCs w:val="28"/>
          <w:lang w:val="uk-UA"/>
        </w:rPr>
        <w:t>язок</w:t>
      </w:r>
      <w:proofErr w:type="spellEnd"/>
      <w:r w:rsidRPr="00D123DF">
        <w:rPr>
          <w:b/>
          <w:i/>
          <w:iCs/>
          <w:sz w:val="28"/>
          <w:szCs w:val="28"/>
          <w:lang w:val="uk-UA"/>
        </w:rPr>
        <w:t>:</w:t>
      </w:r>
      <w:r w:rsidR="00B35EFA" w:rsidRPr="00D123DF">
        <w:rPr>
          <w:b/>
          <w:sz w:val="28"/>
          <w:szCs w:val="28"/>
          <w:lang w:val="uk-UA"/>
        </w:rPr>
        <w:t xml:space="preserve"> </w:t>
      </w:r>
      <w:r w:rsidR="00B35EFA" w:rsidRPr="00D123DF">
        <w:rPr>
          <w:sz w:val="28"/>
          <w:szCs w:val="28"/>
          <w:lang w:val="uk-UA"/>
        </w:rPr>
        <w:t xml:space="preserve">з боку Андрія відсутній, що зумовлено його фізичним станом. </w:t>
      </w:r>
    </w:p>
    <w:p w14:paraId="0C6BEEA6" w14:textId="69431AB6" w:rsidR="00B35EFA" w:rsidRPr="00D123DF" w:rsidRDefault="0039203B" w:rsidP="00B35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r w:rsidRPr="00D123DF">
        <w:rPr>
          <w:sz w:val="28"/>
          <w:szCs w:val="28"/>
          <w:lang w:val="uk-UA"/>
        </w:rPr>
        <w:tab/>
      </w:r>
      <w:r w:rsidR="00B35EFA" w:rsidRPr="00D123DF">
        <w:rPr>
          <w:b/>
          <w:i/>
          <w:iCs/>
          <w:sz w:val="28"/>
          <w:szCs w:val="28"/>
          <w:lang w:val="uk-UA"/>
        </w:rPr>
        <w:t>Комунікативні позиції</w:t>
      </w:r>
      <w:r w:rsidRPr="00D123DF">
        <w:rPr>
          <w:b/>
          <w:i/>
          <w:iCs/>
          <w:sz w:val="28"/>
          <w:szCs w:val="28"/>
          <w:lang w:val="uk-UA"/>
        </w:rPr>
        <w:t>:</w:t>
      </w:r>
      <w:r w:rsidRPr="00D123DF">
        <w:rPr>
          <w:b/>
          <w:sz w:val="28"/>
          <w:szCs w:val="28"/>
          <w:lang w:val="uk-UA"/>
        </w:rPr>
        <w:t xml:space="preserve"> </w:t>
      </w:r>
      <w:r w:rsidR="006F37C5" w:rsidRPr="00D123DF">
        <w:rPr>
          <w:sz w:val="28"/>
          <w:szCs w:val="28"/>
          <w:lang w:val="uk-UA"/>
        </w:rPr>
        <w:t xml:space="preserve">«несиметричні», що зумовлено соціальними ролями персонажів (слідчий – арештант). </w:t>
      </w:r>
      <w:r w:rsidR="00B35EFA" w:rsidRPr="00D123DF">
        <w:rPr>
          <w:sz w:val="28"/>
          <w:szCs w:val="28"/>
          <w:lang w:val="uk-UA"/>
        </w:rPr>
        <w:t xml:space="preserve">Андрій займає пасивну, але стійку позицію. </w:t>
      </w:r>
    </w:p>
    <w:p w14:paraId="23AF0C1B" w14:textId="1F262063" w:rsidR="00B35EFA" w:rsidRPr="00D123DF" w:rsidRDefault="0039203B" w:rsidP="00B35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r w:rsidRPr="00D123DF">
        <w:rPr>
          <w:b/>
          <w:sz w:val="28"/>
          <w:szCs w:val="28"/>
          <w:lang w:val="uk-UA"/>
        </w:rPr>
        <w:tab/>
      </w:r>
      <w:r w:rsidR="00B35EFA" w:rsidRPr="00D123DF">
        <w:rPr>
          <w:b/>
          <w:i/>
          <w:iCs/>
          <w:sz w:val="28"/>
          <w:szCs w:val="28"/>
          <w:lang w:val="uk-UA"/>
        </w:rPr>
        <w:t>Комунікативна ініціатива</w:t>
      </w:r>
      <w:r w:rsidR="00861DEB" w:rsidRPr="00D123DF">
        <w:rPr>
          <w:b/>
          <w:i/>
          <w:iCs/>
          <w:sz w:val="28"/>
          <w:szCs w:val="28"/>
          <w:lang w:val="uk-UA"/>
        </w:rPr>
        <w:t>:</w:t>
      </w:r>
      <w:r w:rsidR="00861DEB" w:rsidRPr="00D123DF">
        <w:rPr>
          <w:b/>
          <w:sz w:val="28"/>
          <w:szCs w:val="28"/>
          <w:lang w:val="uk-UA"/>
        </w:rPr>
        <w:t xml:space="preserve"> </w:t>
      </w:r>
      <w:r w:rsidR="00B35EFA" w:rsidRPr="00D123DF">
        <w:rPr>
          <w:sz w:val="28"/>
          <w:szCs w:val="28"/>
          <w:lang w:val="uk-UA"/>
        </w:rPr>
        <w:t>по</w:t>
      </w:r>
      <w:r w:rsidR="00861DEB" w:rsidRPr="00D123DF">
        <w:rPr>
          <w:sz w:val="28"/>
          <w:szCs w:val="28"/>
          <w:lang w:val="uk-UA"/>
        </w:rPr>
        <w:t>в</w:t>
      </w:r>
      <w:r w:rsidR="00B35EFA" w:rsidRPr="00D123DF">
        <w:rPr>
          <w:sz w:val="28"/>
          <w:szCs w:val="28"/>
          <w:lang w:val="uk-UA"/>
        </w:rPr>
        <w:t xml:space="preserve">ністю належить </w:t>
      </w:r>
      <w:proofErr w:type="spellStart"/>
      <w:r w:rsidR="00B35EFA" w:rsidRPr="00D123DF">
        <w:rPr>
          <w:sz w:val="28"/>
          <w:szCs w:val="28"/>
          <w:lang w:val="uk-UA"/>
        </w:rPr>
        <w:t>Сергеєву</w:t>
      </w:r>
      <w:proofErr w:type="spellEnd"/>
      <w:r w:rsidR="00B35EFA" w:rsidRPr="00D123DF">
        <w:rPr>
          <w:sz w:val="28"/>
          <w:szCs w:val="28"/>
          <w:lang w:val="uk-UA"/>
        </w:rPr>
        <w:t xml:space="preserve"> і </w:t>
      </w:r>
      <w:proofErr w:type="spellStart"/>
      <w:r w:rsidR="00B35EFA" w:rsidRPr="00D123DF">
        <w:rPr>
          <w:sz w:val="28"/>
          <w:szCs w:val="28"/>
          <w:lang w:val="uk-UA"/>
        </w:rPr>
        <w:t>Великіну</w:t>
      </w:r>
      <w:proofErr w:type="spellEnd"/>
      <w:r w:rsidR="00B35EFA" w:rsidRPr="00D123DF">
        <w:rPr>
          <w:sz w:val="28"/>
          <w:szCs w:val="28"/>
          <w:lang w:val="uk-UA"/>
        </w:rPr>
        <w:t xml:space="preserve">. </w:t>
      </w:r>
    </w:p>
    <w:p w14:paraId="0D702B53" w14:textId="6545F393" w:rsidR="00B35EFA" w:rsidRPr="00D123DF" w:rsidRDefault="0039203B" w:rsidP="00B35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r w:rsidRPr="00D123DF">
        <w:rPr>
          <w:sz w:val="28"/>
          <w:szCs w:val="28"/>
          <w:lang w:val="uk-UA"/>
        </w:rPr>
        <w:tab/>
      </w:r>
      <w:r w:rsidR="00B35EFA" w:rsidRPr="00D123DF">
        <w:rPr>
          <w:b/>
          <w:i/>
          <w:iCs/>
          <w:sz w:val="28"/>
          <w:szCs w:val="28"/>
          <w:lang w:val="uk-UA"/>
        </w:rPr>
        <w:t>Тип спілкування</w:t>
      </w:r>
      <w:r w:rsidR="00861DEB" w:rsidRPr="00D123DF">
        <w:rPr>
          <w:b/>
          <w:i/>
          <w:iCs/>
          <w:sz w:val="28"/>
          <w:szCs w:val="28"/>
          <w:lang w:val="uk-UA"/>
        </w:rPr>
        <w:t>:</w:t>
      </w:r>
      <w:r w:rsidR="00B35EFA" w:rsidRPr="00D123DF">
        <w:rPr>
          <w:b/>
          <w:sz w:val="28"/>
          <w:szCs w:val="28"/>
          <w:lang w:val="uk-UA"/>
        </w:rPr>
        <w:t xml:space="preserve"> </w:t>
      </w:r>
      <w:proofErr w:type="spellStart"/>
      <w:r w:rsidR="004E02DF" w:rsidRPr="00D123DF">
        <w:rPr>
          <w:sz w:val="28"/>
          <w:szCs w:val="28"/>
          <w:lang w:val="uk-UA"/>
        </w:rPr>
        <w:t>конфронтативний</w:t>
      </w:r>
      <w:proofErr w:type="spellEnd"/>
      <w:r w:rsidR="004E02DF" w:rsidRPr="00D123DF">
        <w:rPr>
          <w:sz w:val="28"/>
          <w:szCs w:val="28"/>
          <w:lang w:val="uk-UA"/>
        </w:rPr>
        <w:t>.</w:t>
      </w:r>
    </w:p>
    <w:p w14:paraId="233AB585" w14:textId="287CB9B0" w:rsidR="00B35EFA" w:rsidRPr="00D123DF" w:rsidRDefault="0039203B" w:rsidP="00B35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r w:rsidRPr="00D123DF">
        <w:rPr>
          <w:b/>
          <w:sz w:val="28"/>
          <w:szCs w:val="28"/>
          <w:lang w:val="uk-UA"/>
        </w:rPr>
        <w:tab/>
      </w:r>
      <w:proofErr w:type="spellStart"/>
      <w:r w:rsidR="00B35EFA" w:rsidRPr="00D123DF">
        <w:rPr>
          <w:b/>
          <w:i/>
          <w:iCs/>
          <w:sz w:val="28"/>
          <w:szCs w:val="28"/>
          <w:lang w:val="uk-UA"/>
        </w:rPr>
        <w:t>Пресупозиційні</w:t>
      </w:r>
      <w:proofErr w:type="spellEnd"/>
      <w:r w:rsidR="00B35EFA" w:rsidRPr="00D123DF">
        <w:rPr>
          <w:b/>
          <w:i/>
          <w:iCs/>
          <w:sz w:val="28"/>
          <w:szCs w:val="28"/>
          <w:lang w:val="uk-UA"/>
        </w:rPr>
        <w:t xml:space="preserve"> характеристики</w:t>
      </w:r>
      <w:r w:rsidR="00861DEB" w:rsidRPr="00D123DF">
        <w:rPr>
          <w:b/>
          <w:i/>
          <w:iCs/>
          <w:sz w:val="28"/>
          <w:szCs w:val="28"/>
          <w:lang w:val="uk-UA"/>
        </w:rPr>
        <w:t>:</w:t>
      </w:r>
      <w:r w:rsidR="00B35EFA" w:rsidRPr="00D123DF">
        <w:rPr>
          <w:sz w:val="28"/>
          <w:szCs w:val="28"/>
          <w:lang w:val="uk-UA"/>
        </w:rPr>
        <w:t xml:space="preserve"> ґрунтуються на </w:t>
      </w:r>
      <w:proofErr w:type="spellStart"/>
      <w:r w:rsidR="00B35EFA" w:rsidRPr="00D123DF">
        <w:rPr>
          <w:sz w:val="28"/>
          <w:szCs w:val="28"/>
          <w:lang w:val="uk-UA"/>
        </w:rPr>
        <w:t>конфронтативних</w:t>
      </w:r>
      <w:proofErr w:type="spellEnd"/>
      <w:r w:rsidR="00B35EFA" w:rsidRPr="00D123DF">
        <w:rPr>
          <w:sz w:val="28"/>
          <w:szCs w:val="28"/>
          <w:lang w:val="uk-UA"/>
        </w:rPr>
        <w:t xml:space="preserve"> поглядах</w:t>
      </w:r>
      <w:r w:rsidR="004D01E3" w:rsidRPr="00D123DF">
        <w:rPr>
          <w:sz w:val="28"/>
          <w:szCs w:val="28"/>
          <w:lang w:val="uk-UA"/>
        </w:rPr>
        <w:t xml:space="preserve"> </w:t>
      </w:r>
      <w:r w:rsidR="00B35EFA" w:rsidRPr="00D123DF">
        <w:rPr>
          <w:sz w:val="28"/>
          <w:szCs w:val="28"/>
          <w:lang w:val="uk-UA"/>
        </w:rPr>
        <w:t>співрозмовників. Це обумовлює комунікативні невдачі.</w:t>
      </w:r>
    </w:p>
    <w:p w14:paraId="1E5262CB" w14:textId="7BEF0691" w:rsidR="00B35EFA" w:rsidRPr="00D123DF" w:rsidRDefault="00861DEB" w:rsidP="00B35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i/>
          <w:iCs/>
          <w:sz w:val="28"/>
          <w:szCs w:val="28"/>
          <w:lang w:val="uk-UA"/>
        </w:rPr>
      </w:pPr>
      <w:r w:rsidRPr="00D123DF">
        <w:rPr>
          <w:b/>
          <w:sz w:val="28"/>
          <w:szCs w:val="28"/>
          <w:lang w:val="uk-UA"/>
        </w:rPr>
        <w:tab/>
      </w:r>
      <w:r w:rsidR="00B35EFA" w:rsidRPr="00D123DF">
        <w:rPr>
          <w:b/>
          <w:i/>
          <w:iCs/>
          <w:sz w:val="28"/>
          <w:szCs w:val="28"/>
          <w:lang w:val="uk-UA"/>
        </w:rPr>
        <w:t>Мета учасників спілкування</w:t>
      </w:r>
      <w:r w:rsidRPr="00D123DF">
        <w:rPr>
          <w:b/>
          <w:i/>
          <w:iCs/>
          <w:sz w:val="28"/>
          <w:szCs w:val="28"/>
          <w:lang w:val="uk-UA"/>
        </w:rPr>
        <w:t>:</w:t>
      </w:r>
    </w:p>
    <w:p w14:paraId="59A4D76B" w14:textId="1C9B1418" w:rsidR="00B35EFA" w:rsidRPr="00D123DF" w:rsidRDefault="00861DEB" w:rsidP="00B35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bCs/>
          <w:i/>
          <w:iCs/>
          <w:sz w:val="28"/>
          <w:szCs w:val="28"/>
          <w:lang w:val="uk-UA"/>
        </w:rPr>
      </w:pPr>
      <w:r w:rsidRPr="00D123DF">
        <w:rPr>
          <w:b/>
          <w:bCs/>
          <w:i/>
          <w:iCs/>
          <w:sz w:val="28"/>
          <w:szCs w:val="28"/>
          <w:lang w:val="uk-UA"/>
        </w:rPr>
        <w:tab/>
      </w:r>
      <w:r w:rsidR="00B35EFA" w:rsidRPr="00D123DF">
        <w:rPr>
          <w:b/>
          <w:bCs/>
          <w:i/>
          <w:iCs/>
          <w:sz w:val="28"/>
          <w:szCs w:val="28"/>
          <w:lang w:val="uk-UA"/>
        </w:rPr>
        <w:t>Предметна мет</w:t>
      </w:r>
      <w:r w:rsidRPr="00D123DF">
        <w:rPr>
          <w:b/>
          <w:bCs/>
          <w:i/>
          <w:iCs/>
          <w:sz w:val="28"/>
          <w:szCs w:val="28"/>
          <w:lang w:val="uk-UA"/>
        </w:rPr>
        <w:t>а:</w:t>
      </w:r>
    </w:p>
    <w:p w14:paraId="23E8FD43" w14:textId="1D8B3562" w:rsidR="00B35EFA" w:rsidRPr="00D123DF" w:rsidRDefault="00B35EFA" w:rsidP="00B35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proofErr w:type="spellStart"/>
      <w:r w:rsidRPr="00D123DF">
        <w:rPr>
          <w:i/>
          <w:sz w:val="28"/>
          <w:szCs w:val="28"/>
          <w:lang w:val="uk-UA"/>
        </w:rPr>
        <w:t>Сергеєв</w:t>
      </w:r>
      <w:proofErr w:type="spellEnd"/>
      <w:r w:rsidRPr="00D123DF">
        <w:rPr>
          <w:i/>
          <w:sz w:val="28"/>
          <w:szCs w:val="28"/>
          <w:lang w:val="uk-UA"/>
        </w:rPr>
        <w:t xml:space="preserve">, </w:t>
      </w:r>
      <w:proofErr w:type="spellStart"/>
      <w:r w:rsidRPr="00D123DF">
        <w:rPr>
          <w:i/>
          <w:sz w:val="28"/>
          <w:szCs w:val="28"/>
          <w:lang w:val="uk-UA"/>
        </w:rPr>
        <w:t>Великін</w:t>
      </w:r>
      <w:proofErr w:type="spellEnd"/>
      <w:r w:rsidRPr="00D123DF">
        <w:rPr>
          <w:i/>
          <w:sz w:val="28"/>
          <w:szCs w:val="28"/>
          <w:lang w:val="uk-UA"/>
        </w:rPr>
        <w:t xml:space="preserve">: </w:t>
      </w:r>
      <w:r w:rsidRPr="00D123DF">
        <w:rPr>
          <w:sz w:val="28"/>
          <w:szCs w:val="28"/>
          <w:lang w:val="uk-UA"/>
        </w:rPr>
        <w:t>змусити Андрія «говорити»</w:t>
      </w:r>
      <w:r w:rsidR="004E02DF" w:rsidRPr="00D123DF">
        <w:rPr>
          <w:sz w:val="28"/>
          <w:szCs w:val="28"/>
          <w:lang w:val="uk-UA"/>
        </w:rPr>
        <w:t>.</w:t>
      </w:r>
    </w:p>
    <w:p w14:paraId="3C48C191" w14:textId="2E20D3F6" w:rsidR="00B35EFA" w:rsidRPr="00D123DF" w:rsidRDefault="00B35EFA" w:rsidP="00B35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r w:rsidRPr="00D123DF">
        <w:rPr>
          <w:i/>
          <w:sz w:val="28"/>
          <w:szCs w:val="28"/>
          <w:lang w:val="uk-UA"/>
        </w:rPr>
        <w:t>Андрій:</w:t>
      </w:r>
      <w:r w:rsidR="004D01E3" w:rsidRPr="00D123DF">
        <w:rPr>
          <w:sz w:val="28"/>
          <w:szCs w:val="28"/>
          <w:lang w:val="uk-UA"/>
        </w:rPr>
        <w:t xml:space="preserve"> </w:t>
      </w:r>
      <w:r w:rsidRPr="00D123DF">
        <w:rPr>
          <w:sz w:val="28"/>
          <w:szCs w:val="28"/>
          <w:lang w:val="uk-UA"/>
        </w:rPr>
        <w:t>а) повернутися у камеру;</w:t>
      </w:r>
    </w:p>
    <w:p w14:paraId="2AEB1271" w14:textId="479E435E" w:rsidR="00861DEB" w:rsidRPr="00D123DF" w:rsidRDefault="00B35EFA" w:rsidP="00861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r w:rsidRPr="00D123DF">
        <w:rPr>
          <w:sz w:val="28"/>
          <w:szCs w:val="28"/>
          <w:lang w:val="uk-UA"/>
        </w:rPr>
        <w:t>б) втамувати спрагу.</w:t>
      </w:r>
    </w:p>
    <w:p w14:paraId="21287EF1" w14:textId="35956B09" w:rsidR="00B35EFA" w:rsidRPr="00D123DF" w:rsidRDefault="00861DEB" w:rsidP="00861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r w:rsidRPr="00D123DF">
        <w:rPr>
          <w:sz w:val="28"/>
          <w:szCs w:val="28"/>
          <w:lang w:val="uk-UA"/>
        </w:rPr>
        <w:tab/>
      </w:r>
      <w:r w:rsidR="00B35EFA" w:rsidRPr="00D123DF">
        <w:rPr>
          <w:b/>
          <w:bCs/>
          <w:i/>
          <w:iCs/>
          <w:sz w:val="28"/>
          <w:szCs w:val="28"/>
          <w:lang w:val="uk-UA"/>
        </w:rPr>
        <w:t>Комунікативна</w:t>
      </w:r>
      <w:r w:rsidR="004D01E3" w:rsidRPr="00D123DF">
        <w:rPr>
          <w:b/>
          <w:bCs/>
          <w:i/>
          <w:iCs/>
          <w:sz w:val="28"/>
          <w:szCs w:val="28"/>
          <w:lang w:val="uk-UA"/>
        </w:rPr>
        <w:t xml:space="preserve"> </w:t>
      </w:r>
      <w:r w:rsidR="00B35EFA" w:rsidRPr="00D123DF">
        <w:rPr>
          <w:b/>
          <w:bCs/>
          <w:i/>
          <w:iCs/>
          <w:sz w:val="28"/>
          <w:szCs w:val="28"/>
          <w:lang w:val="uk-UA"/>
        </w:rPr>
        <w:t>мета</w:t>
      </w:r>
      <w:r w:rsidRPr="00D123DF">
        <w:rPr>
          <w:b/>
          <w:bCs/>
          <w:i/>
          <w:iCs/>
          <w:sz w:val="28"/>
          <w:szCs w:val="28"/>
          <w:lang w:val="uk-UA"/>
        </w:rPr>
        <w:t>:</w:t>
      </w:r>
    </w:p>
    <w:p w14:paraId="299A9E12" w14:textId="7DA4BE11" w:rsidR="00B35EFA" w:rsidRPr="00D123DF" w:rsidRDefault="00B35EFA" w:rsidP="00B35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proofErr w:type="spellStart"/>
      <w:r w:rsidRPr="00D123DF">
        <w:rPr>
          <w:i/>
          <w:sz w:val="28"/>
          <w:szCs w:val="28"/>
          <w:lang w:val="uk-UA"/>
        </w:rPr>
        <w:t>Сергеєв</w:t>
      </w:r>
      <w:proofErr w:type="spellEnd"/>
      <w:r w:rsidRPr="00D123DF">
        <w:rPr>
          <w:i/>
          <w:sz w:val="28"/>
          <w:szCs w:val="28"/>
          <w:lang w:val="uk-UA"/>
        </w:rPr>
        <w:t xml:space="preserve">, </w:t>
      </w:r>
      <w:proofErr w:type="spellStart"/>
      <w:r w:rsidRPr="00D123DF">
        <w:rPr>
          <w:i/>
          <w:sz w:val="28"/>
          <w:szCs w:val="28"/>
          <w:lang w:val="uk-UA"/>
        </w:rPr>
        <w:t>Великін</w:t>
      </w:r>
      <w:proofErr w:type="spellEnd"/>
      <w:r w:rsidRPr="00D123DF">
        <w:rPr>
          <w:i/>
          <w:sz w:val="28"/>
          <w:szCs w:val="28"/>
          <w:lang w:val="uk-UA"/>
        </w:rPr>
        <w:t>:</w:t>
      </w:r>
      <w:r w:rsidRPr="00D123DF">
        <w:rPr>
          <w:sz w:val="28"/>
          <w:szCs w:val="28"/>
          <w:lang w:val="uk-UA"/>
        </w:rPr>
        <w:t xml:space="preserve"> фізично і психологічно вплинути на співрозмовника, щоб він зізнався у злочині.</w:t>
      </w:r>
    </w:p>
    <w:p w14:paraId="3DEAA28F" w14:textId="732C5DD0" w:rsidR="00861DEB" w:rsidRPr="00D123DF" w:rsidRDefault="00B35EFA" w:rsidP="00861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r w:rsidRPr="00D123DF">
        <w:rPr>
          <w:i/>
          <w:sz w:val="28"/>
          <w:szCs w:val="28"/>
          <w:lang w:val="uk-UA"/>
        </w:rPr>
        <w:t>Андрій:</w:t>
      </w:r>
      <w:r w:rsidRPr="00D123DF">
        <w:rPr>
          <w:sz w:val="28"/>
          <w:szCs w:val="28"/>
          <w:lang w:val="uk-UA"/>
        </w:rPr>
        <w:t xml:space="preserve"> з</w:t>
      </w:r>
      <w:r w:rsidR="002A0E63" w:rsidRPr="00D123DF">
        <w:rPr>
          <w:sz w:val="28"/>
          <w:szCs w:val="28"/>
        </w:rPr>
        <w:t>ʼ</w:t>
      </w:r>
      <w:r w:rsidRPr="00D123DF">
        <w:rPr>
          <w:sz w:val="28"/>
          <w:szCs w:val="28"/>
          <w:lang w:val="uk-UA"/>
        </w:rPr>
        <w:t xml:space="preserve">ясувати, чи не наговорив зайвого у </w:t>
      </w:r>
      <w:proofErr w:type="spellStart"/>
      <w:r w:rsidRPr="00D123DF">
        <w:rPr>
          <w:sz w:val="28"/>
          <w:szCs w:val="28"/>
          <w:lang w:val="uk-UA"/>
        </w:rPr>
        <w:t>безпам</w:t>
      </w:r>
      <w:r w:rsidR="002A0E63" w:rsidRPr="00D123DF">
        <w:rPr>
          <w:sz w:val="28"/>
          <w:szCs w:val="28"/>
          <w:lang w:val="uk-UA"/>
        </w:rPr>
        <w:t>ʼ</w:t>
      </w:r>
      <w:r w:rsidRPr="00D123DF">
        <w:rPr>
          <w:sz w:val="28"/>
          <w:szCs w:val="28"/>
          <w:lang w:val="uk-UA"/>
        </w:rPr>
        <w:t>яті</w:t>
      </w:r>
      <w:proofErr w:type="spellEnd"/>
      <w:r w:rsidRPr="00D123DF">
        <w:rPr>
          <w:sz w:val="28"/>
          <w:szCs w:val="28"/>
          <w:lang w:val="uk-UA"/>
        </w:rPr>
        <w:t xml:space="preserve">. </w:t>
      </w:r>
    </w:p>
    <w:p w14:paraId="1C22E811" w14:textId="77777777" w:rsidR="00861DEB" w:rsidRPr="00D123DF" w:rsidRDefault="00861DEB" w:rsidP="00861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r w:rsidRPr="00D123DF">
        <w:rPr>
          <w:sz w:val="28"/>
          <w:szCs w:val="28"/>
          <w:lang w:val="uk-UA"/>
        </w:rPr>
        <w:tab/>
      </w:r>
      <w:r w:rsidR="00B35EFA" w:rsidRPr="00D123DF">
        <w:rPr>
          <w:b/>
          <w:i/>
          <w:iCs/>
          <w:sz w:val="28"/>
          <w:szCs w:val="28"/>
          <w:lang w:val="uk-UA"/>
        </w:rPr>
        <w:t>Комунікативні стратегії і тактики</w:t>
      </w:r>
      <w:r w:rsidRPr="00D123DF">
        <w:rPr>
          <w:b/>
          <w:i/>
          <w:iCs/>
          <w:sz w:val="28"/>
          <w:szCs w:val="28"/>
          <w:lang w:val="uk-UA"/>
        </w:rPr>
        <w:t>:</w:t>
      </w:r>
    </w:p>
    <w:p w14:paraId="45BC8140" w14:textId="7C12F40C" w:rsidR="00B35EFA" w:rsidRPr="00D123DF" w:rsidRDefault="00B35EFA" w:rsidP="00861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proofErr w:type="spellStart"/>
      <w:r w:rsidRPr="00D123DF">
        <w:rPr>
          <w:i/>
          <w:sz w:val="28"/>
          <w:szCs w:val="28"/>
          <w:lang w:val="uk-UA"/>
        </w:rPr>
        <w:t>Сергеєв</w:t>
      </w:r>
      <w:proofErr w:type="spellEnd"/>
      <w:r w:rsidRPr="00D123DF">
        <w:rPr>
          <w:i/>
          <w:sz w:val="28"/>
          <w:szCs w:val="28"/>
          <w:lang w:val="uk-UA"/>
        </w:rPr>
        <w:t xml:space="preserve">, </w:t>
      </w:r>
      <w:proofErr w:type="spellStart"/>
      <w:r w:rsidRPr="00D123DF">
        <w:rPr>
          <w:i/>
          <w:sz w:val="28"/>
          <w:szCs w:val="28"/>
          <w:lang w:val="uk-UA"/>
        </w:rPr>
        <w:t>Великін</w:t>
      </w:r>
      <w:proofErr w:type="spellEnd"/>
      <w:r w:rsidRPr="00D123DF">
        <w:rPr>
          <w:i/>
          <w:sz w:val="28"/>
          <w:szCs w:val="28"/>
          <w:lang w:val="uk-UA"/>
        </w:rPr>
        <w:t>:</w:t>
      </w:r>
      <w:r w:rsidR="00861DEB" w:rsidRPr="00D123DF">
        <w:rPr>
          <w:sz w:val="28"/>
          <w:szCs w:val="28"/>
          <w:lang w:val="uk-UA"/>
        </w:rPr>
        <w:t xml:space="preserve"> </w:t>
      </w:r>
      <w:r w:rsidRPr="00D123DF">
        <w:rPr>
          <w:sz w:val="28"/>
          <w:szCs w:val="28"/>
          <w:lang w:val="uk-UA"/>
        </w:rPr>
        <w:t>Комунікативні стратегії слідчих стримано-вичікувальні, наступальні, скеровані на дискредитацію опонента.</w:t>
      </w:r>
      <w:r w:rsidRPr="00D123DF">
        <w:rPr>
          <w:sz w:val="28"/>
          <w:szCs w:val="28"/>
        </w:rPr>
        <w:t xml:space="preserve"> </w:t>
      </w:r>
      <w:r w:rsidRPr="00D123DF">
        <w:rPr>
          <w:sz w:val="28"/>
          <w:szCs w:val="28"/>
          <w:lang w:val="uk-UA"/>
        </w:rPr>
        <w:t>Для досягнення очікуваного «</w:t>
      </w:r>
      <w:proofErr w:type="spellStart"/>
      <w:r w:rsidRPr="00D123DF">
        <w:rPr>
          <w:sz w:val="28"/>
          <w:szCs w:val="28"/>
          <w:lang w:val="uk-UA"/>
        </w:rPr>
        <w:t>перлокутивного</w:t>
      </w:r>
      <w:proofErr w:type="spellEnd"/>
      <w:r w:rsidRPr="00D123DF">
        <w:rPr>
          <w:sz w:val="28"/>
          <w:szCs w:val="28"/>
          <w:lang w:val="uk-UA"/>
        </w:rPr>
        <w:t>» ефекту вдаються до таких комунікативних тактик:</w:t>
      </w:r>
    </w:p>
    <w:p w14:paraId="6BB73B81" w14:textId="2343BAF1" w:rsidR="00B35EFA" w:rsidRPr="00D123DF" w:rsidRDefault="00B35EFA" w:rsidP="00DA2215">
      <w:pPr>
        <w:numPr>
          <w:ilvl w:val="0"/>
          <w:numId w:val="3"/>
        </w:numPr>
        <w:spacing w:line="360" w:lineRule="auto"/>
        <w:jc w:val="both"/>
        <w:rPr>
          <w:b/>
          <w:sz w:val="28"/>
          <w:szCs w:val="28"/>
          <w:lang w:val="uk-UA"/>
        </w:rPr>
      </w:pPr>
      <w:r w:rsidRPr="00D123DF">
        <w:rPr>
          <w:sz w:val="28"/>
          <w:szCs w:val="28"/>
          <w:lang w:val="uk-UA"/>
        </w:rPr>
        <w:t>іронія (</w:t>
      </w:r>
      <w:r w:rsidRPr="00D123DF">
        <w:rPr>
          <w:i/>
          <w:sz w:val="28"/>
          <w:szCs w:val="28"/>
          <w:lang w:val="uk-UA"/>
        </w:rPr>
        <w:t>«</w:t>
      </w:r>
      <w:r w:rsidRPr="00D123DF">
        <w:rPr>
          <w:i/>
          <w:sz w:val="28"/>
          <w:szCs w:val="28"/>
        </w:rPr>
        <w:t>Не бiйся, це тiльки лiнiєчка, а то ще ти скажеш, що я тебе бив. Чого</w:t>
      </w:r>
      <w:r w:rsidRPr="00D123DF">
        <w:rPr>
          <w:i/>
          <w:sz w:val="28"/>
          <w:szCs w:val="28"/>
          <w:lang w:val="uk-UA"/>
        </w:rPr>
        <w:t xml:space="preserve"> </w:t>
      </w:r>
      <w:r w:rsidRPr="00D123DF">
        <w:rPr>
          <w:i/>
          <w:sz w:val="28"/>
          <w:szCs w:val="28"/>
        </w:rPr>
        <w:t>доброго, поскаржишся прокуроровi</w:t>
      </w:r>
      <w:r w:rsidRPr="00D123DF">
        <w:rPr>
          <w:i/>
          <w:sz w:val="28"/>
          <w:szCs w:val="28"/>
          <w:lang w:val="uk-UA"/>
        </w:rPr>
        <w:t>…»</w:t>
      </w:r>
      <w:r w:rsidRPr="00D123DF">
        <w:rPr>
          <w:sz w:val="28"/>
          <w:szCs w:val="28"/>
          <w:lang w:val="uk-UA"/>
        </w:rPr>
        <w:t>);</w:t>
      </w:r>
    </w:p>
    <w:p w14:paraId="6F72BA19" w14:textId="6C088704" w:rsidR="00B35EFA" w:rsidRPr="00D123DF" w:rsidRDefault="00B35EFA" w:rsidP="00DA2215">
      <w:pPr>
        <w:numPr>
          <w:ilvl w:val="0"/>
          <w:numId w:val="3"/>
        </w:numPr>
        <w:spacing w:line="360" w:lineRule="auto"/>
        <w:jc w:val="both"/>
        <w:rPr>
          <w:i/>
          <w:sz w:val="28"/>
          <w:szCs w:val="28"/>
        </w:rPr>
      </w:pPr>
      <w:r w:rsidRPr="00D123DF">
        <w:rPr>
          <w:sz w:val="28"/>
          <w:szCs w:val="28"/>
          <w:lang w:val="uk-UA"/>
        </w:rPr>
        <w:lastRenderedPageBreak/>
        <w:t>наказ</w:t>
      </w:r>
      <w:r w:rsidR="004E02DF" w:rsidRPr="00D123DF">
        <w:rPr>
          <w:sz w:val="28"/>
          <w:szCs w:val="28"/>
          <w:lang w:val="uk-UA"/>
        </w:rPr>
        <w:t xml:space="preserve"> </w:t>
      </w:r>
      <w:r w:rsidR="004E02DF" w:rsidRPr="00D123DF">
        <w:rPr>
          <w:iCs/>
          <w:sz w:val="28"/>
          <w:szCs w:val="28"/>
        </w:rPr>
        <w:t>(</w:t>
      </w:r>
      <w:r w:rsidR="004E02DF" w:rsidRPr="00D123DF">
        <w:rPr>
          <w:i/>
          <w:sz w:val="28"/>
          <w:szCs w:val="28"/>
        </w:rPr>
        <w:t>«Говори! Говори!! Говори!!</w:t>
      </w:r>
      <w:r w:rsidR="00917587" w:rsidRPr="00D123DF">
        <w:rPr>
          <w:i/>
          <w:sz w:val="28"/>
          <w:szCs w:val="28"/>
          <w:lang w:val="uk-UA"/>
        </w:rPr>
        <w:t>»</w:t>
      </w:r>
      <w:r w:rsidR="004E02DF" w:rsidRPr="00D123DF">
        <w:rPr>
          <w:iCs/>
          <w:sz w:val="28"/>
          <w:szCs w:val="28"/>
        </w:rPr>
        <w:t>)</w:t>
      </w:r>
      <w:r w:rsidRPr="00D123DF">
        <w:rPr>
          <w:iCs/>
          <w:sz w:val="28"/>
          <w:szCs w:val="28"/>
        </w:rPr>
        <w:t>;</w:t>
      </w:r>
    </w:p>
    <w:p w14:paraId="1F5A4333" w14:textId="61E41D19" w:rsidR="00B35EFA" w:rsidRPr="00D123DF" w:rsidRDefault="00B35EFA" w:rsidP="00DA2215">
      <w:pPr>
        <w:numPr>
          <w:ilvl w:val="0"/>
          <w:numId w:val="3"/>
        </w:numPr>
        <w:spacing w:line="360" w:lineRule="auto"/>
        <w:jc w:val="both"/>
        <w:rPr>
          <w:b/>
          <w:sz w:val="28"/>
          <w:szCs w:val="28"/>
          <w:lang w:val="uk-UA"/>
        </w:rPr>
      </w:pPr>
      <w:proofErr w:type="spellStart"/>
      <w:r w:rsidRPr="00D123DF">
        <w:rPr>
          <w:sz w:val="28"/>
          <w:szCs w:val="28"/>
          <w:lang w:val="uk-UA"/>
        </w:rPr>
        <w:t>нав</w:t>
      </w:r>
      <w:r w:rsidR="002A0E63" w:rsidRPr="00D123DF">
        <w:rPr>
          <w:sz w:val="28"/>
          <w:szCs w:val="28"/>
          <w:lang w:val="uk-UA"/>
        </w:rPr>
        <w:t>ʼ</w:t>
      </w:r>
      <w:r w:rsidRPr="00D123DF">
        <w:rPr>
          <w:sz w:val="28"/>
          <w:szCs w:val="28"/>
          <w:lang w:val="uk-UA"/>
        </w:rPr>
        <w:t>язування</w:t>
      </w:r>
      <w:proofErr w:type="spellEnd"/>
      <w:r w:rsidRPr="00D123DF">
        <w:rPr>
          <w:sz w:val="28"/>
          <w:szCs w:val="28"/>
          <w:lang w:val="uk-UA"/>
        </w:rPr>
        <w:t xml:space="preserve"> комунікативної ініціативи (</w:t>
      </w:r>
      <w:r w:rsidRPr="00D123DF">
        <w:rPr>
          <w:i/>
          <w:sz w:val="28"/>
          <w:szCs w:val="28"/>
          <w:lang w:val="uk-UA"/>
        </w:rPr>
        <w:t>«</w:t>
      </w:r>
      <w:r w:rsidR="00F62DA0" w:rsidRPr="00D123DF">
        <w:rPr>
          <w:i/>
          <w:sz w:val="28"/>
          <w:szCs w:val="28"/>
          <w:lang w:val="uk-UA"/>
        </w:rPr>
        <w:t>Н</w:t>
      </w:r>
      <w:r w:rsidRPr="00D123DF">
        <w:rPr>
          <w:i/>
          <w:sz w:val="28"/>
          <w:szCs w:val="28"/>
          <w:lang w:val="uk-UA"/>
        </w:rPr>
        <w:t>у</w:t>
      </w:r>
      <w:r w:rsidR="00F62DA0" w:rsidRPr="00D123DF">
        <w:rPr>
          <w:i/>
          <w:sz w:val="28"/>
          <w:szCs w:val="28"/>
          <w:lang w:val="uk-UA"/>
        </w:rPr>
        <w:t>, …</w:t>
      </w:r>
      <w:r w:rsidRPr="00D123DF">
        <w:rPr>
          <w:i/>
          <w:sz w:val="28"/>
          <w:szCs w:val="28"/>
          <w:lang w:val="uk-UA"/>
        </w:rPr>
        <w:t>»</w:t>
      </w:r>
      <w:r w:rsidRPr="00D123DF">
        <w:rPr>
          <w:sz w:val="28"/>
          <w:szCs w:val="28"/>
          <w:lang w:val="uk-UA"/>
        </w:rPr>
        <w:t>);</w:t>
      </w:r>
    </w:p>
    <w:p w14:paraId="6FD85DCB" w14:textId="48961552" w:rsidR="00B35EFA" w:rsidRPr="00D123DF" w:rsidRDefault="00B35EFA" w:rsidP="00DA2215">
      <w:pPr>
        <w:numPr>
          <w:ilvl w:val="0"/>
          <w:numId w:val="3"/>
        </w:numPr>
        <w:spacing w:line="360" w:lineRule="auto"/>
        <w:jc w:val="both"/>
        <w:rPr>
          <w:b/>
          <w:sz w:val="28"/>
          <w:szCs w:val="28"/>
          <w:lang w:val="uk-UA"/>
        </w:rPr>
      </w:pPr>
      <w:r w:rsidRPr="00D123DF">
        <w:rPr>
          <w:sz w:val="28"/>
          <w:szCs w:val="28"/>
          <w:lang w:val="uk-UA"/>
        </w:rPr>
        <w:t>висунення умов (</w:t>
      </w:r>
      <w:r w:rsidRPr="00D123DF">
        <w:rPr>
          <w:i/>
          <w:sz w:val="28"/>
          <w:szCs w:val="28"/>
          <w:lang w:val="uk-UA"/>
        </w:rPr>
        <w:t>«</w:t>
      </w:r>
      <w:r w:rsidRPr="00D123DF">
        <w:rPr>
          <w:i/>
          <w:sz w:val="28"/>
          <w:szCs w:val="28"/>
        </w:rPr>
        <w:t>Що? Хочеш до камери?.. Почекай, брат. Ти не пiдеш до камери звiдси</w:t>
      </w:r>
      <w:r w:rsidRPr="00D123DF">
        <w:rPr>
          <w:b/>
          <w:i/>
          <w:sz w:val="28"/>
          <w:szCs w:val="28"/>
          <w:lang w:val="uk-UA"/>
        </w:rPr>
        <w:t xml:space="preserve"> </w:t>
      </w:r>
      <w:r w:rsidRPr="00D123DF">
        <w:rPr>
          <w:i/>
          <w:sz w:val="28"/>
          <w:szCs w:val="28"/>
        </w:rPr>
        <w:t>доти, доки ми з тобою до чогось не дог</w:t>
      </w:r>
      <w:r w:rsidRPr="00D123DF">
        <w:rPr>
          <w:i/>
          <w:sz w:val="28"/>
          <w:szCs w:val="28"/>
          <w:lang w:val="uk-UA"/>
        </w:rPr>
        <w:t>о</w:t>
      </w:r>
      <w:r w:rsidRPr="00D123DF">
        <w:rPr>
          <w:i/>
          <w:sz w:val="28"/>
          <w:szCs w:val="28"/>
        </w:rPr>
        <w:t>воримось, ажи?</w:t>
      </w:r>
      <w:r w:rsidRPr="00D123DF">
        <w:rPr>
          <w:i/>
          <w:sz w:val="28"/>
          <w:szCs w:val="28"/>
          <w:lang w:val="uk-UA"/>
        </w:rPr>
        <w:t>»</w:t>
      </w:r>
      <w:r w:rsidRPr="00D123DF">
        <w:rPr>
          <w:sz w:val="28"/>
          <w:szCs w:val="28"/>
          <w:lang w:val="uk-UA"/>
        </w:rPr>
        <w:t>)</w:t>
      </w:r>
      <w:r w:rsidR="00007113" w:rsidRPr="00D123DF">
        <w:rPr>
          <w:sz w:val="28"/>
          <w:szCs w:val="28"/>
          <w:lang w:val="uk-UA"/>
        </w:rPr>
        <w:t>;</w:t>
      </w:r>
    </w:p>
    <w:p w14:paraId="25C19B4C" w14:textId="1A4D99EF" w:rsidR="00007113" w:rsidRPr="00D123DF" w:rsidRDefault="00007113" w:rsidP="00DA2215">
      <w:pPr>
        <w:numPr>
          <w:ilvl w:val="0"/>
          <w:numId w:val="3"/>
        </w:numPr>
        <w:spacing w:line="360" w:lineRule="auto"/>
        <w:jc w:val="both"/>
        <w:rPr>
          <w:i/>
          <w:sz w:val="28"/>
          <w:szCs w:val="28"/>
        </w:rPr>
      </w:pPr>
      <w:r w:rsidRPr="00D123DF">
        <w:rPr>
          <w:sz w:val="28"/>
          <w:szCs w:val="28"/>
          <w:lang w:val="uk-UA"/>
        </w:rPr>
        <w:t>залякування (</w:t>
      </w:r>
      <w:r w:rsidRPr="00D123DF">
        <w:rPr>
          <w:i/>
          <w:iCs/>
          <w:sz w:val="28"/>
          <w:szCs w:val="28"/>
          <w:lang w:val="uk-UA"/>
        </w:rPr>
        <w:t>«</w:t>
      </w:r>
      <w:r w:rsidRPr="00D123DF">
        <w:rPr>
          <w:i/>
          <w:sz w:val="28"/>
          <w:szCs w:val="28"/>
        </w:rPr>
        <w:t>Бач, який чемний був оперативник! Вiн, сукин син, не виконав наказу, вiн мусив поламати тобi костi...»</w:t>
      </w:r>
      <w:r w:rsidR="003D2D84" w:rsidRPr="00D123DF">
        <w:rPr>
          <w:i/>
          <w:sz w:val="28"/>
          <w:szCs w:val="28"/>
          <w:lang w:val="uk-UA"/>
        </w:rPr>
        <w:t>, «</w:t>
      </w:r>
      <w:r w:rsidR="003D2D84" w:rsidRPr="00D123DF">
        <w:rPr>
          <w:i/>
          <w:sz w:val="28"/>
          <w:szCs w:val="28"/>
        </w:rPr>
        <w:t>Якщо нам доведеться завтра викинути його в яму – то й чорт з ним. Але ранiше вiн все-таки заговорить.»</w:t>
      </w:r>
      <w:r w:rsidRPr="00D123DF">
        <w:rPr>
          <w:iCs/>
          <w:sz w:val="28"/>
          <w:szCs w:val="28"/>
        </w:rPr>
        <w:t>);</w:t>
      </w:r>
    </w:p>
    <w:p w14:paraId="44125BEA" w14:textId="58F9EA65" w:rsidR="00584425" w:rsidRPr="00D123DF" w:rsidRDefault="00584425" w:rsidP="00861DEB">
      <w:pPr>
        <w:numPr>
          <w:ilvl w:val="0"/>
          <w:numId w:val="3"/>
        </w:numPr>
        <w:spacing w:line="360" w:lineRule="auto"/>
        <w:jc w:val="both"/>
        <w:rPr>
          <w:sz w:val="28"/>
          <w:szCs w:val="28"/>
          <w:lang w:val="uk-UA"/>
        </w:rPr>
      </w:pPr>
      <w:r w:rsidRPr="00D123DF">
        <w:rPr>
          <w:sz w:val="28"/>
          <w:szCs w:val="28"/>
          <w:lang w:val="uk-UA"/>
        </w:rPr>
        <w:t>інвектива (</w:t>
      </w:r>
      <w:r w:rsidRPr="00D123DF">
        <w:rPr>
          <w:i/>
          <w:iCs/>
          <w:sz w:val="28"/>
          <w:szCs w:val="28"/>
          <w:lang w:val="uk-UA"/>
        </w:rPr>
        <w:t>«Говори, сволоч!»</w:t>
      </w:r>
      <w:r w:rsidR="00554AC1" w:rsidRPr="00D123DF">
        <w:rPr>
          <w:i/>
          <w:iCs/>
          <w:sz w:val="28"/>
          <w:szCs w:val="28"/>
          <w:lang w:val="uk-UA"/>
        </w:rPr>
        <w:t xml:space="preserve">, </w:t>
      </w:r>
      <w:r w:rsidR="00554AC1" w:rsidRPr="00D123DF">
        <w:rPr>
          <w:i/>
          <w:sz w:val="28"/>
          <w:szCs w:val="28"/>
        </w:rPr>
        <w:t>«Диявол!.. Чорт!.. Чорт!..»</w:t>
      </w:r>
      <w:r w:rsidR="00CE11FB" w:rsidRPr="00D123DF">
        <w:rPr>
          <w:i/>
          <w:sz w:val="28"/>
          <w:szCs w:val="28"/>
          <w:lang w:val="uk-UA"/>
        </w:rPr>
        <w:t xml:space="preserve">, </w:t>
      </w:r>
      <w:r w:rsidR="00CE11FB" w:rsidRPr="00D123DF">
        <w:rPr>
          <w:i/>
          <w:sz w:val="28"/>
          <w:szCs w:val="28"/>
        </w:rPr>
        <w:t>«От гад, скажу я тобi! Я такого ще не бачив... Диявол! Чистий диявол!»</w:t>
      </w:r>
      <w:r w:rsidRPr="00D123DF">
        <w:rPr>
          <w:sz w:val="28"/>
          <w:szCs w:val="28"/>
          <w:lang w:val="uk-UA"/>
        </w:rPr>
        <w:t>).</w:t>
      </w:r>
    </w:p>
    <w:p w14:paraId="40555C19" w14:textId="21BEAD14" w:rsidR="00B35EFA" w:rsidRPr="00D123DF" w:rsidRDefault="00F62DA0" w:rsidP="00CE3F85">
      <w:pPr>
        <w:spacing w:line="360" w:lineRule="auto"/>
        <w:jc w:val="both"/>
        <w:rPr>
          <w:sz w:val="28"/>
          <w:szCs w:val="28"/>
          <w:lang w:val="uk-UA"/>
        </w:rPr>
      </w:pPr>
      <w:r w:rsidRPr="00D123DF">
        <w:rPr>
          <w:i/>
          <w:sz w:val="28"/>
          <w:szCs w:val="28"/>
          <w:lang w:val="uk-UA"/>
        </w:rPr>
        <w:tab/>
      </w:r>
      <w:r w:rsidR="00B35EFA" w:rsidRPr="00D123DF">
        <w:rPr>
          <w:i/>
          <w:sz w:val="28"/>
          <w:szCs w:val="28"/>
          <w:lang w:val="uk-UA"/>
        </w:rPr>
        <w:t>Андрій</w:t>
      </w:r>
      <w:r w:rsidR="00861DEB" w:rsidRPr="00D123DF">
        <w:rPr>
          <w:i/>
          <w:sz w:val="28"/>
          <w:szCs w:val="28"/>
          <w:lang w:val="uk-UA"/>
        </w:rPr>
        <w:t>:</w:t>
      </w:r>
      <w:r w:rsidR="00861DEB" w:rsidRPr="00D123DF">
        <w:rPr>
          <w:sz w:val="28"/>
          <w:szCs w:val="28"/>
          <w:lang w:val="uk-UA"/>
        </w:rPr>
        <w:t xml:space="preserve"> </w:t>
      </w:r>
      <w:r w:rsidR="00B35EFA" w:rsidRPr="00D123DF">
        <w:rPr>
          <w:sz w:val="28"/>
          <w:szCs w:val="28"/>
          <w:lang w:val="uk-UA"/>
        </w:rPr>
        <w:t>Вдається до пасивного комунікативного опору – мовчання. «Ухиляється» від комунікативної ініціативи.</w:t>
      </w:r>
      <w:r w:rsidR="00861DEB" w:rsidRPr="00D123DF">
        <w:rPr>
          <w:sz w:val="28"/>
          <w:szCs w:val="28"/>
          <w:lang w:val="uk-UA"/>
        </w:rPr>
        <w:t xml:space="preserve"> </w:t>
      </w:r>
      <w:r w:rsidR="00B35EFA" w:rsidRPr="00D123DF">
        <w:rPr>
          <w:sz w:val="28"/>
          <w:szCs w:val="28"/>
          <w:lang w:val="uk-UA"/>
        </w:rPr>
        <w:t xml:space="preserve">Така реакція провокує слідчих. </w:t>
      </w:r>
    </w:p>
    <w:p w14:paraId="25BB0F43" w14:textId="77777777" w:rsidR="00B35EFA" w:rsidRPr="00D123DF" w:rsidRDefault="00B35EFA" w:rsidP="00B35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r w:rsidRPr="00D123DF">
        <w:rPr>
          <w:sz w:val="28"/>
          <w:szCs w:val="28"/>
          <w:lang w:val="uk-UA"/>
        </w:rPr>
        <w:t xml:space="preserve"> </w:t>
      </w:r>
    </w:p>
    <w:p w14:paraId="717CE27C" w14:textId="64D1748D" w:rsidR="00861DEB" w:rsidRPr="00D123DF" w:rsidRDefault="00861DEB" w:rsidP="00B35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bCs/>
          <w:sz w:val="28"/>
          <w:szCs w:val="28"/>
          <w:lang w:val="uk-UA"/>
        </w:rPr>
      </w:pPr>
      <w:r w:rsidRPr="00D123DF">
        <w:rPr>
          <w:b/>
          <w:bCs/>
          <w:sz w:val="28"/>
          <w:szCs w:val="28"/>
          <w:lang w:val="uk-UA"/>
        </w:rPr>
        <w:t>Фрагмент 9</w:t>
      </w:r>
      <w:r w:rsidR="00EF432C" w:rsidRPr="00D123DF">
        <w:rPr>
          <w:b/>
          <w:bCs/>
          <w:sz w:val="28"/>
          <w:szCs w:val="28"/>
          <w:lang w:val="uk-UA"/>
        </w:rPr>
        <w:t xml:space="preserve"> (Див. Додаток Б)</w:t>
      </w:r>
      <w:r w:rsidRPr="00D123DF">
        <w:rPr>
          <w:rStyle w:val="FootnoteReference"/>
          <w:b/>
          <w:bCs/>
          <w:sz w:val="28"/>
          <w:szCs w:val="28"/>
          <w:lang w:val="uk-UA"/>
        </w:rPr>
        <w:footnoteReference w:id="115"/>
      </w:r>
      <w:r w:rsidRPr="00D123DF">
        <w:rPr>
          <w:b/>
          <w:bCs/>
          <w:sz w:val="28"/>
          <w:szCs w:val="28"/>
          <w:lang w:val="uk-UA"/>
        </w:rPr>
        <w:t>:</w:t>
      </w:r>
    </w:p>
    <w:p w14:paraId="14455190" w14:textId="24A1A84A" w:rsidR="00B35EFA" w:rsidRPr="00D123DF" w:rsidRDefault="00861DEB" w:rsidP="00B35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r w:rsidRPr="00D123DF">
        <w:rPr>
          <w:b/>
          <w:bCs/>
          <w:i/>
          <w:iCs/>
          <w:sz w:val="28"/>
          <w:szCs w:val="28"/>
          <w:lang w:val="uk-UA"/>
        </w:rPr>
        <w:tab/>
      </w:r>
      <w:r w:rsidR="00B35EFA" w:rsidRPr="00D123DF">
        <w:rPr>
          <w:b/>
          <w:bCs/>
          <w:i/>
          <w:iCs/>
          <w:sz w:val="28"/>
          <w:szCs w:val="28"/>
          <w:lang w:val="uk-UA"/>
        </w:rPr>
        <w:t>Учасники комунікативної ситуації:</w:t>
      </w:r>
      <w:r w:rsidR="00B35EFA" w:rsidRPr="00D123DF">
        <w:rPr>
          <w:sz w:val="28"/>
          <w:szCs w:val="28"/>
          <w:lang w:val="uk-UA"/>
        </w:rPr>
        <w:t xml:space="preserve"> Андрій Чумак, </w:t>
      </w:r>
      <w:proofErr w:type="spellStart"/>
      <w:r w:rsidR="00B35EFA" w:rsidRPr="00D123DF">
        <w:rPr>
          <w:sz w:val="28"/>
          <w:szCs w:val="28"/>
          <w:lang w:val="uk-UA"/>
        </w:rPr>
        <w:t>Сергеєв</w:t>
      </w:r>
      <w:proofErr w:type="spellEnd"/>
      <w:r w:rsidR="00B35EFA" w:rsidRPr="00D123DF">
        <w:rPr>
          <w:sz w:val="28"/>
          <w:szCs w:val="28"/>
          <w:lang w:val="uk-UA"/>
        </w:rPr>
        <w:t xml:space="preserve">, </w:t>
      </w:r>
      <w:proofErr w:type="spellStart"/>
      <w:r w:rsidR="00B35EFA" w:rsidRPr="00D123DF">
        <w:rPr>
          <w:sz w:val="28"/>
          <w:szCs w:val="28"/>
          <w:lang w:val="uk-UA"/>
        </w:rPr>
        <w:t>Великін</w:t>
      </w:r>
      <w:proofErr w:type="spellEnd"/>
      <w:r w:rsidR="00B35EFA" w:rsidRPr="00D123DF">
        <w:rPr>
          <w:sz w:val="28"/>
          <w:szCs w:val="28"/>
          <w:lang w:val="uk-UA"/>
        </w:rPr>
        <w:t xml:space="preserve">. Факультативно при розмові присутні оперативники. </w:t>
      </w:r>
    </w:p>
    <w:p w14:paraId="4256BB15" w14:textId="6FA1B3EA" w:rsidR="00B35EFA" w:rsidRPr="00D123DF" w:rsidRDefault="00861DEB" w:rsidP="00B35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r w:rsidRPr="00D123DF">
        <w:rPr>
          <w:b/>
          <w:sz w:val="28"/>
          <w:szCs w:val="28"/>
          <w:lang w:val="uk-UA"/>
        </w:rPr>
        <w:tab/>
      </w:r>
      <w:r w:rsidR="00B35EFA" w:rsidRPr="00D123DF">
        <w:rPr>
          <w:b/>
          <w:i/>
          <w:iCs/>
          <w:sz w:val="28"/>
          <w:szCs w:val="28"/>
          <w:lang w:val="uk-UA"/>
        </w:rPr>
        <w:t xml:space="preserve">Місце і час спілкування: </w:t>
      </w:r>
      <w:r w:rsidR="00B35EFA" w:rsidRPr="00D123DF">
        <w:rPr>
          <w:sz w:val="28"/>
          <w:szCs w:val="28"/>
          <w:lang w:val="uk-UA"/>
        </w:rPr>
        <w:t>кабінет слідчого,</w:t>
      </w:r>
      <w:r w:rsidR="006F37C5" w:rsidRPr="00D123DF">
        <w:rPr>
          <w:sz w:val="28"/>
          <w:szCs w:val="28"/>
          <w:lang w:val="uk-UA"/>
        </w:rPr>
        <w:t xml:space="preserve"> </w:t>
      </w:r>
      <w:r w:rsidR="00B35EFA" w:rsidRPr="00D123DF">
        <w:rPr>
          <w:sz w:val="28"/>
          <w:szCs w:val="28"/>
          <w:lang w:val="uk-UA"/>
        </w:rPr>
        <w:t>ніч.</w:t>
      </w:r>
    </w:p>
    <w:p w14:paraId="1453F032" w14:textId="64540D5E" w:rsidR="00B35EFA" w:rsidRPr="00D123DF" w:rsidRDefault="00861DEB" w:rsidP="00B35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r w:rsidRPr="00D123DF">
        <w:rPr>
          <w:b/>
          <w:i/>
          <w:iCs/>
          <w:sz w:val="28"/>
          <w:szCs w:val="28"/>
          <w:lang w:val="uk-UA"/>
        </w:rPr>
        <w:tab/>
      </w:r>
      <w:r w:rsidR="00B35EFA" w:rsidRPr="00D123DF">
        <w:rPr>
          <w:b/>
          <w:i/>
          <w:iCs/>
          <w:sz w:val="28"/>
          <w:szCs w:val="28"/>
          <w:lang w:val="uk-UA"/>
        </w:rPr>
        <w:t>Канал комунікації:</w:t>
      </w:r>
      <w:r w:rsidR="00B35EFA" w:rsidRPr="00D123DF">
        <w:rPr>
          <w:b/>
          <w:sz w:val="28"/>
          <w:szCs w:val="28"/>
          <w:lang w:val="uk-UA"/>
        </w:rPr>
        <w:t xml:space="preserve"> </w:t>
      </w:r>
      <w:r w:rsidR="00B35EFA" w:rsidRPr="00D123DF">
        <w:rPr>
          <w:sz w:val="28"/>
          <w:szCs w:val="28"/>
          <w:lang w:val="uk-UA"/>
        </w:rPr>
        <w:t>вокальний, тактильний.</w:t>
      </w:r>
    </w:p>
    <w:p w14:paraId="7332604A" w14:textId="11ED4313" w:rsidR="00B35EFA" w:rsidRPr="00D123DF" w:rsidRDefault="00861DEB" w:rsidP="00B35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r w:rsidRPr="00D123DF">
        <w:rPr>
          <w:b/>
          <w:i/>
          <w:iCs/>
          <w:sz w:val="28"/>
          <w:szCs w:val="28"/>
          <w:lang w:val="uk-UA"/>
        </w:rPr>
        <w:tab/>
      </w:r>
      <w:r w:rsidR="00B35EFA" w:rsidRPr="00D123DF">
        <w:rPr>
          <w:b/>
          <w:i/>
          <w:iCs/>
          <w:sz w:val="28"/>
          <w:szCs w:val="28"/>
          <w:lang w:val="uk-UA"/>
        </w:rPr>
        <w:t xml:space="preserve">Зворотній </w:t>
      </w:r>
      <w:proofErr w:type="spellStart"/>
      <w:r w:rsidR="00B35EFA" w:rsidRPr="00D123DF">
        <w:rPr>
          <w:b/>
          <w:i/>
          <w:iCs/>
          <w:sz w:val="28"/>
          <w:szCs w:val="28"/>
          <w:lang w:val="uk-UA"/>
        </w:rPr>
        <w:t>зв</w:t>
      </w:r>
      <w:r w:rsidR="002A0E63" w:rsidRPr="00D123DF">
        <w:rPr>
          <w:b/>
          <w:i/>
          <w:iCs/>
          <w:sz w:val="28"/>
          <w:szCs w:val="28"/>
          <w:lang w:val="uk-UA"/>
        </w:rPr>
        <w:t>ʼ</w:t>
      </w:r>
      <w:r w:rsidR="00B35EFA" w:rsidRPr="00D123DF">
        <w:rPr>
          <w:b/>
          <w:i/>
          <w:iCs/>
          <w:sz w:val="28"/>
          <w:szCs w:val="28"/>
          <w:lang w:val="uk-UA"/>
        </w:rPr>
        <w:t>язок</w:t>
      </w:r>
      <w:proofErr w:type="spellEnd"/>
      <w:r w:rsidRPr="00D123DF">
        <w:rPr>
          <w:b/>
          <w:i/>
          <w:iCs/>
          <w:sz w:val="28"/>
          <w:szCs w:val="28"/>
          <w:lang w:val="uk-UA"/>
        </w:rPr>
        <w:t>:</w:t>
      </w:r>
      <w:r w:rsidR="00B35EFA" w:rsidRPr="00D123DF">
        <w:rPr>
          <w:b/>
          <w:sz w:val="28"/>
          <w:szCs w:val="28"/>
          <w:lang w:val="uk-UA"/>
        </w:rPr>
        <w:t xml:space="preserve"> </w:t>
      </w:r>
      <w:r w:rsidR="00B35EFA" w:rsidRPr="00D123DF">
        <w:rPr>
          <w:sz w:val="28"/>
          <w:szCs w:val="28"/>
          <w:lang w:val="uk-UA"/>
        </w:rPr>
        <w:t>з боку Андрія нестабільний, що виявляється у паузах, мовчанні.</w:t>
      </w:r>
    </w:p>
    <w:p w14:paraId="6EA4E493" w14:textId="04096CA0" w:rsidR="00B35EFA" w:rsidRPr="00D123DF" w:rsidRDefault="00861DEB" w:rsidP="00B35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r w:rsidRPr="00D123DF">
        <w:rPr>
          <w:b/>
          <w:i/>
          <w:iCs/>
          <w:sz w:val="28"/>
          <w:szCs w:val="28"/>
          <w:lang w:val="uk-UA"/>
        </w:rPr>
        <w:tab/>
      </w:r>
      <w:r w:rsidR="00B35EFA" w:rsidRPr="00D123DF">
        <w:rPr>
          <w:b/>
          <w:i/>
          <w:iCs/>
          <w:sz w:val="28"/>
          <w:szCs w:val="28"/>
          <w:lang w:val="uk-UA"/>
        </w:rPr>
        <w:t>Комунікативні позиції</w:t>
      </w:r>
      <w:r w:rsidRPr="00D123DF">
        <w:rPr>
          <w:b/>
          <w:i/>
          <w:iCs/>
          <w:sz w:val="28"/>
          <w:szCs w:val="28"/>
          <w:lang w:val="uk-UA"/>
        </w:rPr>
        <w:t>:</w:t>
      </w:r>
      <w:r w:rsidRPr="00D123DF">
        <w:rPr>
          <w:b/>
          <w:sz w:val="28"/>
          <w:szCs w:val="28"/>
          <w:lang w:val="uk-UA"/>
        </w:rPr>
        <w:t xml:space="preserve"> </w:t>
      </w:r>
      <w:r w:rsidR="006F37C5" w:rsidRPr="00D123DF">
        <w:rPr>
          <w:sz w:val="28"/>
          <w:szCs w:val="28"/>
          <w:lang w:val="uk-UA"/>
        </w:rPr>
        <w:t>«несиметричні», що зумовлено соціальними ролями персонажів (слідчий – арештант).</w:t>
      </w:r>
    </w:p>
    <w:p w14:paraId="46E1D89C" w14:textId="6C993682" w:rsidR="00B35EFA" w:rsidRPr="00D123DF" w:rsidRDefault="00861DEB" w:rsidP="00B35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r w:rsidRPr="00D123DF">
        <w:rPr>
          <w:b/>
          <w:sz w:val="28"/>
          <w:szCs w:val="28"/>
          <w:lang w:val="uk-UA"/>
        </w:rPr>
        <w:tab/>
      </w:r>
      <w:r w:rsidR="00B35EFA" w:rsidRPr="00D123DF">
        <w:rPr>
          <w:b/>
          <w:i/>
          <w:iCs/>
          <w:sz w:val="28"/>
          <w:szCs w:val="28"/>
          <w:lang w:val="uk-UA"/>
        </w:rPr>
        <w:t>Комунікативн</w:t>
      </w:r>
      <w:r w:rsidRPr="00D123DF">
        <w:rPr>
          <w:b/>
          <w:i/>
          <w:iCs/>
          <w:sz w:val="28"/>
          <w:szCs w:val="28"/>
          <w:lang w:val="uk-UA"/>
        </w:rPr>
        <w:t>а</w:t>
      </w:r>
      <w:r w:rsidR="00B35EFA" w:rsidRPr="00D123DF">
        <w:rPr>
          <w:b/>
          <w:i/>
          <w:iCs/>
          <w:sz w:val="28"/>
          <w:szCs w:val="28"/>
          <w:lang w:val="uk-UA"/>
        </w:rPr>
        <w:t xml:space="preserve"> ініціатив</w:t>
      </w:r>
      <w:r w:rsidRPr="00D123DF">
        <w:rPr>
          <w:b/>
          <w:i/>
          <w:iCs/>
          <w:sz w:val="28"/>
          <w:szCs w:val="28"/>
          <w:lang w:val="uk-UA"/>
        </w:rPr>
        <w:t>а:</w:t>
      </w:r>
      <w:r w:rsidRPr="00D123DF">
        <w:rPr>
          <w:b/>
          <w:sz w:val="28"/>
          <w:szCs w:val="28"/>
          <w:lang w:val="uk-UA"/>
        </w:rPr>
        <w:t xml:space="preserve"> </w:t>
      </w:r>
      <w:r w:rsidR="00B35EFA" w:rsidRPr="00D123DF">
        <w:rPr>
          <w:sz w:val="28"/>
          <w:szCs w:val="28"/>
          <w:lang w:val="uk-UA"/>
        </w:rPr>
        <w:t>проявляють слідчі.</w:t>
      </w:r>
    </w:p>
    <w:p w14:paraId="613FA03A" w14:textId="389427B2" w:rsidR="00B35EFA" w:rsidRPr="00D123DF" w:rsidRDefault="00861DEB" w:rsidP="00B35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r w:rsidRPr="00D123DF">
        <w:rPr>
          <w:b/>
          <w:sz w:val="28"/>
          <w:szCs w:val="28"/>
          <w:lang w:val="uk-UA"/>
        </w:rPr>
        <w:tab/>
      </w:r>
      <w:r w:rsidR="00B35EFA" w:rsidRPr="00D123DF">
        <w:rPr>
          <w:b/>
          <w:i/>
          <w:iCs/>
          <w:sz w:val="28"/>
          <w:szCs w:val="28"/>
          <w:lang w:val="uk-UA"/>
        </w:rPr>
        <w:t>Тип спілкування:</w:t>
      </w:r>
      <w:r w:rsidR="00B35EFA" w:rsidRPr="00D123DF">
        <w:rPr>
          <w:b/>
          <w:sz w:val="28"/>
          <w:szCs w:val="28"/>
          <w:lang w:val="uk-UA"/>
        </w:rPr>
        <w:t xml:space="preserve"> </w:t>
      </w:r>
      <w:proofErr w:type="spellStart"/>
      <w:r w:rsidR="008B790F" w:rsidRPr="00D123DF">
        <w:rPr>
          <w:sz w:val="28"/>
          <w:szCs w:val="28"/>
          <w:lang w:val="uk-UA"/>
        </w:rPr>
        <w:t>конфронтативний</w:t>
      </w:r>
      <w:proofErr w:type="spellEnd"/>
      <w:r w:rsidR="008B790F" w:rsidRPr="00D123DF">
        <w:rPr>
          <w:sz w:val="28"/>
          <w:szCs w:val="28"/>
          <w:lang w:val="uk-UA"/>
        </w:rPr>
        <w:t>.</w:t>
      </w:r>
    </w:p>
    <w:p w14:paraId="60F2BCD1" w14:textId="0E75853B" w:rsidR="00B35EFA" w:rsidRPr="00D123DF" w:rsidRDefault="00861DEB" w:rsidP="00B35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r w:rsidRPr="00D123DF">
        <w:rPr>
          <w:b/>
          <w:i/>
          <w:iCs/>
          <w:sz w:val="28"/>
          <w:szCs w:val="28"/>
          <w:lang w:val="uk-UA"/>
        </w:rPr>
        <w:tab/>
      </w:r>
      <w:proofErr w:type="spellStart"/>
      <w:r w:rsidRPr="00D123DF">
        <w:rPr>
          <w:b/>
          <w:i/>
          <w:iCs/>
          <w:sz w:val="28"/>
          <w:szCs w:val="28"/>
          <w:lang w:val="uk-UA"/>
        </w:rPr>
        <w:t>Пресупозиційні</w:t>
      </w:r>
      <w:proofErr w:type="spellEnd"/>
      <w:r w:rsidRPr="00D123DF">
        <w:rPr>
          <w:b/>
          <w:i/>
          <w:iCs/>
          <w:sz w:val="28"/>
          <w:szCs w:val="28"/>
          <w:lang w:val="uk-UA"/>
        </w:rPr>
        <w:t xml:space="preserve"> характеристики:</w:t>
      </w:r>
      <w:r w:rsidRPr="00D123DF">
        <w:rPr>
          <w:sz w:val="28"/>
          <w:szCs w:val="28"/>
          <w:lang w:val="uk-UA"/>
        </w:rPr>
        <w:t xml:space="preserve"> </w:t>
      </w:r>
      <w:r w:rsidR="00B35EFA" w:rsidRPr="00D123DF">
        <w:rPr>
          <w:sz w:val="28"/>
          <w:szCs w:val="28"/>
          <w:lang w:val="uk-UA"/>
        </w:rPr>
        <w:t xml:space="preserve">знання мовців не </w:t>
      </w:r>
      <w:r w:rsidRPr="00D123DF">
        <w:rPr>
          <w:sz w:val="28"/>
          <w:szCs w:val="28"/>
          <w:lang w:val="uk-UA"/>
        </w:rPr>
        <w:t>збігаються</w:t>
      </w:r>
      <w:r w:rsidR="00B35EFA" w:rsidRPr="00D123DF">
        <w:rPr>
          <w:sz w:val="28"/>
          <w:szCs w:val="28"/>
          <w:lang w:val="uk-UA"/>
        </w:rPr>
        <w:t>. Це перешкоджає успішному перебігу комунікації.</w:t>
      </w:r>
    </w:p>
    <w:p w14:paraId="5B427F68" w14:textId="05E0CB47" w:rsidR="00B35EFA" w:rsidRPr="00D123DF" w:rsidRDefault="00861DEB" w:rsidP="00B35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i/>
          <w:iCs/>
          <w:sz w:val="28"/>
          <w:szCs w:val="28"/>
          <w:lang w:val="uk-UA"/>
        </w:rPr>
      </w:pPr>
      <w:r w:rsidRPr="00D123DF">
        <w:rPr>
          <w:b/>
          <w:sz w:val="28"/>
          <w:szCs w:val="28"/>
          <w:lang w:val="uk-UA"/>
        </w:rPr>
        <w:tab/>
      </w:r>
      <w:r w:rsidR="00B35EFA" w:rsidRPr="00D123DF">
        <w:rPr>
          <w:b/>
          <w:i/>
          <w:iCs/>
          <w:sz w:val="28"/>
          <w:szCs w:val="28"/>
          <w:lang w:val="uk-UA"/>
        </w:rPr>
        <w:t>Мета учасників спілкування</w:t>
      </w:r>
      <w:r w:rsidRPr="00D123DF">
        <w:rPr>
          <w:b/>
          <w:i/>
          <w:iCs/>
          <w:sz w:val="28"/>
          <w:szCs w:val="28"/>
          <w:lang w:val="uk-UA"/>
        </w:rPr>
        <w:t>:</w:t>
      </w:r>
    </w:p>
    <w:p w14:paraId="211E9EB0" w14:textId="19EF802C" w:rsidR="00B35EFA" w:rsidRPr="00D123DF" w:rsidRDefault="00861DEB" w:rsidP="00B35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bCs/>
          <w:i/>
          <w:iCs/>
          <w:sz w:val="28"/>
          <w:szCs w:val="28"/>
          <w:lang w:val="uk-UA"/>
        </w:rPr>
      </w:pPr>
      <w:r w:rsidRPr="00D123DF">
        <w:rPr>
          <w:sz w:val="28"/>
          <w:szCs w:val="28"/>
          <w:lang w:val="uk-UA"/>
        </w:rPr>
        <w:lastRenderedPageBreak/>
        <w:tab/>
      </w:r>
      <w:r w:rsidR="00B35EFA" w:rsidRPr="00D123DF">
        <w:rPr>
          <w:b/>
          <w:bCs/>
          <w:i/>
          <w:iCs/>
          <w:sz w:val="28"/>
          <w:szCs w:val="28"/>
          <w:lang w:val="uk-UA"/>
        </w:rPr>
        <w:t>Предметна мета</w:t>
      </w:r>
      <w:r w:rsidRPr="00D123DF">
        <w:rPr>
          <w:b/>
          <w:bCs/>
          <w:i/>
          <w:iCs/>
          <w:sz w:val="28"/>
          <w:szCs w:val="28"/>
          <w:lang w:val="uk-UA"/>
        </w:rPr>
        <w:t>:</w:t>
      </w:r>
    </w:p>
    <w:p w14:paraId="2EBA7A9D" w14:textId="00F00FF4" w:rsidR="00B35EFA" w:rsidRPr="00D123DF" w:rsidRDefault="00B35EFA" w:rsidP="00B35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r w:rsidRPr="00D123DF">
        <w:rPr>
          <w:i/>
          <w:sz w:val="28"/>
          <w:szCs w:val="28"/>
          <w:lang w:val="uk-UA"/>
        </w:rPr>
        <w:t xml:space="preserve">Андрій: </w:t>
      </w:r>
      <w:r w:rsidRPr="00D123DF">
        <w:rPr>
          <w:sz w:val="28"/>
          <w:szCs w:val="28"/>
          <w:lang w:val="uk-UA"/>
        </w:rPr>
        <w:t>не підписати протокол.</w:t>
      </w:r>
    </w:p>
    <w:p w14:paraId="3DC7B965" w14:textId="77777777" w:rsidR="00E80404" w:rsidRPr="00D123DF" w:rsidRDefault="00B35EFA" w:rsidP="00E804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proofErr w:type="spellStart"/>
      <w:r w:rsidRPr="00D123DF">
        <w:rPr>
          <w:i/>
          <w:sz w:val="28"/>
          <w:szCs w:val="28"/>
          <w:lang w:val="uk-UA"/>
        </w:rPr>
        <w:t>Сергеєв</w:t>
      </w:r>
      <w:proofErr w:type="spellEnd"/>
      <w:r w:rsidRPr="00D123DF">
        <w:rPr>
          <w:i/>
          <w:sz w:val="28"/>
          <w:szCs w:val="28"/>
          <w:lang w:val="uk-UA"/>
        </w:rPr>
        <w:t xml:space="preserve">, </w:t>
      </w:r>
      <w:proofErr w:type="spellStart"/>
      <w:r w:rsidRPr="00D123DF">
        <w:rPr>
          <w:i/>
          <w:sz w:val="28"/>
          <w:szCs w:val="28"/>
          <w:lang w:val="uk-UA"/>
        </w:rPr>
        <w:t>Великін</w:t>
      </w:r>
      <w:proofErr w:type="spellEnd"/>
      <w:r w:rsidRPr="00D123DF">
        <w:rPr>
          <w:i/>
          <w:sz w:val="28"/>
          <w:szCs w:val="28"/>
          <w:lang w:val="uk-UA"/>
        </w:rPr>
        <w:t xml:space="preserve">: </w:t>
      </w:r>
      <w:r w:rsidRPr="00D123DF">
        <w:rPr>
          <w:sz w:val="28"/>
          <w:szCs w:val="28"/>
          <w:lang w:val="uk-UA"/>
        </w:rPr>
        <w:t>вплинути на Андрія так, щоб він підписав протокол.</w:t>
      </w:r>
    </w:p>
    <w:p w14:paraId="3E5DC15A" w14:textId="32202FCF" w:rsidR="00B35EFA" w:rsidRPr="00D123DF" w:rsidRDefault="00E80404" w:rsidP="00E804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r w:rsidRPr="00D123DF">
        <w:rPr>
          <w:sz w:val="28"/>
          <w:szCs w:val="28"/>
          <w:lang w:val="uk-UA"/>
        </w:rPr>
        <w:tab/>
      </w:r>
      <w:r w:rsidR="00B35EFA" w:rsidRPr="00D123DF">
        <w:rPr>
          <w:b/>
          <w:bCs/>
          <w:i/>
          <w:iCs/>
          <w:sz w:val="28"/>
          <w:szCs w:val="28"/>
          <w:lang w:val="uk-UA"/>
        </w:rPr>
        <w:t>Комунікативна мета</w:t>
      </w:r>
      <w:r w:rsidR="00861DEB" w:rsidRPr="00D123DF">
        <w:rPr>
          <w:b/>
          <w:bCs/>
          <w:i/>
          <w:iCs/>
          <w:sz w:val="28"/>
          <w:szCs w:val="28"/>
          <w:lang w:val="uk-UA"/>
        </w:rPr>
        <w:t>:</w:t>
      </w:r>
    </w:p>
    <w:p w14:paraId="2DCF6DEB" w14:textId="2C7220FD" w:rsidR="00B35EFA" w:rsidRPr="00D123DF" w:rsidRDefault="00B35EFA" w:rsidP="00B35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r w:rsidRPr="00D123DF">
        <w:rPr>
          <w:i/>
          <w:sz w:val="28"/>
          <w:szCs w:val="28"/>
          <w:lang w:val="uk-UA"/>
        </w:rPr>
        <w:t>Андрій:</w:t>
      </w:r>
      <w:r w:rsidRPr="00D123DF">
        <w:rPr>
          <w:sz w:val="28"/>
          <w:szCs w:val="28"/>
          <w:lang w:val="uk-UA"/>
        </w:rPr>
        <w:t xml:space="preserve"> а) не піддатися інстинкту самозбереження;</w:t>
      </w:r>
    </w:p>
    <w:p w14:paraId="09B88A25" w14:textId="2D630CF0" w:rsidR="00B35EFA" w:rsidRPr="00D123DF" w:rsidRDefault="00B35EFA" w:rsidP="00B35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r w:rsidRPr="00D123DF">
        <w:rPr>
          <w:sz w:val="28"/>
          <w:szCs w:val="28"/>
          <w:lang w:val="uk-UA"/>
        </w:rPr>
        <w:t>б) зберегти почуття честі.</w:t>
      </w:r>
    </w:p>
    <w:p w14:paraId="5EBD3E97" w14:textId="69C39097" w:rsidR="00E80404" w:rsidRPr="00D123DF" w:rsidRDefault="00B35EFA" w:rsidP="00E804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proofErr w:type="spellStart"/>
      <w:r w:rsidRPr="00D123DF">
        <w:rPr>
          <w:i/>
          <w:sz w:val="28"/>
          <w:szCs w:val="28"/>
          <w:lang w:val="uk-UA"/>
        </w:rPr>
        <w:t>Сергеєв</w:t>
      </w:r>
      <w:proofErr w:type="spellEnd"/>
      <w:r w:rsidRPr="00D123DF">
        <w:rPr>
          <w:i/>
          <w:sz w:val="28"/>
          <w:szCs w:val="28"/>
          <w:lang w:val="uk-UA"/>
        </w:rPr>
        <w:t xml:space="preserve">, </w:t>
      </w:r>
      <w:proofErr w:type="spellStart"/>
      <w:r w:rsidRPr="00D123DF">
        <w:rPr>
          <w:i/>
          <w:sz w:val="28"/>
          <w:szCs w:val="28"/>
          <w:lang w:val="uk-UA"/>
        </w:rPr>
        <w:t>Великін</w:t>
      </w:r>
      <w:proofErr w:type="spellEnd"/>
      <w:r w:rsidRPr="00D123DF">
        <w:rPr>
          <w:i/>
          <w:sz w:val="28"/>
          <w:szCs w:val="28"/>
          <w:lang w:val="uk-UA"/>
        </w:rPr>
        <w:t>:</w:t>
      </w:r>
      <w:r w:rsidRPr="00D123DF">
        <w:rPr>
          <w:sz w:val="28"/>
          <w:szCs w:val="28"/>
          <w:lang w:val="uk-UA"/>
        </w:rPr>
        <w:t xml:space="preserve"> </w:t>
      </w:r>
      <w:r w:rsidR="00035E8B" w:rsidRPr="00D123DF">
        <w:rPr>
          <w:sz w:val="28"/>
          <w:szCs w:val="28"/>
          <w:lang w:val="uk-UA"/>
        </w:rPr>
        <w:t>підкорити опонента</w:t>
      </w:r>
      <w:r w:rsidRPr="00D123DF">
        <w:rPr>
          <w:sz w:val="28"/>
          <w:szCs w:val="28"/>
          <w:lang w:val="uk-UA"/>
        </w:rPr>
        <w:t>.</w:t>
      </w:r>
    </w:p>
    <w:p w14:paraId="7C0D0611" w14:textId="1D171D3F" w:rsidR="00B35EFA" w:rsidRPr="00D123DF" w:rsidRDefault="00E80404" w:rsidP="00E804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r w:rsidRPr="00D123DF">
        <w:rPr>
          <w:sz w:val="28"/>
          <w:szCs w:val="28"/>
          <w:lang w:val="uk-UA"/>
        </w:rPr>
        <w:tab/>
      </w:r>
      <w:r w:rsidR="00B35EFA" w:rsidRPr="00D123DF">
        <w:rPr>
          <w:b/>
          <w:i/>
          <w:iCs/>
          <w:sz w:val="28"/>
          <w:szCs w:val="28"/>
          <w:lang w:val="uk-UA"/>
        </w:rPr>
        <w:t>Комунікативні стратегії і тактики</w:t>
      </w:r>
      <w:r w:rsidR="00861DEB" w:rsidRPr="00D123DF">
        <w:rPr>
          <w:b/>
          <w:i/>
          <w:iCs/>
          <w:sz w:val="28"/>
          <w:szCs w:val="28"/>
          <w:lang w:val="uk-UA"/>
        </w:rPr>
        <w:t>:</w:t>
      </w:r>
    </w:p>
    <w:p w14:paraId="1AAEA7E0" w14:textId="1B631C15" w:rsidR="00B35EFA" w:rsidRPr="00D123DF" w:rsidRDefault="00B35EFA" w:rsidP="00B35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i/>
          <w:sz w:val="28"/>
          <w:szCs w:val="28"/>
          <w:lang w:val="uk-UA"/>
        </w:rPr>
      </w:pPr>
      <w:proofErr w:type="spellStart"/>
      <w:r w:rsidRPr="00D123DF">
        <w:rPr>
          <w:i/>
          <w:sz w:val="28"/>
          <w:szCs w:val="28"/>
          <w:lang w:val="uk-UA"/>
        </w:rPr>
        <w:t>Сергеєв</w:t>
      </w:r>
      <w:proofErr w:type="spellEnd"/>
      <w:r w:rsidRPr="00D123DF">
        <w:rPr>
          <w:i/>
          <w:sz w:val="28"/>
          <w:szCs w:val="28"/>
          <w:lang w:val="uk-UA"/>
        </w:rPr>
        <w:t xml:space="preserve">, </w:t>
      </w:r>
      <w:proofErr w:type="spellStart"/>
      <w:r w:rsidRPr="00D123DF">
        <w:rPr>
          <w:i/>
          <w:sz w:val="28"/>
          <w:szCs w:val="28"/>
          <w:lang w:val="uk-UA"/>
        </w:rPr>
        <w:t>Великін</w:t>
      </w:r>
      <w:proofErr w:type="spellEnd"/>
      <w:r w:rsidR="00861DEB" w:rsidRPr="00D123DF">
        <w:rPr>
          <w:i/>
          <w:sz w:val="28"/>
          <w:szCs w:val="28"/>
          <w:lang w:val="uk-UA"/>
        </w:rPr>
        <w:t>:</w:t>
      </w:r>
    </w:p>
    <w:p w14:paraId="396AECDB" w14:textId="5CA299E6" w:rsidR="00B35EFA" w:rsidRPr="00D123DF" w:rsidRDefault="00861DEB" w:rsidP="00B35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bCs/>
          <w:i/>
          <w:iCs/>
          <w:sz w:val="28"/>
          <w:szCs w:val="28"/>
          <w:lang w:val="uk-UA"/>
        </w:rPr>
      </w:pPr>
      <w:r w:rsidRPr="00D123DF">
        <w:rPr>
          <w:i/>
          <w:sz w:val="28"/>
          <w:szCs w:val="28"/>
          <w:lang w:val="uk-UA"/>
        </w:rPr>
        <w:tab/>
      </w:r>
      <w:r w:rsidR="00B35EFA" w:rsidRPr="00D123DF">
        <w:rPr>
          <w:sz w:val="28"/>
          <w:szCs w:val="28"/>
          <w:lang w:val="uk-UA"/>
        </w:rPr>
        <w:t xml:space="preserve">Керуються стратегіями комунікативного наступу, підкорення опонента. Мовленнєві цілі реалізовують у </w:t>
      </w:r>
      <w:r w:rsidR="00B35EFA" w:rsidRPr="00D123DF">
        <w:rPr>
          <w:b/>
          <w:bCs/>
          <w:i/>
          <w:iCs/>
          <w:sz w:val="28"/>
          <w:szCs w:val="28"/>
          <w:lang w:val="uk-UA"/>
        </w:rPr>
        <w:t>тактиках:</w:t>
      </w:r>
    </w:p>
    <w:p w14:paraId="58844569" w14:textId="797A76CA" w:rsidR="00B35EFA" w:rsidRPr="00D123DF" w:rsidRDefault="00B35EFA" w:rsidP="00DA2215">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r w:rsidRPr="00D123DF">
        <w:rPr>
          <w:sz w:val="28"/>
          <w:szCs w:val="28"/>
          <w:lang w:val="uk-UA"/>
        </w:rPr>
        <w:t>груба вимога</w:t>
      </w:r>
      <w:r w:rsidR="00896033" w:rsidRPr="00D123DF">
        <w:rPr>
          <w:sz w:val="28"/>
          <w:szCs w:val="28"/>
          <w:lang w:val="uk-UA"/>
        </w:rPr>
        <w:t xml:space="preserve"> («</w:t>
      </w:r>
      <w:r w:rsidR="00896033" w:rsidRPr="00D123DF">
        <w:rPr>
          <w:i/>
          <w:iCs/>
          <w:sz w:val="28"/>
          <w:szCs w:val="28"/>
          <w:lang w:val="uk-UA"/>
        </w:rPr>
        <w:t xml:space="preserve">Говори! Будеш?! Говори, поки не </w:t>
      </w:r>
      <w:proofErr w:type="spellStart"/>
      <w:r w:rsidR="00896033" w:rsidRPr="00D123DF">
        <w:rPr>
          <w:i/>
          <w:iCs/>
          <w:sz w:val="28"/>
          <w:szCs w:val="28"/>
          <w:lang w:val="uk-UA"/>
        </w:rPr>
        <w:t>пiзно</w:t>
      </w:r>
      <w:proofErr w:type="spellEnd"/>
      <w:r w:rsidR="00896033" w:rsidRPr="00D123DF">
        <w:rPr>
          <w:i/>
          <w:iCs/>
          <w:sz w:val="28"/>
          <w:szCs w:val="28"/>
          <w:lang w:val="uk-UA"/>
        </w:rPr>
        <w:t>!!»</w:t>
      </w:r>
      <w:r w:rsidR="00896033" w:rsidRPr="00D123DF">
        <w:rPr>
          <w:color w:val="0F0F0F"/>
          <w:sz w:val="28"/>
          <w:szCs w:val="28"/>
          <w:lang w:val="uk-UA"/>
        </w:rPr>
        <w:t>)</w:t>
      </w:r>
      <w:r w:rsidRPr="00D123DF">
        <w:rPr>
          <w:sz w:val="28"/>
          <w:szCs w:val="28"/>
          <w:lang w:val="uk-UA"/>
        </w:rPr>
        <w:t>;</w:t>
      </w:r>
    </w:p>
    <w:p w14:paraId="6567B2BF" w14:textId="507EBE91" w:rsidR="00B35EFA" w:rsidRPr="00D123DF" w:rsidRDefault="00B35EFA" w:rsidP="00DA2215">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proofErr w:type="spellStart"/>
      <w:r w:rsidRPr="00D123DF">
        <w:rPr>
          <w:sz w:val="28"/>
          <w:szCs w:val="28"/>
          <w:lang w:val="uk-UA"/>
        </w:rPr>
        <w:t>нав</w:t>
      </w:r>
      <w:r w:rsidR="002A0E63" w:rsidRPr="00D123DF">
        <w:rPr>
          <w:sz w:val="28"/>
          <w:szCs w:val="28"/>
          <w:lang w:val="uk-UA"/>
        </w:rPr>
        <w:t>ʼ</w:t>
      </w:r>
      <w:r w:rsidRPr="00D123DF">
        <w:rPr>
          <w:sz w:val="28"/>
          <w:szCs w:val="28"/>
          <w:lang w:val="uk-UA"/>
        </w:rPr>
        <w:t>язування</w:t>
      </w:r>
      <w:proofErr w:type="spellEnd"/>
      <w:r w:rsidRPr="00D123DF">
        <w:rPr>
          <w:sz w:val="28"/>
          <w:szCs w:val="28"/>
          <w:lang w:val="uk-UA"/>
        </w:rPr>
        <w:t xml:space="preserve"> комунікативної ініціативи (</w:t>
      </w:r>
      <w:r w:rsidR="00896033" w:rsidRPr="00D123DF">
        <w:rPr>
          <w:i/>
          <w:iCs/>
          <w:sz w:val="28"/>
          <w:szCs w:val="28"/>
          <w:lang w:val="uk-UA"/>
        </w:rPr>
        <w:t>«</w:t>
      </w:r>
      <w:proofErr w:type="spellStart"/>
      <w:r w:rsidR="00896033" w:rsidRPr="00D123DF">
        <w:rPr>
          <w:i/>
          <w:iCs/>
          <w:sz w:val="28"/>
          <w:szCs w:val="28"/>
          <w:lang w:val="uk-UA"/>
        </w:rPr>
        <w:t>Пiдписуй</w:t>
      </w:r>
      <w:proofErr w:type="spellEnd"/>
      <w:r w:rsidR="00896033" w:rsidRPr="00D123DF">
        <w:rPr>
          <w:i/>
          <w:iCs/>
          <w:sz w:val="28"/>
          <w:szCs w:val="28"/>
          <w:lang w:val="uk-UA"/>
        </w:rPr>
        <w:t>, ну?! Ну?.. Ну?!»</w:t>
      </w:r>
      <w:r w:rsidR="00896033" w:rsidRPr="00D123DF">
        <w:rPr>
          <w:sz w:val="28"/>
          <w:szCs w:val="28"/>
          <w:lang w:val="uk-UA"/>
        </w:rPr>
        <w:t>)</w:t>
      </w:r>
      <w:r w:rsidRPr="00D123DF">
        <w:rPr>
          <w:sz w:val="28"/>
          <w:szCs w:val="28"/>
          <w:lang w:val="uk-UA"/>
        </w:rPr>
        <w:t>;</w:t>
      </w:r>
    </w:p>
    <w:p w14:paraId="56412EEA" w14:textId="1FA2E91A" w:rsidR="00B35EFA" w:rsidRPr="00D123DF" w:rsidRDefault="00DA6D05" w:rsidP="00DA2215">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r w:rsidRPr="00D123DF">
        <w:rPr>
          <w:sz w:val="28"/>
          <w:szCs w:val="28"/>
          <w:lang w:val="uk-UA"/>
        </w:rPr>
        <w:t>н</w:t>
      </w:r>
      <w:r w:rsidR="00B35EFA" w:rsidRPr="00D123DF">
        <w:rPr>
          <w:sz w:val="28"/>
          <w:szCs w:val="28"/>
          <w:lang w:val="uk-UA"/>
        </w:rPr>
        <w:t>асмішка</w:t>
      </w:r>
      <w:r w:rsidRPr="00D123DF">
        <w:rPr>
          <w:sz w:val="28"/>
          <w:szCs w:val="28"/>
          <w:lang w:val="uk-UA"/>
        </w:rPr>
        <w:t xml:space="preserve"> (</w:t>
      </w:r>
      <w:r w:rsidRPr="00D123DF">
        <w:rPr>
          <w:i/>
          <w:iCs/>
          <w:sz w:val="28"/>
          <w:szCs w:val="28"/>
          <w:lang w:val="uk-UA"/>
        </w:rPr>
        <w:t>«Сідай, сідай, – проговорив Сергєєв уїдливо. – Який герой! Здохнеш зараз. А перед тим посидь»</w:t>
      </w:r>
      <w:r w:rsidRPr="00D123DF">
        <w:rPr>
          <w:sz w:val="28"/>
          <w:szCs w:val="28"/>
          <w:lang w:val="uk-UA"/>
        </w:rPr>
        <w:t>)</w:t>
      </w:r>
      <w:r w:rsidR="00B35EFA" w:rsidRPr="00D123DF">
        <w:rPr>
          <w:sz w:val="28"/>
          <w:szCs w:val="28"/>
          <w:lang w:val="uk-UA"/>
        </w:rPr>
        <w:t>;</w:t>
      </w:r>
    </w:p>
    <w:p w14:paraId="1DB1A592" w14:textId="1EEFA77F" w:rsidR="00B35EFA" w:rsidRPr="00D123DF" w:rsidRDefault="00B35EFA" w:rsidP="00DA2215">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r w:rsidRPr="00D123DF">
        <w:rPr>
          <w:sz w:val="28"/>
          <w:szCs w:val="28"/>
          <w:lang w:val="uk-UA"/>
        </w:rPr>
        <w:t>вказівка на можливу негативну перспективу для співрозмовника</w:t>
      </w:r>
      <w:r w:rsidR="002224A7" w:rsidRPr="00D123DF">
        <w:rPr>
          <w:sz w:val="28"/>
          <w:szCs w:val="28"/>
          <w:lang w:val="uk-UA"/>
        </w:rPr>
        <w:t xml:space="preserve"> (</w:t>
      </w:r>
      <w:r w:rsidR="002224A7" w:rsidRPr="00D123DF">
        <w:rPr>
          <w:i/>
          <w:iCs/>
          <w:sz w:val="28"/>
          <w:szCs w:val="28"/>
          <w:lang w:val="uk-UA"/>
        </w:rPr>
        <w:t>«Не квапся. Ти гака й так не минеш... Ліпше підписуй. Ну!?»</w:t>
      </w:r>
      <w:r w:rsidR="002224A7" w:rsidRPr="00D123DF">
        <w:rPr>
          <w:sz w:val="28"/>
          <w:szCs w:val="28"/>
          <w:lang w:val="uk-UA"/>
        </w:rPr>
        <w:t>)</w:t>
      </w:r>
      <w:r w:rsidRPr="00D123DF">
        <w:rPr>
          <w:sz w:val="28"/>
          <w:szCs w:val="28"/>
          <w:lang w:val="uk-UA"/>
        </w:rPr>
        <w:t>;</w:t>
      </w:r>
    </w:p>
    <w:p w14:paraId="43298E5B" w14:textId="584D31A6" w:rsidR="00B35EFA" w:rsidRPr="00D123DF" w:rsidRDefault="00B35EFA" w:rsidP="00DA2215">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i/>
          <w:iCs/>
          <w:sz w:val="28"/>
          <w:szCs w:val="28"/>
          <w:lang w:val="uk-UA"/>
        </w:rPr>
      </w:pPr>
      <w:r w:rsidRPr="00D123DF">
        <w:rPr>
          <w:sz w:val="28"/>
          <w:szCs w:val="28"/>
          <w:lang w:val="uk-UA"/>
        </w:rPr>
        <w:t>наказ</w:t>
      </w:r>
      <w:r w:rsidR="00DA6D05" w:rsidRPr="00D123DF">
        <w:rPr>
          <w:sz w:val="28"/>
          <w:szCs w:val="28"/>
          <w:lang w:val="uk-UA"/>
        </w:rPr>
        <w:t xml:space="preserve"> (</w:t>
      </w:r>
      <w:r w:rsidR="00DA6D05" w:rsidRPr="00D123DF">
        <w:rPr>
          <w:i/>
          <w:iCs/>
          <w:sz w:val="28"/>
          <w:szCs w:val="28"/>
          <w:lang w:val="uk-UA"/>
        </w:rPr>
        <w:t>«</w:t>
      </w:r>
      <w:proofErr w:type="spellStart"/>
      <w:r w:rsidR="000377BD" w:rsidRPr="00D123DF">
        <w:rPr>
          <w:i/>
          <w:iCs/>
          <w:sz w:val="28"/>
          <w:szCs w:val="28"/>
          <w:lang w:val="uk-UA"/>
        </w:rPr>
        <w:t>Встать</w:t>
      </w:r>
      <w:proofErr w:type="spellEnd"/>
      <w:r w:rsidR="000377BD" w:rsidRPr="00D123DF">
        <w:rPr>
          <w:i/>
          <w:iCs/>
          <w:sz w:val="28"/>
          <w:szCs w:val="28"/>
          <w:lang w:val="uk-UA"/>
        </w:rPr>
        <w:t>!», «</w:t>
      </w:r>
      <w:r w:rsidR="00DA6D05" w:rsidRPr="00D123DF">
        <w:rPr>
          <w:i/>
          <w:iCs/>
          <w:sz w:val="28"/>
          <w:szCs w:val="28"/>
          <w:lang w:val="uk-UA"/>
        </w:rPr>
        <w:t>Руки опустити! Ноги простягнути!.. Так... Ось так і сидітимеш. Сиди й думай...»</w:t>
      </w:r>
      <w:r w:rsidR="00DA6D05" w:rsidRPr="00D123DF">
        <w:rPr>
          <w:sz w:val="28"/>
          <w:szCs w:val="28"/>
          <w:lang w:val="uk-UA"/>
        </w:rPr>
        <w:t>)</w:t>
      </w:r>
      <w:r w:rsidRPr="00D123DF">
        <w:rPr>
          <w:sz w:val="28"/>
          <w:szCs w:val="28"/>
          <w:lang w:val="uk-UA"/>
        </w:rPr>
        <w:t>;</w:t>
      </w:r>
    </w:p>
    <w:p w14:paraId="59225D83" w14:textId="5AEC83A3" w:rsidR="00035E8B" w:rsidRPr="00D123DF" w:rsidRDefault="00B35EFA" w:rsidP="00035E8B">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i/>
          <w:iCs/>
          <w:sz w:val="28"/>
          <w:szCs w:val="28"/>
          <w:lang w:val="uk-UA"/>
        </w:rPr>
      </w:pPr>
      <w:r w:rsidRPr="00D123DF">
        <w:rPr>
          <w:sz w:val="28"/>
          <w:szCs w:val="28"/>
          <w:lang w:val="uk-UA"/>
        </w:rPr>
        <w:t>обіцянка задовольнити потреби опонента (сон, їжа) за умови, якщо він підпише протокол</w:t>
      </w:r>
      <w:r w:rsidR="00DA6D05" w:rsidRPr="00D123DF">
        <w:rPr>
          <w:sz w:val="28"/>
          <w:szCs w:val="28"/>
          <w:lang w:val="uk-UA"/>
        </w:rPr>
        <w:t xml:space="preserve"> (</w:t>
      </w:r>
      <w:r w:rsidR="00DA6D05" w:rsidRPr="00D123DF">
        <w:rPr>
          <w:i/>
          <w:iCs/>
          <w:sz w:val="28"/>
          <w:szCs w:val="28"/>
          <w:lang w:val="uk-UA"/>
        </w:rPr>
        <w:t>«Підписуй!.. Підписуй, ну?! І я тебе відправлю спати! Ну! Чуєш, спати!.. Ну!?»</w:t>
      </w:r>
      <w:r w:rsidR="00DA6D05" w:rsidRPr="00D123DF">
        <w:rPr>
          <w:sz w:val="28"/>
          <w:szCs w:val="28"/>
          <w:lang w:val="uk-UA"/>
        </w:rPr>
        <w:t>)</w:t>
      </w:r>
      <w:r w:rsidRPr="00D123DF">
        <w:rPr>
          <w:sz w:val="28"/>
          <w:szCs w:val="28"/>
          <w:lang w:val="uk-UA"/>
        </w:rPr>
        <w:t>.</w:t>
      </w:r>
    </w:p>
    <w:p w14:paraId="714F0BDB" w14:textId="32CA0829" w:rsidR="007A478D" w:rsidRPr="00D123DF" w:rsidRDefault="007A478D" w:rsidP="00035E8B">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i/>
          <w:iCs/>
          <w:sz w:val="28"/>
          <w:szCs w:val="28"/>
          <w:lang w:val="uk-UA"/>
        </w:rPr>
      </w:pPr>
      <w:r w:rsidRPr="00D123DF">
        <w:rPr>
          <w:sz w:val="28"/>
          <w:szCs w:val="28"/>
          <w:lang w:val="uk-UA"/>
        </w:rPr>
        <w:t>інвектива (</w:t>
      </w:r>
      <w:r w:rsidRPr="00D123DF">
        <w:rPr>
          <w:i/>
          <w:iCs/>
          <w:sz w:val="28"/>
          <w:szCs w:val="28"/>
          <w:lang w:val="uk-UA"/>
        </w:rPr>
        <w:t>«Чорт безрогий!.. Говори!»</w:t>
      </w:r>
      <w:r w:rsidRPr="00D123DF">
        <w:rPr>
          <w:sz w:val="28"/>
          <w:szCs w:val="28"/>
          <w:lang w:val="uk-UA"/>
        </w:rPr>
        <w:t>).</w:t>
      </w:r>
    </w:p>
    <w:p w14:paraId="2BB4572B" w14:textId="0BDE9E89" w:rsidR="00B35EFA" w:rsidRPr="00D123DF" w:rsidRDefault="00E80404" w:rsidP="00B35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r w:rsidRPr="00D123DF">
        <w:rPr>
          <w:sz w:val="28"/>
          <w:szCs w:val="28"/>
          <w:lang w:val="uk-UA"/>
        </w:rPr>
        <w:tab/>
      </w:r>
      <w:r w:rsidR="00035E8B" w:rsidRPr="00D123DF">
        <w:rPr>
          <w:sz w:val="28"/>
          <w:szCs w:val="28"/>
          <w:lang w:val="uk-UA"/>
        </w:rPr>
        <w:t xml:space="preserve">Вербальна агресія супроводжується фізичним насиллям Андрія. </w:t>
      </w:r>
      <w:r w:rsidR="00B35EFA" w:rsidRPr="00D123DF">
        <w:rPr>
          <w:sz w:val="28"/>
          <w:szCs w:val="28"/>
          <w:lang w:val="uk-UA"/>
        </w:rPr>
        <w:t>Мовленнєві стратегії слідчих не</w:t>
      </w:r>
      <w:r w:rsidR="004D01E3" w:rsidRPr="00D123DF">
        <w:rPr>
          <w:sz w:val="28"/>
          <w:szCs w:val="28"/>
          <w:lang w:val="uk-UA"/>
        </w:rPr>
        <w:t xml:space="preserve"> </w:t>
      </w:r>
      <w:r w:rsidR="00B35EFA" w:rsidRPr="00D123DF">
        <w:rPr>
          <w:sz w:val="28"/>
          <w:szCs w:val="28"/>
          <w:lang w:val="uk-UA"/>
        </w:rPr>
        <w:t xml:space="preserve">викликають бажаної реакції з боку Андрія, їхні цілі не реалізовуються упродовж </w:t>
      </w:r>
      <w:proofErr w:type="spellStart"/>
      <w:r w:rsidR="00B35EFA" w:rsidRPr="00D123DF">
        <w:rPr>
          <w:sz w:val="28"/>
          <w:szCs w:val="28"/>
          <w:lang w:val="uk-UA"/>
        </w:rPr>
        <w:t>інтеракції</w:t>
      </w:r>
      <w:proofErr w:type="spellEnd"/>
      <w:r w:rsidR="00B35EFA" w:rsidRPr="00D123DF">
        <w:rPr>
          <w:sz w:val="28"/>
          <w:szCs w:val="28"/>
          <w:lang w:val="uk-UA"/>
        </w:rPr>
        <w:t>.</w:t>
      </w:r>
    </w:p>
    <w:p w14:paraId="4080E45D" w14:textId="1150B670" w:rsidR="00B35EFA" w:rsidRPr="00D123DF" w:rsidRDefault="00B35EFA" w:rsidP="00B35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r w:rsidRPr="00D123DF">
        <w:rPr>
          <w:i/>
          <w:sz w:val="28"/>
          <w:szCs w:val="28"/>
          <w:lang w:val="uk-UA"/>
        </w:rPr>
        <w:t>Андрій</w:t>
      </w:r>
      <w:r w:rsidR="00861DEB" w:rsidRPr="00D123DF">
        <w:rPr>
          <w:i/>
          <w:sz w:val="28"/>
          <w:szCs w:val="28"/>
          <w:lang w:val="uk-UA"/>
        </w:rPr>
        <w:t>:</w:t>
      </w:r>
    </w:p>
    <w:p w14:paraId="55850895" w14:textId="2375D859" w:rsidR="00B35EFA" w:rsidRPr="00D123DF" w:rsidRDefault="00861DEB" w:rsidP="00B35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r w:rsidRPr="00D123DF">
        <w:rPr>
          <w:sz w:val="28"/>
          <w:szCs w:val="28"/>
          <w:lang w:val="uk-UA"/>
        </w:rPr>
        <w:lastRenderedPageBreak/>
        <w:tab/>
      </w:r>
      <w:r w:rsidR="00B35EFA" w:rsidRPr="00D123DF">
        <w:rPr>
          <w:sz w:val="28"/>
          <w:szCs w:val="28"/>
          <w:lang w:val="uk-UA"/>
        </w:rPr>
        <w:t>У мовленнєвій поведінці керується стратегією опору, що виявляється у мовчанні, відхиленні комунікативної ініціативи. Провокує слідчих на рішучі дії (</w:t>
      </w:r>
      <w:r w:rsidR="00B35EFA" w:rsidRPr="00D123DF">
        <w:rPr>
          <w:i/>
          <w:sz w:val="28"/>
          <w:szCs w:val="28"/>
          <w:lang w:val="uk-UA"/>
        </w:rPr>
        <w:t>«Бий!»</w:t>
      </w:r>
      <w:r w:rsidR="000A53EA" w:rsidRPr="00D123DF">
        <w:rPr>
          <w:i/>
          <w:sz w:val="28"/>
          <w:szCs w:val="28"/>
          <w:lang w:val="uk-UA"/>
        </w:rPr>
        <w:t xml:space="preserve">, «Слухай, </w:t>
      </w:r>
      <w:proofErr w:type="spellStart"/>
      <w:r w:rsidR="000A53EA" w:rsidRPr="00D123DF">
        <w:rPr>
          <w:i/>
          <w:sz w:val="28"/>
          <w:szCs w:val="28"/>
          <w:lang w:val="uk-UA"/>
        </w:rPr>
        <w:t>слiдчий</w:t>
      </w:r>
      <w:proofErr w:type="spellEnd"/>
      <w:r w:rsidR="000A53EA" w:rsidRPr="00D123DF">
        <w:rPr>
          <w:i/>
          <w:sz w:val="28"/>
          <w:szCs w:val="28"/>
          <w:lang w:val="uk-UA"/>
        </w:rPr>
        <w:t xml:space="preserve">!.. Он там гак в </w:t>
      </w:r>
      <w:proofErr w:type="spellStart"/>
      <w:r w:rsidR="000A53EA" w:rsidRPr="00D123DF">
        <w:rPr>
          <w:i/>
          <w:sz w:val="28"/>
          <w:szCs w:val="28"/>
          <w:lang w:val="uk-UA"/>
        </w:rPr>
        <w:t>стiнi</w:t>
      </w:r>
      <w:proofErr w:type="spellEnd"/>
      <w:r w:rsidR="000A53EA" w:rsidRPr="00D123DF">
        <w:rPr>
          <w:i/>
          <w:sz w:val="28"/>
          <w:szCs w:val="28"/>
          <w:lang w:val="uk-UA"/>
        </w:rPr>
        <w:t xml:space="preserve"> над </w:t>
      </w:r>
      <w:proofErr w:type="spellStart"/>
      <w:r w:rsidR="000A53EA" w:rsidRPr="00D123DF">
        <w:rPr>
          <w:i/>
          <w:sz w:val="28"/>
          <w:szCs w:val="28"/>
          <w:lang w:val="uk-UA"/>
        </w:rPr>
        <w:t>вiкном</w:t>
      </w:r>
      <w:proofErr w:type="spellEnd"/>
      <w:r w:rsidR="000A53EA" w:rsidRPr="00D123DF">
        <w:rPr>
          <w:i/>
          <w:sz w:val="28"/>
          <w:szCs w:val="28"/>
          <w:lang w:val="uk-UA"/>
        </w:rPr>
        <w:t xml:space="preserve">. </w:t>
      </w:r>
      <w:proofErr w:type="spellStart"/>
      <w:r w:rsidR="000A53EA" w:rsidRPr="00D123DF">
        <w:rPr>
          <w:i/>
          <w:sz w:val="28"/>
          <w:szCs w:val="28"/>
          <w:lang w:val="uk-UA"/>
        </w:rPr>
        <w:t>Повiсь</w:t>
      </w:r>
      <w:proofErr w:type="spellEnd"/>
      <w:r w:rsidR="000A53EA" w:rsidRPr="00D123DF">
        <w:rPr>
          <w:i/>
          <w:sz w:val="28"/>
          <w:szCs w:val="28"/>
          <w:lang w:val="uk-UA"/>
        </w:rPr>
        <w:t xml:space="preserve"> мене!.. </w:t>
      </w:r>
      <w:proofErr w:type="spellStart"/>
      <w:r w:rsidR="000A53EA" w:rsidRPr="00D123DF">
        <w:rPr>
          <w:i/>
          <w:sz w:val="28"/>
          <w:szCs w:val="28"/>
          <w:lang w:val="uk-UA"/>
        </w:rPr>
        <w:t>Повiсь</w:t>
      </w:r>
      <w:proofErr w:type="spellEnd"/>
      <w:r w:rsidR="000A53EA" w:rsidRPr="00D123DF">
        <w:rPr>
          <w:i/>
          <w:sz w:val="28"/>
          <w:szCs w:val="28"/>
          <w:lang w:val="uk-UA"/>
        </w:rPr>
        <w:t xml:space="preserve">... I </w:t>
      </w:r>
      <w:proofErr w:type="spellStart"/>
      <w:r w:rsidR="000A53EA" w:rsidRPr="00D123DF">
        <w:rPr>
          <w:i/>
          <w:sz w:val="28"/>
          <w:szCs w:val="28"/>
          <w:lang w:val="uk-UA"/>
        </w:rPr>
        <w:t>менi</w:t>
      </w:r>
      <w:proofErr w:type="spellEnd"/>
      <w:r w:rsidR="000A53EA" w:rsidRPr="00D123DF">
        <w:rPr>
          <w:i/>
          <w:sz w:val="28"/>
          <w:szCs w:val="28"/>
          <w:lang w:val="uk-UA"/>
        </w:rPr>
        <w:t xml:space="preserve"> буде краще... i </w:t>
      </w:r>
      <w:proofErr w:type="spellStart"/>
      <w:r w:rsidR="000A53EA" w:rsidRPr="00D123DF">
        <w:rPr>
          <w:i/>
          <w:sz w:val="28"/>
          <w:szCs w:val="28"/>
          <w:lang w:val="uk-UA"/>
        </w:rPr>
        <w:t>тобi</w:t>
      </w:r>
      <w:proofErr w:type="spellEnd"/>
      <w:r w:rsidR="000A53EA" w:rsidRPr="00D123DF">
        <w:rPr>
          <w:i/>
          <w:sz w:val="28"/>
          <w:szCs w:val="28"/>
          <w:lang w:val="uk-UA"/>
        </w:rPr>
        <w:t xml:space="preserve"> буде краще»</w:t>
      </w:r>
      <w:r w:rsidR="00B35EFA" w:rsidRPr="00D123DF">
        <w:rPr>
          <w:iCs/>
          <w:sz w:val="28"/>
          <w:szCs w:val="28"/>
          <w:lang w:val="uk-UA"/>
        </w:rPr>
        <w:t>).</w:t>
      </w:r>
      <w:r w:rsidR="00B35EFA" w:rsidRPr="00D123DF">
        <w:rPr>
          <w:i/>
          <w:sz w:val="28"/>
          <w:szCs w:val="28"/>
          <w:lang w:val="uk-UA"/>
        </w:rPr>
        <w:t xml:space="preserve"> </w:t>
      </w:r>
    </w:p>
    <w:p w14:paraId="00B54552" w14:textId="6422287D" w:rsidR="00B35EFA" w:rsidRPr="00D123DF" w:rsidRDefault="00861DEB" w:rsidP="00B35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i/>
          <w:iCs/>
          <w:sz w:val="28"/>
          <w:szCs w:val="28"/>
          <w:lang w:val="uk-UA"/>
        </w:rPr>
      </w:pPr>
      <w:r w:rsidRPr="00D123DF">
        <w:rPr>
          <w:b/>
          <w:i/>
          <w:iCs/>
          <w:sz w:val="28"/>
          <w:szCs w:val="28"/>
          <w:lang w:val="uk-UA"/>
        </w:rPr>
        <w:tab/>
      </w:r>
      <w:r w:rsidR="00B35EFA" w:rsidRPr="00D123DF">
        <w:rPr>
          <w:sz w:val="28"/>
          <w:szCs w:val="28"/>
          <w:lang w:val="uk-UA"/>
        </w:rPr>
        <w:t xml:space="preserve">Слідчі усвідомлюють, що Андрій </w:t>
      </w:r>
      <w:r w:rsidR="00B35EFA" w:rsidRPr="00D123DF">
        <w:rPr>
          <w:bCs/>
          <w:sz w:val="28"/>
          <w:szCs w:val="28"/>
          <w:lang w:val="uk-UA"/>
        </w:rPr>
        <w:t>–</w:t>
      </w:r>
      <w:r w:rsidR="00B35EFA" w:rsidRPr="00D123DF">
        <w:rPr>
          <w:sz w:val="28"/>
          <w:szCs w:val="28"/>
          <w:lang w:val="uk-UA"/>
        </w:rPr>
        <w:t xml:space="preserve"> сильний суперник.</w:t>
      </w:r>
    </w:p>
    <w:p w14:paraId="4066D9EC" w14:textId="77777777" w:rsidR="00E80404" w:rsidRPr="00D123DF" w:rsidRDefault="00E80404" w:rsidP="00B35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i/>
          <w:iCs/>
          <w:sz w:val="28"/>
          <w:szCs w:val="28"/>
          <w:lang w:val="uk-UA"/>
        </w:rPr>
      </w:pPr>
    </w:p>
    <w:p w14:paraId="09675958" w14:textId="56E91486" w:rsidR="00E80404" w:rsidRPr="00D123DF" w:rsidRDefault="00E80404" w:rsidP="00B35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bCs/>
          <w:sz w:val="28"/>
          <w:szCs w:val="28"/>
          <w:lang w:val="uk-UA"/>
        </w:rPr>
      </w:pPr>
      <w:r w:rsidRPr="00D123DF">
        <w:rPr>
          <w:b/>
          <w:bCs/>
          <w:sz w:val="28"/>
          <w:szCs w:val="28"/>
          <w:lang w:val="uk-UA"/>
        </w:rPr>
        <w:t>Фрагмент 10</w:t>
      </w:r>
      <w:r w:rsidR="008B790F" w:rsidRPr="00D123DF">
        <w:rPr>
          <w:b/>
          <w:bCs/>
          <w:sz w:val="28"/>
          <w:szCs w:val="28"/>
          <w:lang w:val="uk-UA"/>
        </w:rPr>
        <w:t xml:space="preserve"> (Див. Додаток Б)</w:t>
      </w:r>
      <w:r w:rsidRPr="00D123DF">
        <w:rPr>
          <w:rStyle w:val="FootnoteReference"/>
          <w:sz w:val="28"/>
          <w:szCs w:val="28"/>
          <w:lang w:val="uk-UA"/>
        </w:rPr>
        <w:footnoteReference w:id="116"/>
      </w:r>
      <w:r w:rsidRPr="00D123DF">
        <w:rPr>
          <w:b/>
          <w:bCs/>
          <w:sz w:val="28"/>
          <w:szCs w:val="28"/>
          <w:lang w:val="uk-UA"/>
        </w:rPr>
        <w:t>:</w:t>
      </w:r>
    </w:p>
    <w:p w14:paraId="4530FF47" w14:textId="78840D8D" w:rsidR="00B35EFA" w:rsidRPr="00D123DF" w:rsidRDefault="00E80404" w:rsidP="00B35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r w:rsidRPr="00D123DF">
        <w:rPr>
          <w:b/>
          <w:i/>
          <w:iCs/>
          <w:sz w:val="28"/>
          <w:szCs w:val="28"/>
          <w:lang w:val="uk-UA"/>
        </w:rPr>
        <w:tab/>
      </w:r>
      <w:r w:rsidR="00B35EFA" w:rsidRPr="00D123DF">
        <w:rPr>
          <w:b/>
          <w:i/>
          <w:iCs/>
          <w:sz w:val="28"/>
          <w:szCs w:val="28"/>
          <w:lang w:val="uk-UA"/>
        </w:rPr>
        <w:t>Учасники комунікативної ситуації</w:t>
      </w:r>
      <w:r w:rsidR="00B35EFA" w:rsidRPr="00D123DF">
        <w:rPr>
          <w:b/>
          <w:bCs/>
          <w:i/>
          <w:iCs/>
          <w:sz w:val="28"/>
          <w:szCs w:val="28"/>
          <w:lang w:val="uk-UA"/>
        </w:rPr>
        <w:t>:</w:t>
      </w:r>
      <w:r w:rsidR="00B35EFA" w:rsidRPr="00D123DF">
        <w:rPr>
          <w:b/>
          <w:bCs/>
          <w:sz w:val="28"/>
          <w:szCs w:val="28"/>
          <w:lang w:val="uk-UA"/>
        </w:rPr>
        <w:t xml:space="preserve"> </w:t>
      </w:r>
      <w:r w:rsidR="00B35EFA" w:rsidRPr="00D123DF">
        <w:rPr>
          <w:sz w:val="28"/>
          <w:szCs w:val="28"/>
          <w:lang w:val="uk-UA"/>
        </w:rPr>
        <w:t xml:space="preserve">Андрій Чумак, </w:t>
      </w:r>
      <w:proofErr w:type="spellStart"/>
      <w:r w:rsidR="00B35EFA" w:rsidRPr="00D123DF">
        <w:rPr>
          <w:sz w:val="28"/>
          <w:szCs w:val="28"/>
          <w:lang w:val="uk-UA"/>
        </w:rPr>
        <w:t>Великін</w:t>
      </w:r>
      <w:proofErr w:type="spellEnd"/>
      <w:r w:rsidR="00B35EFA" w:rsidRPr="00D123DF">
        <w:rPr>
          <w:sz w:val="28"/>
          <w:szCs w:val="28"/>
          <w:lang w:val="uk-UA"/>
        </w:rPr>
        <w:t xml:space="preserve">, </w:t>
      </w:r>
      <w:proofErr w:type="spellStart"/>
      <w:r w:rsidR="00B35EFA" w:rsidRPr="00D123DF">
        <w:rPr>
          <w:sz w:val="28"/>
          <w:szCs w:val="28"/>
          <w:lang w:val="uk-UA"/>
        </w:rPr>
        <w:t>Сергеєв</w:t>
      </w:r>
      <w:proofErr w:type="spellEnd"/>
      <w:r w:rsidR="00B35EFA" w:rsidRPr="00D123DF">
        <w:rPr>
          <w:sz w:val="28"/>
          <w:szCs w:val="28"/>
          <w:lang w:val="uk-UA"/>
        </w:rPr>
        <w:t>.</w:t>
      </w:r>
    </w:p>
    <w:p w14:paraId="03BE323F" w14:textId="2905BB7A" w:rsidR="00B35EFA" w:rsidRPr="00D123DF" w:rsidRDefault="00E80404" w:rsidP="00B35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r w:rsidRPr="00D123DF">
        <w:rPr>
          <w:b/>
          <w:i/>
          <w:iCs/>
          <w:sz w:val="28"/>
          <w:szCs w:val="28"/>
          <w:lang w:val="uk-UA"/>
        </w:rPr>
        <w:tab/>
      </w:r>
      <w:r w:rsidR="00B35EFA" w:rsidRPr="00D123DF">
        <w:rPr>
          <w:b/>
          <w:i/>
          <w:iCs/>
          <w:sz w:val="28"/>
          <w:szCs w:val="28"/>
          <w:lang w:val="uk-UA"/>
        </w:rPr>
        <w:t>Місце і час спілкування:</w:t>
      </w:r>
      <w:r w:rsidR="00B35EFA" w:rsidRPr="00D123DF">
        <w:rPr>
          <w:b/>
          <w:sz w:val="28"/>
          <w:szCs w:val="28"/>
          <w:lang w:val="uk-UA"/>
        </w:rPr>
        <w:t xml:space="preserve"> </w:t>
      </w:r>
      <w:r w:rsidR="00B35EFA" w:rsidRPr="00D123DF">
        <w:rPr>
          <w:sz w:val="28"/>
          <w:szCs w:val="28"/>
          <w:lang w:val="uk-UA"/>
        </w:rPr>
        <w:t>кабінет слідчого</w:t>
      </w:r>
      <w:r w:rsidR="008B790F" w:rsidRPr="00D123DF">
        <w:rPr>
          <w:sz w:val="28"/>
          <w:szCs w:val="28"/>
          <w:lang w:val="uk-UA"/>
        </w:rPr>
        <w:t>.</w:t>
      </w:r>
    </w:p>
    <w:p w14:paraId="329A4599" w14:textId="52D78B32" w:rsidR="00B35EFA" w:rsidRPr="00D123DF" w:rsidRDefault="00E80404" w:rsidP="00B35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r w:rsidRPr="00D123DF">
        <w:rPr>
          <w:b/>
          <w:sz w:val="28"/>
          <w:szCs w:val="28"/>
          <w:lang w:val="uk-UA"/>
        </w:rPr>
        <w:tab/>
      </w:r>
      <w:r w:rsidR="00B35EFA" w:rsidRPr="00D123DF">
        <w:rPr>
          <w:b/>
          <w:i/>
          <w:iCs/>
          <w:sz w:val="28"/>
          <w:szCs w:val="28"/>
          <w:lang w:val="uk-UA"/>
        </w:rPr>
        <w:t>Канал комунікації</w:t>
      </w:r>
      <w:r w:rsidRPr="00D123DF">
        <w:rPr>
          <w:b/>
          <w:i/>
          <w:iCs/>
          <w:sz w:val="28"/>
          <w:szCs w:val="28"/>
          <w:lang w:val="uk-UA"/>
        </w:rPr>
        <w:t>:</w:t>
      </w:r>
      <w:r w:rsidRPr="00D123DF">
        <w:rPr>
          <w:b/>
          <w:sz w:val="28"/>
          <w:szCs w:val="28"/>
          <w:lang w:val="uk-UA"/>
        </w:rPr>
        <w:t xml:space="preserve"> </w:t>
      </w:r>
      <w:r w:rsidR="00B35EFA" w:rsidRPr="00D123DF">
        <w:rPr>
          <w:sz w:val="28"/>
          <w:szCs w:val="28"/>
          <w:lang w:val="uk-UA"/>
        </w:rPr>
        <w:t>вокальний.</w:t>
      </w:r>
    </w:p>
    <w:p w14:paraId="636CC696" w14:textId="0E0B10E7" w:rsidR="00B35EFA" w:rsidRPr="00D123DF" w:rsidRDefault="00E80404" w:rsidP="00B35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r w:rsidRPr="00D123DF">
        <w:rPr>
          <w:b/>
          <w:sz w:val="28"/>
          <w:szCs w:val="28"/>
          <w:lang w:val="uk-UA"/>
        </w:rPr>
        <w:tab/>
      </w:r>
      <w:r w:rsidR="00B35EFA" w:rsidRPr="00D123DF">
        <w:rPr>
          <w:b/>
          <w:i/>
          <w:iCs/>
          <w:sz w:val="28"/>
          <w:szCs w:val="28"/>
          <w:lang w:val="uk-UA"/>
        </w:rPr>
        <w:t xml:space="preserve">Зворотній </w:t>
      </w:r>
      <w:proofErr w:type="spellStart"/>
      <w:r w:rsidR="00B35EFA" w:rsidRPr="00D123DF">
        <w:rPr>
          <w:b/>
          <w:i/>
          <w:iCs/>
          <w:sz w:val="28"/>
          <w:szCs w:val="28"/>
          <w:lang w:val="uk-UA"/>
        </w:rPr>
        <w:t>зв</w:t>
      </w:r>
      <w:r w:rsidR="002A0E63" w:rsidRPr="00D123DF">
        <w:rPr>
          <w:b/>
          <w:i/>
          <w:iCs/>
          <w:sz w:val="28"/>
          <w:szCs w:val="28"/>
          <w:lang w:val="uk-UA"/>
        </w:rPr>
        <w:t>ʼ</w:t>
      </w:r>
      <w:r w:rsidR="00B35EFA" w:rsidRPr="00D123DF">
        <w:rPr>
          <w:b/>
          <w:i/>
          <w:iCs/>
          <w:sz w:val="28"/>
          <w:szCs w:val="28"/>
          <w:lang w:val="uk-UA"/>
        </w:rPr>
        <w:t>язок</w:t>
      </w:r>
      <w:proofErr w:type="spellEnd"/>
      <w:r w:rsidRPr="00D123DF">
        <w:rPr>
          <w:b/>
          <w:i/>
          <w:iCs/>
          <w:sz w:val="28"/>
          <w:szCs w:val="28"/>
          <w:lang w:val="uk-UA"/>
        </w:rPr>
        <w:t>:</w:t>
      </w:r>
      <w:r w:rsidR="00B35EFA" w:rsidRPr="00D123DF">
        <w:rPr>
          <w:sz w:val="28"/>
          <w:szCs w:val="28"/>
          <w:lang w:val="uk-UA"/>
        </w:rPr>
        <w:t xml:space="preserve"> чіткий, стабільний.</w:t>
      </w:r>
    </w:p>
    <w:p w14:paraId="5F0B57AF" w14:textId="4466F3AA" w:rsidR="00B35EFA" w:rsidRPr="00D123DF" w:rsidRDefault="00E80404" w:rsidP="00B35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r w:rsidRPr="00D123DF">
        <w:rPr>
          <w:b/>
          <w:sz w:val="28"/>
          <w:szCs w:val="28"/>
          <w:lang w:val="uk-UA"/>
        </w:rPr>
        <w:tab/>
      </w:r>
      <w:r w:rsidR="00B35EFA" w:rsidRPr="00D123DF">
        <w:rPr>
          <w:b/>
          <w:i/>
          <w:iCs/>
          <w:sz w:val="28"/>
          <w:szCs w:val="28"/>
          <w:lang w:val="uk-UA"/>
        </w:rPr>
        <w:t>Комунікативні позиції</w:t>
      </w:r>
      <w:r w:rsidRPr="00D123DF">
        <w:rPr>
          <w:b/>
          <w:i/>
          <w:iCs/>
          <w:sz w:val="28"/>
          <w:szCs w:val="28"/>
          <w:lang w:val="uk-UA"/>
        </w:rPr>
        <w:t>:</w:t>
      </w:r>
      <w:r w:rsidR="00B35EFA" w:rsidRPr="00D123DF">
        <w:rPr>
          <w:b/>
          <w:i/>
          <w:iCs/>
          <w:sz w:val="28"/>
          <w:szCs w:val="28"/>
          <w:lang w:val="uk-UA"/>
        </w:rPr>
        <w:t xml:space="preserve"> </w:t>
      </w:r>
      <w:r w:rsidR="00760F30" w:rsidRPr="00D123DF">
        <w:rPr>
          <w:sz w:val="28"/>
          <w:szCs w:val="28"/>
          <w:lang w:val="uk-UA"/>
        </w:rPr>
        <w:t>«несиметричні», що зумовлено соціальними ролями персонажів (слідчий – арештант).</w:t>
      </w:r>
    </w:p>
    <w:p w14:paraId="512FC3B1" w14:textId="0062ED64" w:rsidR="00B35EFA" w:rsidRPr="00D123DF" w:rsidRDefault="00E80404" w:rsidP="00B35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r w:rsidRPr="00D123DF">
        <w:rPr>
          <w:b/>
          <w:sz w:val="28"/>
          <w:szCs w:val="28"/>
          <w:lang w:val="uk-UA"/>
        </w:rPr>
        <w:tab/>
      </w:r>
      <w:r w:rsidR="00B35EFA" w:rsidRPr="00D123DF">
        <w:rPr>
          <w:b/>
          <w:i/>
          <w:iCs/>
          <w:sz w:val="28"/>
          <w:szCs w:val="28"/>
          <w:lang w:val="uk-UA"/>
        </w:rPr>
        <w:t>Комунікативну ініціативу</w:t>
      </w:r>
      <w:r w:rsidRPr="00D123DF">
        <w:rPr>
          <w:b/>
          <w:i/>
          <w:iCs/>
          <w:sz w:val="28"/>
          <w:szCs w:val="28"/>
          <w:lang w:val="uk-UA"/>
        </w:rPr>
        <w:t>:</w:t>
      </w:r>
      <w:r w:rsidR="00B35EFA" w:rsidRPr="00D123DF">
        <w:rPr>
          <w:sz w:val="28"/>
          <w:szCs w:val="28"/>
          <w:lang w:val="uk-UA"/>
        </w:rPr>
        <w:t xml:space="preserve"> проявляють усі мовці.</w:t>
      </w:r>
    </w:p>
    <w:p w14:paraId="30734574" w14:textId="427208A9" w:rsidR="00B35EFA" w:rsidRPr="00D123DF" w:rsidRDefault="00E80404" w:rsidP="00B35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r w:rsidRPr="00D123DF">
        <w:rPr>
          <w:b/>
          <w:sz w:val="28"/>
          <w:szCs w:val="28"/>
          <w:lang w:val="uk-UA"/>
        </w:rPr>
        <w:tab/>
      </w:r>
      <w:r w:rsidR="00B35EFA" w:rsidRPr="00D123DF">
        <w:rPr>
          <w:b/>
          <w:i/>
          <w:iCs/>
          <w:sz w:val="28"/>
          <w:szCs w:val="28"/>
          <w:lang w:val="uk-UA"/>
        </w:rPr>
        <w:t>Тип спілкування</w:t>
      </w:r>
      <w:r w:rsidRPr="00D123DF">
        <w:rPr>
          <w:b/>
          <w:i/>
          <w:iCs/>
          <w:sz w:val="28"/>
          <w:szCs w:val="28"/>
          <w:lang w:val="uk-UA"/>
        </w:rPr>
        <w:t>:</w:t>
      </w:r>
      <w:r w:rsidRPr="00D123DF">
        <w:rPr>
          <w:b/>
          <w:sz w:val="28"/>
          <w:szCs w:val="28"/>
          <w:lang w:val="uk-UA"/>
        </w:rPr>
        <w:t xml:space="preserve"> </w:t>
      </w:r>
      <w:proofErr w:type="spellStart"/>
      <w:r w:rsidR="004A60A6" w:rsidRPr="00D123DF">
        <w:rPr>
          <w:sz w:val="28"/>
          <w:szCs w:val="28"/>
          <w:lang w:val="uk-UA"/>
        </w:rPr>
        <w:t>конфронтативний</w:t>
      </w:r>
      <w:proofErr w:type="spellEnd"/>
      <w:r w:rsidR="004A60A6" w:rsidRPr="00D123DF">
        <w:rPr>
          <w:sz w:val="28"/>
          <w:szCs w:val="28"/>
          <w:lang w:val="uk-UA"/>
        </w:rPr>
        <w:t>.</w:t>
      </w:r>
    </w:p>
    <w:p w14:paraId="513C390C" w14:textId="20CEE063" w:rsidR="00B35EFA" w:rsidRPr="00D123DF" w:rsidRDefault="00E80404" w:rsidP="00B35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b/>
          <w:i/>
          <w:iCs/>
          <w:sz w:val="28"/>
          <w:szCs w:val="28"/>
          <w:lang w:val="uk-UA"/>
        </w:rPr>
        <w:tab/>
      </w:r>
      <w:proofErr w:type="spellStart"/>
      <w:r w:rsidRPr="00D123DF">
        <w:rPr>
          <w:b/>
          <w:i/>
          <w:iCs/>
          <w:sz w:val="28"/>
          <w:szCs w:val="28"/>
          <w:lang w:val="uk-UA"/>
        </w:rPr>
        <w:t>Пресупозиційні</w:t>
      </w:r>
      <w:proofErr w:type="spellEnd"/>
      <w:r w:rsidRPr="00D123DF">
        <w:rPr>
          <w:b/>
          <w:i/>
          <w:iCs/>
          <w:sz w:val="28"/>
          <w:szCs w:val="28"/>
          <w:lang w:val="uk-UA"/>
        </w:rPr>
        <w:t xml:space="preserve"> характеристики: </w:t>
      </w:r>
      <w:r w:rsidRPr="00D123DF">
        <w:rPr>
          <w:bCs/>
          <w:sz w:val="28"/>
          <w:szCs w:val="28"/>
          <w:lang w:val="uk-UA"/>
        </w:rPr>
        <w:t>знання</w:t>
      </w:r>
      <w:r w:rsidRPr="00D123DF">
        <w:rPr>
          <w:b/>
          <w:i/>
          <w:iCs/>
          <w:sz w:val="28"/>
          <w:szCs w:val="28"/>
          <w:lang w:val="uk-UA"/>
        </w:rPr>
        <w:t xml:space="preserve"> </w:t>
      </w:r>
      <w:r w:rsidR="00B35EFA" w:rsidRPr="00D123DF">
        <w:rPr>
          <w:sz w:val="28"/>
          <w:szCs w:val="28"/>
          <w:lang w:val="uk-UA"/>
        </w:rPr>
        <w:t xml:space="preserve">мовців не </w:t>
      </w:r>
      <w:r w:rsidRPr="00D123DF">
        <w:rPr>
          <w:sz w:val="28"/>
          <w:szCs w:val="28"/>
          <w:lang w:val="uk-UA"/>
        </w:rPr>
        <w:t>збігається</w:t>
      </w:r>
      <w:r w:rsidR="00B35EFA" w:rsidRPr="00D123DF">
        <w:rPr>
          <w:sz w:val="28"/>
          <w:szCs w:val="28"/>
          <w:lang w:val="uk-UA"/>
        </w:rPr>
        <w:t>.</w:t>
      </w:r>
    </w:p>
    <w:p w14:paraId="0E656D42" w14:textId="3B82FF3F" w:rsidR="00B35EFA" w:rsidRPr="00D123DF" w:rsidRDefault="00E80404" w:rsidP="00B35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i/>
          <w:iCs/>
          <w:sz w:val="28"/>
          <w:szCs w:val="28"/>
          <w:lang w:val="uk-UA"/>
        </w:rPr>
      </w:pPr>
      <w:r w:rsidRPr="00D123DF">
        <w:rPr>
          <w:b/>
          <w:i/>
          <w:iCs/>
          <w:sz w:val="28"/>
          <w:szCs w:val="28"/>
          <w:lang w:val="uk-UA"/>
        </w:rPr>
        <w:tab/>
      </w:r>
      <w:r w:rsidR="00B35EFA" w:rsidRPr="00D123DF">
        <w:rPr>
          <w:b/>
          <w:i/>
          <w:iCs/>
          <w:sz w:val="28"/>
          <w:szCs w:val="28"/>
          <w:lang w:val="uk-UA"/>
        </w:rPr>
        <w:t>Мета учасників спілкування</w:t>
      </w:r>
      <w:r w:rsidRPr="00D123DF">
        <w:rPr>
          <w:b/>
          <w:i/>
          <w:iCs/>
          <w:sz w:val="28"/>
          <w:szCs w:val="28"/>
          <w:lang w:val="uk-UA"/>
        </w:rPr>
        <w:t>:</w:t>
      </w:r>
    </w:p>
    <w:p w14:paraId="641D4608" w14:textId="2B86E017" w:rsidR="00B35EFA" w:rsidRPr="00D123DF" w:rsidRDefault="00E80404" w:rsidP="00B35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bCs/>
          <w:i/>
          <w:iCs/>
          <w:sz w:val="28"/>
          <w:szCs w:val="28"/>
          <w:lang w:val="uk-UA"/>
        </w:rPr>
      </w:pPr>
      <w:r w:rsidRPr="00D123DF">
        <w:rPr>
          <w:b/>
          <w:bCs/>
          <w:i/>
          <w:iCs/>
          <w:sz w:val="28"/>
          <w:szCs w:val="28"/>
          <w:lang w:val="uk-UA"/>
        </w:rPr>
        <w:tab/>
      </w:r>
      <w:r w:rsidR="00B35EFA" w:rsidRPr="00D123DF">
        <w:rPr>
          <w:b/>
          <w:bCs/>
          <w:i/>
          <w:iCs/>
          <w:sz w:val="28"/>
          <w:szCs w:val="28"/>
          <w:lang w:val="uk-UA"/>
        </w:rPr>
        <w:t>Предметна мета</w:t>
      </w:r>
      <w:r w:rsidRPr="00D123DF">
        <w:rPr>
          <w:b/>
          <w:bCs/>
          <w:i/>
          <w:iCs/>
          <w:sz w:val="28"/>
          <w:szCs w:val="28"/>
          <w:lang w:val="uk-UA"/>
        </w:rPr>
        <w:t>:</w:t>
      </w:r>
    </w:p>
    <w:p w14:paraId="52147E91" w14:textId="69962B67" w:rsidR="00B35EFA" w:rsidRPr="00D123DF" w:rsidRDefault="00B35EFA" w:rsidP="00B35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r w:rsidRPr="00D123DF">
        <w:rPr>
          <w:i/>
          <w:sz w:val="28"/>
          <w:szCs w:val="28"/>
          <w:lang w:val="uk-UA"/>
        </w:rPr>
        <w:t>Андрій:</w:t>
      </w:r>
      <w:r w:rsidRPr="00D123DF">
        <w:rPr>
          <w:sz w:val="28"/>
          <w:szCs w:val="28"/>
          <w:lang w:val="uk-UA"/>
        </w:rPr>
        <w:t xml:space="preserve"> заперечити пункти обвинувачення.</w:t>
      </w:r>
    </w:p>
    <w:p w14:paraId="274FDB9F" w14:textId="77777777" w:rsidR="007678E2" w:rsidRPr="00D123DF" w:rsidRDefault="00B35EFA" w:rsidP="007678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proofErr w:type="spellStart"/>
      <w:r w:rsidRPr="00D123DF">
        <w:rPr>
          <w:i/>
          <w:sz w:val="28"/>
          <w:szCs w:val="28"/>
          <w:lang w:val="uk-UA"/>
        </w:rPr>
        <w:t>Великін</w:t>
      </w:r>
      <w:proofErr w:type="spellEnd"/>
      <w:r w:rsidRPr="00D123DF">
        <w:rPr>
          <w:i/>
          <w:sz w:val="28"/>
          <w:szCs w:val="28"/>
          <w:lang w:val="uk-UA"/>
        </w:rPr>
        <w:t xml:space="preserve">, </w:t>
      </w:r>
      <w:proofErr w:type="spellStart"/>
      <w:r w:rsidRPr="00D123DF">
        <w:rPr>
          <w:i/>
          <w:sz w:val="28"/>
          <w:szCs w:val="28"/>
          <w:lang w:val="uk-UA"/>
        </w:rPr>
        <w:t>Сергеєв</w:t>
      </w:r>
      <w:proofErr w:type="spellEnd"/>
      <w:r w:rsidRPr="00D123DF">
        <w:rPr>
          <w:i/>
          <w:sz w:val="28"/>
          <w:szCs w:val="28"/>
          <w:lang w:val="uk-UA"/>
        </w:rPr>
        <w:t xml:space="preserve">: </w:t>
      </w:r>
      <w:r w:rsidRPr="00D123DF">
        <w:rPr>
          <w:sz w:val="28"/>
          <w:szCs w:val="28"/>
          <w:lang w:val="uk-UA"/>
        </w:rPr>
        <w:t>заповнення так званого попереднього протоколу.</w:t>
      </w:r>
    </w:p>
    <w:p w14:paraId="2E100844" w14:textId="3DA93149" w:rsidR="00B35EFA" w:rsidRPr="00D123DF" w:rsidRDefault="007678E2" w:rsidP="007678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r w:rsidRPr="00D123DF">
        <w:rPr>
          <w:sz w:val="28"/>
          <w:szCs w:val="28"/>
          <w:lang w:val="uk-UA"/>
        </w:rPr>
        <w:tab/>
      </w:r>
      <w:r w:rsidR="00B35EFA" w:rsidRPr="00D123DF">
        <w:rPr>
          <w:b/>
          <w:bCs/>
          <w:i/>
          <w:iCs/>
          <w:sz w:val="28"/>
          <w:szCs w:val="28"/>
          <w:lang w:val="uk-UA"/>
        </w:rPr>
        <w:t>Комунікативна мета</w:t>
      </w:r>
      <w:r w:rsidR="00E80404" w:rsidRPr="00D123DF">
        <w:rPr>
          <w:b/>
          <w:bCs/>
          <w:i/>
          <w:iCs/>
          <w:sz w:val="28"/>
          <w:szCs w:val="28"/>
          <w:lang w:val="uk-UA"/>
        </w:rPr>
        <w:t>:</w:t>
      </w:r>
    </w:p>
    <w:p w14:paraId="3819D3AC" w14:textId="4FBA088C" w:rsidR="00B35EFA" w:rsidRPr="00D123DF" w:rsidRDefault="00B35EFA" w:rsidP="00B35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r w:rsidRPr="00D123DF">
        <w:rPr>
          <w:i/>
          <w:sz w:val="28"/>
          <w:szCs w:val="28"/>
          <w:lang w:val="uk-UA"/>
        </w:rPr>
        <w:t>Андрій:</w:t>
      </w:r>
      <w:r w:rsidRPr="00D123DF">
        <w:rPr>
          <w:sz w:val="28"/>
          <w:szCs w:val="28"/>
          <w:lang w:val="uk-UA"/>
        </w:rPr>
        <w:t xml:space="preserve"> продемонструвати стійку позицію. </w:t>
      </w:r>
    </w:p>
    <w:p w14:paraId="7ABE6BFD" w14:textId="3228126A" w:rsidR="007678E2" w:rsidRPr="00D123DF" w:rsidRDefault="00B35EFA" w:rsidP="007678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proofErr w:type="spellStart"/>
      <w:r w:rsidRPr="00D123DF">
        <w:rPr>
          <w:i/>
          <w:sz w:val="28"/>
          <w:szCs w:val="28"/>
          <w:lang w:val="uk-UA"/>
        </w:rPr>
        <w:t>Великін</w:t>
      </w:r>
      <w:proofErr w:type="spellEnd"/>
      <w:r w:rsidRPr="00D123DF">
        <w:rPr>
          <w:i/>
          <w:sz w:val="28"/>
          <w:szCs w:val="28"/>
          <w:lang w:val="uk-UA"/>
        </w:rPr>
        <w:t xml:space="preserve">, </w:t>
      </w:r>
      <w:proofErr w:type="spellStart"/>
      <w:r w:rsidRPr="00D123DF">
        <w:rPr>
          <w:i/>
          <w:sz w:val="28"/>
          <w:szCs w:val="28"/>
          <w:lang w:val="uk-UA"/>
        </w:rPr>
        <w:t>Сергеєв</w:t>
      </w:r>
      <w:proofErr w:type="spellEnd"/>
      <w:r w:rsidRPr="00D123DF">
        <w:rPr>
          <w:i/>
          <w:sz w:val="28"/>
          <w:szCs w:val="28"/>
          <w:lang w:val="uk-UA"/>
        </w:rPr>
        <w:t xml:space="preserve">: </w:t>
      </w:r>
      <w:r w:rsidRPr="00D123DF">
        <w:rPr>
          <w:sz w:val="28"/>
          <w:szCs w:val="28"/>
          <w:lang w:val="uk-UA"/>
        </w:rPr>
        <w:t>виснаж</w:t>
      </w:r>
      <w:r w:rsidR="00CA6CEF" w:rsidRPr="00D123DF">
        <w:rPr>
          <w:sz w:val="28"/>
          <w:szCs w:val="28"/>
          <w:lang w:val="uk-UA"/>
        </w:rPr>
        <w:t>ити</w:t>
      </w:r>
      <w:r w:rsidRPr="00D123DF">
        <w:rPr>
          <w:sz w:val="28"/>
          <w:szCs w:val="28"/>
          <w:lang w:val="uk-UA"/>
        </w:rPr>
        <w:t xml:space="preserve"> опонента.</w:t>
      </w:r>
      <w:r w:rsidR="004D01E3" w:rsidRPr="00D123DF">
        <w:rPr>
          <w:sz w:val="28"/>
          <w:szCs w:val="28"/>
          <w:lang w:val="uk-UA"/>
        </w:rPr>
        <w:t xml:space="preserve"> </w:t>
      </w:r>
    </w:p>
    <w:p w14:paraId="3DA7300F" w14:textId="7641B5B4" w:rsidR="00B35EFA" w:rsidRPr="00D123DF" w:rsidRDefault="007678E2" w:rsidP="007678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r w:rsidRPr="00D123DF">
        <w:rPr>
          <w:sz w:val="28"/>
          <w:szCs w:val="28"/>
          <w:lang w:val="uk-UA"/>
        </w:rPr>
        <w:tab/>
      </w:r>
      <w:r w:rsidR="00B35EFA" w:rsidRPr="00D123DF">
        <w:rPr>
          <w:b/>
          <w:i/>
          <w:iCs/>
          <w:sz w:val="28"/>
          <w:szCs w:val="28"/>
          <w:lang w:val="uk-UA"/>
        </w:rPr>
        <w:t>Комунікативні стратегії і тактики</w:t>
      </w:r>
      <w:r w:rsidR="00E80404" w:rsidRPr="00D123DF">
        <w:rPr>
          <w:b/>
          <w:i/>
          <w:iCs/>
          <w:sz w:val="28"/>
          <w:szCs w:val="28"/>
          <w:lang w:val="uk-UA"/>
        </w:rPr>
        <w:t>:</w:t>
      </w:r>
    </w:p>
    <w:p w14:paraId="46DAA1EA" w14:textId="1CF29280" w:rsidR="008A0D0B" w:rsidRPr="00D123DF" w:rsidRDefault="00B35EFA" w:rsidP="008A0D0B">
      <w:pPr>
        <w:spacing w:line="360" w:lineRule="auto"/>
        <w:jc w:val="both"/>
        <w:rPr>
          <w:i/>
          <w:sz w:val="28"/>
          <w:szCs w:val="28"/>
          <w:lang w:val="uk-UA"/>
        </w:rPr>
      </w:pPr>
      <w:proofErr w:type="spellStart"/>
      <w:r w:rsidRPr="00D123DF">
        <w:rPr>
          <w:i/>
          <w:sz w:val="28"/>
          <w:szCs w:val="28"/>
          <w:lang w:val="uk-UA"/>
        </w:rPr>
        <w:t>Великін</w:t>
      </w:r>
      <w:proofErr w:type="spellEnd"/>
      <w:r w:rsidRPr="00D123DF">
        <w:rPr>
          <w:i/>
          <w:sz w:val="28"/>
          <w:szCs w:val="28"/>
          <w:lang w:val="uk-UA"/>
        </w:rPr>
        <w:t xml:space="preserve">, </w:t>
      </w:r>
      <w:proofErr w:type="spellStart"/>
      <w:r w:rsidRPr="00D123DF">
        <w:rPr>
          <w:i/>
          <w:sz w:val="28"/>
          <w:szCs w:val="28"/>
          <w:lang w:val="uk-UA"/>
        </w:rPr>
        <w:t>Сергеєв</w:t>
      </w:r>
      <w:proofErr w:type="spellEnd"/>
      <w:r w:rsidR="00E80404" w:rsidRPr="00D123DF">
        <w:rPr>
          <w:i/>
          <w:sz w:val="28"/>
          <w:szCs w:val="28"/>
          <w:lang w:val="uk-UA"/>
        </w:rPr>
        <w:t xml:space="preserve">: </w:t>
      </w:r>
      <w:r w:rsidRPr="00D123DF">
        <w:rPr>
          <w:sz w:val="28"/>
          <w:szCs w:val="28"/>
          <w:lang w:val="uk-UA"/>
        </w:rPr>
        <w:t>Комунікативні стратегії слідчих скеровані на отримання інформації</w:t>
      </w:r>
      <w:r w:rsidR="004D01E3" w:rsidRPr="00D123DF">
        <w:rPr>
          <w:sz w:val="28"/>
          <w:szCs w:val="28"/>
          <w:lang w:val="uk-UA"/>
        </w:rPr>
        <w:t xml:space="preserve"> </w:t>
      </w:r>
      <w:r w:rsidRPr="00D123DF">
        <w:rPr>
          <w:sz w:val="28"/>
          <w:szCs w:val="28"/>
          <w:lang w:val="uk-UA"/>
        </w:rPr>
        <w:t xml:space="preserve">від арештанта. Втілюються у таких </w:t>
      </w:r>
      <w:r w:rsidRPr="00D123DF">
        <w:rPr>
          <w:b/>
          <w:bCs/>
          <w:i/>
          <w:iCs/>
          <w:sz w:val="28"/>
          <w:szCs w:val="28"/>
          <w:lang w:val="uk-UA"/>
        </w:rPr>
        <w:t>тактиках:</w:t>
      </w:r>
    </w:p>
    <w:p w14:paraId="79A0B3A2" w14:textId="02796286" w:rsidR="008A0D0B" w:rsidRPr="00D123DF" w:rsidRDefault="00B35EFA" w:rsidP="008A0D0B">
      <w:pPr>
        <w:pStyle w:val="ListParagraph"/>
        <w:numPr>
          <w:ilvl w:val="0"/>
          <w:numId w:val="26"/>
        </w:numPr>
        <w:spacing w:line="360" w:lineRule="auto"/>
        <w:jc w:val="both"/>
        <w:rPr>
          <w:rFonts w:ascii="Times New Roman" w:eastAsia="Times New Roman" w:hAnsi="Times New Roman" w:cs="Times New Roman"/>
          <w:kern w:val="0"/>
          <w:sz w:val="28"/>
          <w:szCs w:val="28"/>
          <w:lang w:val="uk-UA"/>
          <w14:ligatures w14:val="none"/>
        </w:rPr>
      </w:pPr>
      <w:r w:rsidRPr="00D123DF">
        <w:rPr>
          <w:rFonts w:ascii="Times New Roman" w:eastAsia="Times New Roman" w:hAnsi="Times New Roman" w:cs="Times New Roman"/>
          <w:kern w:val="0"/>
          <w:sz w:val="28"/>
          <w:szCs w:val="28"/>
          <w:lang w:val="uk-UA"/>
          <w14:ligatures w14:val="none"/>
        </w:rPr>
        <w:lastRenderedPageBreak/>
        <w:t>пряме запитання</w:t>
      </w:r>
      <w:r w:rsidR="00901718" w:rsidRPr="00D123DF">
        <w:rPr>
          <w:rFonts w:ascii="Times New Roman" w:eastAsia="Times New Roman" w:hAnsi="Times New Roman" w:cs="Times New Roman"/>
          <w:kern w:val="0"/>
          <w:sz w:val="28"/>
          <w:szCs w:val="28"/>
          <w:lang w:val="uk-UA"/>
          <w14:ligatures w14:val="none"/>
        </w:rPr>
        <w:t xml:space="preserve"> (</w:t>
      </w:r>
      <w:r w:rsidR="00901718" w:rsidRPr="00D123DF">
        <w:rPr>
          <w:rFonts w:ascii="Times New Roman" w:eastAsia="Times New Roman" w:hAnsi="Times New Roman" w:cs="Times New Roman"/>
          <w:i/>
          <w:iCs/>
          <w:kern w:val="0"/>
          <w:sz w:val="28"/>
          <w:szCs w:val="28"/>
          <w:lang w:val="uk-UA"/>
          <w14:ligatures w14:val="none"/>
        </w:rPr>
        <w:t>«</w:t>
      </w:r>
      <w:proofErr w:type="spellStart"/>
      <w:r w:rsidR="00901718" w:rsidRPr="00D123DF">
        <w:rPr>
          <w:rFonts w:ascii="Times New Roman" w:eastAsia="Times New Roman" w:hAnsi="Times New Roman" w:cs="Times New Roman"/>
          <w:i/>
          <w:iCs/>
          <w:kern w:val="0"/>
          <w:sz w:val="28"/>
          <w:szCs w:val="28"/>
          <w:lang w:val="uk-UA"/>
          <w14:ligatures w14:val="none"/>
        </w:rPr>
        <w:t>Iм'я</w:t>
      </w:r>
      <w:proofErr w:type="spellEnd"/>
      <w:r w:rsidR="00901718" w:rsidRPr="00D123DF">
        <w:rPr>
          <w:rFonts w:ascii="Times New Roman" w:eastAsia="Times New Roman" w:hAnsi="Times New Roman" w:cs="Times New Roman"/>
          <w:i/>
          <w:iCs/>
          <w:kern w:val="0"/>
          <w:sz w:val="28"/>
          <w:szCs w:val="28"/>
          <w:lang w:val="uk-UA"/>
          <w14:ligatures w14:val="none"/>
        </w:rPr>
        <w:t xml:space="preserve"> й </w:t>
      </w:r>
      <w:proofErr w:type="spellStart"/>
      <w:r w:rsidR="00901718" w:rsidRPr="00D123DF">
        <w:rPr>
          <w:rFonts w:ascii="Times New Roman" w:eastAsia="Times New Roman" w:hAnsi="Times New Roman" w:cs="Times New Roman"/>
          <w:i/>
          <w:iCs/>
          <w:kern w:val="0"/>
          <w:sz w:val="28"/>
          <w:szCs w:val="28"/>
          <w:lang w:val="uk-UA"/>
          <w14:ligatures w14:val="none"/>
        </w:rPr>
        <w:t>прiзвище</w:t>
      </w:r>
      <w:proofErr w:type="spellEnd"/>
      <w:r w:rsidR="00901718" w:rsidRPr="00D123DF">
        <w:rPr>
          <w:rFonts w:ascii="Times New Roman" w:eastAsia="Times New Roman" w:hAnsi="Times New Roman" w:cs="Times New Roman"/>
          <w:i/>
          <w:iCs/>
          <w:kern w:val="0"/>
          <w:sz w:val="28"/>
          <w:szCs w:val="28"/>
          <w:lang w:val="uk-UA"/>
          <w14:ligatures w14:val="none"/>
        </w:rPr>
        <w:t xml:space="preserve">? </w:t>
      </w:r>
      <w:proofErr w:type="spellStart"/>
      <w:r w:rsidR="00901718" w:rsidRPr="00D123DF">
        <w:rPr>
          <w:rFonts w:ascii="Times New Roman" w:eastAsia="Times New Roman" w:hAnsi="Times New Roman" w:cs="Times New Roman"/>
          <w:i/>
          <w:iCs/>
          <w:kern w:val="0"/>
          <w:sz w:val="28"/>
          <w:szCs w:val="28"/>
          <w:lang w:val="uk-UA"/>
          <w14:ligatures w14:val="none"/>
        </w:rPr>
        <w:t>Рiк</w:t>
      </w:r>
      <w:proofErr w:type="spellEnd"/>
      <w:r w:rsidR="00901718" w:rsidRPr="00D123DF">
        <w:rPr>
          <w:rFonts w:ascii="Times New Roman" w:eastAsia="Times New Roman" w:hAnsi="Times New Roman" w:cs="Times New Roman"/>
          <w:i/>
          <w:iCs/>
          <w:kern w:val="0"/>
          <w:sz w:val="28"/>
          <w:szCs w:val="28"/>
          <w:lang w:val="uk-UA"/>
          <w14:ligatures w14:val="none"/>
        </w:rPr>
        <w:t xml:space="preserve"> народження? Фах? </w:t>
      </w:r>
      <w:proofErr w:type="spellStart"/>
      <w:r w:rsidR="00901718" w:rsidRPr="00D123DF">
        <w:rPr>
          <w:rFonts w:ascii="Times New Roman" w:eastAsia="Times New Roman" w:hAnsi="Times New Roman" w:cs="Times New Roman"/>
          <w:i/>
          <w:iCs/>
          <w:kern w:val="0"/>
          <w:sz w:val="28"/>
          <w:szCs w:val="28"/>
          <w:lang w:val="uk-UA"/>
          <w14:ligatures w14:val="none"/>
        </w:rPr>
        <w:t>Освiта</w:t>
      </w:r>
      <w:proofErr w:type="spellEnd"/>
      <w:r w:rsidR="00901718" w:rsidRPr="00D123DF">
        <w:rPr>
          <w:rFonts w:ascii="Times New Roman" w:eastAsia="Times New Roman" w:hAnsi="Times New Roman" w:cs="Times New Roman"/>
          <w:i/>
          <w:iCs/>
          <w:kern w:val="0"/>
          <w:sz w:val="28"/>
          <w:szCs w:val="28"/>
          <w:lang w:val="uk-UA"/>
          <w14:ligatures w14:val="none"/>
        </w:rPr>
        <w:t>?»</w:t>
      </w:r>
      <w:r w:rsidR="00901718" w:rsidRPr="00D123DF">
        <w:rPr>
          <w:rFonts w:ascii="Times New Roman" w:eastAsia="Times New Roman" w:hAnsi="Times New Roman" w:cs="Times New Roman"/>
          <w:kern w:val="0"/>
          <w:sz w:val="28"/>
          <w:szCs w:val="28"/>
          <w:lang w:val="uk-UA"/>
          <w14:ligatures w14:val="none"/>
        </w:rPr>
        <w:t>)</w:t>
      </w:r>
      <w:r w:rsidRPr="00D123DF">
        <w:rPr>
          <w:rFonts w:ascii="Times New Roman" w:eastAsia="Times New Roman" w:hAnsi="Times New Roman" w:cs="Times New Roman"/>
          <w:kern w:val="0"/>
          <w:sz w:val="28"/>
          <w:szCs w:val="28"/>
          <w:lang w:val="uk-UA"/>
          <w14:ligatures w14:val="none"/>
        </w:rPr>
        <w:t>;</w:t>
      </w:r>
    </w:p>
    <w:p w14:paraId="00BFF7CE" w14:textId="28436797" w:rsidR="008A0D0B" w:rsidRPr="00D123DF" w:rsidRDefault="00B35EFA" w:rsidP="008A0D0B">
      <w:pPr>
        <w:pStyle w:val="ListParagraph"/>
        <w:numPr>
          <w:ilvl w:val="0"/>
          <w:numId w:val="26"/>
        </w:numPr>
        <w:spacing w:line="360" w:lineRule="auto"/>
        <w:jc w:val="both"/>
        <w:rPr>
          <w:rFonts w:ascii="Times New Roman" w:eastAsia="Times New Roman" w:hAnsi="Times New Roman" w:cs="Times New Roman"/>
          <w:kern w:val="0"/>
          <w:sz w:val="28"/>
          <w:szCs w:val="28"/>
          <w:lang w:val="uk-UA"/>
          <w14:ligatures w14:val="none"/>
        </w:rPr>
      </w:pPr>
      <w:r w:rsidRPr="00D123DF">
        <w:rPr>
          <w:rFonts w:ascii="Times New Roman" w:eastAsia="Times New Roman" w:hAnsi="Times New Roman" w:cs="Times New Roman"/>
          <w:kern w:val="0"/>
          <w:sz w:val="28"/>
          <w:szCs w:val="28"/>
          <w:lang w:val="uk-UA"/>
          <w14:ligatures w14:val="none"/>
        </w:rPr>
        <w:t>залякування</w:t>
      </w:r>
      <w:r w:rsidR="0057137A" w:rsidRPr="00D123DF">
        <w:rPr>
          <w:rFonts w:ascii="Times New Roman" w:eastAsia="Times New Roman" w:hAnsi="Times New Roman" w:cs="Times New Roman"/>
          <w:kern w:val="0"/>
          <w:sz w:val="28"/>
          <w:szCs w:val="28"/>
          <w:lang w:val="uk-UA"/>
          <w14:ligatures w14:val="none"/>
        </w:rPr>
        <w:t xml:space="preserve"> (</w:t>
      </w:r>
      <w:r w:rsidR="0057137A" w:rsidRPr="00D123DF">
        <w:rPr>
          <w:rFonts w:ascii="Times New Roman" w:eastAsia="Times New Roman" w:hAnsi="Times New Roman" w:cs="Times New Roman"/>
          <w:i/>
          <w:iCs/>
          <w:kern w:val="0"/>
          <w:sz w:val="28"/>
          <w:szCs w:val="28"/>
          <w:lang w:val="uk-UA"/>
          <w14:ligatures w14:val="none"/>
        </w:rPr>
        <w:t>«Який тебе дурень бив, ще що вигадай! Приснилось? Хіба так б'ють! Биття ти ще побачиш»</w:t>
      </w:r>
      <w:r w:rsidR="0057137A" w:rsidRPr="00D123DF">
        <w:rPr>
          <w:rFonts w:ascii="Times New Roman" w:eastAsia="Times New Roman" w:hAnsi="Times New Roman" w:cs="Times New Roman"/>
          <w:kern w:val="0"/>
          <w:sz w:val="28"/>
          <w:szCs w:val="28"/>
          <w:lang w:val="uk-UA"/>
          <w14:ligatures w14:val="none"/>
        </w:rPr>
        <w:t>)</w:t>
      </w:r>
      <w:r w:rsidRPr="00D123DF">
        <w:rPr>
          <w:rFonts w:ascii="Times New Roman" w:eastAsia="Times New Roman" w:hAnsi="Times New Roman" w:cs="Times New Roman"/>
          <w:kern w:val="0"/>
          <w:sz w:val="28"/>
          <w:szCs w:val="28"/>
          <w:lang w:val="uk-UA"/>
          <w14:ligatures w14:val="none"/>
        </w:rPr>
        <w:t>;</w:t>
      </w:r>
    </w:p>
    <w:p w14:paraId="72E67C3B" w14:textId="15646CC5" w:rsidR="008A0D0B" w:rsidRPr="00D123DF" w:rsidRDefault="00B35EFA" w:rsidP="008A0D0B">
      <w:pPr>
        <w:pStyle w:val="ListParagraph"/>
        <w:numPr>
          <w:ilvl w:val="0"/>
          <w:numId w:val="26"/>
        </w:numPr>
        <w:spacing w:line="360" w:lineRule="auto"/>
        <w:jc w:val="both"/>
        <w:rPr>
          <w:rFonts w:ascii="Times New Roman" w:eastAsia="Times New Roman" w:hAnsi="Times New Roman" w:cs="Times New Roman"/>
          <w:i/>
          <w:iCs/>
          <w:kern w:val="0"/>
          <w:sz w:val="28"/>
          <w:szCs w:val="28"/>
          <w:lang w:val="uk-UA"/>
          <w14:ligatures w14:val="none"/>
        </w:rPr>
      </w:pPr>
      <w:r w:rsidRPr="00D123DF">
        <w:rPr>
          <w:rFonts w:ascii="Times New Roman" w:eastAsia="Times New Roman" w:hAnsi="Times New Roman" w:cs="Times New Roman"/>
          <w:kern w:val="0"/>
          <w:sz w:val="28"/>
          <w:szCs w:val="28"/>
          <w:lang w:val="uk-UA"/>
          <w14:ligatures w14:val="none"/>
        </w:rPr>
        <w:t>попередження</w:t>
      </w:r>
      <w:r w:rsidR="00BB3563" w:rsidRPr="00D123DF">
        <w:rPr>
          <w:rFonts w:ascii="Times New Roman" w:eastAsia="Times New Roman" w:hAnsi="Times New Roman" w:cs="Times New Roman"/>
          <w:kern w:val="0"/>
          <w:sz w:val="28"/>
          <w:szCs w:val="28"/>
          <w:lang w:val="uk-UA"/>
          <w14:ligatures w14:val="none"/>
        </w:rPr>
        <w:t xml:space="preserve"> (</w:t>
      </w:r>
      <w:r w:rsidR="00BB3563" w:rsidRPr="00D123DF">
        <w:rPr>
          <w:rFonts w:ascii="Times New Roman" w:eastAsia="Times New Roman" w:hAnsi="Times New Roman" w:cs="Times New Roman"/>
          <w:i/>
          <w:iCs/>
          <w:kern w:val="0"/>
          <w:sz w:val="28"/>
          <w:szCs w:val="28"/>
          <w:lang w:val="uk-UA"/>
          <w14:ligatures w14:val="none"/>
        </w:rPr>
        <w:t xml:space="preserve">«Тихше, тихше... </w:t>
      </w:r>
      <w:proofErr w:type="spellStart"/>
      <w:r w:rsidR="00BB3563" w:rsidRPr="00D123DF">
        <w:rPr>
          <w:rFonts w:ascii="Times New Roman" w:eastAsia="Times New Roman" w:hAnsi="Times New Roman" w:cs="Times New Roman"/>
          <w:i/>
          <w:iCs/>
          <w:kern w:val="0"/>
          <w:sz w:val="28"/>
          <w:szCs w:val="28"/>
          <w:lang w:val="uk-UA"/>
          <w14:ligatures w14:val="none"/>
        </w:rPr>
        <w:t>Побережи</w:t>
      </w:r>
      <w:proofErr w:type="spellEnd"/>
      <w:r w:rsidR="00BB3563" w:rsidRPr="00D123DF">
        <w:rPr>
          <w:rFonts w:ascii="Times New Roman" w:eastAsia="Times New Roman" w:hAnsi="Times New Roman" w:cs="Times New Roman"/>
          <w:i/>
          <w:iCs/>
          <w:kern w:val="0"/>
          <w:sz w:val="28"/>
          <w:szCs w:val="28"/>
          <w:lang w:val="uk-UA"/>
          <w14:ligatures w14:val="none"/>
        </w:rPr>
        <w:t xml:space="preserve"> сили, вони тобі </w:t>
      </w:r>
      <w:proofErr w:type="spellStart"/>
      <w:r w:rsidR="00BB3563" w:rsidRPr="00D123DF">
        <w:rPr>
          <w:rFonts w:ascii="Times New Roman" w:eastAsia="Times New Roman" w:hAnsi="Times New Roman" w:cs="Times New Roman"/>
          <w:i/>
          <w:iCs/>
          <w:kern w:val="0"/>
          <w:sz w:val="28"/>
          <w:szCs w:val="28"/>
          <w:lang w:val="uk-UA"/>
          <w14:ligatures w14:val="none"/>
        </w:rPr>
        <w:t>здадуться</w:t>
      </w:r>
      <w:proofErr w:type="spellEnd"/>
      <w:r w:rsidR="00BB3563" w:rsidRPr="00D123DF">
        <w:rPr>
          <w:rFonts w:ascii="Times New Roman" w:eastAsia="Times New Roman" w:hAnsi="Times New Roman" w:cs="Times New Roman"/>
          <w:i/>
          <w:iCs/>
          <w:kern w:val="0"/>
          <w:sz w:val="28"/>
          <w:szCs w:val="28"/>
          <w:lang w:val="uk-UA"/>
          <w14:ligatures w14:val="none"/>
        </w:rPr>
        <w:t>»</w:t>
      </w:r>
      <w:r w:rsidR="00BB3563" w:rsidRPr="00D123DF">
        <w:rPr>
          <w:rFonts w:ascii="Times New Roman" w:eastAsia="Times New Roman" w:hAnsi="Times New Roman" w:cs="Times New Roman"/>
          <w:kern w:val="0"/>
          <w:sz w:val="28"/>
          <w:szCs w:val="28"/>
          <w:lang w:val="uk-UA"/>
          <w14:ligatures w14:val="none"/>
        </w:rPr>
        <w:t>)</w:t>
      </w:r>
      <w:r w:rsidRPr="00D123DF">
        <w:rPr>
          <w:rFonts w:ascii="Times New Roman" w:eastAsia="Times New Roman" w:hAnsi="Times New Roman" w:cs="Times New Roman"/>
          <w:kern w:val="0"/>
          <w:sz w:val="28"/>
          <w:szCs w:val="28"/>
          <w:lang w:val="uk-UA"/>
          <w14:ligatures w14:val="none"/>
        </w:rPr>
        <w:t>;</w:t>
      </w:r>
    </w:p>
    <w:p w14:paraId="3F7855B2" w14:textId="7F6E9295" w:rsidR="008A0D0B" w:rsidRPr="00D123DF" w:rsidRDefault="00B35EFA" w:rsidP="008A0D0B">
      <w:pPr>
        <w:pStyle w:val="ListParagraph"/>
        <w:numPr>
          <w:ilvl w:val="0"/>
          <w:numId w:val="26"/>
        </w:numPr>
        <w:spacing w:line="360" w:lineRule="auto"/>
        <w:jc w:val="both"/>
        <w:rPr>
          <w:rFonts w:ascii="Times New Roman" w:eastAsia="Times New Roman" w:hAnsi="Times New Roman" w:cs="Times New Roman"/>
          <w:kern w:val="0"/>
          <w:sz w:val="28"/>
          <w:szCs w:val="28"/>
          <w:lang w:val="uk-UA"/>
          <w14:ligatures w14:val="none"/>
        </w:rPr>
      </w:pPr>
      <w:r w:rsidRPr="00D123DF">
        <w:rPr>
          <w:rFonts w:ascii="Times New Roman" w:eastAsia="Times New Roman" w:hAnsi="Times New Roman" w:cs="Times New Roman"/>
          <w:kern w:val="0"/>
          <w:sz w:val="28"/>
          <w:szCs w:val="28"/>
          <w:lang w:val="uk-UA"/>
          <w14:ligatures w14:val="none"/>
        </w:rPr>
        <w:t>запевнення</w:t>
      </w:r>
      <w:r w:rsidR="006B5AFD" w:rsidRPr="00D123DF">
        <w:rPr>
          <w:rFonts w:ascii="Times New Roman" w:eastAsia="Times New Roman" w:hAnsi="Times New Roman" w:cs="Times New Roman"/>
          <w:kern w:val="0"/>
          <w:sz w:val="28"/>
          <w:szCs w:val="28"/>
          <w:lang w:val="uk-UA"/>
          <w14:ligatures w14:val="none"/>
        </w:rPr>
        <w:t xml:space="preserve"> (</w:t>
      </w:r>
      <w:r w:rsidR="006B5AFD" w:rsidRPr="00D123DF">
        <w:rPr>
          <w:rFonts w:ascii="Times New Roman" w:eastAsia="Times New Roman" w:hAnsi="Times New Roman" w:cs="Times New Roman"/>
          <w:i/>
          <w:iCs/>
          <w:kern w:val="0"/>
          <w:sz w:val="28"/>
          <w:szCs w:val="28"/>
          <w:lang w:val="uk-UA"/>
          <w14:ligatures w14:val="none"/>
        </w:rPr>
        <w:t>«Не бійтесь. За щиросердне зізнання ми не караємо суворо. А може, навіть і взагалі не караємо. Отже?»</w:t>
      </w:r>
      <w:r w:rsidR="006B5AFD" w:rsidRPr="00D123DF">
        <w:rPr>
          <w:rFonts w:ascii="Times New Roman" w:eastAsia="Times New Roman" w:hAnsi="Times New Roman" w:cs="Times New Roman"/>
          <w:kern w:val="0"/>
          <w:sz w:val="28"/>
          <w:szCs w:val="28"/>
          <w:lang w:val="uk-UA"/>
          <w14:ligatures w14:val="none"/>
        </w:rPr>
        <w:t>)</w:t>
      </w:r>
      <w:r w:rsidRPr="00D123DF">
        <w:rPr>
          <w:rFonts w:ascii="Times New Roman" w:eastAsia="Times New Roman" w:hAnsi="Times New Roman" w:cs="Times New Roman"/>
          <w:kern w:val="0"/>
          <w:sz w:val="28"/>
          <w:szCs w:val="28"/>
          <w:lang w:val="uk-UA"/>
          <w14:ligatures w14:val="none"/>
        </w:rPr>
        <w:t xml:space="preserve">; </w:t>
      </w:r>
    </w:p>
    <w:p w14:paraId="6D241922" w14:textId="5E360701" w:rsidR="008A0D0B" w:rsidRPr="00D123DF" w:rsidRDefault="00B35EFA" w:rsidP="008A0D0B">
      <w:pPr>
        <w:pStyle w:val="ListParagraph"/>
        <w:numPr>
          <w:ilvl w:val="0"/>
          <w:numId w:val="26"/>
        </w:numPr>
        <w:spacing w:line="360" w:lineRule="auto"/>
        <w:jc w:val="both"/>
        <w:rPr>
          <w:rFonts w:ascii="Times New Roman" w:eastAsia="Times New Roman" w:hAnsi="Times New Roman" w:cs="Times New Roman"/>
          <w:kern w:val="0"/>
          <w:sz w:val="28"/>
          <w:szCs w:val="28"/>
          <w:lang w:val="uk-UA"/>
          <w14:ligatures w14:val="none"/>
        </w:rPr>
      </w:pPr>
      <w:r w:rsidRPr="00D123DF">
        <w:rPr>
          <w:rFonts w:ascii="Times New Roman" w:eastAsia="Times New Roman" w:hAnsi="Times New Roman" w:cs="Times New Roman"/>
          <w:kern w:val="0"/>
          <w:sz w:val="28"/>
          <w:szCs w:val="28"/>
          <w:lang w:val="uk-UA"/>
          <w14:ligatures w14:val="none"/>
        </w:rPr>
        <w:t>насмішка (</w:t>
      </w:r>
      <w:r w:rsidR="003741C0" w:rsidRPr="00D123DF">
        <w:rPr>
          <w:rFonts w:ascii="Times New Roman" w:eastAsia="Times New Roman" w:hAnsi="Times New Roman" w:cs="Times New Roman"/>
          <w:i/>
          <w:iCs/>
          <w:kern w:val="0"/>
          <w:sz w:val="28"/>
          <w:szCs w:val="28"/>
          <w:lang w:val="uk-UA"/>
          <w14:ligatures w14:val="none"/>
        </w:rPr>
        <w:t>«</w:t>
      </w:r>
      <w:proofErr w:type="spellStart"/>
      <w:r w:rsidR="003741C0" w:rsidRPr="00D123DF">
        <w:rPr>
          <w:rFonts w:ascii="Times New Roman" w:eastAsia="Times New Roman" w:hAnsi="Times New Roman" w:cs="Times New Roman"/>
          <w:i/>
          <w:iCs/>
          <w:kern w:val="0"/>
          <w:sz w:val="28"/>
          <w:szCs w:val="28"/>
          <w:lang w:val="uk-UA"/>
          <w14:ligatures w14:val="none"/>
        </w:rPr>
        <w:t>Ич</w:t>
      </w:r>
      <w:proofErr w:type="spellEnd"/>
      <w:r w:rsidR="003741C0" w:rsidRPr="00D123DF">
        <w:rPr>
          <w:rFonts w:ascii="Times New Roman" w:eastAsia="Times New Roman" w:hAnsi="Times New Roman" w:cs="Times New Roman"/>
          <w:i/>
          <w:iCs/>
          <w:kern w:val="0"/>
          <w:sz w:val="28"/>
          <w:szCs w:val="28"/>
          <w:lang w:val="uk-UA"/>
          <w14:ligatures w14:val="none"/>
        </w:rPr>
        <w:t xml:space="preserve"> ти, який моральний!.. Ого-го!.. Але ж з твоєю мораллю саме й шпигувати, ми вже чули твою мораль.»</w:t>
      </w:r>
      <w:r w:rsidRPr="00D123DF">
        <w:rPr>
          <w:rFonts w:ascii="Times New Roman" w:eastAsia="Times New Roman" w:hAnsi="Times New Roman" w:cs="Times New Roman"/>
          <w:kern w:val="0"/>
          <w:sz w:val="28"/>
          <w:szCs w:val="28"/>
          <w:lang w:val="uk-UA"/>
          <w14:ligatures w14:val="none"/>
        </w:rPr>
        <w:t>);</w:t>
      </w:r>
    </w:p>
    <w:p w14:paraId="3843F8A6" w14:textId="77777777" w:rsidR="008A0D0B" w:rsidRPr="00D123DF" w:rsidRDefault="00B35EFA" w:rsidP="008A0D0B">
      <w:pPr>
        <w:pStyle w:val="ListParagraph"/>
        <w:numPr>
          <w:ilvl w:val="0"/>
          <w:numId w:val="26"/>
        </w:numPr>
        <w:spacing w:line="360" w:lineRule="auto"/>
        <w:jc w:val="both"/>
        <w:rPr>
          <w:rFonts w:ascii="Times New Roman" w:eastAsia="Times New Roman" w:hAnsi="Times New Roman" w:cs="Times New Roman"/>
          <w:kern w:val="0"/>
          <w:sz w:val="28"/>
          <w:szCs w:val="28"/>
          <w:lang w:val="uk-UA"/>
          <w14:ligatures w14:val="none"/>
        </w:rPr>
      </w:pPr>
      <w:r w:rsidRPr="00D123DF">
        <w:rPr>
          <w:rFonts w:ascii="Times New Roman" w:eastAsia="Times New Roman" w:hAnsi="Times New Roman" w:cs="Times New Roman"/>
          <w:kern w:val="0"/>
          <w:sz w:val="28"/>
          <w:szCs w:val="28"/>
          <w:lang w:val="uk-UA"/>
          <w14:ligatures w14:val="none"/>
        </w:rPr>
        <w:t>зауваження про відсутність повноважень для критики (</w:t>
      </w:r>
      <w:r w:rsidRPr="00D123DF">
        <w:rPr>
          <w:rFonts w:ascii="Times New Roman" w:eastAsia="Times New Roman" w:hAnsi="Times New Roman" w:cs="Times New Roman"/>
          <w:i/>
          <w:iCs/>
          <w:kern w:val="0"/>
          <w:sz w:val="28"/>
          <w:szCs w:val="28"/>
          <w:lang w:val="uk-UA"/>
          <w14:ligatures w14:val="none"/>
        </w:rPr>
        <w:t xml:space="preserve">«Ти не вчи як ставити запитання! </w:t>
      </w:r>
      <w:proofErr w:type="spellStart"/>
      <w:r w:rsidRPr="00D123DF">
        <w:rPr>
          <w:rFonts w:ascii="Times New Roman" w:eastAsia="Times New Roman" w:hAnsi="Times New Roman" w:cs="Times New Roman"/>
          <w:i/>
          <w:iCs/>
          <w:kern w:val="0"/>
          <w:sz w:val="28"/>
          <w:szCs w:val="28"/>
          <w:lang w:val="uk-UA"/>
          <w14:ligatures w14:val="none"/>
        </w:rPr>
        <w:t>Ич</w:t>
      </w:r>
      <w:proofErr w:type="spellEnd"/>
      <w:r w:rsidRPr="00D123DF">
        <w:rPr>
          <w:rFonts w:ascii="Times New Roman" w:eastAsia="Times New Roman" w:hAnsi="Times New Roman" w:cs="Times New Roman"/>
          <w:i/>
          <w:iCs/>
          <w:kern w:val="0"/>
          <w:sz w:val="28"/>
          <w:szCs w:val="28"/>
          <w:lang w:val="uk-UA"/>
          <w14:ligatures w14:val="none"/>
        </w:rPr>
        <w:t xml:space="preserve"> ти!»</w:t>
      </w:r>
      <w:r w:rsidRPr="00D123DF">
        <w:rPr>
          <w:rFonts w:ascii="Times New Roman" w:eastAsia="Times New Roman" w:hAnsi="Times New Roman" w:cs="Times New Roman"/>
          <w:kern w:val="0"/>
          <w:sz w:val="28"/>
          <w:szCs w:val="28"/>
          <w:lang w:val="uk-UA"/>
          <w14:ligatures w14:val="none"/>
        </w:rPr>
        <w:t>);</w:t>
      </w:r>
    </w:p>
    <w:p w14:paraId="0E20DCF5" w14:textId="62DAEA90" w:rsidR="008A0D0B" w:rsidRPr="00D123DF" w:rsidRDefault="00B35EFA" w:rsidP="008A0D0B">
      <w:pPr>
        <w:pStyle w:val="ListParagraph"/>
        <w:numPr>
          <w:ilvl w:val="0"/>
          <w:numId w:val="26"/>
        </w:numPr>
        <w:spacing w:line="360" w:lineRule="auto"/>
        <w:jc w:val="both"/>
        <w:rPr>
          <w:rFonts w:ascii="Times New Roman" w:eastAsia="Times New Roman" w:hAnsi="Times New Roman" w:cs="Times New Roman"/>
          <w:kern w:val="0"/>
          <w:sz w:val="28"/>
          <w:szCs w:val="28"/>
          <w:lang w:val="uk-UA"/>
          <w14:ligatures w14:val="none"/>
        </w:rPr>
      </w:pPr>
      <w:r w:rsidRPr="00D123DF">
        <w:rPr>
          <w:rFonts w:ascii="Times New Roman" w:eastAsia="Times New Roman" w:hAnsi="Times New Roman" w:cs="Times New Roman"/>
          <w:kern w:val="0"/>
          <w:sz w:val="28"/>
          <w:szCs w:val="28"/>
          <w:lang w:val="uk-UA"/>
          <w14:ligatures w14:val="none"/>
        </w:rPr>
        <w:t>ігнорування Андрія</w:t>
      </w:r>
      <w:r w:rsidR="003B20FF" w:rsidRPr="00D123DF">
        <w:rPr>
          <w:rFonts w:ascii="Times New Roman" w:eastAsia="Times New Roman" w:hAnsi="Times New Roman" w:cs="Times New Roman"/>
          <w:kern w:val="0"/>
          <w:sz w:val="28"/>
          <w:szCs w:val="28"/>
          <w:lang w:val="uk-UA"/>
          <w14:ligatures w14:val="none"/>
        </w:rPr>
        <w:t xml:space="preserve"> (</w:t>
      </w:r>
      <w:r w:rsidR="003B20FF" w:rsidRPr="00D123DF">
        <w:rPr>
          <w:rFonts w:ascii="Times New Roman" w:eastAsia="Times New Roman" w:hAnsi="Times New Roman" w:cs="Times New Roman"/>
          <w:i/>
          <w:iCs/>
          <w:kern w:val="0"/>
          <w:sz w:val="28"/>
          <w:szCs w:val="28"/>
          <w:lang w:val="uk-UA"/>
          <w14:ligatures w14:val="none"/>
        </w:rPr>
        <w:t xml:space="preserve">«Ага! Так і </w:t>
      </w:r>
      <w:proofErr w:type="spellStart"/>
      <w:r w:rsidR="003B20FF" w:rsidRPr="00D123DF">
        <w:rPr>
          <w:rFonts w:ascii="Times New Roman" w:eastAsia="Times New Roman" w:hAnsi="Times New Roman" w:cs="Times New Roman"/>
          <w:i/>
          <w:iCs/>
          <w:kern w:val="0"/>
          <w:sz w:val="28"/>
          <w:szCs w:val="28"/>
          <w:lang w:val="uk-UA"/>
          <w14:ligatures w14:val="none"/>
        </w:rPr>
        <w:t>запишемо</w:t>
      </w:r>
      <w:proofErr w:type="spellEnd"/>
      <w:r w:rsidR="003B20FF" w:rsidRPr="00D123DF">
        <w:rPr>
          <w:rFonts w:ascii="Times New Roman" w:eastAsia="Times New Roman" w:hAnsi="Times New Roman" w:cs="Times New Roman"/>
          <w:i/>
          <w:iCs/>
          <w:kern w:val="0"/>
          <w:sz w:val="28"/>
          <w:szCs w:val="28"/>
          <w:lang w:val="uk-UA"/>
          <w14:ligatures w14:val="none"/>
        </w:rPr>
        <w:t xml:space="preserve"> – «не відрікаюсь»»</w:t>
      </w:r>
      <w:r w:rsidR="003B20FF" w:rsidRPr="00D123DF">
        <w:rPr>
          <w:rFonts w:ascii="Times New Roman" w:eastAsia="Times New Roman" w:hAnsi="Times New Roman" w:cs="Times New Roman"/>
          <w:kern w:val="0"/>
          <w:sz w:val="28"/>
          <w:szCs w:val="28"/>
          <w:lang w:val="uk-UA"/>
          <w14:ligatures w14:val="none"/>
        </w:rPr>
        <w:t>)</w:t>
      </w:r>
      <w:r w:rsidRPr="00D123DF">
        <w:rPr>
          <w:rFonts w:ascii="Times New Roman" w:eastAsia="Times New Roman" w:hAnsi="Times New Roman" w:cs="Times New Roman"/>
          <w:kern w:val="0"/>
          <w:sz w:val="28"/>
          <w:szCs w:val="28"/>
          <w:lang w:val="uk-UA"/>
          <w14:ligatures w14:val="none"/>
        </w:rPr>
        <w:t>;</w:t>
      </w:r>
    </w:p>
    <w:p w14:paraId="0BC85D65" w14:textId="12BE0F71" w:rsidR="00B35EFA" w:rsidRPr="00D123DF" w:rsidRDefault="00403250" w:rsidP="00403250">
      <w:pPr>
        <w:spacing w:line="360" w:lineRule="auto"/>
        <w:jc w:val="both"/>
        <w:rPr>
          <w:sz w:val="28"/>
          <w:szCs w:val="28"/>
          <w:lang w:val="uk-UA"/>
        </w:rPr>
      </w:pPr>
      <w:r w:rsidRPr="00D123DF">
        <w:rPr>
          <w:sz w:val="28"/>
          <w:szCs w:val="28"/>
          <w:lang w:val="uk-UA"/>
        </w:rPr>
        <w:tab/>
      </w:r>
      <w:r w:rsidR="00B35EFA" w:rsidRPr="00D123DF">
        <w:rPr>
          <w:sz w:val="28"/>
          <w:szCs w:val="28"/>
          <w:lang w:val="uk-UA"/>
        </w:rPr>
        <w:t>Вербальна агресія – сильна, активна, усвідомлена, цілеспрямована, ініціативна, ворожа, відкрита. Слідчі недостатньо контролюють власні негативні емоційні стани. Відсутня переконлива аргументація.</w:t>
      </w:r>
    </w:p>
    <w:p w14:paraId="24221AFD" w14:textId="4DAD56E1" w:rsidR="00B35EFA" w:rsidRPr="00D123DF" w:rsidRDefault="00B35EFA" w:rsidP="00B35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i/>
          <w:sz w:val="28"/>
          <w:szCs w:val="28"/>
          <w:lang w:val="uk-UA"/>
        </w:rPr>
      </w:pPr>
      <w:r w:rsidRPr="00D123DF">
        <w:rPr>
          <w:i/>
          <w:sz w:val="28"/>
          <w:szCs w:val="28"/>
          <w:lang w:val="uk-UA"/>
        </w:rPr>
        <w:t>Андрій</w:t>
      </w:r>
      <w:r w:rsidR="00403250" w:rsidRPr="00D123DF">
        <w:rPr>
          <w:i/>
          <w:sz w:val="28"/>
          <w:szCs w:val="28"/>
          <w:lang w:val="uk-UA"/>
        </w:rPr>
        <w:t xml:space="preserve">: </w:t>
      </w:r>
      <w:r w:rsidR="00403250" w:rsidRPr="00D123DF">
        <w:rPr>
          <w:sz w:val="28"/>
          <w:szCs w:val="28"/>
          <w:lang w:val="uk-UA"/>
        </w:rPr>
        <w:t>О</w:t>
      </w:r>
      <w:r w:rsidRPr="00D123DF">
        <w:rPr>
          <w:sz w:val="28"/>
          <w:szCs w:val="28"/>
          <w:lang w:val="uk-UA"/>
        </w:rPr>
        <w:t xml:space="preserve">бирає активну комунікативну позицію. Його мовленнєва стратегія – опір. Вона втілюється у </w:t>
      </w:r>
      <w:r w:rsidRPr="00D123DF">
        <w:rPr>
          <w:b/>
          <w:bCs/>
          <w:i/>
          <w:iCs/>
          <w:sz w:val="28"/>
          <w:szCs w:val="28"/>
          <w:lang w:val="uk-UA"/>
        </w:rPr>
        <w:t>тактиках:</w:t>
      </w:r>
    </w:p>
    <w:p w14:paraId="452A55FB" w14:textId="6A408E90" w:rsidR="00403250" w:rsidRPr="00D123DF" w:rsidRDefault="00B35EFA" w:rsidP="00B35EFA">
      <w:pPr>
        <w:pStyle w:val="ListParagraph"/>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kern w:val="0"/>
          <w:sz w:val="28"/>
          <w:szCs w:val="28"/>
          <w:lang w:val="uk-UA"/>
          <w14:ligatures w14:val="none"/>
        </w:rPr>
      </w:pPr>
      <w:r w:rsidRPr="00D123DF">
        <w:rPr>
          <w:rFonts w:ascii="Times New Roman" w:eastAsia="Times New Roman" w:hAnsi="Times New Roman" w:cs="Times New Roman"/>
          <w:kern w:val="0"/>
          <w:sz w:val="28"/>
          <w:szCs w:val="28"/>
          <w:lang w:val="uk-UA"/>
          <w14:ligatures w14:val="none"/>
        </w:rPr>
        <w:t>заперечення</w:t>
      </w:r>
      <w:r w:rsidR="0085333E" w:rsidRPr="00D123DF">
        <w:rPr>
          <w:rFonts w:ascii="Times New Roman" w:eastAsia="Times New Roman" w:hAnsi="Times New Roman" w:cs="Times New Roman"/>
          <w:kern w:val="0"/>
          <w:sz w:val="28"/>
          <w:szCs w:val="28"/>
          <w:lang w:val="uk-UA"/>
          <w14:ligatures w14:val="none"/>
        </w:rPr>
        <w:t xml:space="preserve"> (</w:t>
      </w:r>
      <w:r w:rsidR="0085333E" w:rsidRPr="00D123DF">
        <w:rPr>
          <w:rFonts w:ascii="Times New Roman" w:eastAsia="Times New Roman" w:hAnsi="Times New Roman" w:cs="Times New Roman"/>
          <w:i/>
          <w:iCs/>
          <w:kern w:val="0"/>
          <w:sz w:val="28"/>
          <w:szCs w:val="28"/>
          <w:lang w:val="uk-UA"/>
          <w14:ligatures w14:val="none"/>
        </w:rPr>
        <w:t>«Ні, я заперечую», «Заперечую.»</w:t>
      </w:r>
      <w:r w:rsidR="0085333E" w:rsidRPr="00D123DF">
        <w:rPr>
          <w:rFonts w:ascii="Times New Roman" w:eastAsia="Times New Roman" w:hAnsi="Times New Roman" w:cs="Times New Roman"/>
          <w:kern w:val="0"/>
          <w:sz w:val="28"/>
          <w:szCs w:val="28"/>
          <w:lang w:val="uk-UA"/>
          <w14:ligatures w14:val="none"/>
        </w:rPr>
        <w:t>)</w:t>
      </w:r>
      <w:r w:rsidRPr="00D123DF">
        <w:rPr>
          <w:rFonts w:ascii="Times New Roman" w:eastAsia="Times New Roman" w:hAnsi="Times New Roman" w:cs="Times New Roman"/>
          <w:kern w:val="0"/>
          <w:sz w:val="28"/>
          <w:szCs w:val="28"/>
          <w:lang w:val="uk-UA"/>
          <w14:ligatures w14:val="none"/>
        </w:rPr>
        <w:t>;</w:t>
      </w:r>
    </w:p>
    <w:p w14:paraId="1F3ACF17" w14:textId="5C07FBB4" w:rsidR="00403250" w:rsidRPr="00D123DF" w:rsidRDefault="00B35EFA" w:rsidP="0050345C">
      <w:pPr>
        <w:pStyle w:val="ListParagraph"/>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kern w:val="0"/>
          <w:sz w:val="28"/>
          <w:szCs w:val="28"/>
          <w:lang w:val="uk-UA"/>
          <w14:ligatures w14:val="none"/>
        </w:rPr>
      </w:pPr>
      <w:r w:rsidRPr="00D123DF">
        <w:rPr>
          <w:rFonts w:ascii="Times New Roman" w:eastAsia="Times New Roman" w:hAnsi="Times New Roman" w:cs="Times New Roman"/>
          <w:kern w:val="0"/>
          <w:sz w:val="28"/>
          <w:szCs w:val="28"/>
          <w:lang w:val="uk-UA"/>
          <w14:ligatures w14:val="none"/>
        </w:rPr>
        <w:t>іронія</w:t>
      </w:r>
      <w:r w:rsidR="0050345C" w:rsidRPr="00D123DF">
        <w:rPr>
          <w:rFonts w:ascii="Times New Roman" w:eastAsia="Times New Roman" w:hAnsi="Times New Roman" w:cs="Times New Roman"/>
          <w:kern w:val="0"/>
          <w:sz w:val="28"/>
          <w:szCs w:val="28"/>
          <w:lang w:val="uk-UA"/>
          <w14:ligatures w14:val="none"/>
        </w:rPr>
        <w:t xml:space="preserve"> (</w:t>
      </w:r>
      <w:r w:rsidR="0050345C" w:rsidRPr="00D123DF">
        <w:rPr>
          <w:rFonts w:ascii="Times New Roman" w:eastAsia="Times New Roman" w:hAnsi="Times New Roman" w:cs="Times New Roman"/>
          <w:i/>
          <w:iCs/>
          <w:kern w:val="0"/>
          <w:sz w:val="28"/>
          <w:szCs w:val="28"/>
          <w:lang w:val="uk-UA"/>
          <w14:ligatures w14:val="none"/>
        </w:rPr>
        <w:t>«Тоді буде значитися, що я шпигував, незалежно від правди, наперекір моїм твердженням»</w:t>
      </w:r>
      <w:r w:rsidR="0050345C" w:rsidRPr="00D123DF">
        <w:rPr>
          <w:rFonts w:ascii="Times New Roman" w:eastAsia="Times New Roman" w:hAnsi="Times New Roman" w:cs="Times New Roman"/>
          <w:kern w:val="0"/>
          <w:sz w:val="28"/>
          <w:szCs w:val="28"/>
          <w:lang w:val="uk-UA"/>
          <w14:ligatures w14:val="none"/>
        </w:rPr>
        <w:t>)</w:t>
      </w:r>
      <w:r w:rsidRPr="00D123DF">
        <w:rPr>
          <w:rFonts w:ascii="Times New Roman" w:eastAsia="Times New Roman" w:hAnsi="Times New Roman" w:cs="Times New Roman"/>
          <w:kern w:val="0"/>
          <w:sz w:val="28"/>
          <w:szCs w:val="28"/>
          <w:lang w:val="uk-UA"/>
          <w14:ligatures w14:val="none"/>
        </w:rPr>
        <w:t>;</w:t>
      </w:r>
    </w:p>
    <w:p w14:paraId="66DA12DB" w14:textId="1DEDCDF5" w:rsidR="00B35EFA" w:rsidRPr="00D123DF" w:rsidRDefault="00B35EFA" w:rsidP="00B35EFA">
      <w:pPr>
        <w:pStyle w:val="ListParagraph"/>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kern w:val="0"/>
          <w:sz w:val="28"/>
          <w:szCs w:val="28"/>
          <w:lang w:val="uk-UA"/>
          <w14:ligatures w14:val="none"/>
        </w:rPr>
      </w:pPr>
      <w:r w:rsidRPr="00D123DF">
        <w:rPr>
          <w:rFonts w:ascii="Times New Roman" w:eastAsia="Times New Roman" w:hAnsi="Times New Roman" w:cs="Times New Roman"/>
          <w:kern w:val="0"/>
          <w:sz w:val="28"/>
          <w:szCs w:val="28"/>
          <w:lang w:val="uk-UA"/>
          <w14:ligatures w14:val="none"/>
        </w:rPr>
        <w:t>зауваження</w:t>
      </w:r>
      <w:r w:rsidR="0050345C" w:rsidRPr="00D123DF">
        <w:rPr>
          <w:rFonts w:ascii="Times New Roman" w:eastAsia="Times New Roman" w:hAnsi="Times New Roman" w:cs="Times New Roman"/>
          <w:kern w:val="0"/>
          <w:sz w:val="28"/>
          <w:szCs w:val="28"/>
          <w:lang w:val="uk-UA"/>
          <w14:ligatures w14:val="none"/>
        </w:rPr>
        <w:t xml:space="preserve"> (</w:t>
      </w:r>
      <w:r w:rsidR="0050345C" w:rsidRPr="00D123DF">
        <w:rPr>
          <w:rFonts w:ascii="Times New Roman" w:eastAsia="Times New Roman" w:hAnsi="Times New Roman" w:cs="Times New Roman"/>
          <w:i/>
          <w:iCs/>
          <w:kern w:val="0"/>
          <w:sz w:val="28"/>
          <w:szCs w:val="28"/>
          <w:lang w:val="uk-UA"/>
          <w14:ligatures w14:val="none"/>
        </w:rPr>
        <w:t>«Ви, здається, не потрібуєте моїх відповідей і можете написати протокол самі. Пишіть, що хочете!», «Ви ліпше запишіть пункт знущання беззаконно над людиною, та ще й пролетарського походження»</w:t>
      </w:r>
      <w:r w:rsidR="0050345C" w:rsidRPr="00D123DF">
        <w:rPr>
          <w:rFonts w:ascii="Times New Roman" w:eastAsia="Times New Roman" w:hAnsi="Times New Roman" w:cs="Times New Roman"/>
          <w:kern w:val="0"/>
          <w:sz w:val="28"/>
          <w:szCs w:val="28"/>
          <w:lang w:val="uk-UA"/>
          <w14:ligatures w14:val="none"/>
        </w:rPr>
        <w:t>)</w:t>
      </w:r>
      <w:r w:rsidRPr="00D123DF">
        <w:rPr>
          <w:rFonts w:ascii="Times New Roman" w:eastAsia="Times New Roman" w:hAnsi="Times New Roman" w:cs="Times New Roman"/>
          <w:kern w:val="0"/>
          <w:sz w:val="28"/>
          <w:szCs w:val="28"/>
          <w:lang w:val="uk-UA"/>
          <w14:ligatures w14:val="none"/>
        </w:rPr>
        <w:t xml:space="preserve">. </w:t>
      </w:r>
    </w:p>
    <w:p w14:paraId="57124AAD" w14:textId="27629220" w:rsidR="00B35EFA" w:rsidRPr="00D123DF" w:rsidRDefault="00F7265F" w:rsidP="00B35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r w:rsidRPr="00D123DF">
        <w:rPr>
          <w:sz w:val="28"/>
          <w:szCs w:val="28"/>
          <w:lang w:val="uk-UA"/>
        </w:rPr>
        <w:tab/>
      </w:r>
      <w:r w:rsidR="00B57B38" w:rsidRPr="00D123DF">
        <w:rPr>
          <w:sz w:val="28"/>
          <w:szCs w:val="28"/>
          <w:lang w:val="uk-UA"/>
        </w:rPr>
        <w:t>Допоміжна с</w:t>
      </w:r>
      <w:r w:rsidR="00B35EFA" w:rsidRPr="00D123DF">
        <w:rPr>
          <w:sz w:val="28"/>
          <w:szCs w:val="28"/>
          <w:lang w:val="uk-UA"/>
        </w:rPr>
        <w:t>тратегія Андрія провокативна</w:t>
      </w:r>
      <w:r w:rsidR="00AE6B79" w:rsidRPr="00D123DF">
        <w:rPr>
          <w:sz w:val="28"/>
          <w:szCs w:val="28"/>
          <w:lang w:val="uk-UA"/>
        </w:rPr>
        <w:t xml:space="preserve"> (</w:t>
      </w:r>
      <w:r w:rsidR="00B35EFA" w:rsidRPr="00D123DF">
        <w:rPr>
          <w:i/>
          <w:sz w:val="28"/>
          <w:szCs w:val="28"/>
          <w:lang w:val="uk-UA"/>
        </w:rPr>
        <w:t>«</w:t>
      </w:r>
      <w:r w:rsidR="00B35EFA" w:rsidRPr="00D123DF">
        <w:rPr>
          <w:i/>
          <w:sz w:val="28"/>
          <w:szCs w:val="28"/>
        </w:rPr>
        <w:t>Ви лiпше запишiть пункт знущання беззаконно над людиною, та ще й</w:t>
      </w:r>
      <w:r w:rsidR="00B35EFA" w:rsidRPr="00D123DF">
        <w:rPr>
          <w:i/>
          <w:sz w:val="28"/>
          <w:szCs w:val="28"/>
          <w:lang w:val="uk-UA"/>
        </w:rPr>
        <w:t xml:space="preserve"> </w:t>
      </w:r>
      <w:r w:rsidR="00B35EFA" w:rsidRPr="00D123DF">
        <w:rPr>
          <w:i/>
          <w:sz w:val="28"/>
          <w:szCs w:val="28"/>
        </w:rPr>
        <w:t>пролетарського походження</w:t>
      </w:r>
      <w:r w:rsidR="00B35EFA" w:rsidRPr="00D123DF">
        <w:rPr>
          <w:i/>
          <w:sz w:val="28"/>
          <w:szCs w:val="28"/>
          <w:lang w:val="uk-UA"/>
        </w:rPr>
        <w:t>»</w:t>
      </w:r>
      <w:r w:rsidR="00AE6B79" w:rsidRPr="00D123DF">
        <w:rPr>
          <w:iCs/>
          <w:sz w:val="28"/>
          <w:szCs w:val="28"/>
          <w:lang w:val="uk-UA"/>
        </w:rPr>
        <w:t>)</w:t>
      </w:r>
      <w:r w:rsidR="00B35EFA" w:rsidRPr="00D123DF">
        <w:rPr>
          <w:iCs/>
          <w:sz w:val="28"/>
          <w:szCs w:val="28"/>
          <w:lang w:val="uk-UA"/>
        </w:rPr>
        <w:t xml:space="preserve">. </w:t>
      </w:r>
    </w:p>
    <w:p w14:paraId="36FAF041" w14:textId="05B8ABF4" w:rsidR="00B35EFA" w:rsidRPr="00D123DF" w:rsidRDefault="00403250" w:rsidP="00B35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r w:rsidRPr="00D123DF">
        <w:rPr>
          <w:sz w:val="28"/>
          <w:szCs w:val="28"/>
          <w:lang w:val="uk-UA"/>
        </w:rPr>
        <w:tab/>
      </w:r>
      <w:r w:rsidR="00B35EFA" w:rsidRPr="00D123DF">
        <w:rPr>
          <w:sz w:val="28"/>
          <w:szCs w:val="28"/>
          <w:lang w:val="uk-UA"/>
        </w:rPr>
        <w:t>Андрій усвідомлює і відчитує</w:t>
      </w:r>
      <w:r w:rsidR="004D01E3" w:rsidRPr="00D123DF">
        <w:rPr>
          <w:sz w:val="28"/>
          <w:szCs w:val="28"/>
          <w:lang w:val="uk-UA"/>
        </w:rPr>
        <w:t xml:space="preserve"> </w:t>
      </w:r>
      <w:r w:rsidR="00B35EFA" w:rsidRPr="00D123DF">
        <w:rPr>
          <w:sz w:val="28"/>
          <w:szCs w:val="28"/>
          <w:lang w:val="uk-UA"/>
        </w:rPr>
        <w:t xml:space="preserve">комунікативні стратегії слідчих: </w:t>
      </w:r>
      <w:r w:rsidR="00B35EFA" w:rsidRPr="00D123DF">
        <w:rPr>
          <w:i/>
          <w:sz w:val="28"/>
          <w:szCs w:val="28"/>
          <w:lang w:val="uk-UA"/>
        </w:rPr>
        <w:t>«Ви, здається, не потр</w:t>
      </w:r>
      <w:r w:rsidR="009B16D8" w:rsidRPr="00D123DF">
        <w:rPr>
          <w:i/>
          <w:sz w:val="28"/>
          <w:szCs w:val="28"/>
          <w:lang w:val="uk-UA"/>
        </w:rPr>
        <w:t>е</w:t>
      </w:r>
      <w:r w:rsidR="00B35EFA" w:rsidRPr="00D123DF">
        <w:rPr>
          <w:i/>
          <w:sz w:val="28"/>
          <w:szCs w:val="28"/>
          <w:lang w:val="uk-UA"/>
        </w:rPr>
        <w:t>буєте моїх в</w:t>
      </w:r>
      <w:r w:rsidR="00B35EFA" w:rsidRPr="00D123DF">
        <w:rPr>
          <w:i/>
          <w:sz w:val="28"/>
          <w:szCs w:val="28"/>
        </w:rPr>
        <w:t>i</w:t>
      </w:r>
      <w:proofErr w:type="spellStart"/>
      <w:r w:rsidR="00B35EFA" w:rsidRPr="00D123DF">
        <w:rPr>
          <w:i/>
          <w:sz w:val="28"/>
          <w:szCs w:val="28"/>
          <w:lang w:val="uk-UA"/>
        </w:rPr>
        <w:t>дпов</w:t>
      </w:r>
      <w:proofErr w:type="spellEnd"/>
      <w:r w:rsidR="00B35EFA" w:rsidRPr="00D123DF">
        <w:rPr>
          <w:i/>
          <w:sz w:val="28"/>
          <w:szCs w:val="28"/>
        </w:rPr>
        <w:t>i</w:t>
      </w:r>
      <w:proofErr w:type="spellStart"/>
      <w:r w:rsidR="00B35EFA" w:rsidRPr="00D123DF">
        <w:rPr>
          <w:i/>
          <w:sz w:val="28"/>
          <w:szCs w:val="28"/>
          <w:lang w:val="uk-UA"/>
        </w:rPr>
        <w:t>дей</w:t>
      </w:r>
      <w:proofErr w:type="spellEnd"/>
      <w:r w:rsidR="00B35EFA" w:rsidRPr="00D123DF">
        <w:rPr>
          <w:i/>
          <w:sz w:val="28"/>
          <w:szCs w:val="28"/>
          <w:lang w:val="uk-UA"/>
        </w:rPr>
        <w:t xml:space="preserve"> </w:t>
      </w:r>
      <w:r w:rsidR="00B35EFA" w:rsidRPr="00D123DF">
        <w:rPr>
          <w:i/>
          <w:sz w:val="28"/>
          <w:szCs w:val="28"/>
        </w:rPr>
        <w:t>i</w:t>
      </w:r>
      <w:r w:rsidR="00B35EFA" w:rsidRPr="00D123DF">
        <w:rPr>
          <w:i/>
          <w:sz w:val="28"/>
          <w:szCs w:val="28"/>
          <w:lang w:val="uk-UA"/>
        </w:rPr>
        <w:t xml:space="preserve"> можете написати протокол сам</w:t>
      </w:r>
      <w:r w:rsidR="00B35EFA" w:rsidRPr="00D123DF">
        <w:rPr>
          <w:i/>
          <w:sz w:val="28"/>
          <w:szCs w:val="28"/>
        </w:rPr>
        <w:t>i</w:t>
      </w:r>
      <w:r w:rsidR="00B35EFA" w:rsidRPr="00D123DF">
        <w:rPr>
          <w:i/>
          <w:sz w:val="28"/>
          <w:szCs w:val="28"/>
          <w:lang w:val="uk-UA"/>
        </w:rPr>
        <w:t>»</w:t>
      </w:r>
      <w:r w:rsidR="00B35EFA" w:rsidRPr="00D123DF">
        <w:rPr>
          <w:sz w:val="28"/>
          <w:szCs w:val="28"/>
          <w:lang w:val="uk-UA"/>
        </w:rPr>
        <w:t>.</w:t>
      </w:r>
    </w:p>
    <w:p w14:paraId="35018AEF" w14:textId="77777777" w:rsidR="00B57B38" w:rsidRPr="00D123DF" w:rsidRDefault="00B57B38" w:rsidP="00B35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i/>
          <w:iCs/>
          <w:sz w:val="28"/>
          <w:szCs w:val="28"/>
          <w:lang w:val="uk-UA"/>
        </w:rPr>
      </w:pPr>
    </w:p>
    <w:p w14:paraId="1622AA8D" w14:textId="68264D73" w:rsidR="009B16D8" w:rsidRPr="00D123DF" w:rsidRDefault="009B16D8" w:rsidP="00B35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bCs/>
          <w:sz w:val="28"/>
          <w:szCs w:val="28"/>
          <w:lang w:val="uk-UA"/>
        </w:rPr>
      </w:pPr>
      <w:r w:rsidRPr="00D123DF">
        <w:rPr>
          <w:b/>
          <w:bCs/>
          <w:sz w:val="28"/>
          <w:szCs w:val="28"/>
          <w:lang w:val="uk-UA"/>
        </w:rPr>
        <w:lastRenderedPageBreak/>
        <w:t>Фрагмент 11</w:t>
      </w:r>
      <w:r w:rsidR="008F161A" w:rsidRPr="00D123DF">
        <w:rPr>
          <w:b/>
          <w:bCs/>
          <w:sz w:val="28"/>
          <w:szCs w:val="28"/>
          <w:lang w:val="uk-UA"/>
        </w:rPr>
        <w:t xml:space="preserve"> (Див. Додаток Б)</w:t>
      </w:r>
      <w:r w:rsidRPr="00D123DF">
        <w:rPr>
          <w:rStyle w:val="FootnoteReference"/>
          <w:b/>
          <w:bCs/>
          <w:sz w:val="28"/>
          <w:szCs w:val="28"/>
          <w:lang w:val="uk-UA"/>
        </w:rPr>
        <w:footnoteReference w:id="117"/>
      </w:r>
      <w:r w:rsidRPr="00D123DF">
        <w:rPr>
          <w:b/>
          <w:bCs/>
          <w:sz w:val="28"/>
          <w:szCs w:val="28"/>
          <w:lang w:val="uk-UA"/>
        </w:rPr>
        <w:t>:</w:t>
      </w:r>
    </w:p>
    <w:p w14:paraId="53DFBDA3" w14:textId="7B882B1C" w:rsidR="00B35EFA" w:rsidRPr="00D123DF" w:rsidRDefault="009B16D8" w:rsidP="00B35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r w:rsidRPr="00D123DF">
        <w:rPr>
          <w:b/>
          <w:sz w:val="28"/>
          <w:szCs w:val="28"/>
          <w:lang w:val="uk-UA"/>
        </w:rPr>
        <w:tab/>
      </w:r>
      <w:r w:rsidR="00B35EFA" w:rsidRPr="00D123DF">
        <w:rPr>
          <w:b/>
          <w:i/>
          <w:iCs/>
          <w:sz w:val="28"/>
          <w:szCs w:val="28"/>
          <w:lang w:val="uk-UA"/>
        </w:rPr>
        <w:t>Учасники комунікативної ситуації</w:t>
      </w:r>
      <w:r w:rsidR="00B35EFA" w:rsidRPr="00D123DF">
        <w:rPr>
          <w:b/>
          <w:bCs/>
          <w:i/>
          <w:iCs/>
          <w:sz w:val="28"/>
          <w:szCs w:val="28"/>
          <w:lang w:val="uk-UA"/>
        </w:rPr>
        <w:t>:</w:t>
      </w:r>
      <w:r w:rsidR="00B35EFA" w:rsidRPr="00D123DF">
        <w:rPr>
          <w:b/>
          <w:bCs/>
          <w:sz w:val="28"/>
          <w:szCs w:val="28"/>
          <w:lang w:val="uk-UA"/>
        </w:rPr>
        <w:t xml:space="preserve"> </w:t>
      </w:r>
      <w:r w:rsidR="00B35EFA" w:rsidRPr="00D123DF">
        <w:rPr>
          <w:sz w:val="28"/>
          <w:szCs w:val="28"/>
          <w:lang w:val="uk-UA"/>
        </w:rPr>
        <w:t xml:space="preserve">Андрій Чумак, </w:t>
      </w:r>
      <w:proofErr w:type="spellStart"/>
      <w:r w:rsidR="00B35EFA" w:rsidRPr="00D123DF">
        <w:rPr>
          <w:sz w:val="28"/>
          <w:szCs w:val="28"/>
          <w:lang w:val="uk-UA"/>
        </w:rPr>
        <w:t>Сергеєв</w:t>
      </w:r>
      <w:proofErr w:type="spellEnd"/>
      <w:r w:rsidR="00B35EFA" w:rsidRPr="00D123DF">
        <w:rPr>
          <w:sz w:val="28"/>
          <w:szCs w:val="28"/>
          <w:lang w:val="uk-UA"/>
        </w:rPr>
        <w:t>.</w:t>
      </w:r>
    </w:p>
    <w:p w14:paraId="497AEFC1" w14:textId="31EABEF1" w:rsidR="00B35EFA" w:rsidRPr="00D123DF" w:rsidRDefault="009B16D8" w:rsidP="00B35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r w:rsidRPr="00D123DF">
        <w:rPr>
          <w:b/>
          <w:i/>
          <w:iCs/>
          <w:sz w:val="28"/>
          <w:szCs w:val="28"/>
          <w:lang w:val="uk-UA"/>
        </w:rPr>
        <w:tab/>
      </w:r>
      <w:r w:rsidR="00B35EFA" w:rsidRPr="00D123DF">
        <w:rPr>
          <w:b/>
          <w:i/>
          <w:iCs/>
          <w:sz w:val="28"/>
          <w:szCs w:val="28"/>
          <w:lang w:val="uk-UA"/>
        </w:rPr>
        <w:t>Місце і час спілкування:</w:t>
      </w:r>
      <w:r w:rsidR="00B35EFA" w:rsidRPr="00D123DF">
        <w:rPr>
          <w:b/>
          <w:sz w:val="28"/>
          <w:szCs w:val="28"/>
          <w:lang w:val="uk-UA"/>
        </w:rPr>
        <w:t xml:space="preserve"> </w:t>
      </w:r>
      <w:r w:rsidR="00B35EFA" w:rsidRPr="00D123DF">
        <w:rPr>
          <w:sz w:val="28"/>
          <w:szCs w:val="28"/>
          <w:lang w:val="uk-UA"/>
        </w:rPr>
        <w:t>кабінет слідчого.</w:t>
      </w:r>
    </w:p>
    <w:p w14:paraId="0C4C9B47" w14:textId="47628546" w:rsidR="00B35EFA" w:rsidRPr="00D123DF" w:rsidRDefault="009B16D8" w:rsidP="00B35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sz w:val="28"/>
          <w:szCs w:val="28"/>
          <w:lang w:val="uk-UA"/>
        </w:rPr>
      </w:pPr>
      <w:r w:rsidRPr="00D123DF">
        <w:rPr>
          <w:b/>
          <w:i/>
          <w:iCs/>
          <w:sz w:val="28"/>
          <w:szCs w:val="28"/>
          <w:lang w:val="uk-UA"/>
        </w:rPr>
        <w:tab/>
      </w:r>
      <w:r w:rsidR="00B35EFA" w:rsidRPr="00D123DF">
        <w:rPr>
          <w:b/>
          <w:i/>
          <w:iCs/>
          <w:sz w:val="28"/>
          <w:szCs w:val="28"/>
          <w:lang w:val="uk-UA"/>
        </w:rPr>
        <w:t>Канал комунікації</w:t>
      </w:r>
      <w:r w:rsidRPr="00D123DF">
        <w:rPr>
          <w:b/>
          <w:i/>
          <w:iCs/>
          <w:sz w:val="28"/>
          <w:szCs w:val="28"/>
          <w:lang w:val="uk-UA"/>
        </w:rPr>
        <w:t>:</w:t>
      </w:r>
      <w:r w:rsidR="00B35EFA" w:rsidRPr="00D123DF">
        <w:rPr>
          <w:b/>
          <w:sz w:val="28"/>
          <w:szCs w:val="28"/>
          <w:lang w:val="uk-UA"/>
        </w:rPr>
        <w:t xml:space="preserve"> </w:t>
      </w:r>
      <w:r w:rsidR="00B35EFA" w:rsidRPr="00D123DF">
        <w:rPr>
          <w:sz w:val="28"/>
          <w:szCs w:val="28"/>
          <w:lang w:val="uk-UA"/>
        </w:rPr>
        <w:t>звуковий.</w:t>
      </w:r>
      <w:r w:rsidR="00B35EFA" w:rsidRPr="00D123DF">
        <w:rPr>
          <w:b/>
          <w:sz w:val="28"/>
          <w:szCs w:val="28"/>
          <w:lang w:val="uk-UA"/>
        </w:rPr>
        <w:t xml:space="preserve"> </w:t>
      </w:r>
    </w:p>
    <w:p w14:paraId="71EDB64D" w14:textId="25DFCE30" w:rsidR="00B35EFA" w:rsidRPr="00D123DF" w:rsidRDefault="009B16D8" w:rsidP="00B35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sz w:val="28"/>
          <w:szCs w:val="28"/>
          <w:lang w:val="uk-UA"/>
        </w:rPr>
      </w:pPr>
      <w:r w:rsidRPr="00D123DF">
        <w:rPr>
          <w:b/>
          <w:i/>
          <w:iCs/>
          <w:sz w:val="28"/>
          <w:szCs w:val="28"/>
          <w:lang w:val="uk-UA"/>
        </w:rPr>
        <w:tab/>
      </w:r>
      <w:r w:rsidR="00B35EFA" w:rsidRPr="00D123DF">
        <w:rPr>
          <w:b/>
          <w:i/>
          <w:iCs/>
          <w:sz w:val="28"/>
          <w:szCs w:val="28"/>
          <w:lang w:val="uk-UA"/>
        </w:rPr>
        <w:t xml:space="preserve">Зворотній </w:t>
      </w:r>
      <w:proofErr w:type="spellStart"/>
      <w:r w:rsidR="00B35EFA" w:rsidRPr="00D123DF">
        <w:rPr>
          <w:b/>
          <w:i/>
          <w:iCs/>
          <w:sz w:val="28"/>
          <w:szCs w:val="28"/>
          <w:lang w:val="uk-UA"/>
        </w:rPr>
        <w:t>зв</w:t>
      </w:r>
      <w:r w:rsidR="002A0E63" w:rsidRPr="00D123DF">
        <w:rPr>
          <w:b/>
          <w:i/>
          <w:iCs/>
          <w:sz w:val="28"/>
          <w:szCs w:val="28"/>
          <w:lang w:val="uk-UA"/>
        </w:rPr>
        <w:t>ʼ</w:t>
      </w:r>
      <w:r w:rsidR="00B35EFA" w:rsidRPr="00D123DF">
        <w:rPr>
          <w:b/>
          <w:i/>
          <w:iCs/>
          <w:sz w:val="28"/>
          <w:szCs w:val="28"/>
          <w:lang w:val="uk-UA"/>
        </w:rPr>
        <w:t>язок</w:t>
      </w:r>
      <w:proofErr w:type="spellEnd"/>
      <w:r w:rsidRPr="00D123DF">
        <w:rPr>
          <w:b/>
          <w:i/>
          <w:iCs/>
          <w:sz w:val="28"/>
          <w:szCs w:val="28"/>
          <w:lang w:val="uk-UA"/>
        </w:rPr>
        <w:t>:</w:t>
      </w:r>
      <w:r w:rsidR="00B35EFA" w:rsidRPr="00D123DF">
        <w:rPr>
          <w:sz w:val="28"/>
          <w:szCs w:val="28"/>
          <w:lang w:val="uk-UA"/>
        </w:rPr>
        <w:t xml:space="preserve"> чіткий, стабільний.</w:t>
      </w:r>
    </w:p>
    <w:p w14:paraId="47779B10" w14:textId="6D597494" w:rsidR="00B35EFA" w:rsidRPr="00D123DF" w:rsidRDefault="009B16D8" w:rsidP="00B35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r w:rsidRPr="00D123DF">
        <w:rPr>
          <w:b/>
          <w:i/>
          <w:iCs/>
          <w:sz w:val="28"/>
          <w:szCs w:val="28"/>
          <w:lang w:val="uk-UA"/>
        </w:rPr>
        <w:tab/>
      </w:r>
      <w:r w:rsidR="00B35EFA" w:rsidRPr="00D123DF">
        <w:rPr>
          <w:b/>
          <w:i/>
          <w:iCs/>
          <w:sz w:val="28"/>
          <w:szCs w:val="28"/>
          <w:lang w:val="uk-UA"/>
        </w:rPr>
        <w:t>Комунікативні позиції</w:t>
      </w:r>
      <w:r w:rsidRPr="00D123DF">
        <w:rPr>
          <w:b/>
          <w:i/>
          <w:iCs/>
          <w:sz w:val="28"/>
          <w:szCs w:val="28"/>
          <w:lang w:val="uk-UA"/>
        </w:rPr>
        <w:t>:</w:t>
      </w:r>
      <w:r w:rsidR="00B35EFA" w:rsidRPr="00D123DF">
        <w:rPr>
          <w:b/>
          <w:sz w:val="28"/>
          <w:szCs w:val="28"/>
          <w:lang w:val="uk-UA"/>
        </w:rPr>
        <w:t xml:space="preserve"> </w:t>
      </w:r>
      <w:r w:rsidR="00484651" w:rsidRPr="00D123DF">
        <w:rPr>
          <w:sz w:val="28"/>
          <w:szCs w:val="28"/>
          <w:lang w:val="uk-UA"/>
        </w:rPr>
        <w:t>«несиметричні», що зумовлено соціальними ролями персонажів (слідчий – арештант).</w:t>
      </w:r>
    </w:p>
    <w:p w14:paraId="52848EA7" w14:textId="0C87B91B" w:rsidR="00B35EFA" w:rsidRPr="00D123DF" w:rsidRDefault="009B16D8" w:rsidP="00B35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r w:rsidRPr="00D123DF">
        <w:rPr>
          <w:b/>
          <w:sz w:val="28"/>
          <w:szCs w:val="28"/>
          <w:lang w:val="uk-UA"/>
        </w:rPr>
        <w:tab/>
      </w:r>
      <w:r w:rsidR="00B35EFA" w:rsidRPr="00D123DF">
        <w:rPr>
          <w:b/>
          <w:i/>
          <w:iCs/>
          <w:sz w:val="28"/>
          <w:szCs w:val="28"/>
          <w:lang w:val="uk-UA"/>
        </w:rPr>
        <w:t>Комунікативна ініціатива</w:t>
      </w:r>
      <w:r w:rsidRPr="00D123DF">
        <w:rPr>
          <w:b/>
          <w:i/>
          <w:iCs/>
          <w:sz w:val="28"/>
          <w:szCs w:val="28"/>
          <w:lang w:val="uk-UA"/>
        </w:rPr>
        <w:t>:</w:t>
      </w:r>
      <w:r w:rsidRPr="00D123DF">
        <w:rPr>
          <w:sz w:val="28"/>
          <w:szCs w:val="28"/>
          <w:lang w:val="uk-UA"/>
        </w:rPr>
        <w:t xml:space="preserve"> </w:t>
      </w:r>
      <w:r w:rsidR="00B35EFA" w:rsidRPr="00D123DF">
        <w:rPr>
          <w:sz w:val="28"/>
          <w:szCs w:val="28"/>
          <w:lang w:val="uk-UA"/>
        </w:rPr>
        <w:t>належить Андрієві.</w:t>
      </w:r>
    </w:p>
    <w:p w14:paraId="42616E57" w14:textId="716F5C06" w:rsidR="00B35EFA" w:rsidRPr="00D123DF" w:rsidRDefault="00061706" w:rsidP="00B35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r w:rsidRPr="00D123DF">
        <w:rPr>
          <w:b/>
          <w:i/>
          <w:iCs/>
          <w:sz w:val="28"/>
          <w:szCs w:val="28"/>
          <w:lang w:val="uk-UA"/>
        </w:rPr>
        <w:tab/>
      </w:r>
      <w:r w:rsidR="00B35EFA" w:rsidRPr="00D123DF">
        <w:rPr>
          <w:b/>
          <w:i/>
          <w:iCs/>
          <w:sz w:val="28"/>
          <w:szCs w:val="28"/>
          <w:lang w:val="uk-UA"/>
        </w:rPr>
        <w:t>Тип спілкування:</w:t>
      </w:r>
      <w:r w:rsidR="00B35EFA" w:rsidRPr="00D123DF">
        <w:rPr>
          <w:b/>
          <w:sz w:val="28"/>
          <w:szCs w:val="28"/>
          <w:lang w:val="uk-UA"/>
        </w:rPr>
        <w:t xml:space="preserve"> </w:t>
      </w:r>
      <w:proofErr w:type="spellStart"/>
      <w:r w:rsidR="00484651" w:rsidRPr="00D123DF">
        <w:rPr>
          <w:sz w:val="28"/>
          <w:szCs w:val="28"/>
          <w:lang w:val="uk-UA"/>
        </w:rPr>
        <w:t>конфронтативний</w:t>
      </w:r>
      <w:proofErr w:type="spellEnd"/>
      <w:r w:rsidR="00484651" w:rsidRPr="00D123DF">
        <w:rPr>
          <w:sz w:val="28"/>
          <w:szCs w:val="28"/>
          <w:lang w:val="uk-UA"/>
        </w:rPr>
        <w:t>.</w:t>
      </w:r>
      <w:r w:rsidR="004D01E3" w:rsidRPr="00D123DF">
        <w:rPr>
          <w:sz w:val="28"/>
          <w:szCs w:val="28"/>
          <w:lang w:val="uk-UA"/>
        </w:rPr>
        <w:t xml:space="preserve"> </w:t>
      </w:r>
    </w:p>
    <w:p w14:paraId="2ED2D8FF" w14:textId="06D19297" w:rsidR="00B35EFA" w:rsidRPr="00D123DF" w:rsidRDefault="00061706" w:rsidP="00B35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b/>
          <w:sz w:val="28"/>
          <w:szCs w:val="28"/>
          <w:lang w:val="uk-UA"/>
        </w:rPr>
        <w:tab/>
      </w:r>
      <w:proofErr w:type="spellStart"/>
      <w:r w:rsidR="00B35EFA" w:rsidRPr="00D123DF">
        <w:rPr>
          <w:b/>
          <w:i/>
          <w:iCs/>
          <w:sz w:val="28"/>
          <w:szCs w:val="28"/>
          <w:lang w:val="uk-UA"/>
        </w:rPr>
        <w:t>Пресупозиційні</w:t>
      </w:r>
      <w:proofErr w:type="spellEnd"/>
      <w:r w:rsidR="00B35EFA" w:rsidRPr="00D123DF">
        <w:rPr>
          <w:b/>
          <w:i/>
          <w:iCs/>
          <w:sz w:val="28"/>
          <w:szCs w:val="28"/>
          <w:lang w:val="uk-UA"/>
        </w:rPr>
        <w:t xml:space="preserve"> характеристики</w:t>
      </w:r>
      <w:r w:rsidRPr="00D123DF">
        <w:rPr>
          <w:b/>
          <w:bCs/>
          <w:i/>
          <w:iCs/>
          <w:sz w:val="28"/>
          <w:szCs w:val="28"/>
          <w:lang w:val="uk-UA"/>
        </w:rPr>
        <w:t>:</w:t>
      </w:r>
      <w:r w:rsidRPr="00D123DF">
        <w:rPr>
          <w:b/>
          <w:bCs/>
          <w:sz w:val="28"/>
          <w:szCs w:val="28"/>
          <w:lang w:val="uk-UA"/>
        </w:rPr>
        <w:t xml:space="preserve"> </w:t>
      </w:r>
      <w:r w:rsidR="00B35EFA" w:rsidRPr="00D123DF">
        <w:rPr>
          <w:sz w:val="28"/>
          <w:szCs w:val="28"/>
          <w:lang w:val="uk-UA"/>
        </w:rPr>
        <w:t xml:space="preserve">ґрунтуються на тому, що почуття </w:t>
      </w:r>
      <w:proofErr w:type="spellStart"/>
      <w:r w:rsidR="00B35EFA" w:rsidRPr="00D123DF">
        <w:rPr>
          <w:sz w:val="28"/>
          <w:szCs w:val="28"/>
          <w:lang w:val="uk-UA"/>
        </w:rPr>
        <w:t>Сергеєва</w:t>
      </w:r>
      <w:proofErr w:type="spellEnd"/>
      <w:r w:rsidR="00B35EFA" w:rsidRPr="00D123DF">
        <w:rPr>
          <w:sz w:val="28"/>
          <w:szCs w:val="28"/>
          <w:lang w:val="uk-UA"/>
        </w:rPr>
        <w:t xml:space="preserve"> не </w:t>
      </w:r>
      <w:r w:rsidR="00E073AC" w:rsidRPr="00D123DF">
        <w:rPr>
          <w:sz w:val="28"/>
          <w:szCs w:val="28"/>
          <w:lang w:val="uk-UA"/>
        </w:rPr>
        <w:t xml:space="preserve">збігаються </w:t>
      </w:r>
      <w:r w:rsidR="00B35EFA" w:rsidRPr="00D123DF">
        <w:rPr>
          <w:sz w:val="28"/>
          <w:szCs w:val="28"/>
          <w:lang w:val="uk-UA"/>
        </w:rPr>
        <w:t>з його вчинками. Андрій усвідомлює і користується цим.</w:t>
      </w:r>
    </w:p>
    <w:p w14:paraId="69DB7CDC" w14:textId="0FF75CE2" w:rsidR="00B35EFA" w:rsidRPr="00D123DF" w:rsidRDefault="00061706" w:rsidP="00B35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i/>
          <w:iCs/>
          <w:sz w:val="28"/>
          <w:szCs w:val="28"/>
          <w:lang w:val="uk-UA"/>
        </w:rPr>
      </w:pPr>
      <w:r w:rsidRPr="00D123DF">
        <w:rPr>
          <w:b/>
          <w:i/>
          <w:iCs/>
          <w:sz w:val="28"/>
          <w:szCs w:val="28"/>
          <w:lang w:val="uk-UA"/>
        </w:rPr>
        <w:tab/>
      </w:r>
      <w:r w:rsidR="00B35EFA" w:rsidRPr="00D123DF">
        <w:rPr>
          <w:b/>
          <w:i/>
          <w:iCs/>
          <w:sz w:val="28"/>
          <w:szCs w:val="28"/>
          <w:lang w:val="uk-UA"/>
        </w:rPr>
        <w:t>Мета учасників спілкування</w:t>
      </w:r>
      <w:r w:rsidRPr="00D123DF">
        <w:rPr>
          <w:b/>
          <w:i/>
          <w:iCs/>
          <w:sz w:val="28"/>
          <w:szCs w:val="28"/>
          <w:lang w:val="uk-UA"/>
        </w:rPr>
        <w:t>:</w:t>
      </w:r>
    </w:p>
    <w:p w14:paraId="2451F60A" w14:textId="1FB315A2" w:rsidR="00B35EFA" w:rsidRPr="00D123DF" w:rsidRDefault="00061706" w:rsidP="00B35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i/>
          <w:iCs/>
          <w:sz w:val="28"/>
          <w:szCs w:val="28"/>
          <w:lang w:val="uk-UA"/>
        </w:rPr>
      </w:pPr>
      <w:r w:rsidRPr="00D123DF">
        <w:rPr>
          <w:b/>
          <w:i/>
          <w:iCs/>
          <w:sz w:val="28"/>
          <w:szCs w:val="28"/>
          <w:lang w:val="uk-UA"/>
        </w:rPr>
        <w:tab/>
      </w:r>
      <w:r w:rsidR="00B35EFA" w:rsidRPr="00D123DF">
        <w:rPr>
          <w:b/>
          <w:i/>
          <w:iCs/>
          <w:sz w:val="28"/>
          <w:szCs w:val="28"/>
          <w:lang w:val="uk-UA"/>
        </w:rPr>
        <w:t>Предметна мета</w:t>
      </w:r>
      <w:r w:rsidRPr="00D123DF">
        <w:rPr>
          <w:b/>
          <w:i/>
          <w:iCs/>
          <w:sz w:val="28"/>
          <w:szCs w:val="28"/>
          <w:lang w:val="uk-UA"/>
        </w:rPr>
        <w:t>:</w:t>
      </w:r>
    </w:p>
    <w:p w14:paraId="7758A99B" w14:textId="3A4AB0FB" w:rsidR="00B35EFA" w:rsidRPr="00D123DF" w:rsidRDefault="00B35EFA" w:rsidP="00B35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r w:rsidRPr="00D123DF">
        <w:rPr>
          <w:i/>
          <w:sz w:val="28"/>
          <w:szCs w:val="28"/>
          <w:lang w:val="uk-UA"/>
        </w:rPr>
        <w:t>Андрій:</w:t>
      </w:r>
      <w:r w:rsidRPr="00D123DF">
        <w:rPr>
          <w:sz w:val="28"/>
          <w:szCs w:val="28"/>
          <w:lang w:val="uk-UA"/>
        </w:rPr>
        <w:t xml:space="preserve"> висловити слідчому співчуття.</w:t>
      </w:r>
    </w:p>
    <w:p w14:paraId="680D6CBB" w14:textId="77777777" w:rsidR="00061706" w:rsidRPr="00D123DF" w:rsidRDefault="00B35EFA" w:rsidP="000617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proofErr w:type="spellStart"/>
      <w:r w:rsidRPr="00D123DF">
        <w:rPr>
          <w:i/>
          <w:sz w:val="28"/>
          <w:szCs w:val="28"/>
          <w:lang w:val="uk-UA"/>
        </w:rPr>
        <w:t>Сергеєв</w:t>
      </w:r>
      <w:proofErr w:type="spellEnd"/>
      <w:r w:rsidRPr="00D123DF">
        <w:rPr>
          <w:i/>
          <w:sz w:val="28"/>
          <w:szCs w:val="28"/>
          <w:lang w:val="uk-UA"/>
        </w:rPr>
        <w:t xml:space="preserve">: </w:t>
      </w:r>
      <w:r w:rsidRPr="00D123DF">
        <w:rPr>
          <w:sz w:val="28"/>
          <w:szCs w:val="28"/>
          <w:lang w:val="uk-UA"/>
        </w:rPr>
        <w:t>допит арештанта.</w:t>
      </w:r>
    </w:p>
    <w:p w14:paraId="19556A2F" w14:textId="66114176" w:rsidR="00B35EFA" w:rsidRPr="00D123DF" w:rsidRDefault="00061706" w:rsidP="000617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r w:rsidRPr="00D123DF">
        <w:rPr>
          <w:sz w:val="28"/>
          <w:szCs w:val="28"/>
          <w:lang w:val="uk-UA"/>
        </w:rPr>
        <w:tab/>
      </w:r>
      <w:r w:rsidR="00B35EFA" w:rsidRPr="00D123DF">
        <w:rPr>
          <w:b/>
          <w:bCs/>
          <w:i/>
          <w:iCs/>
          <w:sz w:val="28"/>
          <w:szCs w:val="28"/>
          <w:lang w:val="uk-UA"/>
        </w:rPr>
        <w:t>Комунікативна мета</w:t>
      </w:r>
      <w:r w:rsidRPr="00D123DF">
        <w:rPr>
          <w:b/>
          <w:bCs/>
          <w:i/>
          <w:iCs/>
          <w:sz w:val="28"/>
          <w:szCs w:val="28"/>
          <w:lang w:val="uk-UA"/>
        </w:rPr>
        <w:t>:</w:t>
      </w:r>
    </w:p>
    <w:p w14:paraId="7CD74352" w14:textId="544F0349" w:rsidR="00B35EFA" w:rsidRPr="00D123DF" w:rsidRDefault="00B35EFA" w:rsidP="00B35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r w:rsidRPr="00D123DF">
        <w:rPr>
          <w:i/>
          <w:sz w:val="28"/>
          <w:szCs w:val="28"/>
          <w:lang w:val="uk-UA"/>
        </w:rPr>
        <w:t>Андрій:</w:t>
      </w:r>
      <w:r w:rsidRPr="00D123DF">
        <w:rPr>
          <w:sz w:val="28"/>
          <w:szCs w:val="28"/>
          <w:lang w:val="uk-UA"/>
        </w:rPr>
        <w:t xml:space="preserve"> «розколоти» </w:t>
      </w:r>
      <w:proofErr w:type="spellStart"/>
      <w:r w:rsidR="005F6B33" w:rsidRPr="00D123DF">
        <w:rPr>
          <w:sz w:val="28"/>
          <w:szCs w:val="28"/>
          <w:lang w:val="uk-UA"/>
        </w:rPr>
        <w:t>Сергеєва</w:t>
      </w:r>
      <w:proofErr w:type="spellEnd"/>
      <w:r w:rsidR="005F6B33" w:rsidRPr="00D123DF">
        <w:rPr>
          <w:sz w:val="28"/>
          <w:szCs w:val="28"/>
          <w:lang w:val="uk-UA"/>
        </w:rPr>
        <w:t>.</w:t>
      </w:r>
    </w:p>
    <w:p w14:paraId="3DD7377D" w14:textId="77777777" w:rsidR="00061706" w:rsidRPr="00D123DF" w:rsidRDefault="00B35EFA" w:rsidP="000617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proofErr w:type="spellStart"/>
      <w:r w:rsidRPr="00D123DF">
        <w:rPr>
          <w:i/>
          <w:sz w:val="28"/>
          <w:szCs w:val="28"/>
          <w:lang w:val="uk-UA"/>
        </w:rPr>
        <w:t>Сергеєв</w:t>
      </w:r>
      <w:proofErr w:type="spellEnd"/>
      <w:r w:rsidRPr="00D123DF">
        <w:rPr>
          <w:i/>
          <w:sz w:val="28"/>
          <w:szCs w:val="28"/>
          <w:lang w:val="uk-UA"/>
        </w:rPr>
        <w:t>:</w:t>
      </w:r>
      <w:r w:rsidRPr="00D123DF">
        <w:rPr>
          <w:sz w:val="28"/>
          <w:szCs w:val="28"/>
          <w:lang w:val="uk-UA"/>
        </w:rPr>
        <w:t xml:space="preserve"> потреба у щирій розмові. </w:t>
      </w:r>
    </w:p>
    <w:p w14:paraId="1FDEA29D" w14:textId="04788324" w:rsidR="00B35EFA" w:rsidRPr="00D123DF" w:rsidRDefault="00061706" w:rsidP="000617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r w:rsidRPr="00D123DF">
        <w:rPr>
          <w:sz w:val="28"/>
          <w:szCs w:val="28"/>
          <w:lang w:val="uk-UA"/>
        </w:rPr>
        <w:tab/>
      </w:r>
      <w:r w:rsidR="00B35EFA" w:rsidRPr="00D123DF">
        <w:rPr>
          <w:b/>
          <w:i/>
          <w:iCs/>
          <w:sz w:val="28"/>
          <w:szCs w:val="28"/>
          <w:lang w:val="uk-UA"/>
        </w:rPr>
        <w:t>Комунікативні стратегії і тактики</w:t>
      </w:r>
      <w:r w:rsidRPr="00D123DF">
        <w:rPr>
          <w:b/>
          <w:i/>
          <w:iCs/>
          <w:sz w:val="28"/>
          <w:szCs w:val="28"/>
          <w:lang w:val="uk-UA"/>
        </w:rPr>
        <w:t>:</w:t>
      </w:r>
    </w:p>
    <w:p w14:paraId="3B111DBA" w14:textId="40CF395E" w:rsidR="00B35EFA" w:rsidRPr="00D123DF" w:rsidRDefault="00B35EFA" w:rsidP="00B35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i/>
          <w:sz w:val="28"/>
          <w:szCs w:val="28"/>
          <w:lang w:val="uk-UA"/>
        </w:rPr>
      </w:pPr>
      <w:r w:rsidRPr="00D123DF">
        <w:rPr>
          <w:i/>
          <w:sz w:val="28"/>
          <w:szCs w:val="28"/>
          <w:lang w:val="uk-UA"/>
        </w:rPr>
        <w:t>Андрій</w:t>
      </w:r>
      <w:r w:rsidR="00061706" w:rsidRPr="00D123DF">
        <w:rPr>
          <w:i/>
          <w:sz w:val="28"/>
          <w:szCs w:val="28"/>
          <w:lang w:val="uk-UA"/>
        </w:rPr>
        <w:t>:</w:t>
      </w:r>
    </w:p>
    <w:p w14:paraId="2AF43F48" w14:textId="34417122" w:rsidR="00B35EFA" w:rsidRPr="00D123DF" w:rsidRDefault="00061706" w:rsidP="00B35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r w:rsidRPr="00D123DF">
        <w:rPr>
          <w:sz w:val="28"/>
          <w:szCs w:val="28"/>
          <w:lang w:val="uk-UA"/>
        </w:rPr>
        <w:tab/>
      </w:r>
      <w:r w:rsidR="00B35EFA" w:rsidRPr="00D123DF">
        <w:rPr>
          <w:sz w:val="28"/>
          <w:szCs w:val="28"/>
          <w:lang w:val="uk-UA"/>
        </w:rPr>
        <w:t>Виступає майстром риторичної комунікативної стратегії. Мовлення експресивне, емоційне. Тон підвищений.</w:t>
      </w:r>
      <w:r w:rsidRPr="00D123DF">
        <w:rPr>
          <w:sz w:val="28"/>
          <w:szCs w:val="28"/>
          <w:lang w:val="uk-UA"/>
        </w:rPr>
        <w:t xml:space="preserve"> </w:t>
      </w:r>
      <w:r w:rsidR="00B35EFA" w:rsidRPr="00D123DF">
        <w:rPr>
          <w:sz w:val="28"/>
          <w:szCs w:val="28"/>
          <w:lang w:val="uk-UA"/>
        </w:rPr>
        <w:t xml:space="preserve">Керується комунікативною стратегією подолання страху та дискредитації опонента. Мовленнєві </w:t>
      </w:r>
      <w:r w:rsidR="00B35EFA" w:rsidRPr="00D123DF">
        <w:rPr>
          <w:b/>
          <w:bCs/>
          <w:i/>
          <w:iCs/>
          <w:sz w:val="28"/>
          <w:szCs w:val="28"/>
          <w:lang w:val="uk-UA"/>
        </w:rPr>
        <w:t xml:space="preserve">тактики </w:t>
      </w:r>
      <w:r w:rsidR="00B35EFA" w:rsidRPr="00D123DF">
        <w:rPr>
          <w:sz w:val="28"/>
          <w:szCs w:val="28"/>
          <w:lang w:val="uk-UA"/>
        </w:rPr>
        <w:t>Андрія гнучкі, динамічні:</w:t>
      </w:r>
    </w:p>
    <w:p w14:paraId="6CF9028E" w14:textId="7186F874" w:rsidR="00061706" w:rsidRPr="00D123DF" w:rsidRDefault="00B35EFA" w:rsidP="00B35EFA">
      <w:pPr>
        <w:pStyle w:val="ListParagraph"/>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kern w:val="0"/>
          <w:sz w:val="28"/>
          <w:szCs w:val="28"/>
          <w:lang w:val="uk-UA"/>
          <w14:ligatures w14:val="none"/>
        </w:rPr>
      </w:pPr>
      <w:r w:rsidRPr="00D123DF">
        <w:rPr>
          <w:rFonts w:ascii="Times New Roman" w:hAnsi="Times New Roman" w:cs="Times New Roman"/>
          <w:sz w:val="28"/>
          <w:szCs w:val="28"/>
          <w:lang w:val="uk-UA"/>
        </w:rPr>
        <w:t>«</w:t>
      </w:r>
      <w:r w:rsidRPr="00D123DF">
        <w:rPr>
          <w:rFonts w:ascii="Times New Roman" w:eastAsia="Times New Roman" w:hAnsi="Times New Roman" w:cs="Times New Roman"/>
          <w:kern w:val="0"/>
          <w:sz w:val="28"/>
          <w:szCs w:val="28"/>
          <w:lang w:val="uk-UA"/>
          <w14:ligatures w14:val="none"/>
        </w:rPr>
        <w:t>прийняття» комунікативної ініціативи</w:t>
      </w:r>
      <w:r w:rsidR="00493487" w:rsidRPr="00D123DF">
        <w:rPr>
          <w:rFonts w:ascii="Times New Roman" w:eastAsia="Times New Roman" w:hAnsi="Times New Roman" w:cs="Times New Roman"/>
          <w:kern w:val="0"/>
          <w:sz w:val="28"/>
          <w:szCs w:val="28"/>
          <w:lang w:val="uk-UA"/>
          <w14:ligatures w14:val="none"/>
        </w:rPr>
        <w:t xml:space="preserve"> (</w:t>
      </w:r>
      <w:r w:rsidR="00493487" w:rsidRPr="00D123DF">
        <w:rPr>
          <w:rFonts w:ascii="Times New Roman" w:eastAsia="Times New Roman" w:hAnsi="Times New Roman" w:cs="Times New Roman"/>
          <w:i/>
          <w:iCs/>
          <w:kern w:val="0"/>
          <w:sz w:val="28"/>
          <w:szCs w:val="28"/>
          <w:lang w:val="uk-UA"/>
          <w14:ligatures w14:val="none"/>
        </w:rPr>
        <w:t>«Слухай, слідчий!</w:t>
      </w:r>
      <w:r w:rsidR="006F61E9" w:rsidRPr="00D123DF">
        <w:rPr>
          <w:rFonts w:ascii="Times New Roman" w:eastAsia="Times New Roman" w:hAnsi="Times New Roman" w:cs="Times New Roman"/>
          <w:i/>
          <w:iCs/>
          <w:kern w:val="0"/>
          <w:sz w:val="28"/>
          <w:szCs w:val="28"/>
          <w:lang w:val="uk-UA"/>
          <w14:ligatures w14:val="none"/>
        </w:rPr>
        <w:t>..</w:t>
      </w:r>
      <w:r w:rsidR="006F61E9" w:rsidRPr="00D123DF">
        <w:rPr>
          <w:rFonts w:ascii="Times New Roman" w:hAnsi="Times New Roman" w:cs="Times New Roman"/>
          <w:color w:val="374151"/>
          <w:lang w:val="uk-UA"/>
        </w:rPr>
        <w:t>.</w:t>
      </w:r>
      <w:r w:rsidR="006F61E9" w:rsidRPr="00D123DF">
        <w:rPr>
          <w:rFonts w:ascii="Times New Roman" w:eastAsia="Times New Roman" w:hAnsi="Times New Roman" w:cs="Times New Roman"/>
          <w:i/>
          <w:iCs/>
          <w:kern w:val="0"/>
          <w:sz w:val="28"/>
          <w:szCs w:val="28"/>
          <w:lang w:val="uk-UA"/>
          <w14:ligatures w14:val="none"/>
        </w:rPr>
        <w:t>Дозвольте слово мовити</w:t>
      </w:r>
      <w:r w:rsidR="00493487" w:rsidRPr="00D123DF">
        <w:rPr>
          <w:rFonts w:ascii="Times New Roman" w:eastAsia="Times New Roman" w:hAnsi="Times New Roman" w:cs="Times New Roman"/>
          <w:i/>
          <w:iCs/>
          <w:kern w:val="0"/>
          <w:sz w:val="28"/>
          <w:szCs w:val="28"/>
          <w:lang w:val="uk-UA"/>
          <w14:ligatures w14:val="none"/>
        </w:rPr>
        <w:t>»</w:t>
      </w:r>
      <w:r w:rsidR="00493487" w:rsidRPr="00D123DF">
        <w:rPr>
          <w:rFonts w:ascii="Times New Roman" w:eastAsia="Times New Roman" w:hAnsi="Times New Roman" w:cs="Times New Roman"/>
          <w:kern w:val="0"/>
          <w:sz w:val="28"/>
          <w:szCs w:val="28"/>
          <w:lang w:val="uk-UA"/>
          <w14:ligatures w14:val="none"/>
        </w:rPr>
        <w:t>)</w:t>
      </w:r>
      <w:r w:rsidRPr="00D123DF">
        <w:rPr>
          <w:rFonts w:ascii="Times New Roman" w:eastAsia="Times New Roman" w:hAnsi="Times New Roman" w:cs="Times New Roman"/>
          <w:kern w:val="0"/>
          <w:sz w:val="28"/>
          <w:szCs w:val="28"/>
          <w:lang w:val="uk-UA"/>
          <w14:ligatures w14:val="none"/>
        </w:rPr>
        <w:t xml:space="preserve">; </w:t>
      </w:r>
    </w:p>
    <w:p w14:paraId="01AE3D0A" w14:textId="787D56FF" w:rsidR="00B35EFA" w:rsidRPr="00D123DF" w:rsidRDefault="00B35EFA" w:rsidP="00B35EFA">
      <w:pPr>
        <w:pStyle w:val="ListParagraph"/>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kern w:val="0"/>
          <w:sz w:val="28"/>
          <w:szCs w:val="28"/>
          <w:lang w:val="uk-UA"/>
          <w14:ligatures w14:val="none"/>
        </w:rPr>
      </w:pPr>
      <w:r w:rsidRPr="00D123DF">
        <w:rPr>
          <w:rFonts w:ascii="Times New Roman" w:eastAsia="Times New Roman" w:hAnsi="Times New Roman" w:cs="Times New Roman"/>
          <w:kern w:val="0"/>
          <w:sz w:val="28"/>
          <w:szCs w:val="28"/>
          <w:lang w:val="uk-UA"/>
          <w14:ligatures w14:val="none"/>
        </w:rPr>
        <w:lastRenderedPageBreak/>
        <w:t>презентація власної точки зору як точки зору «мільйонів»</w:t>
      </w:r>
      <w:r w:rsidR="003A72CF" w:rsidRPr="00D123DF">
        <w:rPr>
          <w:rFonts w:ascii="Times New Roman" w:eastAsia="Times New Roman" w:hAnsi="Times New Roman" w:cs="Times New Roman"/>
          <w:kern w:val="0"/>
          <w:sz w:val="28"/>
          <w:szCs w:val="28"/>
          <w:lang w:val="uk-UA"/>
          <w14:ligatures w14:val="none"/>
        </w:rPr>
        <w:t xml:space="preserve"> (</w:t>
      </w:r>
      <w:r w:rsidR="003A72CF" w:rsidRPr="00D123DF">
        <w:rPr>
          <w:rFonts w:ascii="Times New Roman" w:eastAsia="Times New Roman" w:hAnsi="Times New Roman" w:cs="Times New Roman"/>
          <w:i/>
          <w:iCs/>
          <w:kern w:val="0"/>
          <w:sz w:val="28"/>
          <w:szCs w:val="28"/>
          <w:lang w:val="uk-UA"/>
          <w14:ligatures w14:val="none"/>
        </w:rPr>
        <w:t>«Так, нас мільйони. Мільйони, ім'я яким «народ»!.. І ви його роздавлюєте, бродите черевиками по нашій крові, удаєте з себе «</w:t>
      </w:r>
      <w:proofErr w:type="spellStart"/>
      <w:r w:rsidR="003A72CF" w:rsidRPr="00D123DF">
        <w:rPr>
          <w:rFonts w:ascii="Times New Roman" w:eastAsia="Times New Roman" w:hAnsi="Times New Roman" w:cs="Times New Roman"/>
          <w:i/>
          <w:iCs/>
          <w:kern w:val="0"/>
          <w:sz w:val="28"/>
          <w:szCs w:val="28"/>
          <w:lang w:val="uk-UA"/>
          <w14:ligatures w14:val="none"/>
        </w:rPr>
        <w:t>карающу</w:t>
      </w:r>
      <w:proofErr w:type="spellEnd"/>
      <w:r w:rsidR="003A72CF" w:rsidRPr="00D123DF">
        <w:rPr>
          <w:rFonts w:ascii="Times New Roman" w:eastAsia="Times New Roman" w:hAnsi="Times New Roman" w:cs="Times New Roman"/>
          <w:i/>
          <w:iCs/>
          <w:kern w:val="0"/>
          <w:sz w:val="28"/>
          <w:szCs w:val="28"/>
          <w:lang w:val="uk-UA"/>
          <w14:ligatures w14:val="none"/>
        </w:rPr>
        <w:t xml:space="preserve"> десницю», пролетарське правосуддя, яке не знає милосердя»</w:t>
      </w:r>
      <w:r w:rsidR="003A72CF" w:rsidRPr="00D123DF">
        <w:rPr>
          <w:rFonts w:ascii="Times New Roman" w:eastAsia="Times New Roman" w:hAnsi="Times New Roman" w:cs="Times New Roman"/>
          <w:kern w:val="0"/>
          <w:sz w:val="28"/>
          <w:szCs w:val="28"/>
          <w:lang w:val="uk-UA"/>
          <w14:ligatures w14:val="none"/>
        </w:rPr>
        <w:t>)</w:t>
      </w:r>
      <w:r w:rsidRPr="00D123DF">
        <w:rPr>
          <w:rFonts w:ascii="Times New Roman" w:eastAsia="Times New Roman" w:hAnsi="Times New Roman" w:cs="Times New Roman"/>
          <w:kern w:val="0"/>
          <w:sz w:val="28"/>
          <w:szCs w:val="28"/>
          <w:lang w:val="uk-UA"/>
          <w14:ligatures w14:val="none"/>
        </w:rPr>
        <w:t>;</w:t>
      </w:r>
    </w:p>
    <w:p w14:paraId="1ED218AD" w14:textId="6137FC79" w:rsidR="00B35EFA" w:rsidRPr="00D123DF" w:rsidRDefault="00B35EFA" w:rsidP="00215A50">
      <w:pPr>
        <w:pStyle w:val="ListParagraph"/>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kern w:val="0"/>
          <w:sz w:val="28"/>
          <w:szCs w:val="28"/>
          <w:lang w:val="uk-UA"/>
          <w14:ligatures w14:val="none"/>
        </w:rPr>
      </w:pPr>
      <w:r w:rsidRPr="00D123DF">
        <w:rPr>
          <w:rFonts w:ascii="Times New Roman" w:eastAsia="Times New Roman" w:hAnsi="Times New Roman" w:cs="Times New Roman"/>
          <w:kern w:val="0"/>
          <w:sz w:val="28"/>
          <w:szCs w:val="28"/>
          <w:lang w:val="uk-UA"/>
          <w14:ligatures w14:val="none"/>
        </w:rPr>
        <w:t>апеляція до почуттів і сумління опонента</w:t>
      </w:r>
      <w:r w:rsidR="00215A50" w:rsidRPr="00D123DF">
        <w:rPr>
          <w:rFonts w:ascii="Times New Roman" w:eastAsia="Times New Roman" w:hAnsi="Times New Roman" w:cs="Times New Roman"/>
          <w:kern w:val="0"/>
          <w:sz w:val="28"/>
          <w:szCs w:val="28"/>
          <w:lang w:val="uk-UA"/>
          <w14:ligatures w14:val="none"/>
        </w:rPr>
        <w:t xml:space="preserve"> (</w:t>
      </w:r>
      <w:r w:rsidR="00215A50" w:rsidRPr="00D123DF">
        <w:rPr>
          <w:rFonts w:ascii="Times New Roman" w:eastAsia="Times New Roman" w:hAnsi="Times New Roman" w:cs="Times New Roman"/>
          <w:i/>
          <w:iCs/>
          <w:kern w:val="0"/>
          <w:sz w:val="28"/>
          <w:szCs w:val="28"/>
          <w:lang w:val="uk-UA"/>
          <w14:ligatures w14:val="none"/>
        </w:rPr>
        <w:t xml:space="preserve">«Дивлюсь я на вас і мені вас жаль...», «І от на нас поросте «чортополох», як обіцяв товариш Вишинський. Але ви тому чортополохові заздритимете... Так, ви йому заздритимете... Бо на тому чортополохові розцвіте безсмертний наш, </w:t>
      </w:r>
      <w:proofErr w:type="spellStart"/>
      <w:r w:rsidR="00215A50" w:rsidRPr="00D123DF">
        <w:rPr>
          <w:rFonts w:ascii="Times New Roman" w:eastAsia="Times New Roman" w:hAnsi="Times New Roman" w:cs="Times New Roman"/>
          <w:i/>
          <w:iCs/>
          <w:kern w:val="0"/>
          <w:sz w:val="28"/>
          <w:szCs w:val="28"/>
          <w:lang w:val="uk-UA"/>
          <w14:ligatures w14:val="none"/>
        </w:rPr>
        <w:t>всерозторощуючий</w:t>
      </w:r>
      <w:proofErr w:type="spellEnd"/>
      <w:r w:rsidR="00215A50" w:rsidRPr="00D123DF">
        <w:rPr>
          <w:rFonts w:ascii="Times New Roman" w:eastAsia="Times New Roman" w:hAnsi="Times New Roman" w:cs="Times New Roman"/>
          <w:i/>
          <w:iCs/>
          <w:kern w:val="0"/>
          <w:sz w:val="28"/>
          <w:szCs w:val="28"/>
          <w:lang w:val="uk-UA"/>
          <w14:ligatures w14:val="none"/>
        </w:rPr>
        <w:t xml:space="preserve"> гнів..»</w:t>
      </w:r>
      <w:r w:rsidR="00215A50" w:rsidRPr="00D123DF">
        <w:rPr>
          <w:rFonts w:ascii="Times New Roman" w:eastAsia="Times New Roman" w:hAnsi="Times New Roman" w:cs="Times New Roman"/>
          <w:kern w:val="0"/>
          <w:sz w:val="28"/>
          <w:szCs w:val="28"/>
          <w:lang w:val="uk-UA"/>
          <w14:ligatures w14:val="none"/>
        </w:rPr>
        <w:t xml:space="preserve">, </w:t>
      </w:r>
      <w:r w:rsidR="00215A50" w:rsidRPr="00D123DF">
        <w:rPr>
          <w:rFonts w:ascii="Times New Roman" w:eastAsia="Times New Roman" w:hAnsi="Times New Roman" w:cs="Times New Roman"/>
          <w:i/>
          <w:iCs/>
          <w:kern w:val="0"/>
          <w:sz w:val="28"/>
          <w:szCs w:val="28"/>
          <w:lang w:val="uk-UA"/>
          <w14:ligatures w14:val="none"/>
        </w:rPr>
        <w:t>«</w:t>
      </w:r>
      <w:r w:rsidRPr="00D123DF">
        <w:rPr>
          <w:rFonts w:ascii="Times New Roman" w:eastAsia="Times New Roman" w:hAnsi="Times New Roman" w:cs="Times New Roman"/>
          <w:i/>
          <w:iCs/>
          <w:kern w:val="0"/>
          <w:sz w:val="28"/>
          <w:szCs w:val="28"/>
          <w:lang w:val="uk-UA"/>
          <w14:ligatures w14:val="none"/>
        </w:rPr>
        <w:t>Ви молодий, але все втратили змолоду. І сон, і спокій відцурається вас…»</w:t>
      </w:r>
      <w:r w:rsidR="00215A50" w:rsidRPr="00D123DF">
        <w:rPr>
          <w:rFonts w:ascii="Times New Roman" w:eastAsia="Times New Roman" w:hAnsi="Times New Roman" w:cs="Times New Roman"/>
          <w:kern w:val="0"/>
          <w:sz w:val="28"/>
          <w:szCs w:val="28"/>
          <w:lang w:val="uk-UA"/>
          <w14:ligatures w14:val="none"/>
        </w:rPr>
        <w:t>)</w:t>
      </w:r>
      <w:r w:rsidRPr="00D123DF">
        <w:rPr>
          <w:rFonts w:ascii="Times New Roman" w:eastAsia="Times New Roman" w:hAnsi="Times New Roman" w:cs="Times New Roman"/>
          <w:kern w:val="0"/>
          <w:sz w:val="28"/>
          <w:szCs w:val="28"/>
          <w:lang w:val="uk-UA"/>
          <w14:ligatures w14:val="none"/>
        </w:rPr>
        <w:t>.</w:t>
      </w:r>
    </w:p>
    <w:p w14:paraId="6D9656E7" w14:textId="0CF41ECD" w:rsidR="00B35EFA" w:rsidRPr="00D123DF" w:rsidRDefault="00061706" w:rsidP="00B35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r w:rsidRPr="00D123DF">
        <w:rPr>
          <w:sz w:val="28"/>
          <w:szCs w:val="28"/>
          <w:lang w:val="uk-UA"/>
        </w:rPr>
        <w:tab/>
      </w:r>
      <w:r w:rsidR="00B35EFA" w:rsidRPr="00D123DF">
        <w:rPr>
          <w:sz w:val="28"/>
          <w:szCs w:val="28"/>
          <w:lang w:val="uk-UA"/>
        </w:rPr>
        <w:t xml:space="preserve">Комунікативні тактики і кроки </w:t>
      </w:r>
      <w:r w:rsidRPr="00D123DF">
        <w:rPr>
          <w:sz w:val="28"/>
          <w:szCs w:val="28"/>
          <w:lang w:val="uk-UA"/>
        </w:rPr>
        <w:t xml:space="preserve">Андрія </w:t>
      </w:r>
      <w:r w:rsidR="00B35EFA" w:rsidRPr="00D123DF">
        <w:rPr>
          <w:sz w:val="28"/>
          <w:szCs w:val="28"/>
          <w:lang w:val="uk-UA"/>
        </w:rPr>
        <w:t xml:space="preserve">посилюються невербальними засобами комунікації (наприклад, контакт очей: </w:t>
      </w:r>
      <w:r w:rsidR="00B35EFA" w:rsidRPr="00D123DF">
        <w:rPr>
          <w:i/>
          <w:sz w:val="28"/>
          <w:szCs w:val="28"/>
          <w:lang w:val="uk-UA"/>
        </w:rPr>
        <w:t>«Див</w:t>
      </w:r>
      <w:r w:rsidR="00B35EFA" w:rsidRPr="00D123DF">
        <w:rPr>
          <w:i/>
          <w:sz w:val="28"/>
          <w:szCs w:val="28"/>
        </w:rPr>
        <w:t>i</w:t>
      </w:r>
      <w:proofErr w:type="spellStart"/>
      <w:r w:rsidR="00B35EFA" w:rsidRPr="00D123DF">
        <w:rPr>
          <w:i/>
          <w:sz w:val="28"/>
          <w:szCs w:val="28"/>
          <w:lang w:val="uk-UA"/>
        </w:rPr>
        <w:t>ться</w:t>
      </w:r>
      <w:proofErr w:type="spellEnd"/>
      <w:r w:rsidR="00B35EFA" w:rsidRPr="00D123DF">
        <w:rPr>
          <w:i/>
          <w:sz w:val="28"/>
          <w:szCs w:val="28"/>
          <w:lang w:val="uk-UA"/>
        </w:rPr>
        <w:t xml:space="preserve"> ж </w:t>
      </w:r>
      <w:proofErr w:type="spellStart"/>
      <w:r w:rsidR="00B35EFA" w:rsidRPr="00D123DF">
        <w:rPr>
          <w:i/>
          <w:sz w:val="28"/>
          <w:szCs w:val="28"/>
          <w:lang w:val="uk-UA"/>
        </w:rPr>
        <w:t>мен</w:t>
      </w:r>
      <w:proofErr w:type="spellEnd"/>
      <w:r w:rsidR="00B35EFA" w:rsidRPr="00D123DF">
        <w:rPr>
          <w:i/>
          <w:sz w:val="28"/>
          <w:szCs w:val="28"/>
        </w:rPr>
        <w:t>i</w:t>
      </w:r>
      <w:r w:rsidR="00B35EFA" w:rsidRPr="00D123DF">
        <w:rPr>
          <w:i/>
          <w:sz w:val="28"/>
          <w:szCs w:val="28"/>
          <w:lang w:val="uk-UA"/>
        </w:rPr>
        <w:t xml:space="preserve"> в лице!!»</w:t>
      </w:r>
      <w:r w:rsidR="00B35EFA" w:rsidRPr="00D123DF">
        <w:rPr>
          <w:sz w:val="28"/>
          <w:szCs w:val="28"/>
          <w:lang w:val="uk-UA"/>
        </w:rPr>
        <w:t xml:space="preserve">). Арештант раз у раз закликає слідчого прислухатися до криків на горі. Це посилює ефективність його комунікативної стратегії </w:t>
      </w:r>
      <w:r w:rsidRPr="00D123DF">
        <w:rPr>
          <w:sz w:val="28"/>
          <w:szCs w:val="28"/>
          <w:lang w:val="uk-UA"/>
        </w:rPr>
        <w:t>.</w:t>
      </w:r>
    </w:p>
    <w:p w14:paraId="3B90DB85" w14:textId="258F71E8" w:rsidR="00B35EFA" w:rsidRPr="00D123DF" w:rsidRDefault="0068776A" w:rsidP="00B35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proofErr w:type="spellStart"/>
      <w:r w:rsidRPr="00D123DF">
        <w:rPr>
          <w:i/>
          <w:sz w:val="28"/>
          <w:szCs w:val="28"/>
          <w:lang w:val="uk-UA"/>
        </w:rPr>
        <w:t>Сергеєв</w:t>
      </w:r>
      <w:proofErr w:type="spellEnd"/>
      <w:r w:rsidR="00061706" w:rsidRPr="00D123DF">
        <w:rPr>
          <w:i/>
          <w:sz w:val="28"/>
          <w:szCs w:val="28"/>
          <w:lang w:val="uk-UA"/>
        </w:rPr>
        <w:t>:</w:t>
      </w:r>
    </w:p>
    <w:p w14:paraId="616AA879" w14:textId="17A8F791" w:rsidR="00B35EFA" w:rsidRPr="00D123DF" w:rsidRDefault="00061706" w:rsidP="00B35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i/>
          <w:iCs/>
          <w:sz w:val="28"/>
          <w:szCs w:val="28"/>
          <w:lang w:val="uk-UA"/>
        </w:rPr>
      </w:pPr>
      <w:r w:rsidRPr="00D123DF">
        <w:rPr>
          <w:sz w:val="28"/>
          <w:szCs w:val="28"/>
          <w:lang w:val="uk-UA"/>
        </w:rPr>
        <w:tab/>
      </w:r>
      <w:r w:rsidR="00B35EFA" w:rsidRPr="00D123DF">
        <w:rPr>
          <w:sz w:val="28"/>
          <w:szCs w:val="28"/>
          <w:lang w:val="uk-UA"/>
        </w:rPr>
        <w:t xml:space="preserve">Комунікативна позиція </w:t>
      </w:r>
      <w:proofErr w:type="spellStart"/>
      <w:r w:rsidR="0068776A" w:rsidRPr="00D123DF">
        <w:rPr>
          <w:sz w:val="28"/>
          <w:szCs w:val="28"/>
          <w:lang w:val="uk-UA"/>
        </w:rPr>
        <w:t>Сергеєва</w:t>
      </w:r>
      <w:proofErr w:type="spellEnd"/>
      <w:r w:rsidR="00B35EFA" w:rsidRPr="00D123DF">
        <w:rPr>
          <w:sz w:val="28"/>
          <w:szCs w:val="28"/>
          <w:lang w:val="uk-UA"/>
        </w:rPr>
        <w:t xml:space="preserve"> «слабка». Помітне напруження. Намагається залякати Андрія криками, що лунають поверхом вище. У</w:t>
      </w:r>
      <w:r w:rsidRPr="00D123DF">
        <w:rPr>
          <w:sz w:val="28"/>
          <w:szCs w:val="28"/>
          <w:lang w:val="uk-UA"/>
        </w:rPr>
        <w:t xml:space="preserve"> </w:t>
      </w:r>
      <w:r w:rsidR="00B35EFA" w:rsidRPr="00D123DF">
        <w:rPr>
          <w:sz w:val="28"/>
          <w:szCs w:val="28"/>
          <w:lang w:val="uk-UA"/>
        </w:rPr>
        <w:t>процесі діалогу підкорюється</w:t>
      </w:r>
      <w:r w:rsidR="004D01E3" w:rsidRPr="00D123DF">
        <w:rPr>
          <w:sz w:val="28"/>
          <w:szCs w:val="28"/>
          <w:lang w:val="uk-UA"/>
        </w:rPr>
        <w:t xml:space="preserve"> </w:t>
      </w:r>
      <w:r w:rsidR="00B35EFA" w:rsidRPr="00D123DF">
        <w:rPr>
          <w:sz w:val="28"/>
          <w:szCs w:val="28"/>
          <w:lang w:val="uk-UA"/>
        </w:rPr>
        <w:t>волі опонента</w:t>
      </w:r>
      <w:r w:rsidR="004D01E3" w:rsidRPr="00D123DF">
        <w:rPr>
          <w:sz w:val="28"/>
          <w:szCs w:val="28"/>
          <w:lang w:val="uk-UA"/>
        </w:rPr>
        <w:t xml:space="preserve"> </w:t>
      </w:r>
      <w:r w:rsidR="00B35EFA" w:rsidRPr="00D123DF">
        <w:rPr>
          <w:sz w:val="28"/>
          <w:szCs w:val="28"/>
          <w:lang w:val="uk-UA"/>
        </w:rPr>
        <w:t>і цим прирікає себе на комунікативну</w:t>
      </w:r>
      <w:r w:rsidR="004D01E3" w:rsidRPr="00D123DF">
        <w:rPr>
          <w:sz w:val="28"/>
          <w:szCs w:val="28"/>
          <w:lang w:val="uk-UA"/>
        </w:rPr>
        <w:t xml:space="preserve"> </w:t>
      </w:r>
      <w:r w:rsidR="00B35EFA" w:rsidRPr="00D123DF">
        <w:rPr>
          <w:sz w:val="28"/>
          <w:szCs w:val="28"/>
          <w:lang w:val="uk-UA"/>
        </w:rPr>
        <w:t>невдачу</w:t>
      </w:r>
      <w:r w:rsidR="00AE4E09" w:rsidRPr="00D123DF">
        <w:rPr>
          <w:sz w:val="28"/>
          <w:szCs w:val="28"/>
          <w:lang w:val="uk-UA"/>
        </w:rPr>
        <w:t xml:space="preserve">, </w:t>
      </w:r>
      <w:r w:rsidR="00B35EFA" w:rsidRPr="00D123DF">
        <w:rPr>
          <w:sz w:val="28"/>
          <w:szCs w:val="28"/>
          <w:lang w:val="uk-UA"/>
        </w:rPr>
        <w:t>усвідомлює перевагу співрозмовника. Обирає</w:t>
      </w:r>
      <w:r w:rsidR="004D01E3" w:rsidRPr="00D123DF">
        <w:rPr>
          <w:sz w:val="28"/>
          <w:szCs w:val="28"/>
          <w:lang w:val="uk-UA"/>
        </w:rPr>
        <w:t xml:space="preserve"> </w:t>
      </w:r>
      <w:r w:rsidR="00B35EFA" w:rsidRPr="00D123DF">
        <w:rPr>
          <w:sz w:val="28"/>
          <w:szCs w:val="28"/>
          <w:lang w:val="uk-UA"/>
        </w:rPr>
        <w:t>тактику пристосування</w:t>
      </w:r>
      <w:r w:rsidR="00AE4E09" w:rsidRPr="00D123DF">
        <w:rPr>
          <w:sz w:val="28"/>
          <w:szCs w:val="28"/>
          <w:lang w:val="uk-UA"/>
        </w:rPr>
        <w:t xml:space="preserve"> (</w:t>
      </w:r>
      <w:r w:rsidR="00AE4E09" w:rsidRPr="00D123DF">
        <w:rPr>
          <w:i/>
          <w:iCs/>
          <w:sz w:val="28"/>
          <w:szCs w:val="28"/>
          <w:lang w:val="uk-UA"/>
        </w:rPr>
        <w:t>«Розкажи мені, як там люди живуть. Чого не хочеш говорити, не говори, чорт з ним, а що хочеш - говори... Ніч ця довга і в нас часу вистачить»</w:t>
      </w:r>
      <w:r w:rsidR="00AE4E09" w:rsidRPr="00D123DF">
        <w:rPr>
          <w:sz w:val="28"/>
          <w:szCs w:val="28"/>
          <w:lang w:val="uk-UA"/>
        </w:rPr>
        <w:t>)</w:t>
      </w:r>
      <w:r w:rsidR="00B35EFA" w:rsidRPr="00D123DF">
        <w:rPr>
          <w:sz w:val="28"/>
          <w:szCs w:val="28"/>
          <w:lang w:val="uk-UA"/>
        </w:rPr>
        <w:t xml:space="preserve">. </w:t>
      </w:r>
    </w:p>
    <w:p w14:paraId="53CE1255" w14:textId="1B3A5F06" w:rsidR="00B35EFA" w:rsidRPr="00D123DF" w:rsidRDefault="00493487" w:rsidP="00B35EFA">
      <w:pPr>
        <w:spacing w:line="360" w:lineRule="auto"/>
        <w:jc w:val="both"/>
        <w:outlineLvl w:val="0"/>
        <w:rPr>
          <w:b/>
          <w:i/>
          <w:sz w:val="28"/>
          <w:szCs w:val="28"/>
          <w:lang w:val="uk-UA"/>
        </w:rPr>
      </w:pPr>
      <w:r w:rsidRPr="00D123DF">
        <w:rPr>
          <w:sz w:val="28"/>
          <w:szCs w:val="28"/>
          <w:lang w:val="uk-UA"/>
        </w:rPr>
        <w:tab/>
      </w:r>
      <w:proofErr w:type="spellStart"/>
      <w:r w:rsidR="0068776A" w:rsidRPr="00D123DF">
        <w:rPr>
          <w:sz w:val="28"/>
          <w:szCs w:val="28"/>
          <w:lang w:val="uk-UA"/>
        </w:rPr>
        <w:t>Сергеєв</w:t>
      </w:r>
      <w:proofErr w:type="spellEnd"/>
      <w:r w:rsidR="0068776A" w:rsidRPr="00D123DF">
        <w:rPr>
          <w:sz w:val="28"/>
          <w:szCs w:val="28"/>
          <w:lang w:val="uk-UA"/>
        </w:rPr>
        <w:t xml:space="preserve"> </w:t>
      </w:r>
      <w:r w:rsidR="00B35EFA" w:rsidRPr="00D123DF">
        <w:rPr>
          <w:sz w:val="28"/>
          <w:szCs w:val="28"/>
          <w:lang w:val="uk-UA"/>
        </w:rPr>
        <w:t>оцінює комунікативні стратегії і тактики Андрія так :</w:t>
      </w:r>
      <w:r w:rsidR="005678E2" w:rsidRPr="00D123DF">
        <w:rPr>
          <w:sz w:val="28"/>
          <w:szCs w:val="28"/>
          <w:lang w:val="uk-UA"/>
        </w:rPr>
        <w:t xml:space="preserve"> </w:t>
      </w:r>
      <w:r w:rsidR="00B35EFA" w:rsidRPr="00D123DF">
        <w:rPr>
          <w:i/>
          <w:sz w:val="28"/>
          <w:szCs w:val="28"/>
          <w:lang w:val="uk-UA"/>
        </w:rPr>
        <w:t>«Зв</w:t>
      </w:r>
      <w:r w:rsidR="00B35EFA" w:rsidRPr="00D123DF">
        <w:rPr>
          <w:i/>
          <w:sz w:val="28"/>
          <w:szCs w:val="28"/>
        </w:rPr>
        <w:t>i</w:t>
      </w:r>
      <w:proofErr w:type="spellStart"/>
      <w:r w:rsidR="00B35EFA" w:rsidRPr="00D123DF">
        <w:rPr>
          <w:i/>
          <w:sz w:val="28"/>
          <w:szCs w:val="28"/>
          <w:lang w:val="uk-UA"/>
        </w:rPr>
        <w:t>дки</w:t>
      </w:r>
      <w:proofErr w:type="spellEnd"/>
      <w:r w:rsidR="00B35EFA" w:rsidRPr="00D123DF">
        <w:rPr>
          <w:i/>
          <w:sz w:val="28"/>
          <w:szCs w:val="28"/>
          <w:lang w:val="uk-UA"/>
        </w:rPr>
        <w:t xml:space="preserve"> ти... все це... знаєш?..», «Ти диявол…».</w:t>
      </w:r>
    </w:p>
    <w:p w14:paraId="67F10372" w14:textId="77777777" w:rsidR="00061706" w:rsidRPr="00D123DF" w:rsidRDefault="00061706" w:rsidP="00B35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sz w:val="28"/>
          <w:szCs w:val="28"/>
          <w:lang w:val="uk-UA"/>
        </w:rPr>
      </w:pPr>
    </w:p>
    <w:p w14:paraId="325255B6" w14:textId="53B49747" w:rsidR="00061706" w:rsidRPr="00D123DF" w:rsidRDefault="00061706" w:rsidP="00B35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sz w:val="28"/>
          <w:szCs w:val="28"/>
          <w:lang w:val="uk-UA"/>
        </w:rPr>
      </w:pPr>
      <w:r w:rsidRPr="00D123DF">
        <w:rPr>
          <w:b/>
          <w:sz w:val="28"/>
          <w:szCs w:val="28"/>
          <w:lang w:val="uk-UA"/>
        </w:rPr>
        <w:t>Фрагмент 12</w:t>
      </w:r>
      <w:r w:rsidR="00172AA4" w:rsidRPr="00D123DF">
        <w:rPr>
          <w:b/>
          <w:sz w:val="28"/>
          <w:szCs w:val="28"/>
          <w:lang w:val="uk-UA"/>
        </w:rPr>
        <w:t xml:space="preserve"> (Див. Додаток Б)</w:t>
      </w:r>
      <w:r w:rsidRPr="00D123DF">
        <w:rPr>
          <w:rStyle w:val="FootnoteReference"/>
          <w:b/>
          <w:sz w:val="28"/>
          <w:szCs w:val="28"/>
          <w:lang w:val="uk-UA"/>
        </w:rPr>
        <w:footnoteReference w:id="118"/>
      </w:r>
      <w:r w:rsidRPr="00D123DF">
        <w:rPr>
          <w:b/>
          <w:sz w:val="28"/>
          <w:szCs w:val="28"/>
          <w:lang w:val="uk-UA"/>
        </w:rPr>
        <w:t>:</w:t>
      </w:r>
    </w:p>
    <w:p w14:paraId="1DF362D6" w14:textId="39C1A5BC" w:rsidR="00B35EFA" w:rsidRPr="00D123DF" w:rsidRDefault="00061706" w:rsidP="00B35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sz w:val="28"/>
          <w:szCs w:val="28"/>
          <w:lang w:val="uk-UA"/>
        </w:rPr>
      </w:pPr>
      <w:r w:rsidRPr="00D123DF">
        <w:rPr>
          <w:b/>
          <w:i/>
          <w:iCs/>
          <w:sz w:val="28"/>
          <w:szCs w:val="28"/>
          <w:lang w:val="uk-UA"/>
        </w:rPr>
        <w:tab/>
      </w:r>
      <w:r w:rsidR="00B35EFA" w:rsidRPr="00D123DF">
        <w:rPr>
          <w:b/>
          <w:i/>
          <w:iCs/>
          <w:sz w:val="28"/>
          <w:szCs w:val="28"/>
          <w:lang w:val="uk-UA"/>
        </w:rPr>
        <w:t>Учасники комунікативної ситуації:</w:t>
      </w:r>
      <w:r w:rsidR="00B35EFA" w:rsidRPr="00D123DF">
        <w:rPr>
          <w:sz w:val="28"/>
          <w:szCs w:val="28"/>
          <w:lang w:val="uk-UA"/>
        </w:rPr>
        <w:t xml:space="preserve"> Андрій Чумак, </w:t>
      </w:r>
      <w:proofErr w:type="spellStart"/>
      <w:r w:rsidR="00B35EFA" w:rsidRPr="00D123DF">
        <w:rPr>
          <w:sz w:val="28"/>
          <w:szCs w:val="28"/>
          <w:lang w:val="uk-UA"/>
        </w:rPr>
        <w:t>Сергеєв</w:t>
      </w:r>
      <w:proofErr w:type="spellEnd"/>
      <w:r w:rsidR="00B35EFA" w:rsidRPr="00D123DF">
        <w:rPr>
          <w:sz w:val="28"/>
          <w:szCs w:val="28"/>
          <w:lang w:val="uk-UA"/>
        </w:rPr>
        <w:t xml:space="preserve">, </w:t>
      </w:r>
      <w:proofErr w:type="spellStart"/>
      <w:r w:rsidR="00B35EFA" w:rsidRPr="00D123DF">
        <w:rPr>
          <w:sz w:val="28"/>
          <w:szCs w:val="28"/>
          <w:lang w:val="uk-UA"/>
        </w:rPr>
        <w:t>Сафигін</w:t>
      </w:r>
      <w:proofErr w:type="spellEnd"/>
      <w:r w:rsidR="00B35EFA" w:rsidRPr="00D123DF">
        <w:rPr>
          <w:sz w:val="28"/>
          <w:szCs w:val="28"/>
          <w:lang w:val="uk-UA"/>
        </w:rPr>
        <w:t>.</w:t>
      </w:r>
    </w:p>
    <w:p w14:paraId="1D2375EC" w14:textId="13937316" w:rsidR="00B35EFA" w:rsidRPr="00D123DF" w:rsidRDefault="00061706" w:rsidP="00B35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r w:rsidRPr="00D123DF">
        <w:rPr>
          <w:b/>
          <w:sz w:val="28"/>
          <w:szCs w:val="28"/>
          <w:lang w:val="uk-UA"/>
        </w:rPr>
        <w:tab/>
      </w:r>
      <w:r w:rsidR="00B35EFA" w:rsidRPr="00D123DF">
        <w:rPr>
          <w:b/>
          <w:i/>
          <w:iCs/>
          <w:sz w:val="28"/>
          <w:szCs w:val="28"/>
          <w:lang w:val="uk-UA"/>
        </w:rPr>
        <w:t>Місце і час спілкування:</w:t>
      </w:r>
      <w:r w:rsidR="004D01E3" w:rsidRPr="00D123DF">
        <w:rPr>
          <w:b/>
          <w:sz w:val="28"/>
          <w:szCs w:val="28"/>
          <w:lang w:val="uk-UA"/>
        </w:rPr>
        <w:t xml:space="preserve"> </w:t>
      </w:r>
      <w:r w:rsidR="00B35EFA" w:rsidRPr="00D123DF">
        <w:rPr>
          <w:sz w:val="28"/>
          <w:szCs w:val="28"/>
          <w:lang w:val="uk-UA"/>
        </w:rPr>
        <w:t xml:space="preserve">кабінет </w:t>
      </w:r>
      <w:proofErr w:type="spellStart"/>
      <w:r w:rsidR="00B35EFA" w:rsidRPr="00D123DF">
        <w:rPr>
          <w:sz w:val="28"/>
          <w:szCs w:val="28"/>
          <w:lang w:val="uk-UA"/>
        </w:rPr>
        <w:t>Сергеєва</w:t>
      </w:r>
      <w:proofErr w:type="spellEnd"/>
      <w:r w:rsidR="00B35EFA" w:rsidRPr="00D123DF">
        <w:rPr>
          <w:sz w:val="28"/>
          <w:szCs w:val="28"/>
          <w:lang w:val="uk-UA"/>
        </w:rPr>
        <w:t>, північ.</w:t>
      </w:r>
    </w:p>
    <w:p w14:paraId="746FB1D4" w14:textId="2B8AE932" w:rsidR="00B35EFA" w:rsidRPr="00D123DF" w:rsidRDefault="00FC48CB" w:rsidP="00B35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sz w:val="28"/>
          <w:szCs w:val="28"/>
          <w:lang w:val="uk-UA"/>
        </w:rPr>
      </w:pPr>
      <w:r w:rsidRPr="00D123DF">
        <w:rPr>
          <w:b/>
          <w:i/>
          <w:iCs/>
          <w:sz w:val="28"/>
          <w:szCs w:val="28"/>
          <w:lang w:val="uk-UA"/>
        </w:rPr>
        <w:lastRenderedPageBreak/>
        <w:tab/>
      </w:r>
      <w:r w:rsidR="00B35EFA" w:rsidRPr="00D123DF">
        <w:rPr>
          <w:b/>
          <w:i/>
          <w:iCs/>
          <w:sz w:val="28"/>
          <w:szCs w:val="28"/>
          <w:lang w:val="uk-UA"/>
        </w:rPr>
        <w:t>Канал комунікації</w:t>
      </w:r>
      <w:r w:rsidRPr="00D123DF">
        <w:rPr>
          <w:b/>
          <w:i/>
          <w:iCs/>
          <w:sz w:val="28"/>
          <w:szCs w:val="28"/>
          <w:lang w:val="uk-UA"/>
        </w:rPr>
        <w:t>:</w:t>
      </w:r>
      <w:r w:rsidR="00B35EFA" w:rsidRPr="00D123DF">
        <w:rPr>
          <w:b/>
          <w:sz w:val="28"/>
          <w:szCs w:val="28"/>
          <w:lang w:val="uk-UA"/>
        </w:rPr>
        <w:t xml:space="preserve"> </w:t>
      </w:r>
      <w:r w:rsidR="00B64103" w:rsidRPr="00D123DF">
        <w:rPr>
          <w:sz w:val="28"/>
          <w:szCs w:val="28"/>
          <w:lang w:val="uk-UA"/>
        </w:rPr>
        <w:t>вокальний.</w:t>
      </w:r>
    </w:p>
    <w:p w14:paraId="7C05FCB6" w14:textId="18C20EC6" w:rsidR="00B35EFA" w:rsidRPr="00D123DF" w:rsidRDefault="00FC48CB" w:rsidP="00B35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sz w:val="28"/>
          <w:szCs w:val="28"/>
          <w:lang w:val="uk-UA"/>
        </w:rPr>
      </w:pPr>
      <w:r w:rsidRPr="00D123DF">
        <w:rPr>
          <w:b/>
          <w:i/>
          <w:iCs/>
          <w:sz w:val="28"/>
          <w:szCs w:val="28"/>
          <w:lang w:val="uk-UA"/>
        </w:rPr>
        <w:tab/>
      </w:r>
      <w:r w:rsidR="00B35EFA" w:rsidRPr="00D123DF">
        <w:rPr>
          <w:b/>
          <w:i/>
          <w:iCs/>
          <w:sz w:val="28"/>
          <w:szCs w:val="28"/>
          <w:lang w:val="uk-UA"/>
        </w:rPr>
        <w:t xml:space="preserve">Зворотній </w:t>
      </w:r>
      <w:proofErr w:type="spellStart"/>
      <w:r w:rsidR="00B35EFA" w:rsidRPr="00D123DF">
        <w:rPr>
          <w:b/>
          <w:i/>
          <w:iCs/>
          <w:sz w:val="28"/>
          <w:szCs w:val="28"/>
          <w:lang w:val="uk-UA"/>
        </w:rPr>
        <w:t>зв</w:t>
      </w:r>
      <w:r w:rsidR="002A0E63" w:rsidRPr="00D123DF">
        <w:rPr>
          <w:b/>
          <w:i/>
          <w:iCs/>
          <w:sz w:val="28"/>
          <w:szCs w:val="28"/>
          <w:lang w:val="uk-UA"/>
        </w:rPr>
        <w:t>ʼ</w:t>
      </w:r>
      <w:r w:rsidR="00B35EFA" w:rsidRPr="00D123DF">
        <w:rPr>
          <w:b/>
          <w:i/>
          <w:iCs/>
          <w:sz w:val="28"/>
          <w:szCs w:val="28"/>
          <w:lang w:val="uk-UA"/>
        </w:rPr>
        <w:t>язок</w:t>
      </w:r>
      <w:proofErr w:type="spellEnd"/>
      <w:r w:rsidRPr="00D123DF">
        <w:rPr>
          <w:b/>
          <w:i/>
          <w:iCs/>
          <w:sz w:val="28"/>
          <w:szCs w:val="28"/>
          <w:lang w:val="uk-UA"/>
        </w:rPr>
        <w:t>:</w:t>
      </w:r>
      <w:r w:rsidRPr="00D123DF">
        <w:rPr>
          <w:sz w:val="28"/>
          <w:szCs w:val="28"/>
          <w:lang w:val="uk-UA"/>
        </w:rPr>
        <w:t xml:space="preserve"> </w:t>
      </w:r>
      <w:r w:rsidR="00B35EFA" w:rsidRPr="00D123DF">
        <w:rPr>
          <w:sz w:val="28"/>
          <w:szCs w:val="28"/>
          <w:lang w:val="uk-UA"/>
        </w:rPr>
        <w:t>з боку Андрія відсутній. Арештант фізично виснажений і не бере вербальної участі у розмові (виступає як слухач).</w:t>
      </w:r>
      <w:r w:rsidR="004D01E3" w:rsidRPr="00D123DF">
        <w:rPr>
          <w:sz w:val="28"/>
          <w:szCs w:val="28"/>
          <w:lang w:val="uk-UA"/>
        </w:rPr>
        <w:t xml:space="preserve"> </w:t>
      </w:r>
    </w:p>
    <w:p w14:paraId="0CBCC523" w14:textId="55F7BC96" w:rsidR="00B35EFA" w:rsidRPr="00D123DF" w:rsidRDefault="00FC48CB" w:rsidP="00B35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r w:rsidRPr="00D123DF">
        <w:rPr>
          <w:b/>
          <w:sz w:val="28"/>
          <w:szCs w:val="28"/>
          <w:lang w:val="uk-UA"/>
        </w:rPr>
        <w:tab/>
      </w:r>
      <w:r w:rsidR="00B35EFA" w:rsidRPr="00D123DF">
        <w:rPr>
          <w:b/>
          <w:i/>
          <w:iCs/>
          <w:sz w:val="28"/>
          <w:szCs w:val="28"/>
          <w:lang w:val="uk-UA"/>
        </w:rPr>
        <w:t>Комунікативні позиції</w:t>
      </w:r>
      <w:r w:rsidRPr="00D123DF">
        <w:rPr>
          <w:b/>
          <w:i/>
          <w:iCs/>
          <w:sz w:val="28"/>
          <w:szCs w:val="28"/>
          <w:lang w:val="uk-UA"/>
        </w:rPr>
        <w:t>:</w:t>
      </w:r>
      <w:r w:rsidRPr="00D123DF">
        <w:rPr>
          <w:b/>
          <w:sz w:val="28"/>
          <w:szCs w:val="28"/>
          <w:lang w:val="uk-UA"/>
        </w:rPr>
        <w:t xml:space="preserve"> </w:t>
      </w:r>
      <w:r w:rsidR="006D322C" w:rsidRPr="00D123DF">
        <w:rPr>
          <w:sz w:val="28"/>
          <w:szCs w:val="28"/>
          <w:lang w:val="uk-UA"/>
        </w:rPr>
        <w:t>«несиметричні», що зумовлено соціальними ролями персонажів (слідчий – арештант).</w:t>
      </w:r>
    </w:p>
    <w:p w14:paraId="40E37C4C" w14:textId="3FB5F9EE" w:rsidR="00B35EFA" w:rsidRPr="00D123DF" w:rsidRDefault="00FC48CB" w:rsidP="00B35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r w:rsidRPr="00D123DF">
        <w:rPr>
          <w:b/>
          <w:i/>
          <w:iCs/>
          <w:sz w:val="28"/>
          <w:szCs w:val="28"/>
          <w:lang w:val="uk-UA"/>
        </w:rPr>
        <w:tab/>
      </w:r>
      <w:r w:rsidR="00B35EFA" w:rsidRPr="00D123DF">
        <w:rPr>
          <w:b/>
          <w:i/>
          <w:iCs/>
          <w:sz w:val="28"/>
          <w:szCs w:val="28"/>
          <w:lang w:val="uk-UA"/>
        </w:rPr>
        <w:t>Комунікативна ініціатива</w:t>
      </w:r>
      <w:r w:rsidRPr="00D123DF">
        <w:rPr>
          <w:b/>
          <w:i/>
          <w:iCs/>
          <w:sz w:val="28"/>
          <w:szCs w:val="28"/>
          <w:lang w:val="uk-UA"/>
        </w:rPr>
        <w:t>:</w:t>
      </w:r>
      <w:r w:rsidRPr="00D123DF">
        <w:rPr>
          <w:sz w:val="28"/>
          <w:szCs w:val="28"/>
          <w:lang w:val="uk-UA"/>
        </w:rPr>
        <w:t xml:space="preserve"> </w:t>
      </w:r>
      <w:r w:rsidR="00B35EFA" w:rsidRPr="00D123DF">
        <w:rPr>
          <w:sz w:val="28"/>
          <w:szCs w:val="28"/>
          <w:lang w:val="uk-UA"/>
        </w:rPr>
        <w:t xml:space="preserve">належить </w:t>
      </w:r>
      <w:proofErr w:type="spellStart"/>
      <w:r w:rsidR="00B35EFA" w:rsidRPr="00D123DF">
        <w:rPr>
          <w:sz w:val="28"/>
          <w:szCs w:val="28"/>
          <w:lang w:val="uk-UA"/>
        </w:rPr>
        <w:t>Сергеєву</w:t>
      </w:r>
      <w:proofErr w:type="spellEnd"/>
      <w:r w:rsidR="00B35EFA" w:rsidRPr="00D123DF">
        <w:rPr>
          <w:sz w:val="28"/>
          <w:szCs w:val="28"/>
          <w:lang w:val="uk-UA"/>
        </w:rPr>
        <w:t xml:space="preserve">. </w:t>
      </w:r>
    </w:p>
    <w:p w14:paraId="72244C5E" w14:textId="0990767D" w:rsidR="00B35EFA" w:rsidRPr="00D123DF" w:rsidRDefault="00FC48CB" w:rsidP="00B35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sz w:val="28"/>
          <w:szCs w:val="28"/>
          <w:lang w:val="uk-UA"/>
        </w:rPr>
      </w:pPr>
      <w:r w:rsidRPr="00D123DF">
        <w:rPr>
          <w:b/>
          <w:sz w:val="28"/>
          <w:szCs w:val="28"/>
          <w:lang w:val="uk-UA"/>
        </w:rPr>
        <w:tab/>
      </w:r>
      <w:r w:rsidR="00B35EFA" w:rsidRPr="00D123DF">
        <w:rPr>
          <w:b/>
          <w:i/>
          <w:iCs/>
          <w:sz w:val="28"/>
          <w:szCs w:val="28"/>
          <w:lang w:val="uk-UA"/>
        </w:rPr>
        <w:t>Тип спілкування:</w:t>
      </w:r>
      <w:r w:rsidR="00B35EFA" w:rsidRPr="00D123DF">
        <w:rPr>
          <w:b/>
          <w:sz w:val="28"/>
          <w:szCs w:val="28"/>
          <w:lang w:val="uk-UA"/>
        </w:rPr>
        <w:t xml:space="preserve"> </w:t>
      </w:r>
      <w:proofErr w:type="spellStart"/>
      <w:r w:rsidR="00B64103" w:rsidRPr="00D123DF">
        <w:rPr>
          <w:sz w:val="28"/>
          <w:szCs w:val="28"/>
          <w:lang w:val="uk-UA"/>
        </w:rPr>
        <w:t>конфронтативний</w:t>
      </w:r>
      <w:proofErr w:type="spellEnd"/>
      <w:r w:rsidR="00B64103" w:rsidRPr="00D123DF">
        <w:rPr>
          <w:sz w:val="28"/>
          <w:szCs w:val="28"/>
          <w:lang w:val="uk-UA"/>
        </w:rPr>
        <w:t>.</w:t>
      </w:r>
      <w:r w:rsidR="004D01E3" w:rsidRPr="00D123DF">
        <w:rPr>
          <w:b/>
          <w:sz w:val="28"/>
          <w:szCs w:val="28"/>
          <w:lang w:val="uk-UA"/>
        </w:rPr>
        <w:t xml:space="preserve"> </w:t>
      </w:r>
    </w:p>
    <w:p w14:paraId="7592AD67" w14:textId="7CA909E6" w:rsidR="00B35EFA" w:rsidRPr="00D123DF" w:rsidRDefault="00FC48CB" w:rsidP="00B35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r w:rsidRPr="00D123DF">
        <w:rPr>
          <w:b/>
          <w:i/>
          <w:iCs/>
          <w:sz w:val="28"/>
          <w:szCs w:val="28"/>
          <w:lang w:val="uk-UA"/>
        </w:rPr>
        <w:tab/>
      </w:r>
      <w:proofErr w:type="spellStart"/>
      <w:r w:rsidR="00B35EFA" w:rsidRPr="00D123DF">
        <w:rPr>
          <w:b/>
          <w:i/>
          <w:iCs/>
          <w:sz w:val="28"/>
          <w:szCs w:val="28"/>
          <w:lang w:val="uk-UA"/>
        </w:rPr>
        <w:t>Пресупозиційні</w:t>
      </w:r>
      <w:proofErr w:type="spellEnd"/>
      <w:r w:rsidR="00B35EFA" w:rsidRPr="00D123DF">
        <w:rPr>
          <w:b/>
          <w:i/>
          <w:iCs/>
          <w:sz w:val="28"/>
          <w:szCs w:val="28"/>
          <w:lang w:val="uk-UA"/>
        </w:rPr>
        <w:t xml:space="preserve"> характеристики</w:t>
      </w:r>
      <w:r w:rsidRPr="00D123DF">
        <w:rPr>
          <w:b/>
          <w:i/>
          <w:iCs/>
          <w:sz w:val="28"/>
          <w:szCs w:val="28"/>
          <w:lang w:val="uk-UA"/>
        </w:rPr>
        <w:t>:</w:t>
      </w:r>
      <w:r w:rsidRPr="00D123DF">
        <w:rPr>
          <w:sz w:val="28"/>
          <w:szCs w:val="28"/>
          <w:lang w:val="uk-UA"/>
        </w:rPr>
        <w:t xml:space="preserve"> </w:t>
      </w:r>
      <w:r w:rsidR="00B35EFA" w:rsidRPr="00D123DF">
        <w:rPr>
          <w:sz w:val="28"/>
          <w:szCs w:val="28"/>
          <w:lang w:val="uk-UA"/>
        </w:rPr>
        <w:t>ґрунтуються на інформації про Андрія і його рідних, якою маніпулюють слідчі.</w:t>
      </w:r>
    </w:p>
    <w:p w14:paraId="171340FB" w14:textId="697DBB16" w:rsidR="00B35EFA" w:rsidRPr="00D123DF" w:rsidRDefault="00FC48CB" w:rsidP="00B35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i/>
          <w:iCs/>
          <w:sz w:val="28"/>
          <w:szCs w:val="28"/>
          <w:lang w:val="uk-UA"/>
        </w:rPr>
      </w:pPr>
      <w:r w:rsidRPr="00D123DF">
        <w:rPr>
          <w:b/>
          <w:i/>
          <w:iCs/>
          <w:sz w:val="28"/>
          <w:szCs w:val="28"/>
          <w:lang w:val="uk-UA"/>
        </w:rPr>
        <w:tab/>
      </w:r>
      <w:r w:rsidR="00B35EFA" w:rsidRPr="00D123DF">
        <w:rPr>
          <w:b/>
          <w:i/>
          <w:iCs/>
          <w:sz w:val="28"/>
          <w:szCs w:val="28"/>
          <w:lang w:val="uk-UA"/>
        </w:rPr>
        <w:t>Мета учасників спілкування</w:t>
      </w:r>
      <w:r w:rsidRPr="00D123DF">
        <w:rPr>
          <w:b/>
          <w:i/>
          <w:iCs/>
          <w:sz w:val="28"/>
          <w:szCs w:val="28"/>
          <w:lang w:val="uk-UA"/>
        </w:rPr>
        <w:t>:</w:t>
      </w:r>
    </w:p>
    <w:p w14:paraId="58B09AB3" w14:textId="4E692208" w:rsidR="00B35EFA" w:rsidRPr="00D123DF" w:rsidRDefault="00FC48CB" w:rsidP="00B35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bCs/>
          <w:i/>
          <w:iCs/>
          <w:sz w:val="28"/>
          <w:szCs w:val="28"/>
          <w:lang w:val="uk-UA"/>
        </w:rPr>
      </w:pPr>
      <w:r w:rsidRPr="00D123DF">
        <w:rPr>
          <w:i/>
          <w:sz w:val="28"/>
          <w:szCs w:val="28"/>
          <w:lang w:val="uk-UA"/>
        </w:rPr>
        <w:tab/>
      </w:r>
      <w:r w:rsidR="00B35EFA" w:rsidRPr="00D123DF">
        <w:rPr>
          <w:b/>
          <w:bCs/>
          <w:i/>
          <w:iCs/>
          <w:sz w:val="28"/>
          <w:szCs w:val="28"/>
          <w:lang w:val="uk-UA"/>
        </w:rPr>
        <w:t>Предметна мета</w:t>
      </w:r>
      <w:r w:rsidRPr="00D123DF">
        <w:rPr>
          <w:b/>
          <w:bCs/>
          <w:i/>
          <w:iCs/>
          <w:sz w:val="28"/>
          <w:szCs w:val="28"/>
          <w:lang w:val="uk-UA"/>
        </w:rPr>
        <w:t>:</w:t>
      </w:r>
    </w:p>
    <w:p w14:paraId="0A2BA3BE" w14:textId="511D36FB" w:rsidR="00B35EFA" w:rsidRPr="00D123DF" w:rsidRDefault="00B35EFA" w:rsidP="00B35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r w:rsidRPr="00D123DF">
        <w:rPr>
          <w:i/>
          <w:sz w:val="28"/>
          <w:szCs w:val="28"/>
          <w:lang w:val="uk-UA"/>
        </w:rPr>
        <w:t>Андрій:</w:t>
      </w:r>
      <w:r w:rsidRPr="00D123DF">
        <w:rPr>
          <w:sz w:val="28"/>
          <w:szCs w:val="28"/>
          <w:lang w:val="uk-UA"/>
        </w:rPr>
        <w:t xml:space="preserve"> </w:t>
      </w:r>
      <w:r w:rsidR="005F6B33" w:rsidRPr="00D123DF">
        <w:rPr>
          <w:sz w:val="28"/>
          <w:szCs w:val="28"/>
          <w:lang w:val="uk-UA"/>
        </w:rPr>
        <w:t>виявити стійкість.</w:t>
      </w:r>
      <w:r w:rsidR="00FC48CB" w:rsidRPr="00D123DF">
        <w:rPr>
          <w:sz w:val="28"/>
          <w:szCs w:val="28"/>
          <w:lang w:val="uk-UA"/>
        </w:rPr>
        <w:t>.</w:t>
      </w:r>
    </w:p>
    <w:p w14:paraId="4C3CEA76" w14:textId="77777777" w:rsidR="007678E2" w:rsidRPr="00D123DF" w:rsidRDefault="00B35EFA" w:rsidP="007678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proofErr w:type="spellStart"/>
      <w:r w:rsidRPr="00D123DF">
        <w:rPr>
          <w:i/>
          <w:sz w:val="28"/>
          <w:szCs w:val="28"/>
          <w:lang w:val="uk-UA"/>
        </w:rPr>
        <w:t>Сергеєв</w:t>
      </w:r>
      <w:proofErr w:type="spellEnd"/>
      <w:r w:rsidRPr="00D123DF">
        <w:rPr>
          <w:i/>
          <w:sz w:val="28"/>
          <w:szCs w:val="28"/>
          <w:lang w:val="uk-UA"/>
        </w:rPr>
        <w:t xml:space="preserve">, </w:t>
      </w:r>
      <w:proofErr w:type="spellStart"/>
      <w:r w:rsidRPr="00D123DF">
        <w:rPr>
          <w:i/>
          <w:sz w:val="28"/>
          <w:szCs w:val="28"/>
          <w:lang w:val="uk-UA"/>
        </w:rPr>
        <w:t>Сафигін</w:t>
      </w:r>
      <w:proofErr w:type="spellEnd"/>
      <w:r w:rsidRPr="00D123DF">
        <w:rPr>
          <w:i/>
          <w:sz w:val="28"/>
          <w:szCs w:val="28"/>
          <w:lang w:val="uk-UA"/>
        </w:rPr>
        <w:t xml:space="preserve">: </w:t>
      </w:r>
      <w:r w:rsidRPr="00D123DF">
        <w:rPr>
          <w:sz w:val="28"/>
          <w:szCs w:val="28"/>
          <w:lang w:val="uk-UA"/>
        </w:rPr>
        <w:t>натякнути Андрієві про Катерину.</w:t>
      </w:r>
    </w:p>
    <w:p w14:paraId="63E11212" w14:textId="57FB9AF7" w:rsidR="00B35EFA" w:rsidRPr="00D123DF" w:rsidRDefault="007678E2" w:rsidP="007678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r w:rsidRPr="00D123DF">
        <w:rPr>
          <w:sz w:val="28"/>
          <w:szCs w:val="28"/>
          <w:lang w:val="uk-UA"/>
        </w:rPr>
        <w:tab/>
      </w:r>
      <w:r w:rsidR="00B35EFA" w:rsidRPr="00D123DF">
        <w:rPr>
          <w:b/>
          <w:bCs/>
          <w:i/>
          <w:iCs/>
          <w:sz w:val="28"/>
          <w:szCs w:val="28"/>
          <w:lang w:val="uk-UA"/>
        </w:rPr>
        <w:t>Комунікативна мета</w:t>
      </w:r>
      <w:r w:rsidR="00FC48CB" w:rsidRPr="00D123DF">
        <w:rPr>
          <w:b/>
          <w:bCs/>
          <w:i/>
          <w:iCs/>
          <w:sz w:val="28"/>
          <w:szCs w:val="28"/>
          <w:lang w:val="uk-UA"/>
        </w:rPr>
        <w:t>:</w:t>
      </w:r>
    </w:p>
    <w:p w14:paraId="4C7F231E" w14:textId="76EB9A13" w:rsidR="00B35EFA" w:rsidRPr="00D123DF" w:rsidRDefault="00B35EFA" w:rsidP="00B35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i/>
          <w:sz w:val="28"/>
          <w:szCs w:val="28"/>
          <w:lang w:val="uk-UA"/>
        </w:rPr>
      </w:pPr>
      <w:r w:rsidRPr="00D123DF">
        <w:rPr>
          <w:i/>
          <w:sz w:val="28"/>
          <w:szCs w:val="28"/>
          <w:lang w:val="uk-UA"/>
        </w:rPr>
        <w:t>Андрій:</w:t>
      </w:r>
      <w:r w:rsidRPr="00D123DF">
        <w:rPr>
          <w:sz w:val="28"/>
          <w:szCs w:val="28"/>
          <w:lang w:val="uk-UA"/>
        </w:rPr>
        <w:t xml:space="preserve"> не піддатися провокації слідчих.</w:t>
      </w:r>
    </w:p>
    <w:p w14:paraId="6991DD8F" w14:textId="77777777" w:rsidR="007678E2" w:rsidRPr="00D123DF" w:rsidRDefault="00B35EFA" w:rsidP="007678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proofErr w:type="spellStart"/>
      <w:r w:rsidRPr="00D123DF">
        <w:rPr>
          <w:i/>
          <w:sz w:val="28"/>
          <w:szCs w:val="28"/>
          <w:lang w:val="uk-UA"/>
        </w:rPr>
        <w:t>Сергеєв</w:t>
      </w:r>
      <w:proofErr w:type="spellEnd"/>
      <w:r w:rsidRPr="00D123DF">
        <w:rPr>
          <w:i/>
          <w:sz w:val="28"/>
          <w:szCs w:val="28"/>
          <w:lang w:val="uk-UA"/>
        </w:rPr>
        <w:t xml:space="preserve">, </w:t>
      </w:r>
      <w:proofErr w:type="spellStart"/>
      <w:r w:rsidRPr="00D123DF">
        <w:rPr>
          <w:i/>
          <w:sz w:val="28"/>
          <w:szCs w:val="28"/>
          <w:lang w:val="uk-UA"/>
        </w:rPr>
        <w:t>Сафигін</w:t>
      </w:r>
      <w:proofErr w:type="spellEnd"/>
      <w:r w:rsidRPr="00D123DF">
        <w:rPr>
          <w:i/>
          <w:sz w:val="28"/>
          <w:szCs w:val="28"/>
          <w:lang w:val="uk-UA"/>
        </w:rPr>
        <w:t>:</w:t>
      </w:r>
      <w:r w:rsidRPr="00D123DF">
        <w:rPr>
          <w:sz w:val="28"/>
          <w:szCs w:val="28"/>
          <w:lang w:val="uk-UA"/>
        </w:rPr>
        <w:t xml:space="preserve"> примусити Андрія сумніватися у Катерині.</w:t>
      </w:r>
    </w:p>
    <w:p w14:paraId="0B440D73" w14:textId="1BEDB8BA" w:rsidR="00B35EFA" w:rsidRPr="00D123DF" w:rsidRDefault="007678E2" w:rsidP="007678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r w:rsidRPr="00D123DF">
        <w:rPr>
          <w:sz w:val="28"/>
          <w:szCs w:val="28"/>
          <w:lang w:val="uk-UA"/>
        </w:rPr>
        <w:tab/>
      </w:r>
      <w:r w:rsidR="00B35EFA" w:rsidRPr="00D123DF">
        <w:rPr>
          <w:b/>
          <w:i/>
          <w:iCs/>
          <w:sz w:val="28"/>
          <w:szCs w:val="28"/>
          <w:lang w:val="uk-UA"/>
        </w:rPr>
        <w:t>Комунікативні стратегії і тактики</w:t>
      </w:r>
      <w:r w:rsidR="00FC48CB" w:rsidRPr="00D123DF">
        <w:rPr>
          <w:b/>
          <w:i/>
          <w:iCs/>
          <w:sz w:val="28"/>
          <w:szCs w:val="28"/>
          <w:lang w:val="uk-UA"/>
        </w:rPr>
        <w:t>:</w:t>
      </w:r>
    </w:p>
    <w:p w14:paraId="4CC4B5F7" w14:textId="1397236C" w:rsidR="00B35EFA" w:rsidRPr="00D123DF" w:rsidRDefault="00B35EFA" w:rsidP="00B35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i/>
          <w:sz w:val="28"/>
          <w:szCs w:val="28"/>
          <w:lang w:val="uk-UA"/>
        </w:rPr>
      </w:pPr>
      <w:proofErr w:type="spellStart"/>
      <w:r w:rsidRPr="00D123DF">
        <w:rPr>
          <w:i/>
          <w:sz w:val="28"/>
          <w:szCs w:val="28"/>
          <w:lang w:val="uk-UA"/>
        </w:rPr>
        <w:t>Сергеєв</w:t>
      </w:r>
      <w:proofErr w:type="spellEnd"/>
      <w:r w:rsidRPr="00D123DF">
        <w:rPr>
          <w:i/>
          <w:sz w:val="28"/>
          <w:szCs w:val="28"/>
          <w:lang w:val="uk-UA"/>
        </w:rPr>
        <w:t xml:space="preserve">, </w:t>
      </w:r>
      <w:proofErr w:type="spellStart"/>
      <w:r w:rsidRPr="00D123DF">
        <w:rPr>
          <w:i/>
          <w:sz w:val="28"/>
          <w:szCs w:val="28"/>
          <w:lang w:val="uk-UA"/>
        </w:rPr>
        <w:t>Сафигін</w:t>
      </w:r>
      <w:proofErr w:type="spellEnd"/>
      <w:r w:rsidRPr="00D123DF">
        <w:rPr>
          <w:i/>
          <w:sz w:val="28"/>
          <w:szCs w:val="28"/>
          <w:lang w:val="uk-UA"/>
        </w:rPr>
        <w:t>:</w:t>
      </w:r>
    </w:p>
    <w:p w14:paraId="31859F9F" w14:textId="51888EBA" w:rsidR="00B35EFA" w:rsidRPr="00D123DF" w:rsidRDefault="00FC48CB" w:rsidP="00B35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r w:rsidRPr="00D123DF">
        <w:rPr>
          <w:i/>
          <w:sz w:val="28"/>
          <w:szCs w:val="28"/>
          <w:lang w:val="uk-UA"/>
        </w:rPr>
        <w:tab/>
      </w:r>
      <w:r w:rsidR="00B35EFA" w:rsidRPr="00D123DF">
        <w:rPr>
          <w:sz w:val="28"/>
          <w:szCs w:val="28"/>
          <w:lang w:val="uk-UA"/>
        </w:rPr>
        <w:t>Комунікативні стратегії гнучкі, продумані, скеровані на швидкий «</w:t>
      </w:r>
      <w:proofErr w:type="spellStart"/>
      <w:r w:rsidR="00B35EFA" w:rsidRPr="00D123DF">
        <w:rPr>
          <w:sz w:val="28"/>
          <w:szCs w:val="28"/>
          <w:lang w:val="uk-UA"/>
        </w:rPr>
        <w:t>перлокутивний</w:t>
      </w:r>
      <w:proofErr w:type="spellEnd"/>
      <w:r w:rsidR="00B35EFA" w:rsidRPr="00D123DF">
        <w:rPr>
          <w:sz w:val="28"/>
          <w:szCs w:val="28"/>
          <w:lang w:val="uk-UA"/>
        </w:rPr>
        <w:t xml:space="preserve"> ефект». Втілюються у таких мовленнєвих тактиках:</w:t>
      </w:r>
    </w:p>
    <w:p w14:paraId="6A2DC75D" w14:textId="3A38E2E1" w:rsidR="00B35EFA" w:rsidRPr="00D123DF" w:rsidRDefault="00B35EFA" w:rsidP="005678E2">
      <w:pPr>
        <w:pStyle w:val="ListParagraph"/>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360" w:lineRule="auto"/>
        <w:jc w:val="both"/>
        <w:rPr>
          <w:rFonts w:ascii="Times New Roman" w:hAnsi="Times New Roman" w:cs="Times New Roman"/>
          <w:sz w:val="28"/>
          <w:szCs w:val="28"/>
          <w:lang w:val="uk-UA"/>
        </w:rPr>
      </w:pPr>
      <w:r w:rsidRPr="00D123DF">
        <w:rPr>
          <w:rFonts w:ascii="Times New Roman" w:hAnsi="Times New Roman" w:cs="Times New Roman"/>
          <w:sz w:val="28"/>
          <w:szCs w:val="28"/>
          <w:lang w:val="uk-UA"/>
        </w:rPr>
        <w:t>іронія</w:t>
      </w:r>
      <w:r w:rsidR="005678E2" w:rsidRPr="00D123DF">
        <w:rPr>
          <w:rFonts w:ascii="Times New Roman" w:hAnsi="Times New Roman" w:cs="Times New Roman"/>
          <w:sz w:val="28"/>
          <w:szCs w:val="28"/>
          <w:lang w:val="uk-UA"/>
        </w:rPr>
        <w:t xml:space="preserve"> </w:t>
      </w:r>
      <w:r w:rsidRPr="00D123DF">
        <w:rPr>
          <w:rFonts w:ascii="Times New Roman" w:hAnsi="Times New Roman" w:cs="Times New Roman"/>
          <w:sz w:val="28"/>
          <w:szCs w:val="28"/>
          <w:lang w:val="uk-UA"/>
        </w:rPr>
        <w:t>(</w:t>
      </w:r>
      <w:r w:rsidRPr="00D123DF">
        <w:rPr>
          <w:rFonts w:ascii="Times New Roman" w:hAnsi="Times New Roman" w:cs="Times New Roman"/>
          <w:i/>
          <w:sz w:val="28"/>
          <w:szCs w:val="28"/>
          <w:lang w:val="uk-UA"/>
        </w:rPr>
        <w:t>«</w:t>
      </w:r>
      <w:r w:rsidR="00816A8E" w:rsidRPr="00D123DF">
        <w:rPr>
          <w:rFonts w:ascii="Times New Roman" w:hAnsi="Times New Roman" w:cs="Times New Roman"/>
          <w:i/>
          <w:sz w:val="28"/>
          <w:szCs w:val="28"/>
          <w:lang w:val="uk-UA"/>
        </w:rPr>
        <w:t xml:space="preserve">Так, він хоче літати...», </w:t>
      </w:r>
      <w:proofErr w:type="spellStart"/>
      <w:r w:rsidRPr="00D123DF">
        <w:rPr>
          <w:rFonts w:ascii="Times New Roman" w:hAnsi="Times New Roman" w:cs="Times New Roman"/>
          <w:i/>
          <w:sz w:val="28"/>
          <w:szCs w:val="28"/>
          <w:lang w:val="uk-UA"/>
        </w:rPr>
        <w:t>Уявiть</w:t>
      </w:r>
      <w:proofErr w:type="spellEnd"/>
      <w:r w:rsidRPr="00D123DF">
        <w:rPr>
          <w:rFonts w:ascii="Times New Roman" w:hAnsi="Times New Roman" w:cs="Times New Roman"/>
          <w:i/>
          <w:sz w:val="28"/>
          <w:szCs w:val="28"/>
          <w:lang w:val="uk-UA"/>
        </w:rPr>
        <w:t xml:space="preserve"> </w:t>
      </w:r>
      <w:proofErr w:type="spellStart"/>
      <w:r w:rsidRPr="00D123DF">
        <w:rPr>
          <w:rFonts w:ascii="Times New Roman" w:hAnsi="Times New Roman" w:cs="Times New Roman"/>
          <w:i/>
          <w:sz w:val="28"/>
          <w:szCs w:val="28"/>
          <w:lang w:val="uk-UA"/>
        </w:rPr>
        <w:t>соб</w:t>
      </w:r>
      <w:proofErr w:type="spellEnd"/>
      <w:r w:rsidRPr="00D123DF">
        <w:rPr>
          <w:rFonts w:ascii="Times New Roman" w:hAnsi="Times New Roman" w:cs="Times New Roman"/>
          <w:i/>
          <w:sz w:val="28"/>
          <w:szCs w:val="28"/>
        </w:rPr>
        <w:t>i</w:t>
      </w:r>
      <w:r w:rsidRPr="00D123DF">
        <w:rPr>
          <w:rFonts w:ascii="Times New Roman" w:hAnsi="Times New Roman" w:cs="Times New Roman"/>
          <w:i/>
          <w:sz w:val="28"/>
          <w:szCs w:val="28"/>
          <w:lang w:val="uk-UA"/>
        </w:rPr>
        <w:t>, в</w:t>
      </w:r>
      <w:r w:rsidRPr="00D123DF">
        <w:rPr>
          <w:rFonts w:ascii="Times New Roman" w:hAnsi="Times New Roman" w:cs="Times New Roman"/>
          <w:i/>
          <w:sz w:val="28"/>
          <w:szCs w:val="28"/>
        </w:rPr>
        <w:t>i</w:t>
      </w:r>
      <w:r w:rsidRPr="00D123DF">
        <w:rPr>
          <w:rFonts w:ascii="Times New Roman" w:hAnsi="Times New Roman" w:cs="Times New Roman"/>
          <w:i/>
          <w:sz w:val="28"/>
          <w:szCs w:val="28"/>
          <w:lang w:val="uk-UA"/>
        </w:rPr>
        <w:t>н хоче витримати?!»</w:t>
      </w:r>
      <w:r w:rsidRPr="00D123DF">
        <w:rPr>
          <w:rFonts w:ascii="Times New Roman" w:hAnsi="Times New Roman" w:cs="Times New Roman"/>
          <w:sz w:val="28"/>
          <w:szCs w:val="28"/>
          <w:lang w:val="uk-UA"/>
        </w:rPr>
        <w:t>);</w:t>
      </w:r>
    </w:p>
    <w:p w14:paraId="7254698B" w14:textId="2348CAE8" w:rsidR="00B35EFA" w:rsidRPr="00D123DF" w:rsidRDefault="00B35EFA" w:rsidP="00DA2215">
      <w:pPr>
        <w:pStyle w:val="ListParagraph"/>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360" w:lineRule="auto"/>
        <w:jc w:val="both"/>
        <w:rPr>
          <w:rFonts w:ascii="Times New Roman" w:hAnsi="Times New Roman" w:cs="Times New Roman"/>
          <w:i/>
          <w:sz w:val="28"/>
          <w:szCs w:val="28"/>
          <w:lang w:val="uk-UA"/>
        </w:rPr>
      </w:pPr>
      <w:proofErr w:type="spellStart"/>
      <w:r w:rsidRPr="00D123DF">
        <w:rPr>
          <w:rFonts w:ascii="Times New Roman" w:hAnsi="Times New Roman" w:cs="Times New Roman"/>
          <w:sz w:val="28"/>
          <w:szCs w:val="28"/>
          <w:lang w:val="uk-UA"/>
        </w:rPr>
        <w:t>нав</w:t>
      </w:r>
      <w:r w:rsidR="002A0E63" w:rsidRPr="00D123DF">
        <w:rPr>
          <w:rFonts w:ascii="Times New Roman" w:hAnsi="Times New Roman" w:cs="Times New Roman"/>
          <w:sz w:val="28"/>
          <w:szCs w:val="28"/>
          <w:lang w:val="uk-UA"/>
        </w:rPr>
        <w:t>ʼ</w:t>
      </w:r>
      <w:r w:rsidRPr="00D123DF">
        <w:rPr>
          <w:rFonts w:ascii="Times New Roman" w:hAnsi="Times New Roman" w:cs="Times New Roman"/>
          <w:sz w:val="28"/>
          <w:szCs w:val="28"/>
          <w:lang w:val="uk-UA"/>
        </w:rPr>
        <w:t>язування</w:t>
      </w:r>
      <w:proofErr w:type="spellEnd"/>
      <w:r w:rsidRPr="00D123DF">
        <w:rPr>
          <w:rFonts w:ascii="Times New Roman" w:hAnsi="Times New Roman" w:cs="Times New Roman"/>
          <w:sz w:val="28"/>
          <w:szCs w:val="28"/>
          <w:lang w:val="uk-UA"/>
        </w:rPr>
        <w:t xml:space="preserve"> комунікативної ініціативи</w:t>
      </w:r>
      <w:r w:rsidR="00BE63EE" w:rsidRPr="00D123DF">
        <w:rPr>
          <w:rFonts w:ascii="Times New Roman" w:hAnsi="Times New Roman" w:cs="Times New Roman"/>
          <w:sz w:val="28"/>
          <w:szCs w:val="28"/>
          <w:lang w:val="uk-UA"/>
        </w:rPr>
        <w:t xml:space="preserve"> (</w:t>
      </w:r>
      <w:r w:rsidR="00BE63EE" w:rsidRPr="00D123DF">
        <w:rPr>
          <w:rFonts w:ascii="Times New Roman" w:hAnsi="Times New Roman" w:cs="Times New Roman"/>
          <w:i/>
          <w:iCs/>
          <w:sz w:val="28"/>
          <w:szCs w:val="28"/>
          <w:lang w:val="uk-UA"/>
        </w:rPr>
        <w:t>«Ну?..»</w:t>
      </w:r>
      <w:r w:rsidR="00BE63EE" w:rsidRPr="00D123DF">
        <w:rPr>
          <w:rFonts w:ascii="Times New Roman" w:hAnsi="Times New Roman" w:cs="Times New Roman"/>
          <w:sz w:val="28"/>
          <w:szCs w:val="28"/>
          <w:lang w:val="uk-UA"/>
        </w:rPr>
        <w:t>)</w:t>
      </w:r>
      <w:r w:rsidRPr="00D123DF">
        <w:rPr>
          <w:rFonts w:ascii="Times New Roman" w:hAnsi="Times New Roman" w:cs="Times New Roman"/>
          <w:sz w:val="28"/>
          <w:szCs w:val="28"/>
          <w:lang w:val="uk-UA"/>
        </w:rPr>
        <w:t>;</w:t>
      </w:r>
    </w:p>
    <w:p w14:paraId="2B61EC37" w14:textId="3BEDBF7F" w:rsidR="00B35EFA" w:rsidRPr="00D123DF" w:rsidRDefault="00F36230" w:rsidP="00DA2215">
      <w:pPr>
        <w:pStyle w:val="ListParagraph"/>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360" w:lineRule="auto"/>
        <w:jc w:val="both"/>
        <w:rPr>
          <w:rFonts w:ascii="Times New Roman" w:hAnsi="Times New Roman" w:cs="Times New Roman"/>
          <w:i/>
          <w:sz w:val="28"/>
          <w:szCs w:val="28"/>
          <w:lang w:val="uk-UA"/>
        </w:rPr>
      </w:pPr>
      <w:r w:rsidRPr="00D123DF">
        <w:rPr>
          <w:rFonts w:ascii="Times New Roman" w:hAnsi="Times New Roman" w:cs="Times New Roman"/>
          <w:sz w:val="28"/>
          <w:szCs w:val="28"/>
          <w:lang w:val="uk-UA"/>
        </w:rPr>
        <w:t>з</w:t>
      </w:r>
      <w:r w:rsidR="005678E2" w:rsidRPr="00D123DF">
        <w:rPr>
          <w:rFonts w:ascii="Times New Roman" w:hAnsi="Times New Roman" w:cs="Times New Roman"/>
          <w:sz w:val="28"/>
          <w:szCs w:val="28"/>
          <w:lang w:val="uk-UA"/>
        </w:rPr>
        <w:t>алякування (</w:t>
      </w:r>
      <w:r w:rsidR="005678E2" w:rsidRPr="00D123DF">
        <w:rPr>
          <w:rFonts w:ascii="Times New Roman" w:hAnsi="Times New Roman" w:cs="Times New Roman"/>
          <w:i/>
          <w:sz w:val="28"/>
          <w:szCs w:val="28"/>
          <w:lang w:val="uk-UA"/>
        </w:rPr>
        <w:t>«</w:t>
      </w:r>
      <w:r w:rsidRPr="00D123DF">
        <w:rPr>
          <w:rFonts w:ascii="Times New Roman" w:hAnsi="Times New Roman" w:cs="Times New Roman"/>
          <w:i/>
          <w:sz w:val="28"/>
          <w:szCs w:val="28"/>
          <w:lang w:val="uk-UA"/>
        </w:rPr>
        <w:t xml:space="preserve">Ну й чорта ви нам дали!.. Це ваше золото!.. Доведеться розстріляти... А жаль...», </w:t>
      </w:r>
      <w:r w:rsidR="005678E2" w:rsidRPr="00D123DF">
        <w:rPr>
          <w:rFonts w:ascii="Times New Roman" w:hAnsi="Times New Roman" w:cs="Times New Roman"/>
          <w:i/>
          <w:sz w:val="28"/>
          <w:szCs w:val="28"/>
          <w:lang w:val="uk-UA"/>
        </w:rPr>
        <w:t>Ви можете упиратися, скільки вам хочеться. Але прийде день, коли ви жорстоко розкаєтесь і плакатимете кривавими сльозами... Тільки вже буде пізно... Упирайтесь, будь ласка»</w:t>
      </w:r>
      <w:r w:rsidR="005678E2" w:rsidRPr="00D123DF">
        <w:rPr>
          <w:rFonts w:ascii="Times New Roman" w:hAnsi="Times New Roman" w:cs="Times New Roman"/>
          <w:iCs/>
          <w:sz w:val="28"/>
          <w:szCs w:val="28"/>
          <w:lang w:val="uk-UA"/>
        </w:rPr>
        <w:t>)</w:t>
      </w:r>
      <w:r w:rsidR="00B35EFA" w:rsidRPr="00D123DF">
        <w:rPr>
          <w:rFonts w:ascii="Times New Roman" w:hAnsi="Times New Roman" w:cs="Times New Roman"/>
          <w:iCs/>
          <w:sz w:val="28"/>
          <w:szCs w:val="28"/>
          <w:lang w:val="uk-UA"/>
        </w:rPr>
        <w:t>;</w:t>
      </w:r>
    </w:p>
    <w:p w14:paraId="0951F97E" w14:textId="4EDDB91D" w:rsidR="00B35EFA" w:rsidRPr="00D123DF" w:rsidRDefault="00B35EFA" w:rsidP="00B35EFA">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jc w:val="both"/>
        <w:rPr>
          <w:rFonts w:ascii="Times New Roman" w:hAnsi="Times New Roman" w:cs="Times New Roman"/>
          <w:i/>
          <w:sz w:val="28"/>
          <w:szCs w:val="28"/>
          <w:lang w:val="uk-UA"/>
        </w:rPr>
      </w:pPr>
      <w:r w:rsidRPr="00D123DF">
        <w:rPr>
          <w:rFonts w:ascii="Times New Roman" w:hAnsi="Times New Roman" w:cs="Times New Roman"/>
          <w:i/>
          <w:sz w:val="28"/>
          <w:szCs w:val="28"/>
          <w:lang w:val="uk-UA"/>
        </w:rPr>
        <w:t>Андрій</w:t>
      </w:r>
      <w:r w:rsidR="00FC48CB" w:rsidRPr="00D123DF">
        <w:rPr>
          <w:rFonts w:ascii="Times New Roman" w:hAnsi="Times New Roman" w:cs="Times New Roman"/>
          <w:i/>
          <w:sz w:val="28"/>
          <w:szCs w:val="28"/>
          <w:lang w:val="uk-UA"/>
        </w:rPr>
        <w:t>:</w:t>
      </w:r>
    </w:p>
    <w:p w14:paraId="0D5A6BB9" w14:textId="0DF70F58" w:rsidR="00B35EFA" w:rsidRPr="00D123DF" w:rsidRDefault="00FC48CB" w:rsidP="00FC48CB">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jc w:val="both"/>
        <w:rPr>
          <w:rFonts w:ascii="Times New Roman" w:hAnsi="Times New Roman" w:cs="Times New Roman"/>
          <w:sz w:val="28"/>
          <w:szCs w:val="28"/>
          <w:lang w:val="uk-UA"/>
        </w:rPr>
      </w:pPr>
      <w:r w:rsidRPr="00D123DF">
        <w:rPr>
          <w:rFonts w:ascii="Times New Roman" w:hAnsi="Times New Roman" w:cs="Times New Roman"/>
          <w:sz w:val="28"/>
          <w:szCs w:val="28"/>
          <w:lang w:val="uk-UA"/>
        </w:rPr>
        <w:lastRenderedPageBreak/>
        <w:tab/>
      </w:r>
      <w:r w:rsidR="00B35EFA" w:rsidRPr="00D123DF">
        <w:rPr>
          <w:rFonts w:ascii="Times New Roman" w:hAnsi="Times New Roman" w:cs="Times New Roman"/>
          <w:sz w:val="28"/>
          <w:szCs w:val="28"/>
          <w:lang w:val="uk-UA"/>
        </w:rPr>
        <w:t>Займає пасивну мовленнєву позицію</w:t>
      </w:r>
      <w:r w:rsidR="006C0E57" w:rsidRPr="00D123DF">
        <w:rPr>
          <w:rFonts w:ascii="Times New Roman" w:hAnsi="Times New Roman" w:cs="Times New Roman"/>
          <w:sz w:val="28"/>
          <w:szCs w:val="28"/>
          <w:lang w:val="uk-UA"/>
        </w:rPr>
        <w:t xml:space="preserve"> (</w:t>
      </w:r>
      <w:r w:rsidR="006C0E57" w:rsidRPr="00D123DF">
        <w:rPr>
          <w:rFonts w:ascii="Times New Roman" w:hAnsi="Times New Roman" w:cs="Times New Roman"/>
          <w:i/>
          <w:iCs/>
          <w:sz w:val="28"/>
          <w:szCs w:val="28"/>
          <w:lang w:val="uk-UA"/>
        </w:rPr>
        <w:t>«</w:t>
      </w:r>
      <w:proofErr w:type="spellStart"/>
      <w:r w:rsidR="006C0E57" w:rsidRPr="00D123DF">
        <w:rPr>
          <w:rFonts w:ascii="Times New Roman" w:hAnsi="Times New Roman" w:cs="Times New Roman"/>
          <w:i/>
          <w:iCs/>
          <w:sz w:val="28"/>
          <w:szCs w:val="28"/>
          <w:lang w:val="uk-UA"/>
        </w:rPr>
        <w:t>Що?..Чую</w:t>
      </w:r>
      <w:proofErr w:type="spellEnd"/>
      <w:r w:rsidR="006C0E57" w:rsidRPr="00D123DF">
        <w:rPr>
          <w:rFonts w:ascii="Times New Roman" w:hAnsi="Times New Roman" w:cs="Times New Roman"/>
          <w:i/>
          <w:iCs/>
          <w:sz w:val="28"/>
          <w:szCs w:val="28"/>
          <w:lang w:val="uk-UA"/>
        </w:rPr>
        <w:t>...»</w:t>
      </w:r>
      <w:r w:rsidR="006C0E57" w:rsidRPr="00D123DF">
        <w:rPr>
          <w:rFonts w:ascii="Times New Roman" w:hAnsi="Times New Roman" w:cs="Times New Roman"/>
          <w:sz w:val="28"/>
          <w:szCs w:val="28"/>
          <w:lang w:val="uk-UA"/>
        </w:rPr>
        <w:t>)</w:t>
      </w:r>
      <w:r w:rsidR="00B35EFA" w:rsidRPr="00D123DF">
        <w:rPr>
          <w:rFonts w:ascii="Times New Roman" w:hAnsi="Times New Roman" w:cs="Times New Roman"/>
          <w:sz w:val="28"/>
          <w:szCs w:val="28"/>
          <w:lang w:val="uk-UA"/>
        </w:rPr>
        <w:t>.</w:t>
      </w:r>
      <w:r w:rsidR="001B09FF" w:rsidRPr="00D123DF">
        <w:rPr>
          <w:rFonts w:ascii="Times New Roman" w:hAnsi="Times New Roman" w:cs="Times New Roman"/>
          <w:sz w:val="28"/>
          <w:szCs w:val="28"/>
          <w:lang w:val="uk-UA"/>
        </w:rPr>
        <w:t xml:space="preserve"> </w:t>
      </w:r>
      <w:r w:rsidR="00B35EFA" w:rsidRPr="00D123DF">
        <w:rPr>
          <w:rFonts w:ascii="Times New Roman" w:hAnsi="Times New Roman" w:cs="Times New Roman"/>
          <w:sz w:val="28"/>
          <w:szCs w:val="28"/>
          <w:lang w:val="uk-UA"/>
        </w:rPr>
        <w:t>Відхиляє комунікативну ініціативу і таким чином блоку</w:t>
      </w:r>
      <w:r w:rsidR="00F16E6B">
        <w:rPr>
          <w:rFonts w:ascii="Times New Roman" w:hAnsi="Times New Roman" w:cs="Times New Roman"/>
          <w:sz w:val="28"/>
          <w:szCs w:val="28"/>
          <w:lang w:val="uk-UA"/>
        </w:rPr>
        <w:t>є</w:t>
      </w:r>
      <w:r w:rsidR="00B35EFA" w:rsidRPr="00D123DF">
        <w:rPr>
          <w:rFonts w:ascii="Times New Roman" w:hAnsi="Times New Roman" w:cs="Times New Roman"/>
          <w:sz w:val="28"/>
          <w:szCs w:val="28"/>
          <w:lang w:val="uk-UA"/>
        </w:rPr>
        <w:t xml:space="preserve"> комунікативний контакт. Аналізує розмову опонентів.</w:t>
      </w:r>
      <w:r w:rsidR="007D63FE" w:rsidRPr="00D123DF">
        <w:rPr>
          <w:rFonts w:ascii="Times New Roman" w:hAnsi="Times New Roman" w:cs="Times New Roman"/>
          <w:sz w:val="28"/>
          <w:szCs w:val="28"/>
          <w:lang w:val="uk-UA"/>
        </w:rPr>
        <w:t xml:space="preserve"> </w:t>
      </w:r>
      <w:r w:rsidR="00B35EFA" w:rsidRPr="00D123DF">
        <w:rPr>
          <w:rFonts w:ascii="Times New Roman" w:hAnsi="Times New Roman" w:cs="Times New Roman"/>
          <w:sz w:val="28"/>
          <w:szCs w:val="28"/>
          <w:lang w:val="uk-UA"/>
        </w:rPr>
        <w:t>Андрій усвідомлює перевагу опонентів. Вважає їхні</w:t>
      </w:r>
      <w:r w:rsidR="004D01E3" w:rsidRPr="00D123DF">
        <w:rPr>
          <w:rFonts w:ascii="Times New Roman" w:hAnsi="Times New Roman" w:cs="Times New Roman"/>
          <w:sz w:val="28"/>
          <w:szCs w:val="28"/>
          <w:lang w:val="uk-UA"/>
        </w:rPr>
        <w:t xml:space="preserve"> </w:t>
      </w:r>
      <w:r w:rsidR="00B35EFA" w:rsidRPr="00D123DF">
        <w:rPr>
          <w:rFonts w:ascii="Times New Roman" w:hAnsi="Times New Roman" w:cs="Times New Roman"/>
          <w:sz w:val="28"/>
          <w:szCs w:val="28"/>
          <w:lang w:val="uk-UA"/>
        </w:rPr>
        <w:t>мовленнєві стратегії і тактики гнучким</w:t>
      </w:r>
      <w:r w:rsidR="005B1384" w:rsidRPr="00D123DF">
        <w:rPr>
          <w:rFonts w:ascii="Times New Roman" w:hAnsi="Times New Roman" w:cs="Times New Roman"/>
          <w:sz w:val="28"/>
          <w:szCs w:val="28"/>
          <w:lang w:val="uk-UA"/>
        </w:rPr>
        <w:t xml:space="preserve"> та провокативними.</w:t>
      </w:r>
    </w:p>
    <w:p w14:paraId="60E36049" w14:textId="77777777" w:rsidR="00B35EFA" w:rsidRPr="00D123DF" w:rsidRDefault="00B35EFA" w:rsidP="00B35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p>
    <w:p w14:paraId="6FE6728D" w14:textId="438971AA" w:rsidR="00FC48CB" w:rsidRPr="00D123DF" w:rsidRDefault="00FC48CB" w:rsidP="00B35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bCs/>
          <w:sz w:val="28"/>
          <w:szCs w:val="28"/>
          <w:lang w:val="uk-UA"/>
        </w:rPr>
      </w:pPr>
      <w:r w:rsidRPr="00D123DF">
        <w:rPr>
          <w:b/>
          <w:bCs/>
          <w:sz w:val="28"/>
          <w:szCs w:val="28"/>
          <w:lang w:val="uk-UA"/>
        </w:rPr>
        <w:t>Фрагмент 13</w:t>
      </w:r>
      <w:r w:rsidR="00614615" w:rsidRPr="00D123DF">
        <w:rPr>
          <w:b/>
          <w:bCs/>
          <w:sz w:val="28"/>
          <w:szCs w:val="28"/>
          <w:lang w:val="uk-UA"/>
        </w:rPr>
        <w:t xml:space="preserve"> (Див. Додаток Б)</w:t>
      </w:r>
      <w:r w:rsidRPr="00D123DF">
        <w:rPr>
          <w:rStyle w:val="FootnoteReference"/>
          <w:b/>
          <w:bCs/>
          <w:sz w:val="28"/>
          <w:szCs w:val="28"/>
          <w:lang w:val="uk-UA"/>
        </w:rPr>
        <w:footnoteReference w:id="119"/>
      </w:r>
      <w:r w:rsidRPr="00D123DF">
        <w:rPr>
          <w:b/>
          <w:bCs/>
          <w:sz w:val="28"/>
          <w:szCs w:val="28"/>
          <w:lang w:val="uk-UA"/>
        </w:rPr>
        <w:t>:</w:t>
      </w:r>
    </w:p>
    <w:p w14:paraId="0DF1C6AF" w14:textId="020585A1" w:rsidR="00B35EFA" w:rsidRPr="00D123DF" w:rsidRDefault="00FC48CB" w:rsidP="00B35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r w:rsidRPr="00D123DF">
        <w:rPr>
          <w:b/>
          <w:sz w:val="28"/>
          <w:szCs w:val="28"/>
          <w:lang w:val="uk-UA"/>
        </w:rPr>
        <w:tab/>
      </w:r>
      <w:r w:rsidR="00B35EFA" w:rsidRPr="00D123DF">
        <w:rPr>
          <w:b/>
          <w:i/>
          <w:iCs/>
          <w:sz w:val="28"/>
          <w:szCs w:val="28"/>
          <w:lang w:val="uk-UA"/>
        </w:rPr>
        <w:t>Учасники комунікативної ситуації:</w:t>
      </w:r>
      <w:r w:rsidR="00B35EFA" w:rsidRPr="00D123DF">
        <w:rPr>
          <w:sz w:val="28"/>
          <w:szCs w:val="28"/>
          <w:lang w:val="uk-UA"/>
        </w:rPr>
        <w:t xml:space="preserve"> Андрій Чумак, </w:t>
      </w:r>
      <w:proofErr w:type="spellStart"/>
      <w:r w:rsidR="00B35EFA" w:rsidRPr="00D123DF">
        <w:rPr>
          <w:sz w:val="28"/>
          <w:szCs w:val="28"/>
          <w:lang w:val="uk-UA"/>
        </w:rPr>
        <w:t>Великін</w:t>
      </w:r>
      <w:proofErr w:type="spellEnd"/>
      <w:r w:rsidR="00B35EFA" w:rsidRPr="00D123DF">
        <w:rPr>
          <w:sz w:val="28"/>
          <w:szCs w:val="28"/>
          <w:lang w:val="uk-UA"/>
        </w:rPr>
        <w:t xml:space="preserve">. Слухачі – </w:t>
      </w:r>
      <w:proofErr w:type="spellStart"/>
      <w:r w:rsidR="00B35EFA" w:rsidRPr="00D123DF">
        <w:rPr>
          <w:sz w:val="28"/>
          <w:szCs w:val="28"/>
          <w:lang w:val="uk-UA"/>
        </w:rPr>
        <w:t>Сергеєв</w:t>
      </w:r>
      <w:proofErr w:type="spellEnd"/>
      <w:r w:rsidR="00B35EFA" w:rsidRPr="00D123DF">
        <w:rPr>
          <w:sz w:val="28"/>
          <w:szCs w:val="28"/>
          <w:lang w:val="uk-UA"/>
        </w:rPr>
        <w:t xml:space="preserve">, </w:t>
      </w:r>
      <w:proofErr w:type="spellStart"/>
      <w:r w:rsidR="00B35EFA" w:rsidRPr="00D123DF">
        <w:rPr>
          <w:sz w:val="28"/>
          <w:szCs w:val="28"/>
          <w:lang w:val="uk-UA"/>
        </w:rPr>
        <w:t>Великін</w:t>
      </w:r>
      <w:proofErr w:type="spellEnd"/>
      <w:r w:rsidR="00B35EFA" w:rsidRPr="00D123DF">
        <w:rPr>
          <w:sz w:val="28"/>
          <w:szCs w:val="28"/>
          <w:lang w:val="uk-UA"/>
        </w:rPr>
        <w:t xml:space="preserve">, </w:t>
      </w:r>
      <w:proofErr w:type="spellStart"/>
      <w:r w:rsidR="00B35EFA" w:rsidRPr="00D123DF">
        <w:rPr>
          <w:sz w:val="28"/>
          <w:szCs w:val="28"/>
          <w:lang w:val="uk-UA"/>
        </w:rPr>
        <w:t>Фрей</w:t>
      </w:r>
      <w:proofErr w:type="spellEnd"/>
      <w:r w:rsidR="00B35EFA" w:rsidRPr="00D123DF">
        <w:rPr>
          <w:sz w:val="28"/>
          <w:szCs w:val="28"/>
          <w:lang w:val="uk-UA"/>
        </w:rPr>
        <w:t xml:space="preserve"> (має кілька коротких реплік, що не впливають на перебіг та зміст комунікації).</w:t>
      </w:r>
    </w:p>
    <w:p w14:paraId="5217D15B" w14:textId="77777777" w:rsidR="00FC48CB" w:rsidRPr="00D123DF" w:rsidRDefault="00FC48CB" w:rsidP="00FC48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r w:rsidRPr="00D123DF">
        <w:rPr>
          <w:b/>
          <w:sz w:val="28"/>
          <w:szCs w:val="28"/>
          <w:lang w:val="uk-UA"/>
        </w:rPr>
        <w:tab/>
      </w:r>
      <w:r w:rsidR="00B35EFA" w:rsidRPr="00D123DF">
        <w:rPr>
          <w:b/>
          <w:i/>
          <w:iCs/>
          <w:sz w:val="28"/>
          <w:szCs w:val="28"/>
          <w:lang w:val="uk-UA"/>
        </w:rPr>
        <w:t>Місце спілкування</w:t>
      </w:r>
      <w:r w:rsidRPr="00D123DF">
        <w:rPr>
          <w:b/>
          <w:i/>
          <w:iCs/>
          <w:sz w:val="28"/>
          <w:szCs w:val="28"/>
          <w:lang w:val="uk-UA"/>
        </w:rPr>
        <w:t>:</w:t>
      </w:r>
      <w:r w:rsidR="00B35EFA" w:rsidRPr="00D123DF">
        <w:rPr>
          <w:b/>
          <w:i/>
          <w:iCs/>
          <w:sz w:val="28"/>
          <w:szCs w:val="28"/>
          <w:lang w:val="uk-UA"/>
        </w:rPr>
        <w:t xml:space="preserve"> </w:t>
      </w:r>
      <w:r w:rsidR="00B35EFA" w:rsidRPr="00D123DF">
        <w:rPr>
          <w:sz w:val="28"/>
          <w:szCs w:val="28"/>
          <w:lang w:val="uk-UA"/>
        </w:rPr>
        <w:t>кабінет слідчого, ніч.</w:t>
      </w:r>
    </w:p>
    <w:p w14:paraId="6DF595C7" w14:textId="76C769D2" w:rsidR="00B35EFA" w:rsidRPr="00D123DF" w:rsidRDefault="00FC48CB" w:rsidP="00FC48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r w:rsidRPr="00D123DF">
        <w:rPr>
          <w:sz w:val="28"/>
          <w:szCs w:val="28"/>
          <w:lang w:val="uk-UA"/>
        </w:rPr>
        <w:tab/>
      </w:r>
      <w:r w:rsidR="00B35EFA" w:rsidRPr="00D123DF">
        <w:rPr>
          <w:b/>
          <w:i/>
          <w:iCs/>
          <w:sz w:val="28"/>
          <w:szCs w:val="28"/>
          <w:lang w:val="uk-UA"/>
        </w:rPr>
        <w:t>Канал комунікації</w:t>
      </w:r>
      <w:r w:rsidRPr="00D123DF">
        <w:rPr>
          <w:b/>
          <w:i/>
          <w:iCs/>
          <w:sz w:val="28"/>
          <w:szCs w:val="28"/>
          <w:lang w:val="uk-UA"/>
        </w:rPr>
        <w:t>:</w:t>
      </w:r>
      <w:r w:rsidR="00B35EFA" w:rsidRPr="00D123DF">
        <w:rPr>
          <w:sz w:val="28"/>
          <w:szCs w:val="28"/>
          <w:lang w:val="uk-UA"/>
        </w:rPr>
        <w:t xml:space="preserve"> вокальний, тактильний.</w:t>
      </w:r>
    </w:p>
    <w:p w14:paraId="017FDC0C" w14:textId="70E6DC4D" w:rsidR="00B35EFA" w:rsidRPr="00D123DF" w:rsidRDefault="00FC48CB" w:rsidP="00B35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r w:rsidRPr="00D123DF">
        <w:rPr>
          <w:sz w:val="28"/>
          <w:szCs w:val="28"/>
          <w:lang w:val="uk-UA"/>
        </w:rPr>
        <w:tab/>
      </w:r>
      <w:r w:rsidR="00B35EFA" w:rsidRPr="00D123DF">
        <w:rPr>
          <w:b/>
          <w:i/>
          <w:iCs/>
          <w:sz w:val="28"/>
          <w:szCs w:val="28"/>
          <w:lang w:val="uk-UA"/>
        </w:rPr>
        <w:t xml:space="preserve">Зворотній </w:t>
      </w:r>
      <w:proofErr w:type="spellStart"/>
      <w:r w:rsidR="00B35EFA" w:rsidRPr="00D123DF">
        <w:rPr>
          <w:b/>
          <w:i/>
          <w:iCs/>
          <w:sz w:val="28"/>
          <w:szCs w:val="28"/>
          <w:lang w:val="uk-UA"/>
        </w:rPr>
        <w:t>зв</w:t>
      </w:r>
      <w:r w:rsidR="002A0E63" w:rsidRPr="00D123DF">
        <w:rPr>
          <w:b/>
          <w:i/>
          <w:iCs/>
          <w:sz w:val="28"/>
          <w:szCs w:val="28"/>
          <w:lang w:val="uk-UA"/>
        </w:rPr>
        <w:t>ʼ</w:t>
      </w:r>
      <w:r w:rsidR="00B35EFA" w:rsidRPr="00D123DF">
        <w:rPr>
          <w:b/>
          <w:i/>
          <w:iCs/>
          <w:sz w:val="28"/>
          <w:szCs w:val="28"/>
          <w:lang w:val="uk-UA"/>
        </w:rPr>
        <w:t>язок</w:t>
      </w:r>
      <w:proofErr w:type="spellEnd"/>
      <w:r w:rsidRPr="00D123DF">
        <w:rPr>
          <w:b/>
          <w:i/>
          <w:iCs/>
          <w:sz w:val="28"/>
          <w:szCs w:val="28"/>
          <w:lang w:val="uk-UA"/>
        </w:rPr>
        <w:t>:</w:t>
      </w:r>
      <w:r w:rsidRPr="00D123DF">
        <w:rPr>
          <w:sz w:val="28"/>
          <w:szCs w:val="28"/>
          <w:lang w:val="uk-UA"/>
        </w:rPr>
        <w:t xml:space="preserve"> </w:t>
      </w:r>
      <w:r w:rsidR="00B35EFA" w:rsidRPr="00D123DF">
        <w:rPr>
          <w:sz w:val="28"/>
          <w:szCs w:val="28"/>
          <w:lang w:val="uk-UA"/>
        </w:rPr>
        <w:t xml:space="preserve">нечіткий. </w:t>
      </w:r>
    </w:p>
    <w:p w14:paraId="4CBEC68E" w14:textId="1AA14DD3" w:rsidR="00B35EFA" w:rsidRPr="00D123DF" w:rsidRDefault="00FC48CB" w:rsidP="00B35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r w:rsidRPr="00D123DF">
        <w:rPr>
          <w:b/>
          <w:sz w:val="28"/>
          <w:szCs w:val="28"/>
          <w:lang w:val="uk-UA"/>
        </w:rPr>
        <w:tab/>
      </w:r>
      <w:r w:rsidR="00B35EFA" w:rsidRPr="00D123DF">
        <w:rPr>
          <w:b/>
          <w:i/>
          <w:iCs/>
          <w:sz w:val="28"/>
          <w:szCs w:val="28"/>
          <w:lang w:val="uk-UA"/>
        </w:rPr>
        <w:t>Комунікативні позиції</w:t>
      </w:r>
      <w:r w:rsidRPr="00D123DF">
        <w:rPr>
          <w:b/>
          <w:i/>
          <w:iCs/>
          <w:sz w:val="28"/>
          <w:szCs w:val="28"/>
          <w:lang w:val="uk-UA"/>
        </w:rPr>
        <w:t>:</w:t>
      </w:r>
      <w:r w:rsidRPr="00D123DF">
        <w:rPr>
          <w:sz w:val="28"/>
          <w:szCs w:val="28"/>
          <w:lang w:val="uk-UA"/>
        </w:rPr>
        <w:t xml:space="preserve"> </w:t>
      </w:r>
      <w:r w:rsidR="005F6B33" w:rsidRPr="00D123DF">
        <w:rPr>
          <w:sz w:val="28"/>
          <w:szCs w:val="28"/>
          <w:lang w:val="uk-UA"/>
        </w:rPr>
        <w:t xml:space="preserve">«несиметричні», що зумовлено соціальними ролями персонажів (слідчий – арештант). </w:t>
      </w:r>
      <w:r w:rsidR="00B35EFA" w:rsidRPr="00D123DF">
        <w:rPr>
          <w:sz w:val="28"/>
          <w:szCs w:val="28"/>
          <w:lang w:val="uk-UA"/>
        </w:rPr>
        <w:t xml:space="preserve">Упродовж </w:t>
      </w:r>
      <w:proofErr w:type="spellStart"/>
      <w:r w:rsidR="00B35EFA" w:rsidRPr="00D123DF">
        <w:rPr>
          <w:sz w:val="28"/>
          <w:szCs w:val="28"/>
          <w:lang w:val="uk-UA"/>
        </w:rPr>
        <w:t>інтеракції</w:t>
      </w:r>
      <w:proofErr w:type="spellEnd"/>
      <w:r w:rsidR="00B35EFA" w:rsidRPr="00D123DF">
        <w:rPr>
          <w:sz w:val="28"/>
          <w:szCs w:val="28"/>
          <w:lang w:val="uk-UA"/>
        </w:rPr>
        <w:t xml:space="preserve"> позиції змінюються. Комунікативна «перевага» на боці</w:t>
      </w:r>
      <w:r w:rsidR="004D01E3" w:rsidRPr="00D123DF">
        <w:rPr>
          <w:sz w:val="28"/>
          <w:szCs w:val="28"/>
          <w:lang w:val="uk-UA"/>
        </w:rPr>
        <w:t xml:space="preserve"> </w:t>
      </w:r>
      <w:r w:rsidR="00B35EFA" w:rsidRPr="00D123DF">
        <w:rPr>
          <w:sz w:val="28"/>
          <w:szCs w:val="28"/>
          <w:lang w:val="uk-UA"/>
        </w:rPr>
        <w:t xml:space="preserve">Андрія. </w:t>
      </w:r>
    </w:p>
    <w:p w14:paraId="4DD404E6" w14:textId="2CD32750" w:rsidR="00B35EFA" w:rsidRPr="00D123DF" w:rsidRDefault="00FC48CB" w:rsidP="00B35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r w:rsidRPr="00D123DF">
        <w:rPr>
          <w:sz w:val="28"/>
          <w:szCs w:val="28"/>
          <w:lang w:val="uk-UA"/>
        </w:rPr>
        <w:tab/>
      </w:r>
      <w:r w:rsidR="00B35EFA" w:rsidRPr="00D123DF">
        <w:rPr>
          <w:b/>
          <w:i/>
          <w:iCs/>
          <w:sz w:val="28"/>
          <w:szCs w:val="28"/>
          <w:lang w:val="uk-UA"/>
        </w:rPr>
        <w:t>Комунікативна ініціатива</w:t>
      </w:r>
      <w:r w:rsidRPr="00D123DF">
        <w:rPr>
          <w:b/>
          <w:i/>
          <w:iCs/>
          <w:sz w:val="28"/>
          <w:szCs w:val="28"/>
          <w:lang w:val="uk-UA"/>
        </w:rPr>
        <w:t>:</w:t>
      </w:r>
      <w:r w:rsidR="00B35EFA" w:rsidRPr="00D123DF">
        <w:rPr>
          <w:b/>
          <w:sz w:val="28"/>
          <w:szCs w:val="28"/>
          <w:lang w:val="uk-UA"/>
        </w:rPr>
        <w:t xml:space="preserve"> </w:t>
      </w:r>
      <w:r w:rsidR="00B35EFA" w:rsidRPr="00D123DF">
        <w:rPr>
          <w:sz w:val="28"/>
          <w:szCs w:val="28"/>
          <w:lang w:val="uk-UA"/>
        </w:rPr>
        <w:t>на початку розмови</w:t>
      </w:r>
      <w:r w:rsidR="004D01E3" w:rsidRPr="00D123DF">
        <w:rPr>
          <w:sz w:val="28"/>
          <w:szCs w:val="28"/>
          <w:lang w:val="uk-UA"/>
        </w:rPr>
        <w:t xml:space="preserve"> </w:t>
      </w:r>
      <w:r w:rsidR="00B35EFA" w:rsidRPr="00D123DF">
        <w:rPr>
          <w:sz w:val="28"/>
          <w:szCs w:val="28"/>
          <w:lang w:val="uk-UA"/>
        </w:rPr>
        <w:t xml:space="preserve">належить </w:t>
      </w:r>
      <w:proofErr w:type="spellStart"/>
      <w:r w:rsidR="00B35EFA" w:rsidRPr="00D123DF">
        <w:rPr>
          <w:sz w:val="28"/>
          <w:szCs w:val="28"/>
          <w:lang w:val="uk-UA"/>
        </w:rPr>
        <w:t>Великіну</w:t>
      </w:r>
      <w:proofErr w:type="spellEnd"/>
      <w:r w:rsidR="00B35EFA" w:rsidRPr="00D123DF">
        <w:rPr>
          <w:sz w:val="28"/>
          <w:szCs w:val="28"/>
          <w:lang w:val="uk-UA"/>
        </w:rPr>
        <w:t xml:space="preserve">. У другій </w:t>
      </w:r>
      <w:proofErr w:type="spellStart"/>
      <w:r w:rsidR="00B35EFA" w:rsidRPr="00D123DF">
        <w:rPr>
          <w:sz w:val="28"/>
          <w:szCs w:val="28"/>
          <w:lang w:val="uk-UA"/>
        </w:rPr>
        <w:t>чатині</w:t>
      </w:r>
      <w:proofErr w:type="spellEnd"/>
      <w:r w:rsidR="00B35EFA" w:rsidRPr="00D123DF">
        <w:rPr>
          <w:sz w:val="28"/>
          <w:szCs w:val="28"/>
          <w:lang w:val="uk-UA"/>
        </w:rPr>
        <w:t xml:space="preserve"> її «перехоплює» Андрій. </w:t>
      </w:r>
    </w:p>
    <w:p w14:paraId="59CCBC7A" w14:textId="6CB8A47F" w:rsidR="00B35EFA" w:rsidRPr="00D123DF" w:rsidRDefault="00FC48CB" w:rsidP="00B35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r w:rsidRPr="00D123DF">
        <w:rPr>
          <w:b/>
          <w:sz w:val="28"/>
          <w:szCs w:val="28"/>
          <w:lang w:val="uk-UA"/>
        </w:rPr>
        <w:tab/>
      </w:r>
      <w:r w:rsidR="00B35EFA" w:rsidRPr="00D123DF">
        <w:rPr>
          <w:b/>
          <w:i/>
          <w:iCs/>
          <w:sz w:val="28"/>
          <w:szCs w:val="28"/>
          <w:lang w:val="uk-UA"/>
        </w:rPr>
        <w:t>Тип спілкування:</w:t>
      </w:r>
      <w:r w:rsidR="00B35EFA" w:rsidRPr="00D123DF">
        <w:rPr>
          <w:b/>
          <w:sz w:val="28"/>
          <w:szCs w:val="28"/>
          <w:lang w:val="uk-UA"/>
        </w:rPr>
        <w:t xml:space="preserve"> </w:t>
      </w:r>
      <w:proofErr w:type="spellStart"/>
      <w:r w:rsidR="007D63FE" w:rsidRPr="00D123DF">
        <w:rPr>
          <w:sz w:val="28"/>
          <w:szCs w:val="28"/>
          <w:lang w:val="uk-UA"/>
        </w:rPr>
        <w:t>конфронтативний</w:t>
      </w:r>
      <w:proofErr w:type="spellEnd"/>
      <w:r w:rsidR="007D63FE" w:rsidRPr="00D123DF">
        <w:rPr>
          <w:sz w:val="28"/>
          <w:szCs w:val="28"/>
          <w:lang w:val="uk-UA"/>
        </w:rPr>
        <w:t>.</w:t>
      </w:r>
    </w:p>
    <w:p w14:paraId="23B32A47" w14:textId="77777777" w:rsidR="00FC48CB" w:rsidRPr="00D123DF" w:rsidRDefault="00FC48CB" w:rsidP="00FC48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r w:rsidRPr="00D123DF">
        <w:rPr>
          <w:sz w:val="28"/>
          <w:szCs w:val="28"/>
          <w:lang w:val="uk-UA"/>
        </w:rPr>
        <w:tab/>
      </w:r>
      <w:proofErr w:type="spellStart"/>
      <w:r w:rsidR="00B35EFA" w:rsidRPr="00D123DF">
        <w:rPr>
          <w:b/>
          <w:i/>
          <w:iCs/>
          <w:sz w:val="28"/>
          <w:szCs w:val="28"/>
          <w:lang w:val="uk-UA"/>
        </w:rPr>
        <w:t>Пресупозиційні</w:t>
      </w:r>
      <w:proofErr w:type="spellEnd"/>
      <w:r w:rsidR="00B35EFA" w:rsidRPr="00D123DF">
        <w:rPr>
          <w:b/>
          <w:i/>
          <w:iCs/>
          <w:sz w:val="28"/>
          <w:szCs w:val="28"/>
          <w:lang w:val="uk-UA"/>
        </w:rPr>
        <w:t xml:space="preserve"> характеристики</w:t>
      </w:r>
      <w:r w:rsidRPr="00D123DF">
        <w:rPr>
          <w:b/>
          <w:i/>
          <w:iCs/>
          <w:sz w:val="28"/>
          <w:szCs w:val="28"/>
          <w:lang w:val="uk-UA"/>
        </w:rPr>
        <w:t>:</w:t>
      </w:r>
      <w:r w:rsidR="00B35EFA" w:rsidRPr="00D123DF">
        <w:rPr>
          <w:sz w:val="28"/>
          <w:szCs w:val="28"/>
          <w:lang w:val="uk-UA"/>
        </w:rPr>
        <w:t xml:space="preserve"> ґрунтуються на </w:t>
      </w:r>
      <w:proofErr w:type="spellStart"/>
      <w:r w:rsidR="00B35EFA" w:rsidRPr="00D123DF">
        <w:rPr>
          <w:sz w:val="28"/>
          <w:szCs w:val="28"/>
          <w:lang w:val="uk-UA"/>
        </w:rPr>
        <w:t>конфронтативних</w:t>
      </w:r>
      <w:proofErr w:type="spellEnd"/>
      <w:r w:rsidR="00B35EFA" w:rsidRPr="00D123DF">
        <w:rPr>
          <w:sz w:val="28"/>
          <w:szCs w:val="28"/>
          <w:lang w:val="uk-UA"/>
        </w:rPr>
        <w:t xml:space="preserve"> позиціях співрозмовників, наслідком яких стають комунікативні невдачі.</w:t>
      </w:r>
    </w:p>
    <w:p w14:paraId="362F5417" w14:textId="77777777" w:rsidR="00FC48CB" w:rsidRPr="00D123DF" w:rsidRDefault="00FC48CB" w:rsidP="00FC48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r w:rsidRPr="00D123DF">
        <w:rPr>
          <w:sz w:val="28"/>
          <w:szCs w:val="28"/>
          <w:lang w:val="uk-UA"/>
        </w:rPr>
        <w:tab/>
      </w:r>
      <w:r w:rsidR="00B35EFA" w:rsidRPr="00D123DF">
        <w:rPr>
          <w:b/>
          <w:i/>
          <w:iCs/>
          <w:sz w:val="28"/>
          <w:szCs w:val="28"/>
          <w:lang w:val="uk-UA"/>
        </w:rPr>
        <w:t>Мета учасників спілкування</w:t>
      </w:r>
      <w:r w:rsidRPr="00D123DF">
        <w:rPr>
          <w:b/>
          <w:i/>
          <w:iCs/>
          <w:sz w:val="28"/>
          <w:szCs w:val="28"/>
          <w:lang w:val="uk-UA"/>
        </w:rPr>
        <w:t>:</w:t>
      </w:r>
    </w:p>
    <w:p w14:paraId="7729B671" w14:textId="50B9C0E9" w:rsidR="00B35EFA" w:rsidRPr="00D123DF" w:rsidRDefault="00FC48CB" w:rsidP="00FC48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r w:rsidRPr="00D123DF">
        <w:rPr>
          <w:sz w:val="28"/>
          <w:szCs w:val="28"/>
          <w:lang w:val="uk-UA"/>
        </w:rPr>
        <w:tab/>
      </w:r>
      <w:r w:rsidR="00B35EFA" w:rsidRPr="00D123DF">
        <w:rPr>
          <w:b/>
          <w:i/>
          <w:iCs/>
          <w:sz w:val="28"/>
          <w:szCs w:val="28"/>
          <w:lang w:val="uk-UA"/>
        </w:rPr>
        <w:t>Предметна мета</w:t>
      </w:r>
      <w:r w:rsidRPr="00D123DF">
        <w:rPr>
          <w:b/>
          <w:i/>
          <w:iCs/>
          <w:sz w:val="28"/>
          <w:szCs w:val="28"/>
          <w:lang w:val="uk-UA"/>
        </w:rPr>
        <w:t>:</w:t>
      </w:r>
    </w:p>
    <w:p w14:paraId="1648FC40" w14:textId="51B9EEA6" w:rsidR="00B35EFA" w:rsidRPr="00D123DF" w:rsidRDefault="00B35EFA" w:rsidP="00B35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proofErr w:type="spellStart"/>
      <w:r w:rsidRPr="00D123DF">
        <w:rPr>
          <w:i/>
          <w:sz w:val="28"/>
          <w:szCs w:val="28"/>
          <w:lang w:val="uk-UA"/>
        </w:rPr>
        <w:t>Великін</w:t>
      </w:r>
      <w:proofErr w:type="spellEnd"/>
      <w:r w:rsidRPr="00D123DF">
        <w:rPr>
          <w:i/>
          <w:sz w:val="28"/>
          <w:szCs w:val="28"/>
          <w:lang w:val="uk-UA"/>
        </w:rPr>
        <w:t>:</w:t>
      </w:r>
      <w:r w:rsidRPr="00D123DF">
        <w:rPr>
          <w:sz w:val="28"/>
          <w:szCs w:val="28"/>
          <w:lang w:val="uk-UA"/>
        </w:rPr>
        <w:t xml:space="preserve"> дізнатися, як проходить допит.</w:t>
      </w:r>
    </w:p>
    <w:p w14:paraId="625BECF5" w14:textId="77777777" w:rsidR="00FC48CB" w:rsidRPr="00D123DF" w:rsidRDefault="00B35EFA" w:rsidP="00FC48CB">
      <w:pPr>
        <w:spacing w:line="360" w:lineRule="auto"/>
        <w:jc w:val="both"/>
        <w:rPr>
          <w:sz w:val="28"/>
          <w:szCs w:val="28"/>
          <w:lang w:val="uk-UA"/>
        </w:rPr>
      </w:pPr>
      <w:r w:rsidRPr="00D123DF">
        <w:rPr>
          <w:i/>
          <w:sz w:val="28"/>
          <w:szCs w:val="28"/>
          <w:lang w:val="uk-UA"/>
        </w:rPr>
        <w:t>Андрій:</w:t>
      </w:r>
      <w:r w:rsidRPr="00D123DF">
        <w:rPr>
          <w:sz w:val="28"/>
          <w:szCs w:val="28"/>
          <w:lang w:val="uk-UA"/>
        </w:rPr>
        <w:t xml:space="preserve"> зробити так, щоб слідчий замовк (у пориві люті розбиває стілець об його голову).</w:t>
      </w:r>
    </w:p>
    <w:p w14:paraId="277D64E6" w14:textId="7B9E69C3" w:rsidR="00B35EFA" w:rsidRPr="00D123DF" w:rsidRDefault="00FC48CB" w:rsidP="00FC48CB">
      <w:pPr>
        <w:spacing w:line="360" w:lineRule="auto"/>
        <w:jc w:val="both"/>
        <w:rPr>
          <w:sz w:val="28"/>
          <w:szCs w:val="28"/>
          <w:lang w:val="uk-UA"/>
        </w:rPr>
      </w:pPr>
      <w:r w:rsidRPr="00D123DF">
        <w:rPr>
          <w:sz w:val="28"/>
          <w:szCs w:val="28"/>
          <w:lang w:val="uk-UA"/>
        </w:rPr>
        <w:tab/>
      </w:r>
      <w:r w:rsidR="00B35EFA" w:rsidRPr="00D123DF">
        <w:rPr>
          <w:b/>
          <w:bCs/>
          <w:i/>
          <w:iCs/>
          <w:sz w:val="28"/>
          <w:szCs w:val="28"/>
          <w:lang w:val="uk-UA"/>
        </w:rPr>
        <w:t>Комунікативна мета</w:t>
      </w:r>
      <w:r w:rsidRPr="00D123DF">
        <w:rPr>
          <w:b/>
          <w:bCs/>
          <w:i/>
          <w:iCs/>
          <w:sz w:val="28"/>
          <w:szCs w:val="28"/>
          <w:lang w:val="uk-UA"/>
        </w:rPr>
        <w:t>:</w:t>
      </w:r>
      <w:r w:rsidR="00B35EFA" w:rsidRPr="00D123DF">
        <w:rPr>
          <w:b/>
          <w:bCs/>
          <w:i/>
          <w:iCs/>
          <w:sz w:val="28"/>
          <w:szCs w:val="28"/>
          <w:lang w:val="uk-UA"/>
        </w:rPr>
        <w:t xml:space="preserve"> </w:t>
      </w:r>
    </w:p>
    <w:p w14:paraId="10948E2B" w14:textId="140A8783" w:rsidR="00B35EFA" w:rsidRPr="00D123DF" w:rsidRDefault="00B35EFA" w:rsidP="00B35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proofErr w:type="spellStart"/>
      <w:r w:rsidRPr="00D123DF">
        <w:rPr>
          <w:i/>
          <w:sz w:val="28"/>
          <w:szCs w:val="28"/>
          <w:lang w:val="uk-UA"/>
        </w:rPr>
        <w:lastRenderedPageBreak/>
        <w:t>Великін</w:t>
      </w:r>
      <w:proofErr w:type="spellEnd"/>
      <w:r w:rsidRPr="00D123DF">
        <w:rPr>
          <w:i/>
          <w:sz w:val="28"/>
          <w:szCs w:val="28"/>
          <w:lang w:val="uk-UA"/>
        </w:rPr>
        <w:t xml:space="preserve">: </w:t>
      </w:r>
      <w:r w:rsidRPr="00D123DF">
        <w:rPr>
          <w:sz w:val="28"/>
          <w:szCs w:val="28"/>
          <w:lang w:val="uk-UA"/>
        </w:rPr>
        <w:t>а)</w:t>
      </w:r>
      <w:r w:rsidRPr="00D123DF">
        <w:rPr>
          <w:i/>
          <w:sz w:val="28"/>
          <w:szCs w:val="28"/>
          <w:lang w:val="uk-UA"/>
        </w:rPr>
        <w:t xml:space="preserve"> </w:t>
      </w:r>
      <w:r w:rsidRPr="00D123DF">
        <w:rPr>
          <w:sz w:val="28"/>
          <w:szCs w:val="28"/>
          <w:lang w:val="uk-UA"/>
        </w:rPr>
        <w:t>принизити родинні почуття співрозмовника;</w:t>
      </w:r>
    </w:p>
    <w:p w14:paraId="2E1ECD75" w14:textId="21D9EDF0" w:rsidR="00B35EFA" w:rsidRPr="00D123DF" w:rsidRDefault="00B35EFA" w:rsidP="00B35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r w:rsidRPr="00D123DF">
        <w:rPr>
          <w:sz w:val="28"/>
          <w:szCs w:val="28"/>
          <w:lang w:val="uk-UA"/>
        </w:rPr>
        <w:t xml:space="preserve">б) дискредитувати опонента. </w:t>
      </w:r>
    </w:p>
    <w:p w14:paraId="6EBCC011" w14:textId="5D911DFB" w:rsidR="00B35EFA" w:rsidRPr="00D123DF" w:rsidRDefault="00B35EFA" w:rsidP="00B35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r w:rsidRPr="00D123DF">
        <w:rPr>
          <w:i/>
          <w:sz w:val="28"/>
          <w:szCs w:val="28"/>
          <w:lang w:val="uk-UA"/>
        </w:rPr>
        <w:t>Андрій</w:t>
      </w:r>
      <w:r w:rsidRPr="00D123DF">
        <w:rPr>
          <w:sz w:val="28"/>
          <w:szCs w:val="28"/>
          <w:lang w:val="uk-UA"/>
        </w:rPr>
        <w:t>:</w:t>
      </w:r>
      <w:r w:rsidR="004D01E3" w:rsidRPr="00D123DF">
        <w:rPr>
          <w:sz w:val="28"/>
          <w:szCs w:val="28"/>
          <w:lang w:val="uk-UA"/>
        </w:rPr>
        <w:t xml:space="preserve"> </w:t>
      </w:r>
      <w:r w:rsidRPr="00D123DF">
        <w:rPr>
          <w:sz w:val="28"/>
          <w:szCs w:val="28"/>
          <w:lang w:val="uk-UA"/>
        </w:rPr>
        <w:t>захистити родинні інтереси.</w:t>
      </w:r>
    </w:p>
    <w:p w14:paraId="5A213FB7" w14:textId="7E39C4F5" w:rsidR="00B35EFA" w:rsidRPr="00D123DF" w:rsidRDefault="00FC48CB" w:rsidP="00B35EFA">
      <w:pPr>
        <w:spacing w:line="360" w:lineRule="auto"/>
        <w:jc w:val="both"/>
        <w:rPr>
          <w:b/>
          <w:i/>
          <w:iCs/>
          <w:sz w:val="28"/>
          <w:szCs w:val="28"/>
          <w:lang w:val="uk-UA"/>
        </w:rPr>
      </w:pPr>
      <w:r w:rsidRPr="00D123DF">
        <w:rPr>
          <w:sz w:val="28"/>
          <w:szCs w:val="28"/>
          <w:lang w:val="uk-UA"/>
        </w:rPr>
        <w:tab/>
      </w:r>
      <w:r w:rsidR="00B35EFA" w:rsidRPr="00D123DF">
        <w:rPr>
          <w:b/>
          <w:i/>
          <w:iCs/>
          <w:sz w:val="28"/>
          <w:szCs w:val="28"/>
          <w:lang w:val="uk-UA"/>
        </w:rPr>
        <w:t>Комунікативні стратегії і тактики</w:t>
      </w:r>
      <w:r w:rsidRPr="00D123DF">
        <w:rPr>
          <w:b/>
          <w:i/>
          <w:iCs/>
          <w:sz w:val="28"/>
          <w:szCs w:val="28"/>
          <w:lang w:val="uk-UA"/>
        </w:rPr>
        <w:t>:</w:t>
      </w:r>
    </w:p>
    <w:p w14:paraId="48962CEA" w14:textId="5C0C4E9A" w:rsidR="00B35EFA" w:rsidRPr="00D123DF" w:rsidRDefault="00B35EFA" w:rsidP="00B35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i/>
          <w:sz w:val="28"/>
          <w:szCs w:val="28"/>
          <w:lang w:val="uk-UA"/>
        </w:rPr>
      </w:pPr>
      <w:proofErr w:type="spellStart"/>
      <w:r w:rsidRPr="00D123DF">
        <w:rPr>
          <w:i/>
          <w:sz w:val="28"/>
          <w:szCs w:val="28"/>
          <w:lang w:val="uk-UA"/>
        </w:rPr>
        <w:t>Великін</w:t>
      </w:r>
      <w:proofErr w:type="spellEnd"/>
      <w:r w:rsidR="00FC48CB" w:rsidRPr="00D123DF">
        <w:rPr>
          <w:i/>
          <w:sz w:val="28"/>
          <w:szCs w:val="28"/>
          <w:lang w:val="uk-UA"/>
        </w:rPr>
        <w:t>:</w:t>
      </w:r>
    </w:p>
    <w:p w14:paraId="77CD4EEA" w14:textId="083F5958" w:rsidR="00DC50F1" w:rsidRPr="00D123DF" w:rsidRDefault="00FC48CB" w:rsidP="00B35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i/>
          <w:sz w:val="28"/>
          <w:szCs w:val="28"/>
          <w:lang w:val="uk-UA"/>
        </w:rPr>
      </w:pPr>
      <w:r w:rsidRPr="00D123DF">
        <w:rPr>
          <w:sz w:val="28"/>
          <w:szCs w:val="28"/>
          <w:lang w:val="uk-UA"/>
        </w:rPr>
        <w:tab/>
      </w:r>
      <w:r w:rsidR="00B35EFA" w:rsidRPr="00D123DF">
        <w:rPr>
          <w:sz w:val="28"/>
          <w:szCs w:val="28"/>
          <w:lang w:val="uk-UA"/>
        </w:rPr>
        <w:t xml:space="preserve">Комунікативні стратегії скеровані на дискредитацію та провокацію співрозмовника. Принижує родинні почуття опонента. </w:t>
      </w:r>
      <w:r w:rsidR="002D2331" w:rsidRPr="00D123DF">
        <w:rPr>
          <w:iCs/>
          <w:sz w:val="28"/>
          <w:szCs w:val="28"/>
          <w:lang w:val="uk-UA"/>
        </w:rPr>
        <w:t xml:space="preserve">Вербальна агресія виявляється у </w:t>
      </w:r>
      <w:proofErr w:type="spellStart"/>
      <w:r w:rsidR="002D2331" w:rsidRPr="00D123DF">
        <w:rPr>
          <w:iCs/>
          <w:sz w:val="28"/>
          <w:szCs w:val="28"/>
          <w:lang w:val="uk-UA"/>
        </w:rPr>
        <w:t>злопобажаннях</w:t>
      </w:r>
      <w:proofErr w:type="spellEnd"/>
      <w:r w:rsidR="002D2331" w:rsidRPr="00D123DF">
        <w:rPr>
          <w:iCs/>
          <w:sz w:val="28"/>
          <w:szCs w:val="28"/>
          <w:lang w:val="uk-UA"/>
        </w:rPr>
        <w:t xml:space="preserve"> (</w:t>
      </w:r>
      <w:r w:rsidR="002D2331" w:rsidRPr="00D123DF">
        <w:rPr>
          <w:i/>
          <w:sz w:val="28"/>
          <w:szCs w:val="28"/>
          <w:lang w:val="uk-UA"/>
        </w:rPr>
        <w:t xml:space="preserve">«I мати твоя б… – I батько </w:t>
      </w:r>
      <w:proofErr w:type="spellStart"/>
      <w:r w:rsidR="002D2331" w:rsidRPr="00D123DF">
        <w:rPr>
          <w:i/>
          <w:sz w:val="28"/>
          <w:szCs w:val="28"/>
          <w:lang w:val="uk-UA"/>
        </w:rPr>
        <w:t>твiй</w:t>
      </w:r>
      <w:proofErr w:type="spellEnd"/>
      <w:r w:rsidR="002D2331" w:rsidRPr="00D123DF">
        <w:rPr>
          <w:i/>
          <w:sz w:val="28"/>
          <w:szCs w:val="28"/>
          <w:lang w:val="uk-UA"/>
        </w:rPr>
        <w:t xml:space="preserve"> б... – I брати твої б... – I сам ти б... кров!...».. </w:t>
      </w:r>
      <w:r w:rsidR="00B35EFA" w:rsidRPr="00D123DF">
        <w:rPr>
          <w:sz w:val="28"/>
          <w:szCs w:val="28"/>
          <w:lang w:val="uk-UA"/>
        </w:rPr>
        <w:t>Усе це посилюється</w:t>
      </w:r>
      <w:r w:rsidR="004D01E3" w:rsidRPr="00D123DF">
        <w:rPr>
          <w:sz w:val="28"/>
          <w:szCs w:val="28"/>
          <w:lang w:val="uk-UA"/>
        </w:rPr>
        <w:t xml:space="preserve"> </w:t>
      </w:r>
      <w:r w:rsidR="00B35EFA" w:rsidRPr="00D123DF">
        <w:rPr>
          <w:sz w:val="28"/>
          <w:szCs w:val="28"/>
          <w:lang w:val="uk-UA"/>
        </w:rPr>
        <w:t xml:space="preserve">невербальними засобами: </w:t>
      </w:r>
      <w:r w:rsidR="00B35EFA" w:rsidRPr="00D123DF">
        <w:rPr>
          <w:i/>
          <w:sz w:val="28"/>
          <w:szCs w:val="28"/>
          <w:lang w:val="uk-UA"/>
        </w:rPr>
        <w:t>«</w:t>
      </w:r>
      <w:proofErr w:type="spellStart"/>
      <w:r w:rsidR="00B35EFA" w:rsidRPr="00D123DF">
        <w:rPr>
          <w:i/>
          <w:sz w:val="28"/>
          <w:szCs w:val="28"/>
          <w:lang w:val="uk-UA"/>
        </w:rPr>
        <w:t>Велик</w:t>
      </w:r>
      <w:proofErr w:type="spellEnd"/>
      <w:r w:rsidR="00B35EFA" w:rsidRPr="00D123DF">
        <w:rPr>
          <w:i/>
          <w:sz w:val="28"/>
          <w:szCs w:val="28"/>
        </w:rPr>
        <w:t>i</w:t>
      </w:r>
      <w:r w:rsidR="00B35EFA" w:rsidRPr="00D123DF">
        <w:rPr>
          <w:i/>
          <w:sz w:val="28"/>
          <w:szCs w:val="28"/>
          <w:lang w:val="uk-UA"/>
        </w:rPr>
        <w:t xml:space="preserve">н </w:t>
      </w:r>
      <w:proofErr w:type="spellStart"/>
      <w:r w:rsidR="00B35EFA" w:rsidRPr="00D123DF">
        <w:rPr>
          <w:i/>
          <w:sz w:val="28"/>
          <w:szCs w:val="28"/>
          <w:lang w:val="uk-UA"/>
        </w:rPr>
        <w:t>сатан</w:t>
      </w:r>
      <w:proofErr w:type="spellEnd"/>
      <w:r w:rsidR="00B35EFA" w:rsidRPr="00D123DF">
        <w:rPr>
          <w:i/>
          <w:sz w:val="28"/>
          <w:szCs w:val="28"/>
        </w:rPr>
        <w:t>i</w:t>
      </w:r>
      <w:r w:rsidR="00B35EFA" w:rsidRPr="00D123DF">
        <w:rPr>
          <w:i/>
          <w:sz w:val="28"/>
          <w:szCs w:val="28"/>
          <w:lang w:val="uk-UA"/>
        </w:rPr>
        <w:t>в, бризкав слиною, крутив своїми</w:t>
      </w:r>
      <w:r w:rsidR="004D01E3" w:rsidRPr="00D123DF">
        <w:rPr>
          <w:i/>
          <w:sz w:val="28"/>
          <w:szCs w:val="28"/>
          <w:lang w:val="uk-UA"/>
        </w:rPr>
        <w:t xml:space="preserve"> </w:t>
      </w:r>
      <w:r w:rsidR="00B35EFA" w:rsidRPr="00D123DF">
        <w:rPr>
          <w:i/>
          <w:sz w:val="28"/>
          <w:szCs w:val="28"/>
          <w:lang w:val="uk-UA"/>
        </w:rPr>
        <w:t>викоченими</w:t>
      </w:r>
      <w:r w:rsidR="00B35EFA" w:rsidRPr="00D123DF">
        <w:rPr>
          <w:sz w:val="28"/>
          <w:szCs w:val="28"/>
          <w:lang w:val="uk-UA"/>
        </w:rPr>
        <w:t xml:space="preserve"> </w:t>
      </w:r>
      <w:r w:rsidR="00B35EFA" w:rsidRPr="00D123DF">
        <w:rPr>
          <w:i/>
          <w:sz w:val="28"/>
          <w:szCs w:val="28"/>
          <w:lang w:val="uk-UA"/>
        </w:rPr>
        <w:t>очима...»</w:t>
      </w:r>
      <w:r w:rsidR="00B84BF7" w:rsidRPr="00D123DF">
        <w:rPr>
          <w:iCs/>
          <w:sz w:val="28"/>
          <w:szCs w:val="28"/>
          <w:lang w:val="uk-UA"/>
        </w:rPr>
        <w:t>)</w:t>
      </w:r>
      <w:r w:rsidR="00B35EFA" w:rsidRPr="00D123DF">
        <w:rPr>
          <w:i/>
          <w:sz w:val="28"/>
          <w:szCs w:val="28"/>
          <w:lang w:val="uk-UA"/>
        </w:rPr>
        <w:t>.</w:t>
      </w:r>
      <w:r w:rsidR="00DC50F1" w:rsidRPr="00D123DF">
        <w:rPr>
          <w:i/>
          <w:sz w:val="28"/>
          <w:szCs w:val="28"/>
          <w:lang w:val="uk-UA"/>
        </w:rPr>
        <w:t xml:space="preserve"> </w:t>
      </w:r>
    </w:p>
    <w:p w14:paraId="4B9E6302" w14:textId="2EFE05F9" w:rsidR="00B35EFA" w:rsidRPr="00D123DF" w:rsidRDefault="00B35EFA" w:rsidP="00B35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i/>
          <w:sz w:val="28"/>
          <w:szCs w:val="28"/>
          <w:lang w:val="uk-UA"/>
        </w:rPr>
      </w:pPr>
      <w:r w:rsidRPr="00D123DF">
        <w:rPr>
          <w:i/>
          <w:sz w:val="28"/>
          <w:szCs w:val="28"/>
          <w:lang w:val="uk-UA"/>
        </w:rPr>
        <w:t>Андрій</w:t>
      </w:r>
      <w:r w:rsidR="00FC48CB" w:rsidRPr="00D123DF">
        <w:rPr>
          <w:i/>
          <w:sz w:val="28"/>
          <w:szCs w:val="28"/>
          <w:lang w:val="uk-UA"/>
        </w:rPr>
        <w:t>:</w:t>
      </w:r>
    </w:p>
    <w:p w14:paraId="0EF46A5C" w14:textId="18583AA7" w:rsidR="00B35EFA" w:rsidRPr="00D123DF" w:rsidRDefault="00FC48CB" w:rsidP="00B35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r w:rsidRPr="00D123DF">
        <w:rPr>
          <w:sz w:val="28"/>
          <w:szCs w:val="28"/>
          <w:lang w:val="uk-UA"/>
        </w:rPr>
        <w:tab/>
      </w:r>
      <w:r w:rsidR="00B35EFA" w:rsidRPr="00D123DF">
        <w:rPr>
          <w:sz w:val="28"/>
          <w:szCs w:val="28"/>
          <w:lang w:val="uk-UA"/>
        </w:rPr>
        <w:t>Вдається до аргументації</w:t>
      </w:r>
      <w:r w:rsidR="008F625E" w:rsidRPr="00D123DF">
        <w:rPr>
          <w:sz w:val="28"/>
          <w:szCs w:val="28"/>
          <w:lang w:val="uk-UA"/>
        </w:rPr>
        <w:t xml:space="preserve">, захищає родинні інтереси </w:t>
      </w:r>
      <w:r w:rsidR="002D2331" w:rsidRPr="00D123DF">
        <w:rPr>
          <w:sz w:val="28"/>
          <w:szCs w:val="28"/>
          <w:lang w:val="uk-UA"/>
        </w:rPr>
        <w:t>(</w:t>
      </w:r>
      <w:r w:rsidR="002D2331" w:rsidRPr="00D123DF">
        <w:rPr>
          <w:i/>
          <w:iCs/>
          <w:sz w:val="28"/>
          <w:szCs w:val="28"/>
          <w:lang w:val="uk-UA"/>
        </w:rPr>
        <w:t>«</w:t>
      </w:r>
      <w:r w:rsidR="002D2331" w:rsidRPr="00D123DF">
        <w:rPr>
          <w:i/>
          <w:sz w:val="28"/>
          <w:szCs w:val="28"/>
          <w:lang w:val="uk-UA"/>
        </w:rPr>
        <w:t>Ви мене можете мучити... Ви мене можете порізати на шматки й з'їсти з сіллю чи без солі... Це ваша справа... Але хто дав право... ось цьому... зневажати честь моєї матері, мого батька?! Вони темні й неписьменні – це так... Вони прості й непомітні люди – це так.. Але вони ті, іменем чиїм ви правите?! Вони ті, іменем яких і кров'ю яких ви правите!»</w:t>
      </w:r>
      <w:r w:rsidR="002D2331" w:rsidRPr="00D123DF">
        <w:rPr>
          <w:iCs/>
          <w:sz w:val="28"/>
          <w:szCs w:val="28"/>
          <w:lang w:val="uk-UA"/>
        </w:rPr>
        <w:t>)</w:t>
      </w:r>
      <w:r w:rsidR="00B35EFA" w:rsidRPr="00D123DF">
        <w:rPr>
          <w:iCs/>
          <w:sz w:val="28"/>
          <w:szCs w:val="28"/>
          <w:lang w:val="uk-UA"/>
        </w:rPr>
        <w:t>.</w:t>
      </w:r>
      <w:r w:rsidR="00B35EFA" w:rsidRPr="00D123DF">
        <w:rPr>
          <w:sz w:val="28"/>
          <w:szCs w:val="28"/>
          <w:lang w:val="uk-UA"/>
        </w:rPr>
        <w:t xml:space="preserve"> </w:t>
      </w:r>
    </w:p>
    <w:p w14:paraId="278DB8AB" w14:textId="77777777" w:rsidR="00B35EFA" w:rsidRPr="00D123DF" w:rsidRDefault="00B35EFA" w:rsidP="00B35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sz w:val="28"/>
          <w:szCs w:val="28"/>
          <w:lang w:val="uk-UA"/>
        </w:rPr>
      </w:pPr>
    </w:p>
    <w:p w14:paraId="7C39F2C9" w14:textId="5D5AE3D1" w:rsidR="00FC48CB" w:rsidRPr="00D123DF" w:rsidRDefault="00FC48CB" w:rsidP="00B35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sz w:val="28"/>
          <w:szCs w:val="28"/>
          <w:lang w:val="uk-UA"/>
        </w:rPr>
      </w:pPr>
      <w:r w:rsidRPr="00D123DF">
        <w:rPr>
          <w:b/>
          <w:sz w:val="28"/>
          <w:szCs w:val="28"/>
          <w:lang w:val="uk-UA"/>
        </w:rPr>
        <w:t>Фрагмент 14</w:t>
      </w:r>
      <w:r w:rsidR="00F42075" w:rsidRPr="00D123DF">
        <w:rPr>
          <w:b/>
          <w:sz w:val="28"/>
          <w:szCs w:val="28"/>
          <w:lang w:val="uk-UA"/>
        </w:rPr>
        <w:t xml:space="preserve"> (Див. Додаток Б)</w:t>
      </w:r>
      <w:r w:rsidRPr="00D123DF">
        <w:rPr>
          <w:rStyle w:val="FootnoteReference"/>
          <w:sz w:val="28"/>
          <w:szCs w:val="28"/>
          <w:lang w:val="uk-UA"/>
        </w:rPr>
        <w:footnoteReference w:id="120"/>
      </w:r>
      <w:r w:rsidRPr="00D123DF">
        <w:rPr>
          <w:b/>
          <w:sz w:val="28"/>
          <w:szCs w:val="28"/>
          <w:lang w:val="uk-UA"/>
        </w:rPr>
        <w:t>:</w:t>
      </w:r>
    </w:p>
    <w:p w14:paraId="02F24B72" w14:textId="447C537F" w:rsidR="00B35EFA" w:rsidRPr="00D123DF" w:rsidRDefault="00FC48CB" w:rsidP="00B35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sz w:val="28"/>
          <w:szCs w:val="28"/>
          <w:lang w:val="uk-UA"/>
        </w:rPr>
      </w:pPr>
      <w:r w:rsidRPr="00D123DF">
        <w:rPr>
          <w:b/>
          <w:sz w:val="28"/>
          <w:szCs w:val="28"/>
          <w:lang w:val="uk-UA"/>
        </w:rPr>
        <w:tab/>
      </w:r>
      <w:r w:rsidR="00B35EFA" w:rsidRPr="00D123DF">
        <w:rPr>
          <w:b/>
          <w:i/>
          <w:iCs/>
          <w:sz w:val="28"/>
          <w:szCs w:val="28"/>
          <w:lang w:val="uk-UA"/>
        </w:rPr>
        <w:t>Учасники комунікативної ситуації:</w:t>
      </w:r>
      <w:r w:rsidR="00B35EFA" w:rsidRPr="00D123DF">
        <w:rPr>
          <w:sz w:val="28"/>
          <w:szCs w:val="28"/>
          <w:lang w:val="uk-UA"/>
        </w:rPr>
        <w:t xml:space="preserve"> Андрій Чумак, </w:t>
      </w:r>
      <w:proofErr w:type="spellStart"/>
      <w:r w:rsidR="00B35EFA" w:rsidRPr="00D123DF">
        <w:rPr>
          <w:sz w:val="28"/>
          <w:szCs w:val="28"/>
          <w:lang w:val="uk-UA"/>
        </w:rPr>
        <w:t>Сафигін</w:t>
      </w:r>
      <w:proofErr w:type="spellEnd"/>
      <w:r w:rsidR="00B35EFA" w:rsidRPr="00D123DF">
        <w:rPr>
          <w:sz w:val="28"/>
          <w:szCs w:val="28"/>
          <w:lang w:val="uk-UA"/>
        </w:rPr>
        <w:t xml:space="preserve">, </w:t>
      </w:r>
      <w:proofErr w:type="spellStart"/>
      <w:r w:rsidR="00B35EFA" w:rsidRPr="00D123DF">
        <w:rPr>
          <w:sz w:val="28"/>
          <w:szCs w:val="28"/>
          <w:lang w:val="uk-UA"/>
        </w:rPr>
        <w:t>Сергеєв</w:t>
      </w:r>
      <w:proofErr w:type="spellEnd"/>
      <w:r w:rsidR="00B35EFA" w:rsidRPr="00D123DF">
        <w:rPr>
          <w:sz w:val="28"/>
          <w:szCs w:val="28"/>
          <w:lang w:val="uk-UA"/>
        </w:rPr>
        <w:t xml:space="preserve">, </w:t>
      </w:r>
      <w:proofErr w:type="spellStart"/>
      <w:r w:rsidR="00B35EFA" w:rsidRPr="00D123DF">
        <w:rPr>
          <w:sz w:val="28"/>
          <w:szCs w:val="28"/>
          <w:lang w:val="uk-UA"/>
        </w:rPr>
        <w:t>Фрей</w:t>
      </w:r>
      <w:proofErr w:type="spellEnd"/>
      <w:r w:rsidR="00B35EFA" w:rsidRPr="00D123DF">
        <w:rPr>
          <w:sz w:val="28"/>
          <w:szCs w:val="28"/>
          <w:lang w:val="uk-UA"/>
        </w:rPr>
        <w:t xml:space="preserve">, </w:t>
      </w:r>
      <w:proofErr w:type="spellStart"/>
      <w:r w:rsidR="00B35EFA" w:rsidRPr="00D123DF">
        <w:rPr>
          <w:sz w:val="28"/>
          <w:szCs w:val="28"/>
          <w:lang w:val="uk-UA"/>
        </w:rPr>
        <w:t>Великін</w:t>
      </w:r>
      <w:proofErr w:type="spellEnd"/>
      <w:r w:rsidR="00B35EFA" w:rsidRPr="00D123DF">
        <w:rPr>
          <w:sz w:val="28"/>
          <w:szCs w:val="28"/>
          <w:lang w:val="uk-UA"/>
        </w:rPr>
        <w:t>.</w:t>
      </w:r>
    </w:p>
    <w:p w14:paraId="2445074B" w14:textId="44659B01" w:rsidR="00B35EFA" w:rsidRPr="00D123DF" w:rsidRDefault="00FC48CB" w:rsidP="00B35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sz w:val="28"/>
          <w:szCs w:val="28"/>
          <w:lang w:val="uk-UA"/>
        </w:rPr>
      </w:pPr>
      <w:r w:rsidRPr="00D123DF">
        <w:rPr>
          <w:b/>
          <w:sz w:val="28"/>
          <w:szCs w:val="28"/>
          <w:lang w:val="uk-UA"/>
        </w:rPr>
        <w:tab/>
      </w:r>
      <w:r w:rsidR="00B35EFA" w:rsidRPr="00D123DF">
        <w:rPr>
          <w:b/>
          <w:i/>
          <w:iCs/>
          <w:sz w:val="28"/>
          <w:szCs w:val="28"/>
          <w:lang w:val="uk-UA"/>
        </w:rPr>
        <w:t>Місце і час спілкування:</w:t>
      </w:r>
      <w:r w:rsidR="00B35EFA" w:rsidRPr="00D123DF">
        <w:rPr>
          <w:b/>
          <w:sz w:val="28"/>
          <w:szCs w:val="28"/>
          <w:lang w:val="uk-UA"/>
        </w:rPr>
        <w:t xml:space="preserve"> </w:t>
      </w:r>
      <w:r w:rsidR="00B35EFA" w:rsidRPr="00D123DF">
        <w:rPr>
          <w:sz w:val="28"/>
          <w:szCs w:val="28"/>
          <w:lang w:val="uk-UA"/>
        </w:rPr>
        <w:t>кабінет слідчого, ніч.</w:t>
      </w:r>
    </w:p>
    <w:p w14:paraId="0735888A" w14:textId="1AE1694A" w:rsidR="00B35EFA" w:rsidRPr="00D123DF" w:rsidRDefault="00FC48CB" w:rsidP="00B35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sz w:val="28"/>
          <w:szCs w:val="28"/>
          <w:lang w:val="uk-UA"/>
        </w:rPr>
      </w:pPr>
      <w:r w:rsidRPr="00D123DF">
        <w:rPr>
          <w:b/>
          <w:sz w:val="28"/>
          <w:szCs w:val="28"/>
          <w:lang w:val="uk-UA"/>
        </w:rPr>
        <w:tab/>
      </w:r>
      <w:r w:rsidR="00B35EFA" w:rsidRPr="00D123DF">
        <w:rPr>
          <w:b/>
          <w:i/>
          <w:iCs/>
          <w:sz w:val="28"/>
          <w:szCs w:val="28"/>
          <w:lang w:val="uk-UA"/>
        </w:rPr>
        <w:t>Канал комунікації</w:t>
      </w:r>
      <w:r w:rsidRPr="00D123DF">
        <w:rPr>
          <w:b/>
          <w:i/>
          <w:iCs/>
          <w:sz w:val="28"/>
          <w:szCs w:val="28"/>
          <w:lang w:val="uk-UA"/>
        </w:rPr>
        <w:t>:</w:t>
      </w:r>
      <w:r w:rsidR="00B35EFA" w:rsidRPr="00D123DF">
        <w:rPr>
          <w:b/>
          <w:sz w:val="28"/>
          <w:szCs w:val="28"/>
          <w:lang w:val="uk-UA"/>
        </w:rPr>
        <w:t xml:space="preserve"> </w:t>
      </w:r>
      <w:r w:rsidR="00B35EFA" w:rsidRPr="00D123DF">
        <w:rPr>
          <w:sz w:val="28"/>
          <w:szCs w:val="28"/>
          <w:lang w:val="uk-UA"/>
        </w:rPr>
        <w:t>вокальний, тактильний.</w:t>
      </w:r>
      <w:r w:rsidR="004D01E3" w:rsidRPr="00D123DF">
        <w:rPr>
          <w:b/>
          <w:sz w:val="28"/>
          <w:szCs w:val="28"/>
          <w:lang w:val="uk-UA"/>
        </w:rPr>
        <w:t xml:space="preserve"> </w:t>
      </w:r>
    </w:p>
    <w:p w14:paraId="2BC3DAC5" w14:textId="7B4687FA" w:rsidR="00B35EFA" w:rsidRPr="00D123DF" w:rsidRDefault="00FC48CB" w:rsidP="00B35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r w:rsidRPr="00D123DF">
        <w:rPr>
          <w:b/>
          <w:sz w:val="28"/>
          <w:szCs w:val="28"/>
          <w:lang w:val="uk-UA"/>
        </w:rPr>
        <w:tab/>
      </w:r>
      <w:r w:rsidR="00B35EFA" w:rsidRPr="00D123DF">
        <w:rPr>
          <w:b/>
          <w:i/>
          <w:iCs/>
          <w:sz w:val="28"/>
          <w:szCs w:val="28"/>
          <w:lang w:val="uk-UA"/>
        </w:rPr>
        <w:t xml:space="preserve">Зворотній </w:t>
      </w:r>
      <w:proofErr w:type="spellStart"/>
      <w:r w:rsidR="00B35EFA" w:rsidRPr="00D123DF">
        <w:rPr>
          <w:b/>
          <w:i/>
          <w:iCs/>
          <w:sz w:val="28"/>
          <w:szCs w:val="28"/>
          <w:lang w:val="uk-UA"/>
        </w:rPr>
        <w:t>зв</w:t>
      </w:r>
      <w:r w:rsidR="002A0E63" w:rsidRPr="00D123DF">
        <w:rPr>
          <w:b/>
          <w:i/>
          <w:iCs/>
          <w:sz w:val="28"/>
          <w:szCs w:val="28"/>
          <w:lang w:val="uk-UA"/>
        </w:rPr>
        <w:t>ʼ</w:t>
      </w:r>
      <w:r w:rsidR="00B35EFA" w:rsidRPr="00D123DF">
        <w:rPr>
          <w:b/>
          <w:i/>
          <w:iCs/>
          <w:sz w:val="28"/>
          <w:szCs w:val="28"/>
          <w:lang w:val="uk-UA"/>
        </w:rPr>
        <w:t>язок</w:t>
      </w:r>
      <w:proofErr w:type="spellEnd"/>
      <w:r w:rsidRPr="00D123DF">
        <w:rPr>
          <w:b/>
          <w:i/>
          <w:iCs/>
          <w:sz w:val="28"/>
          <w:szCs w:val="28"/>
          <w:lang w:val="uk-UA"/>
        </w:rPr>
        <w:t>:</w:t>
      </w:r>
      <w:r w:rsidRPr="00D123DF">
        <w:rPr>
          <w:b/>
          <w:sz w:val="28"/>
          <w:szCs w:val="28"/>
          <w:lang w:val="uk-UA"/>
        </w:rPr>
        <w:t xml:space="preserve"> </w:t>
      </w:r>
      <w:r w:rsidR="00B35EFA" w:rsidRPr="00D123DF">
        <w:rPr>
          <w:sz w:val="28"/>
          <w:szCs w:val="28"/>
          <w:lang w:val="uk-UA"/>
        </w:rPr>
        <w:t>стабільний, постійно підтримується.</w:t>
      </w:r>
      <w:r w:rsidR="004D01E3" w:rsidRPr="00D123DF">
        <w:rPr>
          <w:sz w:val="28"/>
          <w:szCs w:val="28"/>
          <w:lang w:val="uk-UA"/>
        </w:rPr>
        <w:t xml:space="preserve"> </w:t>
      </w:r>
    </w:p>
    <w:p w14:paraId="13AC79BB" w14:textId="341B109C" w:rsidR="00B35EFA" w:rsidRPr="00D123DF" w:rsidRDefault="00FC48CB" w:rsidP="00B35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r w:rsidRPr="00D123DF">
        <w:rPr>
          <w:b/>
          <w:sz w:val="28"/>
          <w:szCs w:val="28"/>
          <w:lang w:val="uk-UA"/>
        </w:rPr>
        <w:tab/>
      </w:r>
      <w:r w:rsidR="00B35EFA" w:rsidRPr="00D123DF">
        <w:rPr>
          <w:b/>
          <w:i/>
          <w:iCs/>
          <w:sz w:val="28"/>
          <w:szCs w:val="28"/>
          <w:lang w:val="uk-UA"/>
        </w:rPr>
        <w:t>Комунікативні позиції</w:t>
      </w:r>
      <w:r w:rsidRPr="00D123DF">
        <w:rPr>
          <w:b/>
          <w:sz w:val="28"/>
          <w:szCs w:val="28"/>
          <w:lang w:val="uk-UA"/>
        </w:rPr>
        <w:t xml:space="preserve">: </w:t>
      </w:r>
      <w:r w:rsidR="005F6B33" w:rsidRPr="00D123DF">
        <w:rPr>
          <w:sz w:val="28"/>
          <w:szCs w:val="28"/>
          <w:lang w:val="uk-UA"/>
        </w:rPr>
        <w:t>«несиметричні», що зумовлено соціальними ролями персонажів (слідчий – арештант).</w:t>
      </w:r>
    </w:p>
    <w:p w14:paraId="5AC6BD52" w14:textId="08CEED90" w:rsidR="00B35EFA" w:rsidRPr="00D123DF" w:rsidRDefault="001E6B83" w:rsidP="00B35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r w:rsidRPr="00D123DF">
        <w:rPr>
          <w:b/>
          <w:sz w:val="28"/>
          <w:szCs w:val="28"/>
          <w:lang w:val="uk-UA"/>
        </w:rPr>
        <w:lastRenderedPageBreak/>
        <w:tab/>
      </w:r>
      <w:r w:rsidR="00B35EFA" w:rsidRPr="00D123DF">
        <w:rPr>
          <w:b/>
          <w:i/>
          <w:iCs/>
          <w:sz w:val="28"/>
          <w:szCs w:val="28"/>
          <w:lang w:val="uk-UA"/>
        </w:rPr>
        <w:t>Комунікативну ініціативу</w:t>
      </w:r>
      <w:r w:rsidRPr="00D123DF">
        <w:rPr>
          <w:b/>
          <w:sz w:val="28"/>
          <w:szCs w:val="28"/>
          <w:lang w:val="uk-UA"/>
        </w:rPr>
        <w:t xml:space="preserve">: </w:t>
      </w:r>
      <w:r w:rsidR="00B35EFA" w:rsidRPr="00D123DF">
        <w:rPr>
          <w:sz w:val="28"/>
          <w:szCs w:val="28"/>
          <w:lang w:val="uk-UA"/>
        </w:rPr>
        <w:t>проявляють усі мовці.</w:t>
      </w:r>
    </w:p>
    <w:p w14:paraId="1559CA15" w14:textId="0A8F11B4" w:rsidR="00B35EFA" w:rsidRPr="00D123DF" w:rsidRDefault="001E6B83" w:rsidP="00B35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r w:rsidRPr="00D123DF">
        <w:rPr>
          <w:b/>
          <w:sz w:val="28"/>
          <w:szCs w:val="28"/>
          <w:lang w:val="uk-UA"/>
        </w:rPr>
        <w:tab/>
      </w:r>
      <w:r w:rsidR="00B35EFA" w:rsidRPr="00D123DF">
        <w:rPr>
          <w:b/>
          <w:i/>
          <w:iCs/>
          <w:sz w:val="28"/>
          <w:szCs w:val="28"/>
          <w:lang w:val="uk-UA"/>
        </w:rPr>
        <w:t>Тип спілкування</w:t>
      </w:r>
      <w:r w:rsidRPr="00D123DF">
        <w:rPr>
          <w:b/>
          <w:i/>
          <w:iCs/>
          <w:sz w:val="28"/>
          <w:szCs w:val="28"/>
          <w:lang w:val="uk-UA"/>
        </w:rPr>
        <w:t>:</w:t>
      </w:r>
      <w:r w:rsidRPr="00D123DF">
        <w:rPr>
          <w:b/>
          <w:sz w:val="28"/>
          <w:szCs w:val="28"/>
          <w:lang w:val="uk-UA"/>
        </w:rPr>
        <w:t xml:space="preserve"> </w:t>
      </w:r>
      <w:proofErr w:type="spellStart"/>
      <w:r w:rsidR="00B35EFA" w:rsidRPr="00D123DF">
        <w:rPr>
          <w:sz w:val="28"/>
          <w:szCs w:val="28"/>
          <w:lang w:val="uk-UA"/>
        </w:rPr>
        <w:t>конфронтативний</w:t>
      </w:r>
      <w:proofErr w:type="spellEnd"/>
      <w:r w:rsidR="00B35EFA" w:rsidRPr="00D123DF">
        <w:rPr>
          <w:sz w:val="28"/>
          <w:szCs w:val="28"/>
          <w:lang w:val="uk-UA"/>
        </w:rPr>
        <w:t xml:space="preserve">. </w:t>
      </w:r>
    </w:p>
    <w:p w14:paraId="30AA528F" w14:textId="0E0C2AB9" w:rsidR="00B35EFA" w:rsidRPr="00D123DF" w:rsidRDefault="001E6B83" w:rsidP="00B35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r w:rsidRPr="00D123DF">
        <w:rPr>
          <w:b/>
          <w:sz w:val="28"/>
          <w:szCs w:val="28"/>
          <w:lang w:val="uk-UA"/>
        </w:rPr>
        <w:tab/>
      </w:r>
      <w:proofErr w:type="spellStart"/>
      <w:r w:rsidRPr="00D123DF">
        <w:rPr>
          <w:b/>
          <w:i/>
          <w:iCs/>
          <w:sz w:val="28"/>
          <w:szCs w:val="28"/>
          <w:lang w:val="uk-UA"/>
        </w:rPr>
        <w:t>Пресупозиційні</w:t>
      </w:r>
      <w:proofErr w:type="spellEnd"/>
      <w:r w:rsidRPr="00D123DF">
        <w:rPr>
          <w:b/>
          <w:i/>
          <w:iCs/>
          <w:sz w:val="28"/>
          <w:szCs w:val="28"/>
          <w:lang w:val="uk-UA"/>
        </w:rPr>
        <w:t xml:space="preserve"> характеристики:</w:t>
      </w:r>
      <w:r w:rsidRPr="00D123DF">
        <w:rPr>
          <w:sz w:val="28"/>
          <w:szCs w:val="28"/>
          <w:lang w:val="uk-UA"/>
        </w:rPr>
        <w:t xml:space="preserve"> </w:t>
      </w:r>
      <w:r w:rsidR="00B35EFA" w:rsidRPr="00D123DF">
        <w:rPr>
          <w:sz w:val="28"/>
          <w:szCs w:val="28"/>
          <w:lang w:val="uk-UA"/>
        </w:rPr>
        <w:t xml:space="preserve">не </w:t>
      </w:r>
      <w:r w:rsidR="001713E6" w:rsidRPr="00D123DF">
        <w:rPr>
          <w:sz w:val="28"/>
          <w:szCs w:val="28"/>
          <w:lang w:val="uk-UA"/>
        </w:rPr>
        <w:t>збігаються</w:t>
      </w:r>
      <w:r w:rsidR="00B35EFA" w:rsidRPr="00D123DF">
        <w:rPr>
          <w:sz w:val="28"/>
          <w:szCs w:val="28"/>
          <w:lang w:val="uk-UA"/>
        </w:rPr>
        <w:t>.</w:t>
      </w:r>
      <w:r w:rsidR="00B35EFA" w:rsidRPr="00D123DF">
        <w:rPr>
          <w:b/>
          <w:sz w:val="28"/>
          <w:szCs w:val="28"/>
          <w:lang w:val="uk-UA"/>
        </w:rPr>
        <w:t xml:space="preserve"> </w:t>
      </w:r>
      <w:r w:rsidR="00B35EFA" w:rsidRPr="00D123DF">
        <w:rPr>
          <w:sz w:val="28"/>
          <w:szCs w:val="28"/>
          <w:lang w:val="uk-UA"/>
        </w:rPr>
        <w:t>Жодна із сторін не бажає поступатися своїми принципами.</w:t>
      </w:r>
    </w:p>
    <w:p w14:paraId="112E0401" w14:textId="60212E53" w:rsidR="00B35EFA" w:rsidRPr="00D123DF" w:rsidRDefault="001E6B83" w:rsidP="00B35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i/>
          <w:iCs/>
          <w:sz w:val="28"/>
          <w:szCs w:val="28"/>
          <w:lang w:val="uk-UA"/>
        </w:rPr>
      </w:pPr>
      <w:r w:rsidRPr="00D123DF">
        <w:rPr>
          <w:b/>
          <w:sz w:val="28"/>
          <w:szCs w:val="28"/>
          <w:lang w:val="uk-UA"/>
        </w:rPr>
        <w:tab/>
      </w:r>
      <w:r w:rsidR="00B35EFA" w:rsidRPr="00D123DF">
        <w:rPr>
          <w:b/>
          <w:i/>
          <w:iCs/>
          <w:sz w:val="28"/>
          <w:szCs w:val="28"/>
          <w:lang w:val="uk-UA"/>
        </w:rPr>
        <w:t>Мета учасників спілкування</w:t>
      </w:r>
      <w:r w:rsidRPr="00D123DF">
        <w:rPr>
          <w:b/>
          <w:i/>
          <w:iCs/>
          <w:sz w:val="28"/>
          <w:szCs w:val="28"/>
          <w:lang w:val="uk-UA"/>
        </w:rPr>
        <w:t>:</w:t>
      </w:r>
    </w:p>
    <w:p w14:paraId="2D5C5BDA" w14:textId="11709285" w:rsidR="00B35EFA" w:rsidRPr="00D123DF" w:rsidRDefault="001E6B83" w:rsidP="00B35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bCs/>
          <w:i/>
          <w:iCs/>
          <w:sz w:val="28"/>
          <w:szCs w:val="28"/>
          <w:lang w:val="uk-UA"/>
        </w:rPr>
      </w:pPr>
      <w:r w:rsidRPr="00D123DF">
        <w:rPr>
          <w:i/>
          <w:sz w:val="28"/>
          <w:szCs w:val="28"/>
          <w:lang w:val="uk-UA"/>
        </w:rPr>
        <w:tab/>
      </w:r>
      <w:r w:rsidR="00B35EFA" w:rsidRPr="00D123DF">
        <w:rPr>
          <w:b/>
          <w:bCs/>
          <w:i/>
          <w:iCs/>
          <w:sz w:val="28"/>
          <w:szCs w:val="28"/>
          <w:lang w:val="uk-UA"/>
        </w:rPr>
        <w:t>Предметна мета</w:t>
      </w:r>
      <w:r w:rsidRPr="00D123DF">
        <w:rPr>
          <w:b/>
          <w:bCs/>
          <w:i/>
          <w:iCs/>
          <w:sz w:val="28"/>
          <w:szCs w:val="28"/>
          <w:lang w:val="uk-UA"/>
        </w:rPr>
        <w:t>:</w:t>
      </w:r>
    </w:p>
    <w:p w14:paraId="4B3C8A98" w14:textId="0C6B3624" w:rsidR="00B35EFA" w:rsidRPr="00D123DF" w:rsidRDefault="00B35EFA" w:rsidP="00B35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r w:rsidRPr="00D123DF">
        <w:rPr>
          <w:i/>
          <w:sz w:val="28"/>
          <w:szCs w:val="28"/>
          <w:lang w:val="uk-UA"/>
        </w:rPr>
        <w:t>Андрій:</w:t>
      </w:r>
      <w:r w:rsidRPr="00D123DF">
        <w:rPr>
          <w:sz w:val="28"/>
          <w:szCs w:val="28"/>
          <w:lang w:val="uk-UA"/>
        </w:rPr>
        <w:t xml:space="preserve"> ознайомитися з «Ділом».</w:t>
      </w:r>
    </w:p>
    <w:p w14:paraId="355C7DEF" w14:textId="77777777" w:rsidR="00DB5D1B" w:rsidRPr="00D123DF" w:rsidRDefault="00B35EFA" w:rsidP="00DB5D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proofErr w:type="spellStart"/>
      <w:r w:rsidRPr="00D123DF">
        <w:rPr>
          <w:i/>
          <w:sz w:val="28"/>
          <w:szCs w:val="28"/>
          <w:lang w:val="uk-UA"/>
        </w:rPr>
        <w:t>Сафигін</w:t>
      </w:r>
      <w:proofErr w:type="spellEnd"/>
      <w:r w:rsidRPr="00D123DF">
        <w:rPr>
          <w:i/>
          <w:sz w:val="28"/>
          <w:szCs w:val="28"/>
          <w:lang w:val="uk-UA"/>
        </w:rPr>
        <w:t xml:space="preserve">, </w:t>
      </w:r>
      <w:proofErr w:type="spellStart"/>
      <w:r w:rsidRPr="00D123DF">
        <w:rPr>
          <w:i/>
          <w:sz w:val="28"/>
          <w:szCs w:val="28"/>
          <w:lang w:val="uk-UA"/>
        </w:rPr>
        <w:t>Сергеєв</w:t>
      </w:r>
      <w:proofErr w:type="spellEnd"/>
      <w:r w:rsidRPr="00D123DF">
        <w:rPr>
          <w:i/>
          <w:sz w:val="28"/>
          <w:szCs w:val="28"/>
          <w:lang w:val="uk-UA"/>
        </w:rPr>
        <w:t xml:space="preserve">, </w:t>
      </w:r>
      <w:proofErr w:type="spellStart"/>
      <w:r w:rsidRPr="00D123DF">
        <w:rPr>
          <w:i/>
          <w:sz w:val="28"/>
          <w:szCs w:val="28"/>
          <w:lang w:val="uk-UA"/>
        </w:rPr>
        <w:t>Фрей</w:t>
      </w:r>
      <w:proofErr w:type="spellEnd"/>
      <w:r w:rsidRPr="00D123DF">
        <w:rPr>
          <w:i/>
          <w:sz w:val="28"/>
          <w:szCs w:val="28"/>
          <w:lang w:val="uk-UA"/>
        </w:rPr>
        <w:t xml:space="preserve">: </w:t>
      </w:r>
      <w:r w:rsidRPr="00D123DF">
        <w:rPr>
          <w:sz w:val="28"/>
          <w:szCs w:val="28"/>
          <w:lang w:val="uk-UA"/>
        </w:rPr>
        <w:t>вплинути на Андрія так, щоб він підписав протокол.</w:t>
      </w:r>
    </w:p>
    <w:p w14:paraId="7ABE4EB7" w14:textId="385801E8" w:rsidR="00B35EFA" w:rsidRPr="00D123DF" w:rsidRDefault="00DB5D1B" w:rsidP="00DB5D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r w:rsidRPr="00D123DF">
        <w:rPr>
          <w:sz w:val="28"/>
          <w:szCs w:val="28"/>
          <w:lang w:val="uk-UA"/>
        </w:rPr>
        <w:tab/>
      </w:r>
      <w:r w:rsidR="00B35EFA" w:rsidRPr="00D123DF">
        <w:rPr>
          <w:b/>
          <w:bCs/>
          <w:i/>
          <w:iCs/>
          <w:sz w:val="28"/>
          <w:szCs w:val="28"/>
          <w:lang w:val="uk-UA"/>
        </w:rPr>
        <w:t>Комунікативна мета</w:t>
      </w:r>
      <w:r w:rsidR="001E6B83" w:rsidRPr="00D123DF">
        <w:rPr>
          <w:b/>
          <w:bCs/>
          <w:i/>
          <w:iCs/>
          <w:sz w:val="28"/>
          <w:szCs w:val="28"/>
          <w:lang w:val="uk-UA"/>
        </w:rPr>
        <w:t>:</w:t>
      </w:r>
    </w:p>
    <w:p w14:paraId="71DEAE4D" w14:textId="0D26DB4D" w:rsidR="00B35EFA" w:rsidRPr="00D123DF" w:rsidRDefault="00B35EFA" w:rsidP="00B35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r w:rsidRPr="00D123DF">
        <w:rPr>
          <w:i/>
          <w:sz w:val="28"/>
          <w:szCs w:val="28"/>
          <w:lang w:val="uk-UA"/>
        </w:rPr>
        <w:t>Андрій:</w:t>
      </w:r>
      <w:r w:rsidRPr="00D123DF">
        <w:rPr>
          <w:sz w:val="28"/>
          <w:szCs w:val="28"/>
          <w:lang w:val="uk-UA"/>
        </w:rPr>
        <w:t xml:space="preserve"> продемонструвати стійку позицію. </w:t>
      </w:r>
    </w:p>
    <w:p w14:paraId="277E600A" w14:textId="77777777" w:rsidR="00DB5D1B" w:rsidRPr="00D123DF" w:rsidRDefault="00B35EFA" w:rsidP="00DB5D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proofErr w:type="spellStart"/>
      <w:r w:rsidRPr="00D123DF">
        <w:rPr>
          <w:i/>
          <w:sz w:val="28"/>
          <w:szCs w:val="28"/>
          <w:lang w:val="uk-UA"/>
        </w:rPr>
        <w:t>Сафигін</w:t>
      </w:r>
      <w:proofErr w:type="spellEnd"/>
      <w:r w:rsidRPr="00D123DF">
        <w:rPr>
          <w:i/>
          <w:sz w:val="28"/>
          <w:szCs w:val="28"/>
          <w:lang w:val="uk-UA"/>
        </w:rPr>
        <w:t xml:space="preserve">, </w:t>
      </w:r>
      <w:proofErr w:type="spellStart"/>
      <w:r w:rsidRPr="00D123DF">
        <w:rPr>
          <w:i/>
          <w:sz w:val="28"/>
          <w:szCs w:val="28"/>
          <w:lang w:val="uk-UA"/>
        </w:rPr>
        <w:t>Сергеєв</w:t>
      </w:r>
      <w:proofErr w:type="spellEnd"/>
      <w:r w:rsidRPr="00D123DF">
        <w:rPr>
          <w:i/>
          <w:sz w:val="28"/>
          <w:szCs w:val="28"/>
          <w:lang w:val="uk-UA"/>
        </w:rPr>
        <w:t xml:space="preserve">, </w:t>
      </w:r>
      <w:proofErr w:type="spellStart"/>
      <w:r w:rsidRPr="00D123DF">
        <w:rPr>
          <w:i/>
          <w:sz w:val="28"/>
          <w:szCs w:val="28"/>
          <w:lang w:val="uk-UA"/>
        </w:rPr>
        <w:t>Фрей</w:t>
      </w:r>
      <w:proofErr w:type="spellEnd"/>
      <w:r w:rsidRPr="00D123DF">
        <w:rPr>
          <w:i/>
          <w:sz w:val="28"/>
          <w:szCs w:val="28"/>
          <w:lang w:val="uk-UA"/>
        </w:rPr>
        <w:t>:</w:t>
      </w:r>
      <w:r w:rsidRPr="00D123DF">
        <w:rPr>
          <w:sz w:val="28"/>
          <w:szCs w:val="28"/>
          <w:lang w:val="uk-UA"/>
        </w:rPr>
        <w:t xml:space="preserve"> примусити Андрія зізнатися у злочині.</w:t>
      </w:r>
    </w:p>
    <w:p w14:paraId="3439F8F6" w14:textId="36371EF3" w:rsidR="00B35EFA" w:rsidRPr="00D123DF" w:rsidRDefault="00DB5D1B" w:rsidP="00DB5D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r w:rsidRPr="00D123DF">
        <w:rPr>
          <w:sz w:val="28"/>
          <w:szCs w:val="28"/>
          <w:lang w:val="uk-UA"/>
        </w:rPr>
        <w:tab/>
      </w:r>
      <w:r w:rsidR="00B35EFA" w:rsidRPr="00D123DF">
        <w:rPr>
          <w:b/>
          <w:i/>
          <w:iCs/>
          <w:sz w:val="28"/>
          <w:szCs w:val="28"/>
          <w:lang w:val="uk-UA"/>
        </w:rPr>
        <w:t>Комунікативні стратегії і тактики</w:t>
      </w:r>
      <w:r w:rsidR="001E6B83" w:rsidRPr="00D123DF">
        <w:rPr>
          <w:b/>
          <w:i/>
          <w:iCs/>
          <w:sz w:val="28"/>
          <w:szCs w:val="28"/>
          <w:lang w:val="uk-UA"/>
        </w:rPr>
        <w:t>:</w:t>
      </w:r>
    </w:p>
    <w:p w14:paraId="2F10D3A1" w14:textId="40B4EADB" w:rsidR="00B35EFA" w:rsidRPr="00D123DF" w:rsidRDefault="00B35EFA" w:rsidP="00B35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i/>
          <w:sz w:val="28"/>
          <w:szCs w:val="28"/>
          <w:lang w:val="uk-UA"/>
        </w:rPr>
      </w:pPr>
      <w:proofErr w:type="spellStart"/>
      <w:r w:rsidRPr="00D123DF">
        <w:rPr>
          <w:i/>
          <w:sz w:val="28"/>
          <w:szCs w:val="28"/>
          <w:lang w:val="uk-UA"/>
        </w:rPr>
        <w:t>Сафигін</w:t>
      </w:r>
      <w:proofErr w:type="spellEnd"/>
      <w:r w:rsidRPr="00D123DF">
        <w:rPr>
          <w:i/>
          <w:sz w:val="28"/>
          <w:szCs w:val="28"/>
          <w:lang w:val="uk-UA"/>
        </w:rPr>
        <w:t xml:space="preserve">, </w:t>
      </w:r>
      <w:proofErr w:type="spellStart"/>
      <w:r w:rsidRPr="00D123DF">
        <w:rPr>
          <w:i/>
          <w:sz w:val="28"/>
          <w:szCs w:val="28"/>
          <w:lang w:val="uk-UA"/>
        </w:rPr>
        <w:t>Сергеєв</w:t>
      </w:r>
      <w:proofErr w:type="spellEnd"/>
      <w:r w:rsidRPr="00D123DF">
        <w:rPr>
          <w:i/>
          <w:sz w:val="28"/>
          <w:szCs w:val="28"/>
          <w:lang w:val="uk-UA"/>
        </w:rPr>
        <w:t xml:space="preserve">, </w:t>
      </w:r>
      <w:proofErr w:type="spellStart"/>
      <w:r w:rsidRPr="00D123DF">
        <w:rPr>
          <w:i/>
          <w:sz w:val="28"/>
          <w:szCs w:val="28"/>
          <w:lang w:val="uk-UA"/>
        </w:rPr>
        <w:t>Фрей</w:t>
      </w:r>
      <w:proofErr w:type="spellEnd"/>
      <w:r w:rsidR="001E6B83" w:rsidRPr="00D123DF">
        <w:rPr>
          <w:i/>
          <w:sz w:val="28"/>
          <w:szCs w:val="28"/>
          <w:lang w:val="uk-UA"/>
        </w:rPr>
        <w:t>:</w:t>
      </w:r>
    </w:p>
    <w:p w14:paraId="33938E4C" w14:textId="305FEF55" w:rsidR="00B35EFA" w:rsidRPr="00D123DF" w:rsidRDefault="001E6B83" w:rsidP="00B35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r w:rsidRPr="00D123DF">
        <w:rPr>
          <w:sz w:val="28"/>
          <w:szCs w:val="28"/>
          <w:lang w:val="uk-UA"/>
        </w:rPr>
        <w:tab/>
      </w:r>
      <w:r w:rsidR="00B35EFA" w:rsidRPr="00D123DF">
        <w:rPr>
          <w:sz w:val="28"/>
          <w:szCs w:val="28"/>
          <w:lang w:val="uk-UA"/>
        </w:rPr>
        <w:t xml:space="preserve">Фізичний і психологічний тиск – частина комунікативної стратегії слідчих, що скерована на «розбиття» та дискредитацію співрозмовника. Оскільки Андрій не має наміру підкорятися, займає «сильну» комунікативну позицію, слідчі переходять у комунікативний наступ. </w:t>
      </w:r>
      <w:r w:rsidR="005B206E" w:rsidRPr="00D123DF">
        <w:rPr>
          <w:sz w:val="28"/>
          <w:szCs w:val="28"/>
          <w:lang w:val="uk-UA"/>
        </w:rPr>
        <w:t>Ця</w:t>
      </w:r>
      <w:r w:rsidR="00B35EFA" w:rsidRPr="00D123DF">
        <w:rPr>
          <w:sz w:val="28"/>
          <w:szCs w:val="28"/>
          <w:lang w:val="uk-UA"/>
        </w:rPr>
        <w:t xml:space="preserve"> стратегія втілюється у таких мовленнєвих </w:t>
      </w:r>
      <w:r w:rsidR="00B35EFA" w:rsidRPr="00D123DF">
        <w:rPr>
          <w:b/>
          <w:bCs/>
          <w:i/>
          <w:iCs/>
          <w:sz w:val="28"/>
          <w:szCs w:val="28"/>
          <w:lang w:val="uk-UA"/>
        </w:rPr>
        <w:t>тактиках:</w:t>
      </w:r>
    </w:p>
    <w:p w14:paraId="3EC6C609" w14:textId="0937ED8F" w:rsidR="00B35EFA" w:rsidRPr="00D123DF" w:rsidRDefault="00B35EFA" w:rsidP="001E6B83">
      <w:pPr>
        <w:pStyle w:val="ListParagraph"/>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kern w:val="0"/>
          <w:sz w:val="28"/>
          <w:szCs w:val="28"/>
          <w:lang w:val="uk-UA"/>
          <w14:ligatures w14:val="none"/>
        </w:rPr>
      </w:pPr>
      <w:r w:rsidRPr="00D123DF">
        <w:rPr>
          <w:rFonts w:ascii="Times New Roman" w:eastAsia="Times New Roman" w:hAnsi="Times New Roman" w:cs="Times New Roman"/>
          <w:kern w:val="0"/>
          <w:sz w:val="28"/>
          <w:szCs w:val="28"/>
          <w:lang w:val="uk-UA"/>
          <w14:ligatures w14:val="none"/>
        </w:rPr>
        <w:t>наказ</w:t>
      </w:r>
      <w:r w:rsidR="00F240A7" w:rsidRPr="00D123DF">
        <w:rPr>
          <w:rFonts w:ascii="Times New Roman" w:eastAsia="Times New Roman" w:hAnsi="Times New Roman" w:cs="Times New Roman"/>
          <w:kern w:val="0"/>
          <w:sz w:val="28"/>
          <w:szCs w:val="28"/>
          <w:lang w:val="uk-UA"/>
          <w14:ligatures w14:val="none"/>
        </w:rPr>
        <w:t xml:space="preserve"> (</w:t>
      </w:r>
      <w:r w:rsidR="00F240A7" w:rsidRPr="00D123DF">
        <w:rPr>
          <w:rFonts w:ascii="Times New Roman" w:eastAsia="Times New Roman" w:hAnsi="Times New Roman" w:cs="Times New Roman"/>
          <w:i/>
          <w:iCs/>
          <w:kern w:val="0"/>
          <w:sz w:val="28"/>
          <w:szCs w:val="28"/>
          <w:lang w:val="uk-UA"/>
          <w14:ligatures w14:val="none"/>
        </w:rPr>
        <w:t>«</w:t>
      </w:r>
      <w:proofErr w:type="spellStart"/>
      <w:r w:rsidR="00F240A7" w:rsidRPr="00D123DF">
        <w:rPr>
          <w:rFonts w:ascii="Times New Roman" w:eastAsia="Times New Roman" w:hAnsi="Times New Roman" w:cs="Times New Roman"/>
          <w:i/>
          <w:iCs/>
          <w:kern w:val="0"/>
          <w:sz w:val="28"/>
          <w:szCs w:val="28"/>
          <w:lang w:val="uk-UA"/>
          <w14:ligatures w14:val="none"/>
        </w:rPr>
        <w:t>Встать</w:t>
      </w:r>
      <w:proofErr w:type="spellEnd"/>
      <w:r w:rsidR="00F240A7" w:rsidRPr="00D123DF">
        <w:rPr>
          <w:rFonts w:ascii="Times New Roman" w:eastAsia="Times New Roman" w:hAnsi="Times New Roman" w:cs="Times New Roman"/>
          <w:i/>
          <w:iCs/>
          <w:kern w:val="0"/>
          <w:sz w:val="28"/>
          <w:szCs w:val="28"/>
          <w:lang w:val="uk-UA"/>
          <w14:ligatures w14:val="none"/>
        </w:rPr>
        <w:t>!!. Підійти до столу!..»</w:t>
      </w:r>
      <w:r w:rsidR="00F240A7" w:rsidRPr="00D123DF">
        <w:rPr>
          <w:rFonts w:ascii="Times New Roman" w:eastAsia="Times New Roman" w:hAnsi="Times New Roman" w:cs="Times New Roman"/>
          <w:kern w:val="0"/>
          <w:sz w:val="28"/>
          <w:szCs w:val="28"/>
          <w:lang w:val="uk-UA"/>
          <w14:ligatures w14:val="none"/>
        </w:rPr>
        <w:t>)</w:t>
      </w:r>
      <w:r w:rsidRPr="00D123DF">
        <w:rPr>
          <w:rFonts w:ascii="Times New Roman" w:eastAsia="Times New Roman" w:hAnsi="Times New Roman" w:cs="Times New Roman"/>
          <w:kern w:val="0"/>
          <w:sz w:val="28"/>
          <w:szCs w:val="28"/>
          <w:lang w:val="uk-UA"/>
          <w14:ligatures w14:val="none"/>
        </w:rPr>
        <w:t>;</w:t>
      </w:r>
    </w:p>
    <w:p w14:paraId="6AA82B99" w14:textId="6D5B4396" w:rsidR="00B35EFA" w:rsidRPr="00D123DF" w:rsidRDefault="00F240A7" w:rsidP="001E6B83">
      <w:pPr>
        <w:pStyle w:val="ListParagraph"/>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i/>
          <w:iCs/>
          <w:kern w:val="0"/>
          <w:sz w:val="28"/>
          <w:szCs w:val="28"/>
          <w:lang w:val="uk-UA"/>
          <w14:ligatures w14:val="none"/>
        </w:rPr>
      </w:pPr>
      <w:r w:rsidRPr="00D123DF">
        <w:rPr>
          <w:rFonts w:ascii="Times New Roman" w:eastAsia="Times New Roman" w:hAnsi="Times New Roman" w:cs="Times New Roman"/>
          <w:kern w:val="0"/>
          <w:sz w:val="28"/>
          <w:szCs w:val="28"/>
          <w:lang w:val="uk-UA"/>
          <w14:ligatures w14:val="none"/>
        </w:rPr>
        <w:t>вимога (</w:t>
      </w:r>
      <w:r w:rsidRPr="00D123DF">
        <w:rPr>
          <w:rFonts w:ascii="Times New Roman" w:eastAsia="Times New Roman" w:hAnsi="Times New Roman" w:cs="Times New Roman"/>
          <w:i/>
          <w:iCs/>
          <w:kern w:val="0"/>
          <w:sz w:val="28"/>
          <w:szCs w:val="28"/>
          <w:lang w:val="uk-UA"/>
          <w14:ligatures w14:val="none"/>
        </w:rPr>
        <w:t>«Підписуй! Пиши! Ну, ж! Ну!...»</w:t>
      </w:r>
      <w:r w:rsidRPr="00D123DF">
        <w:rPr>
          <w:rFonts w:ascii="Times New Roman" w:eastAsia="Times New Roman" w:hAnsi="Times New Roman" w:cs="Times New Roman"/>
          <w:kern w:val="0"/>
          <w:sz w:val="28"/>
          <w:szCs w:val="28"/>
          <w:lang w:val="uk-UA"/>
          <w14:ligatures w14:val="none"/>
        </w:rPr>
        <w:t>);</w:t>
      </w:r>
    </w:p>
    <w:p w14:paraId="42AE208D" w14:textId="70862645" w:rsidR="00B35EFA" w:rsidRPr="00D123DF" w:rsidRDefault="00B35EFA" w:rsidP="001E6B83">
      <w:pPr>
        <w:pStyle w:val="ListParagraph"/>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kern w:val="0"/>
          <w:sz w:val="28"/>
          <w:szCs w:val="28"/>
          <w:lang w:val="uk-UA"/>
          <w14:ligatures w14:val="none"/>
        </w:rPr>
      </w:pPr>
      <w:r w:rsidRPr="00D123DF">
        <w:rPr>
          <w:rFonts w:ascii="Times New Roman" w:eastAsia="Times New Roman" w:hAnsi="Times New Roman" w:cs="Times New Roman"/>
          <w:kern w:val="0"/>
          <w:sz w:val="28"/>
          <w:szCs w:val="28"/>
          <w:lang w:val="uk-UA"/>
          <w14:ligatures w14:val="none"/>
        </w:rPr>
        <w:t>безапеляційне ствердження (</w:t>
      </w:r>
      <w:r w:rsidRPr="00D123DF">
        <w:rPr>
          <w:rFonts w:ascii="Times New Roman" w:eastAsia="Times New Roman" w:hAnsi="Times New Roman" w:cs="Times New Roman"/>
          <w:i/>
          <w:iCs/>
          <w:kern w:val="0"/>
          <w:sz w:val="28"/>
          <w:szCs w:val="28"/>
          <w:lang w:val="uk-UA"/>
          <w14:ligatures w14:val="none"/>
        </w:rPr>
        <w:t xml:space="preserve">«Ви </w:t>
      </w:r>
      <w:proofErr w:type="spellStart"/>
      <w:r w:rsidRPr="00D123DF">
        <w:rPr>
          <w:rFonts w:ascii="Times New Roman" w:eastAsia="Times New Roman" w:hAnsi="Times New Roman" w:cs="Times New Roman"/>
          <w:i/>
          <w:iCs/>
          <w:kern w:val="0"/>
          <w:sz w:val="28"/>
          <w:szCs w:val="28"/>
          <w:lang w:val="uk-UA"/>
          <w14:ligatures w14:val="none"/>
        </w:rPr>
        <w:t>пiдпишете</w:t>
      </w:r>
      <w:proofErr w:type="spellEnd"/>
      <w:r w:rsidRPr="00D123DF">
        <w:rPr>
          <w:rFonts w:ascii="Times New Roman" w:eastAsia="Times New Roman" w:hAnsi="Times New Roman" w:cs="Times New Roman"/>
          <w:i/>
          <w:iCs/>
          <w:kern w:val="0"/>
          <w:sz w:val="28"/>
          <w:szCs w:val="28"/>
          <w:lang w:val="uk-UA"/>
          <w14:ligatures w14:val="none"/>
        </w:rPr>
        <w:t xml:space="preserve"> протокол! I баста!..»</w:t>
      </w:r>
      <w:r w:rsidRPr="00D123DF">
        <w:rPr>
          <w:rFonts w:ascii="Times New Roman" w:eastAsia="Times New Roman" w:hAnsi="Times New Roman" w:cs="Times New Roman"/>
          <w:kern w:val="0"/>
          <w:sz w:val="28"/>
          <w:szCs w:val="28"/>
          <w:lang w:val="uk-UA"/>
          <w14:ligatures w14:val="none"/>
        </w:rPr>
        <w:t>);</w:t>
      </w:r>
    </w:p>
    <w:p w14:paraId="2D239D89" w14:textId="2A0169A5" w:rsidR="00B35EFA" w:rsidRPr="00D123DF" w:rsidRDefault="00B35EFA" w:rsidP="001E6B83">
      <w:pPr>
        <w:pStyle w:val="ListParagraph"/>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kern w:val="0"/>
          <w:sz w:val="28"/>
          <w:szCs w:val="28"/>
          <w:lang w:val="uk-UA"/>
          <w14:ligatures w14:val="none"/>
        </w:rPr>
      </w:pPr>
      <w:r w:rsidRPr="00D123DF">
        <w:rPr>
          <w:rFonts w:ascii="Times New Roman" w:eastAsia="Times New Roman" w:hAnsi="Times New Roman" w:cs="Times New Roman"/>
          <w:kern w:val="0"/>
          <w:sz w:val="28"/>
          <w:szCs w:val="28"/>
          <w:lang w:val="uk-UA"/>
          <w14:ligatures w14:val="none"/>
        </w:rPr>
        <w:t>апеляція до родинних почуттів адресата</w:t>
      </w:r>
      <w:r w:rsidR="00F240A7" w:rsidRPr="00D123DF">
        <w:rPr>
          <w:rFonts w:ascii="Times New Roman" w:eastAsia="Times New Roman" w:hAnsi="Times New Roman" w:cs="Times New Roman"/>
          <w:i/>
          <w:iCs/>
          <w:kern w:val="0"/>
          <w:sz w:val="28"/>
          <w:szCs w:val="28"/>
          <w:lang w:val="uk-UA"/>
          <w14:ligatures w14:val="none"/>
        </w:rPr>
        <w:t xml:space="preserve"> </w:t>
      </w:r>
      <w:r w:rsidR="00F240A7" w:rsidRPr="00D123DF">
        <w:rPr>
          <w:rFonts w:ascii="Times New Roman" w:eastAsia="Times New Roman" w:hAnsi="Times New Roman" w:cs="Times New Roman"/>
          <w:kern w:val="0"/>
          <w:sz w:val="28"/>
          <w:szCs w:val="28"/>
          <w:lang w:val="uk-UA"/>
          <w14:ligatures w14:val="none"/>
        </w:rPr>
        <w:t>(</w:t>
      </w:r>
      <w:r w:rsidR="00F240A7" w:rsidRPr="00D123DF">
        <w:rPr>
          <w:rFonts w:ascii="Times New Roman" w:eastAsia="Times New Roman" w:hAnsi="Times New Roman" w:cs="Times New Roman"/>
          <w:i/>
          <w:iCs/>
          <w:kern w:val="0"/>
          <w:sz w:val="28"/>
          <w:szCs w:val="28"/>
          <w:lang w:val="uk-UA"/>
          <w14:ligatures w14:val="none"/>
        </w:rPr>
        <w:t xml:space="preserve">«Слухайте, Чумак, – кинув понуро </w:t>
      </w:r>
      <w:proofErr w:type="spellStart"/>
      <w:r w:rsidR="00F240A7" w:rsidRPr="00D123DF">
        <w:rPr>
          <w:rFonts w:ascii="Times New Roman" w:eastAsia="Times New Roman" w:hAnsi="Times New Roman" w:cs="Times New Roman"/>
          <w:i/>
          <w:iCs/>
          <w:kern w:val="0"/>
          <w:sz w:val="28"/>
          <w:szCs w:val="28"/>
          <w:lang w:val="uk-UA"/>
          <w14:ligatures w14:val="none"/>
        </w:rPr>
        <w:t>Сафигін</w:t>
      </w:r>
      <w:proofErr w:type="spellEnd"/>
      <w:r w:rsidR="00F240A7" w:rsidRPr="00D123DF">
        <w:rPr>
          <w:rFonts w:ascii="Times New Roman" w:eastAsia="Times New Roman" w:hAnsi="Times New Roman" w:cs="Times New Roman"/>
          <w:i/>
          <w:iCs/>
          <w:kern w:val="0"/>
          <w:sz w:val="28"/>
          <w:szCs w:val="28"/>
          <w:lang w:val="uk-UA"/>
          <w14:ligatures w14:val="none"/>
        </w:rPr>
        <w:t>, – якщо ви любите свою матір, а ви її любите, як і вона вас, – то покиньте опиратись і робіть те, що вам пропонують...»</w:t>
      </w:r>
      <w:r w:rsidR="00F240A7" w:rsidRPr="00D123DF">
        <w:rPr>
          <w:rFonts w:ascii="Times New Roman" w:eastAsia="Times New Roman" w:hAnsi="Times New Roman" w:cs="Times New Roman"/>
          <w:kern w:val="0"/>
          <w:sz w:val="28"/>
          <w:szCs w:val="28"/>
          <w:lang w:val="uk-UA"/>
          <w14:ligatures w14:val="none"/>
        </w:rPr>
        <w:t>)</w:t>
      </w:r>
      <w:r w:rsidRPr="00D123DF">
        <w:rPr>
          <w:rFonts w:ascii="Times New Roman" w:eastAsia="Times New Roman" w:hAnsi="Times New Roman" w:cs="Times New Roman"/>
          <w:kern w:val="0"/>
          <w:sz w:val="28"/>
          <w:szCs w:val="28"/>
          <w:lang w:val="uk-UA"/>
          <w14:ligatures w14:val="none"/>
        </w:rPr>
        <w:t>;</w:t>
      </w:r>
    </w:p>
    <w:p w14:paraId="4847C2D4" w14:textId="2535825B" w:rsidR="00B35EFA" w:rsidRPr="00D123DF" w:rsidRDefault="00B35EFA" w:rsidP="001E6B83">
      <w:pPr>
        <w:pStyle w:val="ListParagraph"/>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i/>
          <w:iCs/>
          <w:kern w:val="0"/>
          <w:sz w:val="28"/>
          <w:szCs w:val="28"/>
          <w:lang w:val="uk-UA"/>
          <w14:ligatures w14:val="none"/>
        </w:rPr>
      </w:pPr>
      <w:r w:rsidRPr="00D123DF">
        <w:rPr>
          <w:rFonts w:ascii="Times New Roman" w:eastAsia="Times New Roman" w:hAnsi="Times New Roman" w:cs="Times New Roman"/>
          <w:kern w:val="0"/>
          <w:sz w:val="28"/>
          <w:szCs w:val="28"/>
          <w:lang w:val="uk-UA"/>
          <w14:ligatures w14:val="none"/>
        </w:rPr>
        <w:t>насмішка</w:t>
      </w:r>
      <w:r w:rsidR="00F240A7" w:rsidRPr="00D123DF">
        <w:rPr>
          <w:rFonts w:ascii="Times New Roman" w:eastAsia="Times New Roman" w:hAnsi="Times New Roman" w:cs="Times New Roman"/>
          <w:kern w:val="0"/>
          <w:sz w:val="28"/>
          <w:szCs w:val="28"/>
          <w:lang w:val="uk-UA"/>
          <w14:ligatures w14:val="none"/>
        </w:rPr>
        <w:t xml:space="preserve"> (</w:t>
      </w:r>
      <w:r w:rsidR="00F240A7" w:rsidRPr="00D123DF">
        <w:rPr>
          <w:rFonts w:ascii="Times New Roman" w:eastAsia="Times New Roman" w:hAnsi="Times New Roman" w:cs="Times New Roman"/>
          <w:i/>
          <w:iCs/>
          <w:kern w:val="0"/>
          <w:sz w:val="28"/>
          <w:szCs w:val="28"/>
          <w:lang w:val="uk-UA"/>
          <w14:ligatures w14:val="none"/>
        </w:rPr>
        <w:t>«Юристом вже став!!! Зараз-зараз ти дістанеш справу... А як же!.. Ах ти ж!!!»</w:t>
      </w:r>
      <w:r w:rsidR="00F240A7" w:rsidRPr="00D123DF">
        <w:rPr>
          <w:rFonts w:ascii="Times New Roman" w:eastAsia="Times New Roman" w:hAnsi="Times New Roman" w:cs="Times New Roman"/>
          <w:kern w:val="0"/>
          <w:sz w:val="28"/>
          <w:szCs w:val="28"/>
          <w:lang w:val="uk-UA"/>
          <w14:ligatures w14:val="none"/>
        </w:rPr>
        <w:t>)</w:t>
      </w:r>
      <w:r w:rsidRPr="00D123DF">
        <w:rPr>
          <w:rFonts w:ascii="Times New Roman" w:eastAsia="Times New Roman" w:hAnsi="Times New Roman" w:cs="Times New Roman"/>
          <w:kern w:val="0"/>
          <w:sz w:val="28"/>
          <w:szCs w:val="28"/>
          <w:lang w:val="uk-UA"/>
          <w14:ligatures w14:val="none"/>
        </w:rPr>
        <w:t>;</w:t>
      </w:r>
    </w:p>
    <w:p w14:paraId="5007D19F" w14:textId="3D1A8E47" w:rsidR="005C7847" w:rsidRPr="00D123DF" w:rsidRDefault="005C7847" w:rsidP="001E6B83">
      <w:pPr>
        <w:pStyle w:val="ListParagraph"/>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i/>
          <w:iCs/>
          <w:kern w:val="0"/>
          <w:sz w:val="28"/>
          <w:szCs w:val="28"/>
          <w:lang w:val="uk-UA"/>
          <w14:ligatures w14:val="none"/>
        </w:rPr>
      </w:pPr>
      <w:r w:rsidRPr="00D123DF">
        <w:rPr>
          <w:rFonts w:ascii="Times New Roman" w:eastAsia="Times New Roman" w:hAnsi="Times New Roman" w:cs="Times New Roman"/>
          <w:kern w:val="0"/>
          <w:sz w:val="28"/>
          <w:szCs w:val="28"/>
          <w:lang w:val="uk-UA"/>
          <w14:ligatures w14:val="none"/>
        </w:rPr>
        <w:t>інвектива (</w:t>
      </w:r>
      <w:r w:rsidRPr="00D123DF">
        <w:rPr>
          <w:rFonts w:ascii="Times New Roman" w:eastAsia="Times New Roman" w:hAnsi="Times New Roman" w:cs="Times New Roman"/>
          <w:i/>
          <w:iCs/>
          <w:kern w:val="0"/>
          <w:sz w:val="28"/>
          <w:szCs w:val="28"/>
          <w:lang w:val="uk-UA"/>
          <w14:ligatures w14:val="none"/>
        </w:rPr>
        <w:t>«Пиши, гад!!!»</w:t>
      </w:r>
      <w:r w:rsidRPr="00D123DF">
        <w:rPr>
          <w:rFonts w:ascii="Times New Roman" w:eastAsia="Times New Roman" w:hAnsi="Times New Roman" w:cs="Times New Roman"/>
          <w:kern w:val="0"/>
          <w:sz w:val="28"/>
          <w:szCs w:val="28"/>
          <w:lang w:val="uk-UA"/>
          <w14:ligatures w14:val="none"/>
        </w:rPr>
        <w:t>).</w:t>
      </w:r>
    </w:p>
    <w:p w14:paraId="28AC3177" w14:textId="77777777" w:rsidR="00DB5D1B" w:rsidRPr="00D123DF" w:rsidRDefault="001E6B83" w:rsidP="00B35EFA">
      <w:pPr>
        <w:spacing w:line="360" w:lineRule="auto"/>
        <w:jc w:val="both"/>
        <w:rPr>
          <w:sz w:val="28"/>
          <w:szCs w:val="28"/>
          <w:lang w:val="uk-UA"/>
        </w:rPr>
      </w:pPr>
      <w:r w:rsidRPr="00D123DF">
        <w:rPr>
          <w:sz w:val="28"/>
          <w:szCs w:val="28"/>
          <w:lang w:val="uk-UA"/>
        </w:rPr>
        <w:tab/>
      </w:r>
      <w:r w:rsidR="00B35EFA" w:rsidRPr="00D123DF">
        <w:rPr>
          <w:sz w:val="28"/>
          <w:szCs w:val="28"/>
          <w:lang w:val="uk-UA"/>
        </w:rPr>
        <w:t>Комунікативні тактики</w:t>
      </w:r>
      <w:r w:rsidR="00B35EFA" w:rsidRPr="00D123DF">
        <w:rPr>
          <w:sz w:val="28"/>
          <w:szCs w:val="28"/>
        </w:rPr>
        <w:t xml:space="preserve"> </w:t>
      </w:r>
      <w:r w:rsidR="00B35EFA" w:rsidRPr="00D123DF">
        <w:rPr>
          <w:sz w:val="28"/>
          <w:szCs w:val="28"/>
          <w:lang w:val="uk-UA"/>
        </w:rPr>
        <w:t>посилюються за допомогою невербальних дій (</w:t>
      </w:r>
      <w:r w:rsidR="00B35EFA" w:rsidRPr="00D123DF">
        <w:rPr>
          <w:i/>
          <w:sz w:val="28"/>
          <w:szCs w:val="28"/>
          <w:lang w:val="uk-UA"/>
        </w:rPr>
        <w:t>«Кінчилося все тим, що Андрієві зламали ребро…»</w:t>
      </w:r>
      <w:r w:rsidR="00B35EFA" w:rsidRPr="00D123DF">
        <w:rPr>
          <w:sz w:val="28"/>
          <w:szCs w:val="28"/>
          <w:lang w:val="uk-UA"/>
        </w:rPr>
        <w:t>).</w:t>
      </w:r>
      <w:r w:rsidRPr="00D123DF">
        <w:rPr>
          <w:sz w:val="28"/>
          <w:szCs w:val="28"/>
          <w:lang w:val="uk-UA"/>
        </w:rPr>
        <w:t xml:space="preserve"> </w:t>
      </w:r>
      <w:r w:rsidR="00B35EFA" w:rsidRPr="00D123DF">
        <w:rPr>
          <w:sz w:val="28"/>
          <w:szCs w:val="28"/>
          <w:lang w:val="uk-UA"/>
        </w:rPr>
        <w:t xml:space="preserve">Використані тактики та </w:t>
      </w:r>
      <w:r w:rsidR="00B35EFA" w:rsidRPr="00D123DF">
        <w:rPr>
          <w:sz w:val="28"/>
          <w:szCs w:val="28"/>
          <w:lang w:val="uk-UA"/>
        </w:rPr>
        <w:lastRenderedPageBreak/>
        <w:t>невербальні дії не реалізують мету стратегій (</w:t>
      </w:r>
      <w:r w:rsidR="00B35EFA" w:rsidRPr="00D123DF">
        <w:rPr>
          <w:i/>
          <w:sz w:val="28"/>
          <w:szCs w:val="28"/>
          <w:lang w:val="uk-UA"/>
        </w:rPr>
        <w:t>«Протокол лишився на столі непідписаний.»</w:t>
      </w:r>
      <w:r w:rsidR="00B35EFA" w:rsidRPr="00D123DF">
        <w:rPr>
          <w:sz w:val="28"/>
          <w:szCs w:val="28"/>
          <w:lang w:val="uk-UA"/>
        </w:rPr>
        <w:t>).</w:t>
      </w:r>
    </w:p>
    <w:p w14:paraId="2F46F1E8" w14:textId="5B13DC57" w:rsidR="00B35EFA" w:rsidRPr="00D123DF" w:rsidRDefault="00DB5D1B" w:rsidP="00B35EFA">
      <w:pPr>
        <w:spacing w:line="360" w:lineRule="auto"/>
        <w:jc w:val="both"/>
        <w:rPr>
          <w:sz w:val="28"/>
          <w:szCs w:val="28"/>
          <w:lang w:val="uk-UA"/>
        </w:rPr>
      </w:pPr>
      <w:r w:rsidRPr="00D123DF">
        <w:rPr>
          <w:sz w:val="28"/>
          <w:szCs w:val="28"/>
          <w:lang w:val="uk-UA"/>
        </w:rPr>
        <w:tab/>
      </w:r>
      <w:r w:rsidR="00B35EFA" w:rsidRPr="00D123DF">
        <w:rPr>
          <w:sz w:val="28"/>
          <w:szCs w:val="28"/>
          <w:lang w:val="uk-UA"/>
        </w:rPr>
        <w:t>Вербальна агресія – сильна, активна, підготована, усвідомлена, цілеспрямована, ініціативна, ворожа, неприхована, відкрита, оскільки виражає бажання домінувати над адресатом (</w:t>
      </w:r>
      <w:r w:rsidR="00B35EFA" w:rsidRPr="00D123DF">
        <w:rPr>
          <w:i/>
          <w:sz w:val="28"/>
          <w:szCs w:val="28"/>
          <w:lang w:val="uk-UA"/>
        </w:rPr>
        <w:t>«…</w:t>
      </w:r>
      <w:r w:rsidR="005B206E" w:rsidRPr="00D123DF">
        <w:rPr>
          <w:i/>
          <w:sz w:val="28"/>
          <w:szCs w:val="28"/>
          <w:lang w:val="uk-UA"/>
        </w:rPr>
        <w:t>Р</w:t>
      </w:r>
      <w:r w:rsidR="00B35EFA" w:rsidRPr="00D123DF">
        <w:rPr>
          <w:i/>
          <w:sz w:val="28"/>
          <w:szCs w:val="28"/>
          <w:lang w:val="uk-UA"/>
        </w:rPr>
        <w:t>обіть те, що вам пропонують…»</w:t>
      </w:r>
      <w:r w:rsidR="00B35EFA" w:rsidRPr="00D123DF">
        <w:rPr>
          <w:sz w:val="28"/>
          <w:szCs w:val="28"/>
          <w:lang w:val="uk-UA"/>
        </w:rPr>
        <w:t>); перехідна, групова. Відсутня переконлива аргументація (</w:t>
      </w:r>
      <w:r w:rsidR="00B35EFA" w:rsidRPr="00D123DF">
        <w:rPr>
          <w:i/>
          <w:sz w:val="28"/>
          <w:szCs w:val="28"/>
          <w:lang w:val="uk-UA"/>
        </w:rPr>
        <w:t>«Ви мусите довіряти слідчим!..»</w:t>
      </w:r>
      <w:r w:rsidR="00B35EFA" w:rsidRPr="00D123DF">
        <w:rPr>
          <w:sz w:val="28"/>
          <w:szCs w:val="28"/>
          <w:lang w:val="uk-UA"/>
        </w:rPr>
        <w:t>).</w:t>
      </w:r>
    </w:p>
    <w:p w14:paraId="4FBB202E" w14:textId="392AD566" w:rsidR="00B35EFA" w:rsidRPr="00D123DF" w:rsidRDefault="00B35EFA" w:rsidP="00B35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i/>
          <w:sz w:val="28"/>
          <w:szCs w:val="28"/>
          <w:lang w:val="uk-UA"/>
        </w:rPr>
      </w:pPr>
      <w:r w:rsidRPr="00D123DF">
        <w:rPr>
          <w:i/>
          <w:sz w:val="28"/>
          <w:szCs w:val="28"/>
          <w:lang w:val="uk-UA"/>
        </w:rPr>
        <w:t>Андрій</w:t>
      </w:r>
      <w:r w:rsidR="001E6B83" w:rsidRPr="00D123DF">
        <w:rPr>
          <w:i/>
          <w:sz w:val="28"/>
          <w:szCs w:val="28"/>
          <w:lang w:val="uk-UA"/>
        </w:rPr>
        <w:t>:</w:t>
      </w:r>
    </w:p>
    <w:p w14:paraId="0197E72E" w14:textId="75E95789" w:rsidR="00B35EFA" w:rsidRPr="00D123DF" w:rsidRDefault="001E6B83" w:rsidP="00B35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r w:rsidRPr="00D123DF">
        <w:rPr>
          <w:sz w:val="28"/>
          <w:szCs w:val="28"/>
          <w:lang w:val="uk-UA"/>
        </w:rPr>
        <w:tab/>
      </w:r>
      <w:r w:rsidR="00B35EFA" w:rsidRPr="00D123DF">
        <w:rPr>
          <w:sz w:val="28"/>
          <w:szCs w:val="28"/>
          <w:lang w:val="uk-UA"/>
        </w:rPr>
        <w:t>Демонструє стійку комунікативну позицію. Улесливий тон слідчих змінюється криком та інвективою. Завершення допиту відбувається тоді, коли арештант ламає ручку, якою мав би підписати протокол. Слідчі усвідомлюють, що не зможуть вербально переконати Андрія, вдаються до агресії. Андрій обирає стратегію комунікативного опору, що втілюється у тактиках категоричного заперечення, аргументації</w:t>
      </w:r>
      <w:r w:rsidR="007A64B2" w:rsidRPr="00D123DF">
        <w:rPr>
          <w:sz w:val="28"/>
          <w:szCs w:val="28"/>
          <w:lang w:val="uk-UA"/>
        </w:rPr>
        <w:t xml:space="preserve"> (</w:t>
      </w:r>
      <w:r w:rsidR="007A64B2" w:rsidRPr="00D123DF">
        <w:rPr>
          <w:i/>
          <w:iCs/>
          <w:sz w:val="28"/>
          <w:szCs w:val="28"/>
          <w:lang w:val="uk-UA"/>
        </w:rPr>
        <w:t>«Ви прекрасно знаєте, як багато підстав я маю довіряти слідчим...», «Згідно з законом, я підпишу лише той протокол, який буде написаний моєю власною рукою»,</w:t>
      </w:r>
      <w:r w:rsidR="00B35EFA" w:rsidRPr="00D123DF">
        <w:rPr>
          <w:i/>
          <w:iCs/>
          <w:sz w:val="28"/>
          <w:szCs w:val="28"/>
          <w:lang w:val="uk-UA"/>
        </w:rPr>
        <w:t xml:space="preserve"> </w:t>
      </w:r>
      <w:r w:rsidR="007A64B2" w:rsidRPr="00D123DF">
        <w:rPr>
          <w:i/>
          <w:iCs/>
          <w:sz w:val="28"/>
          <w:szCs w:val="28"/>
          <w:lang w:val="uk-UA"/>
        </w:rPr>
        <w:t>«Той протокол, що ви написали, належить вам..»</w:t>
      </w:r>
      <w:r w:rsidR="007A64B2" w:rsidRPr="00D123DF">
        <w:rPr>
          <w:sz w:val="28"/>
          <w:szCs w:val="28"/>
          <w:lang w:val="uk-UA"/>
        </w:rPr>
        <w:t>).</w:t>
      </w:r>
    </w:p>
    <w:p w14:paraId="6D879495" w14:textId="77777777" w:rsidR="00DB5D1B" w:rsidRPr="00D123DF" w:rsidRDefault="00DB5D1B" w:rsidP="00B35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p>
    <w:p w14:paraId="3B8C8D9A" w14:textId="5C694B6A" w:rsidR="00B35EFA" w:rsidRPr="00D123DF" w:rsidRDefault="00DB5D1B" w:rsidP="00B35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bCs/>
          <w:sz w:val="28"/>
          <w:szCs w:val="28"/>
          <w:lang w:val="uk-UA"/>
        </w:rPr>
      </w:pPr>
      <w:r w:rsidRPr="00D123DF">
        <w:rPr>
          <w:b/>
          <w:bCs/>
          <w:sz w:val="28"/>
          <w:szCs w:val="28"/>
          <w:lang w:val="uk-UA"/>
        </w:rPr>
        <w:t>Фрагмент 15</w:t>
      </w:r>
      <w:r w:rsidR="00EB5FB2" w:rsidRPr="00D123DF">
        <w:rPr>
          <w:b/>
          <w:bCs/>
          <w:sz w:val="28"/>
          <w:szCs w:val="28"/>
          <w:lang w:val="uk-UA"/>
        </w:rPr>
        <w:t xml:space="preserve"> (Див. Додаток Б)</w:t>
      </w:r>
      <w:r w:rsidRPr="00D123DF">
        <w:rPr>
          <w:rStyle w:val="FootnoteReference"/>
          <w:b/>
          <w:bCs/>
          <w:sz w:val="28"/>
          <w:szCs w:val="28"/>
          <w:lang w:val="uk-UA"/>
        </w:rPr>
        <w:footnoteReference w:id="121"/>
      </w:r>
      <w:r w:rsidRPr="00D123DF">
        <w:rPr>
          <w:b/>
          <w:bCs/>
          <w:sz w:val="28"/>
          <w:szCs w:val="28"/>
          <w:lang w:val="uk-UA"/>
        </w:rPr>
        <w:t>:</w:t>
      </w:r>
    </w:p>
    <w:p w14:paraId="1A212823" w14:textId="7D5DA41A" w:rsidR="00B35EFA" w:rsidRPr="00D123DF" w:rsidRDefault="00DB5D1B" w:rsidP="00B35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b/>
          <w:sz w:val="28"/>
          <w:szCs w:val="28"/>
          <w:lang w:val="uk-UA"/>
        </w:rPr>
        <w:tab/>
      </w:r>
      <w:r w:rsidR="00B35EFA" w:rsidRPr="00D123DF">
        <w:rPr>
          <w:b/>
          <w:i/>
          <w:iCs/>
          <w:sz w:val="28"/>
          <w:szCs w:val="28"/>
          <w:lang w:val="uk-UA"/>
        </w:rPr>
        <w:t>Учасники комунікативної ситуації:</w:t>
      </w:r>
      <w:r w:rsidR="00B35EFA" w:rsidRPr="00D123DF">
        <w:rPr>
          <w:i/>
          <w:sz w:val="28"/>
          <w:szCs w:val="28"/>
          <w:lang w:val="uk-UA"/>
        </w:rPr>
        <w:t xml:space="preserve"> </w:t>
      </w:r>
      <w:r w:rsidR="00B35EFA" w:rsidRPr="00D123DF">
        <w:rPr>
          <w:sz w:val="28"/>
          <w:szCs w:val="28"/>
          <w:lang w:val="uk-UA"/>
        </w:rPr>
        <w:t xml:space="preserve">Андрій Чумак, Донець. </w:t>
      </w:r>
    </w:p>
    <w:p w14:paraId="050D87D5" w14:textId="0C187463" w:rsidR="00B35EFA" w:rsidRPr="00D123DF" w:rsidRDefault="00DB5D1B" w:rsidP="00B35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r w:rsidRPr="00D123DF">
        <w:rPr>
          <w:b/>
          <w:sz w:val="28"/>
          <w:szCs w:val="28"/>
          <w:lang w:val="uk-UA"/>
        </w:rPr>
        <w:tab/>
      </w:r>
      <w:r w:rsidR="00B35EFA" w:rsidRPr="00D123DF">
        <w:rPr>
          <w:b/>
          <w:i/>
          <w:iCs/>
          <w:sz w:val="28"/>
          <w:szCs w:val="28"/>
          <w:lang w:val="uk-UA"/>
        </w:rPr>
        <w:t>Місце спілкування:</w:t>
      </w:r>
      <w:r w:rsidR="004D01E3" w:rsidRPr="00D123DF">
        <w:rPr>
          <w:b/>
          <w:sz w:val="28"/>
          <w:szCs w:val="28"/>
          <w:lang w:val="uk-UA"/>
        </w:rPr>
        <w:t xml:space="preserve"> </w:t>
      </w:r>
      <w:r w:rsidR="00B35EFA" w:rsidRPr="00D123DF">
        <w:rPr>
          <w:sz w:val="28"/>
          <w:szCs w:val="28"/>
          <w:lang w:val="uk-UA"/>
        </w:rPr>
        <w:t xml:space="preserve">кабінет слідчого. </w:t>
      </w:r>
    </w:p>
    <w:p w14:paraId="7320A3EF" w14:textId="670514F6" w:rsidR="00B35EFA" w:rsidRPr="00D123DF" w:rsidRDefault="00DB5D1B" w:rsidP="00B35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r w:rsidRPr="00D123DF">
        <w:rPr>
          <w:b/>
          <w:sz w:val="28"/>
          <w:szCs w:val="28"/>
          <w:lang w:val="uk-UA"/>
        </w:rPr>
        <w:tab/>
      </w:r>
      <w:r w:rsidR="00B35EFA" w:rsidRPr="00D123DF">
        <w:rPr>
          <w:b/>
          <w:i/>
          <w:iCs/>
          <w:sz w:val="28"/>
          <w:szCs w:val="28"/>
          <w:lang w:val="uk-UA"/>
        </w:rPr>
        <w:t>Канал комунікації:</w:t>
      </w:r>
      <w:r w:rsidR="00B35EFA" w:rsidRPr="00D123DF">
        <w:rPr>
          <w:b/>
          <w:sz w:val="28"/>
          <w:szCs w:val="28"/>
          <w:lang w:val="uk-UA"/>
        </w:rPr>
        <w:t xml:space="preserve"> </w:t>
      </w:r>
      <w:r w:rsidR="005F6B33" w:rsidRPr="00D123DF">
        <w:rPr>
          <w:sz w:val="28"/>
          <w:szCs w:val="28"/>
          <w:lang w:val="uk-UA"/>
        </w:rPr>
        <w:t>вокальний.</w:t>
      </w:r>
    </w:p>
    <w:p w14:paraId="501A4395" w14:textId="33D55588" w:rsidR="00DB5D1B" w:rsidRPr="00D123DF" w:rsidRDefault="00DB5D1B" w:rsidP="00DB5D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r w:rsidRPr="00D123DF">
        <w:rPr>
          <w:b/>
          <w:sz w:val="28"/>
          <w:szCs w:val="28"/>
          <w:lang w:val="uk-UA"/>
        </w:rPr>
        <w:tab/>
      </w:r>
      <w:r w:rsidR="00B35EFA" w:rsidRPr="00D123DF">
        <w:rPr>
          <w:b/>
          <w:i/>
          <w:iCs/>
          <w:sz w:val="28"/>
          <w:szCs w:val="28"/>
          <w:lang w:val="uk-UA"/>
        </w:rPr>
        <w:t>Комунікативні позиції</w:t>
      </w:r>
      <w:r w:rsidRPr="00D123DF">
        <w:rPr>
          <w:b/>
          <w:i/>
          <w:iCs/>
          <w:sz w:val="28"/>
          <w:szCs w:val="28"/>
          <w:lang w:val="uk-UA"/>
        </w:rPr>
        <w:t>:</w:t>
      </w:r>
      <w:r w:rsidR="00B35EFA" w:rsidRPr="00D123DF">
        <w:rPr>
          <w:b/>
          <w:sz w:val="28"/>
          <w:szCs w:val="28"/>
          <w:lang w:val="uk-UA"/>
        </w:rPr>
        <w:t xml:space="preserve"> </w:t>
      </w:r>
      <w:r w:rsidR="005F6B33" w:rsidRPr="00D123DF">
        <w:rPr>
          <w:sz w:val="28"/>
          <w:szCs w:val="28"/>
          <w:lang w:val="uk-UA"/>
        </w:rPr>
        <w:t xml:space="preserve">«несиметричні», що зумовлено соціальними ролями персонажів (слідчий – арештант). </w:t>
      </w:r>
    </w:p>
    <w:p w14:paraId="77743BC0" w14:textId="2165CF95" w:rsidR="00DB5D1B" w:rsidRPr="00D123DF" w:rsidRDefault="00DB5D1B" w:rsidP="00DB5D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r w:rsidRPr="00D123DF">
        <w:rPr>
          <w:sz w:val="28"/>
          <w:szCs w:val="28"/>
          <w:lang w:val="uk-UA"/>
        </w:rPr>
        <w:tab/>
      </w:r>
      <w:r w:rsidR="00B35EFA" w:rsidRPr="00D123DF">
        <w:rPr>
          <w:b/>
          <w:i/>
          <w:iCs/>
          <w:sz w:val="28"/>
          <w:szCs w:val="28"/>
          <w:lang w:val="uk-UA"/>
        </w:rPr>
        <w:t>Комунікативна ініціатива</w:t>
      </w:r>
      <w:r w:rsidRPr="00D123DF">
        <w:rPr>
          <w:b/>
          <w:i/>
          <w:iCs/>
          <w:sz w:val="28"/>
          <w:szCs w:val="28"/>
          <w:lang w:val="uk-UA"/>
        </w:rPr>
        <w:t>:</w:t>
      </w:r>
      <w:r w:rsidR="00B35EFA" w:rsidRPr="00D123DF">
        <w:rPr>
          <w:b/>
          <w:sz w:val="28"/>
          <w:szCs w:val="28"/>
          <w:lang w:val="uk-UA"/>
        </w:rPr>
        <w:t xml:space="preserve"> </w:t>
      </w:r>
      <w:r w:rsidR="00B35EFA" w:rsidRPr="00D123DF">
        <w:rPr>
          <w:sz w:val="28"/>
          <w:szCs w:val="28"/>
          <w:lang w:val="uk-UA"/>
        </w:rPr>
        <w:t>на початку розмови повністю належить Донцю. У ході діалогу</w:t>
      </w:r>
      <w:r w:rsidR="004D01E3" w:rsidRPr="00D123DF">
        <w:rPr>
          <w:sz w:val="28"/>
          <w:szCs w:val="28"/>
          <w:lang w:val="uk-UA"/>
        </w:rPr>
        <w:t xml:space="preserve"> </w:t>
      </w:r>
      <w:r w:rsidR="00B35EFA" w:rsidRPr="00D123DF">
        <w:rPr>
          <w:sz w:val="28"/>
          <w:szCs w:val="28"/>
          <w:lang w:val="uk-UA"/>
        </w:rPr>
        <w:t xml:space="preserve">переходить від одного мовця до іншого. </w:t>
      </w:r>
    </w:p>
    <w:p w14:paraId="0115D117" w14:textId="45E990EA" w:rsidR="00DB5D1B" w:rsidRPr="00D123DF" w:rsidRDefault="00DB5D1B" w:rsidP="00DB5D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r w:rsidRPr="00D123DF">
        <w:rPr>
          <w:sz w:val="28"/>
          <w:szCs w:val="28"/>
          <w:lang w:val="uk-UA"/>
        </w:rPr>
        <w:lastRenderedPageBreak/>
        <w:tab/>
      </w:r>
      <w:r w:rsidR="00B35EFA" w:rsidRPr="00D123DF">
        <w:rPr>
          <w:b/>
          <w:i/>
          <w:iCs/>
          <w:sz w:val="28"/>
          <w:szCs w:val="28"/>
          <w:lang w:val="uk-UA"/>
        </w:rPr>
        <w:t xml:space="preserve">Зворотній </w:t>
      </w:r>
      <w:proofErr w:type="spellStart"/>
      <w:r w:rsidR="00B35EFA" w:rsidRPr="00D123DF">
        <w:rPr>
          <w:b/>
          <w:i/>
          <w:iCs/>
          <w:sz w:val="28"/>
          <w:szCs w:val="28"/>
          <w:lang w:val="uk-UA"/>
        </w:rPr>
        <w:t>зв</w:t>
      </w:r>
      <w:r w:rsidR="002A0E63" w:rsidRPr="00D123DF">
        <w:rPr>
          <w:b/>
          <w:i/>
          <w:iCs/>
          <w:sz w:val="28"/>
          <w:szCs w:val="28"/>
          <w:lang w:val="uk-UA"/>
        </w:rPr>
        <w:t>ʼ</w:t>
      </w:r>
      <w:r w:rsidR="00B35EFA" w:rsidRPr="00D123DF">
        <w:rPr>
          <w:b/>
          <w:i/>
          <w:iCs/>
          <w:sz w:val="28"/>
          <w:szCs w:val="28"/>
          <w:lang w:val="uk-UA"/>
        </w:rPr>
        <w:t>язок</w:t>
      </w:r>
      <w:proofErr w:type="spellEnd"/>
      <w:r w:rsidRPr="00D123DF">
        <w:rPr>
          <w:b/>
          <w:i/>
          <w:iCs/>
          <w:sz w:val="28"/>
          <w:szCs w:val="28"/>
          <w:lang w:val="uk-UA"/>
        </w:rPr>
        <w:t>:</w:t>
      </w:r>
      <w:r w:rsidR="00B35EFA" w:rsidRPr="00D123DF">
        <w:rPr>
          <w:b/>
          <w:sz w:val="28"/>
          <w:szCs w:val="28"/>
          <w:lang w:val="uk-UA"/>
        </w:rPr>
        <w:t xml:space="preserve"> </w:t>
      </w:r>
      <w:r w:rsidR="00B35EFA" w:rsidRPr="00D123DF">
        <w:rPr>
          <w:sz w:val="28"/>
          <w:szCs w:val="28"/>
          <w:lang w:val="uk-UA"/>
        </w:rPr>
        <w:t>з боку Андрія нестабільний, що проявляється у зітханнях, мовчанні.</w:t>
      </w:r>
      <w:r w:rsidR="00B35EFA" w:rsidRPr="00D123DF">
        <w:rPr>
          <w:b/>
          <w:sz w:val="28"/>
          <w:szCs w:val="28"/>
          <w:lang w:val="uk-UA"/>
        </w:rPr>
        <w:t xml:space="preserve"> </w:t>
      </w:r>
    </w:p>
    <w:p w14:paraId="55DA0B3B" w14:textId="1A66426D" w:rsidR="00B35EFA" w:rsidRPr="00D123DF" w:rsidRDefault="00DB5D1B" w:rsidP="00DB5D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r w:rsidRPr="00D123DF">
        <w:rPr>
          <w:sz w:val="28"/>
          <w:szCs w:val="28"/>
          <w:lang w:val="uk-UA"/>
        </w:rPr>
        <w:tab/>
      </w:r>
      <w:r w:rsidR="00B35EFA" w:rsidRPr="00D123DF">
        <w:rPr>
          <w:b/>
          <w:i/>
          <w:iCs/>
          <w:sz w:val="28"/>
          <w:szCs w:val="28"/>
          <w:lang w:val="uk-UA"/>
        </w:rPr>
        <w:t>Тип спілкування:</w:t>
      </w:r>
      <w:r w:rsidR="00B35EFA" w:rsidRPr="00D123DF">
        <w:rPr>
          <w:b/>
          <w:sz w:val="28"/>
          <w:szCs w:val="28"/>
          <w:lang w:val="uk-UA"/>
        </w:rPr>
        <w:t xml:space="preserve"> </w:t>
      </w:r>
      <w:proofErr w:type="spellStart"/>
      <w:r w:rsidR="002B34F1" w:rsidRPr="00D123DF">
        <w:rPr>
          <w:sz w:val="28"/>
          <w:szCs w:val="28"/>
          <w:lang w:val="uk-UA"/>
        </w:rPr>
        <w:t>конфронтативний</w:t>
      </w:r>
      <w:proofErr w:type="spellEnd"/>
      <w:r w:rsidR="002B34F1" w:rsidRPr="00D123DF">
        <w:rPr>
          <w:sz w:val="28"/>
          <w:szCs w:val="28"/>
          <w:lang w:val="uk-UA"/>
        </w:rPr>
        <w:t>.</w:t>
      </w:r>
      <w:r w:rsidR="00B35EFA" w:rsidRPr="00D123DF">
        <w:rPr>
          <w:sz w:val="28"/>
          <w:szCs w:val="28"/>
          <w:lang w:val="uk-UA"/>
        </w:rPr>
        <w:t xml:space="preserve"> </w:t>
      </w:r>
    </w:p>
    <w:p w14:paraId="28EDB359" w14:textId="5A94078E" w:rsidR="00B35EFA" w:rsidRPr="00D123DF" w:rsidRDefault="00DB5D1B" w:rsidP="00B35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r w:rsidRPr="00D123DF">
        <w:rPr>
          <w:b/>
          <w:sz w:val="28"/>
          <w:szCs w:val="28"/>
          <w:lang w:val="uk-UA"/>
        </w:rPr>
        <w:tab/>
      </w:r>
      <w:proofErr w:type="spellStart"/>
      <w:r w:rsidR="00B35EFA" w:rsidRPr="00D123DF">
        <w:rPr>
          <w:b/>
          <w:i/>
          <w:iCs/>
          <w:sz w:val="28"/>
          <w:szCs w:val="28"/>
          <w:lang w:val="uk-UA"/>
        </w:rPr>
        <w:t>Пресупозиційні</w:t>
      </w:r>
      <w:proofErr w:type="spellEnd"/>
      <w:r w:rsidR="00B35EFA" w:rsidRPr="00D123DF">
        <w:rPr>
          <w:b/>
          <w:i/>
          <w:iCs/>
          <w:sz w:val="28"/>
          <w:szCs w:val="28"/>
          <w:lang w:val="uk-UA"/>
        </w:rPr>
        <w:t xml:space="preserve"> характеристики</w:t>
      </w:r>
      <w:r w:rsidRPr="00D123DF">
        <w:rPr>
          <w:b/>
          <w:i/>
          <w:iCs/>
          <w:sz w:val="28"/>
          <w:szCs w:val="28"/>
          <w:lang w:val="uk-UA"/>
        </w:rPr>
        <w:t>:</w:t>
      </w:r>
      <w:r w:rsidR="00B35EFA" w:rsidRPr="00D123DF">
        <w:rPr>
          <w:b/>
          <w:sz w:val="28"/>
          <w:szCs w:val="28"/>
          <w:lang w:val="uk-UA"/>
        </w:rPr>
        <w:t xml:space="preserve"> </w:t>
      </w:r>
      <w:r w:rsidR="00B35EFA" w:rsidRPr="00D123DF">
        <w:rPr>
          <w:sz w:val="28"/>
          <w:szCs w:val="28"/>
          <w:lang w:val="uk-UA"/>
        </w:rPr>
        <w:t>ґрунтуються на тому, що слідчий підкреслює спільне походження зі співрозмовником. Донець говорить виразною українською мовою, що близька Андрієві.</w:t>
      </w:r>
      <w:r w:rsidR="004D01E3" w:rsidRPr="00D123DF">
        <w:rPr>
          <w:sz w:val="28"/>
          <w:szCs w:val="28"/>
          <w:lang w:val="uk-UA"/>
        </w:rPr>
        <w:t xml:space="preserve"> </w:t>
      </w:r>
    </w:p>
    <w:p w14:paraId="420619CD" w14:textId="6D7024F3" w:rsidR="00B35EFA" w:rsidRPr="00D123DF" w:rsidRDefault="00DB5D1B" w:rsidP="00B35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i/>
          <w:iCs/>
          <w:sz w:val="28"/>
          <w:szCs w:val="28"/>
          <w:lang w:val="uk-UA"/>
        </w:rPr>
      </w:pPr>
      <w:r w:rsidRPr="00D123DF">
        <w:rPr>
          <w:b/>
          <w:i/>
          <w:iCs/>
          <w:sz w:val="28"/>
          <w:szCs w:val="28"/>
          <w:lang w:val="uk-UA"/>
        </w:rPr>
        <w:tab/>
      </w:r>
      <w:r w:rsidR="00B35EFA" w:rsidRPr="00D123DF">
        <w:rPr>
          <w:b/>
          <w:i/>
          <w:iCs/>
          <w:sz w:val="28"/>
          <w:szCs w:val="28"/>
          <w:lang w:val="uk-UA"/>
        </w:rPr>
        <w:t>Мета учасників спілкування</w:t>
      </w:r>
      <w:r w:rsidRPr="00D123DF">
        <w:rPr>
          <w:b/>
          <w:i/>
          <w:iCs/>
          <w:sz w:val="28"/>
          <w:szCs w:val="28"/>
          <w:lang w:val="uk-UA"/>
        </w:rPr>
        <w:t>:</w:t>
      </w:r>
    </w:p>
    <w:p w14:paraId="7F189759" w14:textId="12F57402" w:rsidR="00B35EFA" w:rsidRPr="00D123DF" w:rsidRDefault="00DB5D1B" w:rsidP="00B35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i/>
          <w:iCs/>
          <w:sz w:val="28"/>
          <w:szCs w:val="28"/>
          <w:lang w:val="uk-UA"/>
        </w:rPr>
      </w:pPr>
      <w:r w:rsidRPr="00D123DF">
        <w:rPr>
          <w:b/>
          <w:i/>
          <w:iCs/>
          <w:sz w:val="28"/>
          <w:szCs w:val="28"/>
          <w:lang w:val="uk-UA"/>
        </w:rPr>
        <w:tab/>
      </w:r>
      <w:r w:rsidR="00B35EFA" w:rsidRPr="00D123DF">
        <w:rPr>
          <w:b/>
          <w:i/>
          <w:iCs/>
          <w:sz w:val="28"/>
          <w:szCs w:val="28"/>
          <w:lang w:val="uk-UA"/>
        </w:rPr>
        <w:t>Предметна мета:</w:t>
      </w:r>
    </w:p>
    <w:p w14:paraId="779DCED8" w14:textId="17107A4F" w:rsidR="00954522" w:rsidRPr="00D123DF" w:rsidRDefault="00954522" w:rsidP="00B35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Cs/>
          <w:i/>
          <w:iCs/>
          <w:sz w:val="28"/>
          <w:szCs w:val="28"/>
          <w:lang w:val="uk-UA"/>
        </w:rPr>
      </w:pPr>
      <w:r w:rsidRPr="00D123DF">
        <w:rPr>
          <w:bCs/>
          <w:i/>
          <w:iCs/>
          <w:sz w:val="28"/>
          <w:szCs w:val="28"/>
          <w:lang w:val="uk-UA"/>
        </w:rPr>
        <w:t xml:space="preserve">Андрій: </w:t>
      </w:r>
      <w:r w:rsidR="00524A6F" w:rsidRPr="00D123DF">
        <w:rPr>
          <w:bCs/>
          <w:sz w:val="28"/>
          <w:szCs w:val="28"/>
          <w:lang w:val="uk-UA"/>
        </w:rPr>
        <w:t>не співпрацювати зі слідчим.</w:t>
      </w:r>
    </w:p>
    <w:p w14:paraId="23D83D01" w14:textId="77777777" w:rsidR="00AB3CC1" w:rsidRPr="00D123DF" w:rsidRDefault="00B35EFA" w:rsidP="00B35EFA">
      <w:pPr>
        <w:spacing w:line="360" w:lineRule="auto"/>
        <w:jc w:val="both"/>
        <w:outlineLvl w:val="0"/>
        <w:rPr>
          <w:sz w:val="28"/>
          <w:szCs w:val="28"/>
          <w:lang w:val="uk-UA"/>
        </w:rPr>
      </w:pPr>
      <w:r w:rsidRPr="00D123DF">
        <w:rPr>
          <w:i/>
          <w:sz w:val="28"/>
          <w:szCs w:val="28"/>
          <w:lang w:val="uk-UA"/>
        </w:rPr>
        <w:t xml:space="preserve">Донець: </w:t>
      </w:r>
      <w:r w:rsidRPr="00D123DF">
        <w:rPr>
          <w:sz w:val="28"/>
          <w:szCs w:val="28"/>
          <w:lang w:val="uk-UA"/>
        </w:rPr>
        <w:t>знайомство з арештантом.</w:t>
      </w:r>
    </w:p>
    <w:p w14:paraId="77CFE00C" w14:textId="64401BA9" w:rsidR="00B35EFA" w:rsidRPr="00D123DF" w:rsidRDefault="00AB3CC1" w:rsidP="00B35EFA">
      <w:pPr>
        <w:spacing w:line="360" w:lineRule="auto"/>
        <w:jc w:val="both"/>
        <w:outlineLvl w:val="0"/>
        <w:rPr>
          <w:sz w:val="28"/>
          <w:szCs w:val="28"/>
          <w:lang w:val="uk-UA"/>
        </w:rPr>
      </w:pPr>
      <w:r w:rsidRPr="00D123DF">
        <w:rPr>
          <w:sz w:val="28"/>
          <w:szCs w:val="28"/>
          <w:lang w:val="uk-UA"/>
        </w:rPr>
        <w:tab/>
      </w:r>
      <w:r w:rsidR="00B35EFA" w:rsidRPr="00D123DF">
        <w:rPr>
          <w:b/>
          <w:bCs/>
          <w:i/>
          <w:iCs/>
          <w:sz w:val="28"/>
          <w:szCs w:val="28"/>
          <w:lang w:val="uk-UA"/>
        </w:rPr>
        <w:t xml:space="preserve">Комунікативна мета: </w:t>
      </w:r>
    </w:p>
    <w:p w14:paraId="7CD324EA" w14:textId="441EBDCB" w:rsidR="00B35EFA" w:rsidRPr="00D123DF" w:rsidRDefault="00B35EFA" w:rsidP="00B35EFA">
      <w:pPr>
        <w:spacing w:line="360" w:lineRule="auto"/>
        <w:jc w:val="both"/>
        <w:outlineLvl w:val="0"/>
        <w:rPr>
          <w:sz w:val="28"/>
          <w:szCs w:val="28"/>
          <w:lang w:val="uk-UA"/>
        </w:rPr>
      </w:pPr>
      <w:r w:rsidRPr="00D123DF">
        <w:rPr>
          <w:i/>
          <w:sz w:val="28"/>
          <w:szCs w:val="28"/>
          <w:lang w:val="uk-UA"/>
        </w:rPr>
        <w:t xml:space="preserve">Донець: </w:t>
      </w:r>
      <w:r w:rsidRPr="00D123DF">
        <w:rPr>
          <w:sz w:val="28"/>
          <w:szCs w:val="28"/>
          <w:lang w:val="uk-UA"/>
        </w:rPr>
        <w:t>а) увійти в довіру;</w:t>
      </w:r>
    </w:p>
    <w:p w14:paraId="4B3C2F40" w14:textId="66A3621B" w:rsidR="00B35EFA" w:rsidRPr="00D123DF" w:rsidRDefault="00B35EFA" w:rsidP="00B35EFA">
      <w:pPr>
        <w:spacing w:line="360" w:lineRule="auto"/>
        <w:jc w:val="both"/>
        <w:outlineLvl w:val="0"/>
        <w:rPr>
          <w:sz w:val="28"/>
          <w:szCs w:val="28"/>
          <w:lang w:val="uk-UA"/>
        </w:rPr>
      </w:pPr>
      <w:r w:rsidRPr="00D123DF">
        <w:rPr>
          <w:sz w:val="28"/>
          <w:szCs w:val="28"/>
          <w:lang w:val="uk-UA"/>
        </w:rPr>
        <w:t>б) п</w:t>
      </w:r>
      <w:r w:rsidR="009E09F6" w:rsidRPr="00D123DF">
        <w:rPr>
          <w:sz w:val="28"/>
          <w:szCs w:val="28"/>
          <w:lang w:val="uk-UA"/>
        </w:rPr>
        <w:t>е</w:t>
      </w:r>
      <w:r w:rsidRPr="00D123DF">
        <w:rPr>
          <w:sz w:val="28"/>
          <w:szCs w:val="28"/>
          <w:lang w:val="uk-UA"/>
        </w:rPr>
        <w:t xml:space="preserve">реконати співрозмовника «здатися». </w:t>
      </w:r>
    </w:p>
    <w:p w14:paraId="5EED8908" w14:textId="4B84887B" w:rsidR="00B35EFA" w:rsidRPr="00D123DF" w:rsidRDefault="00B35EFA" w:rsidP="00B35EFA">
      <w:pPr>
        <w:spacing w:line="360" w:lineRule="auto"/>
        <w:jc w:val="both"/>
        <w:outlineLvl w:val="0"/>
        <w:rPr>
          <w:i/>
          <w:sz w:val="28"/>
          <w:szCs w:val="28"/>
          <w:lang w:val="uk-UA"/>
        </w:rPr>
      </w:pPr>
      <w:r w:rsidRPr="00D123DF">
        <w:rPr>
          <w:i/>
          <w:sz w:val="28"/>
          <w:szCs w:val="28"/>
          <w:lang w:val="uk-UA"/>
        </w:rPr>
        <w:t xml:space="preserve">Андрій: </w:t>
      </w:r>
      <w:r w:rsidRPr="00D123DF">
        <w:rPr>
          <w:sz w:val="28"/>
          <w:szCs w:val="28"/>
          <w:lang w:val="uk-UA"/>
        </w:rPr>
        <w:t xml:space="preserve">переконати співрозмовника, що його зусилля </w:t>
      </w:r>
      <w:proofErr w:type="spellStart"/>
      <w:r w:rsidRPr="00D123DF">
        <w:rPr>
          <w:sz w:val="28"/>
          <w:szCs w:val="28"/>
          <w:lang w:val="uk-UA"/>
        </w:rPr>
        <w:t>безрезультативні</w:t>
      </w:r>
      <w:proofErr w:type="spellEnd"/>
      <w:r w:rsidRPr="00D123DF">
        <w:rPr>
          <w:sz w:val="28"/>
          <w:szCs w:val="28"/>
          <w:lang w:val="uk-UA"/>
        </w:rPr>
        <w:t xml:space="preserve">. </w:t>
      </w:r>
    </w:p>
    <w:p w14:paraId="538BC9A5" w14:textId="77777777" w:rsidR="00DB5D1B" w:rsidRPr="00D123DF" w:rsidRDefault="00DB5D1B" w:rsidP="00DB5D1B">
      <w:pPr>
        <w:spacing w:line="360" w:lineRule="auto"/>
        <w:jc w:val="both"/>
        <w:rPr>
          <w:b/>
          <w:i/>
          <w:iCs/>
          <w:sz w:val="28"/>
          <w:szCs w:val="28"/>
          <w:lang w:val="uk-UA"/>
        </w:rPr>
      </w:pPr>
      <w:r w:rsidRPr="00D123DF">
        <w:rPr>
          <w:b/>
          <w:sz w:val="28"/>
          <w:szCs w:val="28"/>
          <w:lang w:val="uk-UA"/>
        </w:rPr>
        <w:tab/>
      </w:r>
      <w:r w:rsidR="00B35EFA" w:rsidRPr="00D123DF">
        <w:rPr>
          <w:b/>
          <w:i/>
          <w:iCs/>
          <w:sz w:val="28"/>
          <w:szCs w:val="28"/>
          <w:lang w:val="uk-UA"/>
        </w:rPr>
        <w:t>Комунікативні стратегії і тактики</w:t>
      </w:r>
      <w:r w:rsidRPr="00D123DF">
        <w:rPr>
          <w:b/>
          <w:i/>
          <w:iCs/>
          <w:sz w:val="28"/>
          <w:szCs w:val="28"/>
          <w:lang w:val="uk-UA"/>
        </w:rPr>
        <w:t>:</w:t>
      </w:r>
    </w:p>
    <w:p w14:paraId="27268AB8" w14:textId="28E425D3" w:rsidR="00B35EFA" w:rsidRPr="00D123DF" w:rsidRDefault="00B35EFA" w:rsidP="00DB5D1B">
      <w:pPr>
        <w:spacing w:line="360" w:lineRule="auto"/>
        <w:jc w:val="both"/>
        <w:rPr>
          <w:b/>
          <w:i/>
          <w:iCs/>
          <w:sz w:val="28"/>
          <w:szCs w:val="28"/>
          <w:lang w:val="uk-UA"/>
        </w:rPr>
      </w:pPr>
      <w:r w:rsidRPr="00D123DF">
        <w:rPr>
          <w:i/>
          <w:sz w:val="28"/>
          <w:szCs w:val="28"/>
          <w:lang w:val="uk-UA"/>
        </w:rPr>
        <w:t>Донець</w:t>
      </w:r>
      <w:r w:rsidR="00DB5D1B" w:rsidRPr="00D123DF">
        <w:rPr>
          <w:i/>
          <w:sz w:val="28"/>
          <w:szCs w:val="28"/>
          <w:lang w:val="uk-UA"/>
        </w:rPr>
        <w:t>:</w:t>
      </w:r>
    </w:p>
    <w:p w14:paraId="753F621F" w14:textId="4642C7E4" w:rsidR="00B35EFA" w:rsidRPr="00D123DF" w:rsidRDefault="00DB5D1B" w:rsidP="00B35EFA">
      <w:pPr>
        <w:spacing w:line="360" w:lineRule="auto"/>
        <w:jc w:val="both"/>
        <w:outlineLvl w:val="0"/>
        <w:rPr>
          <w:sz w:val="28"/>
          <w:szCs w:val="28"/>
          <w:lang w:val="uk-UA"/>
        </w:rPr>
      </w:pPr>
      <w:r w:rsidRPr="00D123DF">
        <w:rPr>
          <w:i/>
          <w:sz w:val="28"/>
          <w:szCs w:val="28"/>
          <w:lang w:val="uk-UA"/>
        </w:rPr>
        <w:tab/>
      </w:r>
      <w:r w:rsidR="00B35EFA" w:rsidRPr="00D123DF">
        <w:rPr>
          <w:sz w:val="28"/>
          <w:szCs w:val="28"/>
          <w:lang w:val="uk-UA"/>
        </w:rPr>
        <w:t>Не керується єдиною лінією комунікативної поведінки.</w:t>
      </w:r>
      <w:r w:rsidRPr="00D123DF">
        <w:rPr>
          <w:sz w:val="28"/>
          <w:szCs w:val="28"/>
          <w:lang w:val="uk-UA"/>
        </w:rPr>
        <w:t xml:space="preserve"> </w:t>
      </w:r>
      <w:r w:rsidR="00B35EFA" w:rsidRPr="00D123DF">
        <w:rPr>
          <w:sz w:val="28"/>
          <w:szCs w:val="28"/>
          <w:lang w:val="uk-UA"/>
        </w:rPr>
        <w:t>На початку розмови Донець виступає як ко</w:t>
      </w:r>
      <w:r w:rsidR="00954522" w:rsidRPr="00D123DF">
        <w:rPr>
          <w:sz w:val="28"/>
          <w:szCs w:val="28"/>
          <w:lang w:val="uk-UA"/>
        </w:rPr>
        <w:t>о</w:t>
      </w:r>
      <w:r w:rsidR="00B35EFA" w:rsidRPr="00D123DF">
        <w:rPr>
          <w:sz w:val="28"/>
          <w:szCs w:val="28"/>
          <w:lang w:val="uk-UA"/>
        </w:rPr>
        <w:t xml:space="preserve">перативна </w:t>
      </w:r>
      <w:proofErr w:type="spellStart"/>
      <w:r w:rsidR="00B35EFA" w:rsidRPr="00D123DF">
        <w:rPr>
          <w:sz w:val="28"/>
          <w:szCs w:val="28"/>
          <w:lang w:val="uk-UA"/>
        </w:rPr>
        <w:t>мовна</w:t>
      </w:r>
      <w:proofErr w:type="spellEnd"/>
      <w:r w:rsidR="00B35EFA" w:rsidRPr="00D123DF">
        <w:rPr>
          <w:sz w:val="28"/>
          <w:szCs w:val="28"/>
          <w:lang w:val="uk-UA"/>
        </w:rPr>
        <w:t xml:space="preserve"> особистість, намагається домовитися, знайти спільну мову. Помітний рух до конфронтації. Першочергово вдається до комунікативної стратегії, що імітує співробітництво. Керується такими </w:t>
      </w:r>
      <w:r w:rsidR="00B35EFA" w:rsidRPr="00D123DF">
        <w:rPr>
          <w:b/>
          <w:bCs/>
          <w:i/>
          <w:iCs/>
          <w:sz w:val="28"/>
          <w:szCs w:val="28"/>
          <w:lang w:val="uk-UA"/>
        </w:rPr>
        <w:t>тактиками:</w:t>
      </w:r>
      <w:r w:rsidR="00B35EFA" w:rsidRPr="00D123DF">
        <w:rPr>
          <w:sz w:val="28"/>
          <w:szCs w:val="28"/>
          <w:lang w:val="uk-UA"/>
        </w:rPr>
        <w:t xml:space="preserve"> </w:t>
      </w:r>
    </w:p>
    <w:p w14:paraId="1BA428B0" w14:textId="231814AA" w:rsidR="00B35EFA" w:rsidRPr="00D123DF" w:rsidRDefault="00B35EFA" w:rsidP="00DA2215">
      <w:pPr>
        <w:numPr>
          <w:ilvl w:val="0"/>
          <w:numId w:val="3"/>
        </w:numPr>
        <w:spacing w:line="360" w:lineRule="auto"/>
        <w:jc w:val="both"/>
        <w:outlineLvl w:val="0"/>
        <w:rPr>
          <w:sz w:val="28"/>
          <w:szCs w:val="28"/>
          <w:lang w:val="uk-UA"/>
        </w:rPr>
      </w:pPr>
      <w:r w:rsidRPr="00D123DF">
        <w:rPr>
          <w:sz w:val="28"/>
          <w:szCs w:val="28"/>
          <w:lang w:val="uk-UA"/>
        </w:rPr>
        <w:t>інтимізаці</w:t>
      </w:r>
      <w:r w:rsidR="00A47073" w:rsidRPr="00D123DF">
        <w:rPr>
          <w:sz w:val="28"/>
          <w:szCs w:val="28"/>
          <w:lang w:val="uk-UA"/>
        </w:rPr>
        <w:t>я (</w:t>
      </w:r>
      <w:r w:rsidR="00A47073" w:rsidRPr="00D123DF">
        <w:rPr>
          <w:i/>
          <w:iCs/>
          <w:sz w:val="28"/>
          <w:szCs w:val="28"/>
          <w:lang w:val="uk-UA"/>
        </w:rPr>
        <w:t xml:space="preserve">«Ну, </w:t>
      </w:r>
      <w:proofErr w:type="spellStart"/>
      <w:r w:rsidR="00A47073" w:rsidRPr="00D123DF">
        <w:rPr>
          <w:i/>
          <w:iCs/>
          <w:sz w:val="28"/>
          <w:szCs w:val="28"/>
          <w:lang w:val="uk-UA"/>
        </w:rPr>
        <w:t>давай</w:t>
      </w:r>
      <w:proofErr w:type="spellEnd"/>
      <w:r w:rsidR="00A47073" w:rsidRPr="00D123DF">
        <w:rPr>
          <w:i/>
          <w:iCs/>
          <w:sz w:val="28"/>
          <w:szCs w:val="28"/>
          <w:lang w:val="uk-UA"/>
        </w:rPr>
        <w:t>, брат, знайомитись.»</w:t>
      </w:r>
      <w:r w:rsidR="00A47073" w:rsidRPr="00D123DF">
        <w:rPr>
          <w:sz w:val="28"/>
          <w:szCs w:val="28"/>
          <w:lang w:val="uk-UA"/>
        </w:rPr>
        <w:t>);</w:t>
      </w:r>
      <w:r w:rsidRPr="00D123DF">
        <w:rPr>
          <w:sz w:val="28"/>
          <w:szCs w:val="28"/>
          <w:lang w:val="uk-UA"/>
        </w:rPr>
        <w:t xml:space="preserve"> </w:t>
      </w:r>
    </w:p>
    <w:p w14:paraId="05D35D6C" w14:textId="553C581B" w:rsidR="00B35EFA" w:rsidRPr="00D123DF" w:rsidRDefault="00B35EFA" w:rsidP="00DA2215">
      <w:pPr>
        <w:numPr>
          <w:ilvl w:val="0"/>
          <w:numId w:val="3"/>
        </w:numPr>
        <w:spacing w:line="360" w:lineRule="auto"/>
        <w:jc w:val="both"/>
        <w:outlineLvl w:val="0"/>
        <w:rPr>
          <w:i/>
          <w:iCs/>
          <w:sz w:val="28"/>
          <w:szCs w:val="28"/>
          <w:lang w:val="uk-UA"/>
        </w:rPr>
      </w:pPr>
      <w:r w:rsidRPr="00D123DF">
        <w:rPr>
          <w:sz w:val="28"/>
          <w:szCs w:val="28"/>
          <w:lang w:val="uk-UA"/>
        </w:rPr>
        <w:t>вказівка на спільність походження зі співрозмовником</w:t>
      </w:r>
      <w:r w:rsidR="00A47073" w:rsidRPr="00D123DF">
        <w:rPr>
          <w:sz w:val="28"/>
          <w:szCs w:val="28"/>
          <w:lang w:val="uk-UA"/>
        </w:rPr>
        <w:t xml:space="preserve"> (</w:t>
      </w:r>
      <w:r w:rsidR="00A47073" w:rsidRPr="00D123DF">
        <w:rPr>
          <w:i/>
          <w:iCs/>
          <w:sz w:val="28"/>
          <w:szCs w:val="28"/>
          <w:lang w:val="uk-UA"/>
        </w:rPr>
        <w:t>«Чумак, ну, от і добре, значить, ми обидва козацького роду.</w:t>
      </w:r>
      <w:r w:rsidR="007110E1" w:rsidRPr="00D123DF">
        <w:rPr>
          <w:i/>
          <w:iCs/>
          <w:sz w:val="28"/>
          <w:szCs w:val="28"/>
          <w:lang w:val="uk-UA"/>
        </w:rPr>
        <w:t xml:space="preserve"> Бачиш, нам i бог </w:t>
      </w:r>
      <w:proofErr w:type="spellStart"/>
      <w:r w:rsidR="007110E1" w:rsidRPr="00D123DF">
        <w:rPr>
          <w:i/>
          <w:iCs/>
          <w:sz w:val="28"/>
          <w:szCs w:val="28"/>
          <w:lang w:val="uk-UA"/>
        </w:rPr>
        <w:t>велiв</w:t>
      </w:r>
      <w:proofErr w:type="spellEnd"/>
      <w:r w:rsidR="007110E1" w:rsidRPr="00D123DF">
        <w:rPr>
          <w:i/>
          <w:iCs/>
          <w:sz w:val="28"/>
          <w:szCs w:val="28"/>
          <w:lang w:val="uk-UA"/>
        </w:rPr>
        <w:t xml:space="preserve"> дружити, жити в </w:t>
      </w:r>
      <w:proofErr w:type="spellStart"/>
      <w:r w:rsidR="007110E1" w:rsidRPr="00D123DF">
        <w:rPr>
          <w:i/>
          <w:iCs/>
          <w:sz w:val="28"/>
          <w:szCs w:val="28"/>
          <w:lang w:val="uk-UA"/>
        </w:rPr>
        <w:t>мирi</w:t>
      </w:r>
      <w:proofErr w:type="spellEnd"/>
      <w:r w:rsidR="007110E1" w:rsidRPr="00D123DF">
        <w:rPr>
          <w:i/>
          <w:iCs/>
          <w:sz w:val="28"/>
          <w:szCs w:val="28"/>
          <w:lang w:val="uk-UA"/>
        </w:rPr>
        <w:t xml:space="preserve"> й </w:t>
      </w:r>
      <w:proofErr w:type="spellStart"/>
      <w:r w:rsidR="007110E1" w:rsidRPr="00D123DF">
        <w:rPr>
          <w:i/>
          <w:iCs/>
          <w:sz w:val="28"/>
          <w:szCs w:val="28"/>
          <w:lang w:val="uk-UA"/>
        </w:rPr>
        <w:t>згодi</w:t>
      </w:r>
      <w:proofErr w:type="spellEnd"/>
      <w:r w:rsidR="007110E1" w:rsidRPr="00D123DF">
        <w:rPr>
          <w:i/>
          <w:iCs/>
          <w:sz w:val="28"/>
          <w:szCs w:val="28"/>
          <w:lang w:val="uk-UA"/>
        </w:rPr>
        <w:t>. Чи не так?</w:t>
      </w:r>
      <w:r w:rsidR="00A47073" w:rsidRPr="00D123DF">
        <w:rPr>
          <w:i/>
          <w:iCs/>
          <w:sz w:val="28"/>
          <w:szCs w:val="28"/>
          <w:lang w:val="uk-UA"/>
        </w:rPr>
        <w:t>»</w:t>
      </w:r>
      <w:r w:rsidR="00A47073" w:rsidRPr="00D123DF">
        <w:rPr>
          <w:sz w:val="28"/>
          <w:szCs w:val="28"/>
          <w:lang w:val="uk-UA"/>
        </w:rPr>
        <w:t>)</w:t>
      </w:r>
      <w:r w:rsidRPr="00D123DF">
        <w:rPr>
          <w:sz w:val="28"/>
          <w:szCs w:val="28"/>
          <w:lang w:val="uk-UA"/>
        </w:rPr>
        <w:t>;</w:t>
      </w:r>
    </w:p>
    <w:p w14:paraId="3F02FED2" w14:textId="656B0244" w:rsidR="00B35EFA" w:rsidRPr="00D123DF" w:rsidRDefault="00B35EFA" w:rsidP="00DA2215">
      <w:pPr>
        <w:numPr>
          <w:ilvl w:val="0"/>
          <w:numId w:val="3"/>
        </w:numPr>
        <w:spacing w:line="360" w:lineRule="auto"/>
        <w:jc w:val="both"/>
        <w:outlineLvl w:val="0"/>
        <w:rPr>
          <w:sz w:val="28"/>
          <w:szCs w:val="28"/>
          <w:lang w:val="uk-UA"/>
        </w:rPr>
      </w:pPr>
      <w:r w:rsidRPr="00D123DF">
        <w:rPr>
          <w:sz w:val="28"/>
          <w:szCs w:val="28"/>
          <w:lang w:val="uk-UA"/>
        </w:rPr>
        <w:t>моделювання ситуації адресата (</w:t>
      </w:r>
      <w:r w:rsidRPr="00D123DF">
        <w:rPr>
          <w:i/>
          <w:sz w:val="28"/>
          <w:szCs w:val="28"/>
          <w:lang w:val="uk-UA"/>
        </w:rPr>
        <w:t>«…</w:t>
      </w:r>
      <w:r w:rsidR="00635C42" w:rsidRPr="00D123DF">
        <w:rPr>
          <w:i/>
          <w:sz w:val="28"/>
          <w:szCs w:val="28"/>
          <w:lang w:val="uk-UA"/>
        </w:rPr>
        <w:t>Т</w:t>
      </w:r>
      <w:r w:rsidRPr="00D123DF">
        <w:rPr>
          <w:i/>
          <w:sz w:val="28"/>
          <w:szCs w:val="28"/>
          <w:lang w:val="uk-UA"/>
        </w:rPr>
        <w:t>им гірше для тебе»</w:t>
      </w:r>
      <w:r w:rsidRPr="00D123DF">
        <w:rPr>
          <w:sz w:val="28"/>
          <w:szCs w:val="28"/>
          <w:lang w:val="uk-UA"/>
        </w:rPr>
        <w:t>);</w:t>
      </w:r>
    </w:p>
    <w:p w14:paraId="6543E2FC" w14:textId="5C58F121" w:rsidR="00B35EFA" w:rsidRPr="00D123DF" w:rsidRDefault="00B35EFA" w:rsidP="00016733">
      <w:pPr>
        <w:numPr>
          <w:ilvl w:val="0"/>
          <w:numId w:val="3"/>
        </w:numPr>
        <w:spacing w:line="360" w:lineRule="auto"/>
        <w:jc w:val="both"/>
        <w:outlineLvl w:val="0"/>
        <w:rPr>
          <w:sz w:val="28"/>
          <w:szCs w:val="28"/>
          <w:lang w:val="uk-UA"/>
        </w:rPr>
      </w:pPr>
      <w:r w:rsidRPr="00D123DF">
        <w:rPr>
          <w:sz w:val="28"/>
          <w:szCs w:val="28"/>
          <w:lang w:val="uk-UA"/>
        </w:rPr>
        <w:t>намагання</w:t>
      </w:r>
      <w:r w:rsidR="004D01E3" w:rsidRPr="00D123DF">
        <w:rPr>
          <w:sz w:val="28"/>
          <w:szCs w:val="28"/>
          <w:lang w:val="uk-UA"/>
        </w:rPr>
        <w:t xml:space="preserve"> </w:t>
      </w:r>
      <w:r w:rsidRPr="00D123DF">
        <w:rPr>
          <w:sz w:val="28"/>
          <w:szCs w:val="28"/>
          <w:lang w:val="uk-UA"/>
        </w:rPr>
        <w:t xml:space="preserve">викликати зворотній </w:t>
      </w:r>
      <w:proofErr w:type="spellStart"/>
      <w:r w:rsidRPr="00D123DF">
        <w:rPr>
          <w:sz w:val="28"/>
          <w:szCs w:val="28"/>
          <w:lang w:val="uk-UA"/>
        </w:rPr>
        <w:t>зв</w:t>
      </w:r>
      <w:r w:rsidR="002A0E63" w:rsidRPr="00D123DF">
        <w:rPr>
          <w:sz w:val="28"/>
          <w:szCs w:val="28"/>
          <w:lang w:val="uk-UA"/>
        </w:rPr>
        <w:t>ʼ</w:t>
      </w:r>
      <w:r w:rsidRPr="00D123DF">
        <w:rPr>
          <w:sz w:val="28"/>
          <w:szCs w:val="28"/>
          <w:lang w:val="uk-UA"/>
        </w:rPr>
        <w:t>язок</w:t>
      </w:r>
      <w:proofErr w:type="spellEnd"/>
      <w:r w:rsidRPr="00D123DF">
        <w:rPr>
          <w:sz w:val="28"/>
          <w:szCs w:val="28"/>
          <w:lang w:val="uk-UA"/>
        </w:rPr>
        <w:t xml:space="preserve"> з боку співрозмовника</w:t>
      </w:r>
      <w:r w:rsidR="00635C42" w:rsidRPr="00D123DF">
        <w:rPr>
          <w:sz w:val="28"/>
          <w:szCs w:val="28"/>
          <w:lang w:val="uk-UA"/>
        </w:rPr>
        <w:t xml:space="preserve"> (</w:t>
      </w:r>
      <w:r w:rsidR="00635C42" w:rsidRPr="00D123DF">
        <w:rPr>
          <w:i/>
          <w:iCs/>
          <w:sz w:val="28"/>
          <w:szCs w:val="28"/>
          <w:lang w:val="uk-UA"/>
        </w:rPr>
        <w:t xml:space="preserve">«От. І що ж ви </w:t>
      </w:r>
    </w:p>
    <w:p w14:paraId="3F99AFA0" w14:textId="49D2A32A" w:rsidR="00B35EFA" w:rsidRPr="00D123DF" w:rsidRDefault="00FD2FA1" w:rsidP="00AB3CC1">
      <w:pPr>
        <w:numPr>
          <w:ilvl w:val="0"/>
          <w:numId w:val="3"/>
        </w:numPr>
        <w:spacing w:line="360" w:lineRule="auto"/>
        <w:jc w:val="both"/>
        <w:outlineLvl w:val="0"/>
        <w:rPr>
          <w:sz w:val="28"/>
          <w:szCs w:val="28"/>
          <w:lang w:val="uk-UA"/>
        </w:rPr>
      </w:pPr>
      <w:r w:rsidRPr="00D123DF">
        <w:rPr>
          <w:sz w:val="28"/>
          <w:szCs w:val="28"/>
          <w:lang w:val="uk-UA"/>
        </w:rPr>
        <w:lastRenderedPageBreak/>
        <w:t xml:space="preserve">насмішка </w:t>
      </w:r>
      <w:r w:rsidRPr="00D123DF">
        <w:rPr>
          <w:iCs/>
          <w:sz w:val="28"/>
          <w:szCs w:val="28"/>
          <w:lang w:val="uk-UA"/>
        </w:rPr>
        <w:t>(</w:t>
      </w:r>
      <w:r w:rsidRPr="00D123DF">
        <w:rPr>
          <w:i/>
          <w:sz w:val="28"/>
          <w:szCs w:val="28"/>
          <w:lang w:val="uk-UA"/>
        </w:rPr>
        <w:t>«Революціонера з себе корчиш... Наївний, смішний і жалюгідний романтик. Ти смішний романтик</w:t>
      </w:r>
      <w:r w:rsidRPr="00D123DF">
        <w:rPr>
          <w:i/>
          <w:sz w:val="28"/>
          <w:szCs w:val="28"/>
        </w:rPr>
        <w:t>»</w:t>
      </w:r>
      <w:r w:rsidRPr="00D123DF">
        <w:rPr>
          <w:iCs/>
          <w:sz w:val="28"/>
          <w:szCs w:val="28"/>
        </w:rPr>
        <w:t>);</w:t>
      </w:r>
    </w:p>
    <w:p w14:paraId="05F36E9C" w14:textId="77777777" w:rsidR="00B35EFA" w:rsidRPr="00D123DF" w:rsidRDefault="00B35EFA" w:rsidP="00DA2215">
      <w:pPr>
        <w:numPr>
          <w:ilvl w:val="0"/>
          <w:numId w:val="5"/>
        </w:numPr>
        <w:spacing w:line="360" w:lineRule="auto"/>
        <w:jc w:val="both"/>
        <w:outlineLvl w:val="0"/>
        <w:rPr>
          <w:i/>
          <w:sz w:val="28"/>
          <w:szCs w:val="28"/>
          <w:lang w:val="uk-UA"/>
        </w:rPr>
      </w:pPr>
      <w:r w:rsidRPr="00D123DF">
        <w:rPr>
          <w:sz w:val="28"/>
          <w:szCs w:val="28"/>
          <w:lang w:val="uk-UA"/>
        </w:rPr>
        <w:t>вказівка на актуальність власної ролі (</w:t>
      </w:r>
      <w:r w:rsidRPr="00D123DF">
        <w:rPr>
          <w:i/>
          <w:sz w:val="28"/>
          <w:szCs w:val="28"/>
          <w:lang w:val="uk-UA"/>
        </w:rPr>
        <w:t xml:space="preserve">«Я тобі не Сергєєв! Ти це </w:t>
      </w:r>
      <w:proofErr w:type="spellStart"/>
      <w:r w:rsidRPr="00D123DF">
        <w:rPr>
          <w:i/>
          <w:sz w:val="28"/>
          <w:szCs w:val="28"/>
          <w:lang w:val="uk-UA"/>
        </w:rPr>
        <w:t>затям</w:t>
      </w:r>
      <w:proofErr w:type="spellEnd"/>
      <w:r w:rsidRPr="00D123DF">
        <w:rPr>
          <w:i/>
          <w:sz w:val="28"/>
          <w:szCs w:val="28"/>
          <w:lang w:val="uk-UA"/>
        </w:rPr>
        <w:t>…»</w:t>
      </w:r>
      <w:r w:rsidRPr="00D123DF">
        <w:rPr>
          <w:sz w:val="28"/>
          <w:szCs w:val="28"/>
          <w:lang w:val="uk-UA"/>
        </w:rPr>
        <w:t>);</w:t>
      </w:r>
    </w:p>
    <w:p w14:paraId="66E71636" w14:textId="6907C2DD" w:rsidR="00B35EFA" w:rsidRPr="00D123DF" w:rsidRDefault="00B35EFA" w:rsidP="00DA2215">
      <w:pPr>
        <w:numPr>
          <w:ilvl w:val="0"/>
          <w:numId w:val="5"/>
        </w:numPr>
        <w:spacing w:line="360" w:lineRule="auto"/>
        <w:jc w:val="both"/>
        <w:outlineLvl w:val="0"/>
        <w:rPr>
          <w:i/>
          <w:sz w:val="28"/>
          <w:szCs w:val="28"/>
          <w:lang w:val="uk-UA"/>
        </w:rPr>
      </w:pPr>
      <w:r w:rsidRPr="00D123DF">
        <w:rPr>
          <w:sz w:val="28"/>
          <w:szCs w:val="28"/>
          <w:lang w:val="uk-UA"/>
        </w:rPr>
        <w:t xml:space="preserve">постановка </w:t>
      </w:r>
      <w:r w:rsidR="00D645D4" w:rsidRPr="00D123DF">
        <w:rPr>
          <w:sz w:val="28"/>
          <w:szCs w:val="28"/>
          <w:lang w:val="uk-UA"/>
        </w:rPr>
        <w:t>«</w:t>
      </w:r>
      <w:r w:rsidRPr="00D123DF">
        <w:rPr>
          <w:sz w:val="28"/>
          <w:szCs w:val="28"/>
          <w:lang w:val="uk-UA"/>
        </w:rPr>
        <w:t>альтернативи</w:t>
      </w:r>
      <w:r w:rsidR="00D645D4" w:rsidRPr="00D123DF">
        <w:rPr>
          <w:sz w:val="28"/>
          <w:szCs w:val="28"/>
          <w:lang w:val="uk-UA"/>
        </w:rPr>
        <w:t>»</w:t>
      </w:r>
      <w:r w:rsidRPr="00D123DF">
        <w:rPr>
          <w:sz w:val="28"/>
          <w:szCs w:val="28"/>
          <w:lang w:val="uk-UA"/>
        </w:rPr>
        <w:t xml:space="preserve"> для співрозмовника («</w:t>
      </w:r>
      <w:r w:rsidRPr="00D123DF">
        <w:rPr>
          <w:i/>
          <w:sz w:val="28"/>
          <w:szCs w:val="28"/>
        </w:rPr>
        <w:t xml:space="preserve">Вибирай </w:t>
      </w:r>
      <w:r w:rsidR="008F7B8F" w:rsidRPr="00D123DF">
        <w:rPr>
          <w:i/>
          <w:sz w:val="28"/>
          <w:szCs w:val="28"/>
        </w:rPr>
        <w:t>–</w:t>
      </w:r>
      <w:r w:rsidRPr="00D123DF">
        <w:rPr>
          <w:i/>
          <w:sz w:val="28"/>
          <w:szCs w:val="28"/>
        </w:rPr>
        <w:t xml:space="preserve"> або-або; Не митьєм, так катаньєм»</w:t>
      </w:r>
      <w:r w:rsidR="00D645D4" w:rsidRPr="00D123DF">
        <w:rPr>
          <w:i/>
          <w:sz w:val="28"/>
          <w:szCs w:val="28"/>
        </w:rPr>
        <w:t>, «Я от, для прикладу, поставлю тобi альтернативу – визнати, що ти рiдний брат Миколи Романова, i ти визнаєш, не зважаючи на абсурднiсть такого закиду. Визнаєш i власноручно пiдпишеш.»</w:t>
      </w:r>
      <w:r w:rsidRPr="00D123DF">
        <w:rPr>
          <w:sz w:val="28"/>
          <w:szCs w:val="28"/>
          <w:lang w:val="uk-UA"/>
        </w:rPr>
        <w:t>);</w:t>
      </w:r>
    </w:p>
    <w:p w14:paraId="27F5B79D" w14:textId="054B45A3" w:rsidR="000A4B9A" w:rsidRPr="00D123DF" w:rsidRDefault="000A4B9A" w:rsidP="00DA2215">
      <w:pPr>
        <w:numPr>
          <w:ilvl w:val="0"/>
          <w:numId w:val="5"/>
        </w:numPr>
        <w:spacing w:line="360" w:lineRule="auto"/>
        <w:jc w:val="both"/>
        <w:outlineLvl w:val="0"/>
        <w:rPr>
          <w:i/>
          <w:sz w:val="28"/>
          <w:szCs w:val="28"/>
          <w:lang w:val="uk-UA"/>
        </w:rPr>
      </w:pPr>
      <w:r w:rsidRPr="00D123DF">
        <w:rPr>
          <w:sz w:val="28"/>
          <w:szCs w:val="28"/>
          <w:lang w:val="uk-UA"/>
        </w:rPr>
        <w:t>погроза (</w:t>
      </w:r>
      <w:r w:rsidRPr="00D123DF">
        <w:rPr>
          <w:i/>
          <w:iCs/>
          <w:sz w:val="28"/>
          <w:szCs w:val="28"/>
          <w:lang w:val="uk-UA"/>
        </w:rPr>
        <w:t xml:space="preserve">«Не </w:t>
      </w:r>
      <w:proofErr w:type="spellStart"/>
      <w:r w:rsidRPr="00D123DF">
        <w:rPr>
          <w:i/>
          <w:iCs/>
          <w:sz w:val="28"/>
          <w:szCs w:val="28"/>
          <w:lang w:val="uk-UA"/>
        </w:rPr>
        <w:t>схочеш</w:t>
      </w:r>
      <w:proofErr w:type="spellEnd"/>
      <w:r w:rsidRPr="00D123DF">
        <w:rPr>
          <w:i/>
          <w:iCs/>
          <w:sz w:val="28"/>
          <w:szCs w:val="28"/>
          <w:lang w:val="uk-UA"/>
        </w:rPr>
        <w:t xml:space="preserve"> по-доброму, так поповзеш рачки. Пойняв?»</w:t>
      </w:r>
      <w:r w:rsidRPr="00D123DF">
        <w:rPr>
          <w:sz w:val="28"/>
          <w:szCs w:val="28"/>
          <w:lang w:val="uk-UA"/>
        </w:rPr>
        <w:t>);</w:t>
      </w:r>
    </w:p>
    <w:p w14:paraId="11A69848" w14:textId="203D588A" w:rsidR="00016733" w:rsidRPr="00D123DF" w:rsidRDefault="00016733" w:rsidP="00016733">
      <w:pPr>
        <w:numPr>
          <w:ilvl w:val="0"/>
          <w:numId w:val="5"/>
        </w:numPr>
        <w:spacing w:line="360" w:lineRule="auto"/>
        <w:jc w:val="both"/>
        <w:outlineLvl w:val="0"/>
        <w:rPr>
          <w:sz w:val="28"/>
          <w:szCs w:val="28"/>
          <w:lang w:val="uk-UA"/>
        </w:rPr>
      </w:pPr>
      <w:r w:rsidRPr="00D123DF">
        <w:rPr>
          <w:sz w:val="28"/>
          <w:szCs w:val="28"/>
          <w:lang w:val="uk-UA"/>
        </w:rPr>
        <w:t>залякування (</w:t>
      </w:r>
      <w:r w:rsidRPr="00D123DF">
        <w:rPr>
          <w:i/>
          <w:iCs/>
          <w:sz w:val="28"/>
          <w:szCs w:val="28"/>
          <w:lang w:val="uk-UA"/>
        </w:rPr>
        <w:t>«…Але пам'ятай, що твоя доля в моїх руках і та твоя доля – то доля отієї самої блощиці.»</w:t>
      </w:r>
      <w:r w:rsidR="008863D0" w:rsidRPr="00D123DF">
        <w:rPr>
          <w:i/>
          <w:iCs/>
          <w:sz w:val="28"/>
          <w:szCs w:val="28"/>
          <w:lang w:val="uk-UA"/>
        </w:rPr>
        <w:t xml:space="preserve">, «Я тебе спроваджую назад до камери і кожної хвилини можу викликати знову. Ти про це пам'ятай і приготуйся до останнього туру твого божевільного гонору. Думай над цим денно і </w:t>
      </w:r>
      <w:proofErr w:type="spellStart"/>
      <w:r w:rsidR="008863D0" w:rsidRPr="00D123DF">
        <w:rPr>
          <w:i/>
          <w:iCs/>
          <w:sz w:val="28"/>
          <w:szCs w:val="28"/>
          <w:lang w:val="uk-UA"/>
        </w:rPr>
        <w:t>нощно</w:t>
      </w:r>
      <w:proofErr w:type="spellEnd"/>
      <w:r w:rsidR="008863D0" w:rsidRPr="00D123DF">
        <w:rPr>
          <w:i/>
          <w:iCs/>
          <w:sz w:val="28"/>
          <w:szCs w:val="28"/>
          <w:lang w:val="uk-UA"/>
        </w:rPr>
        <w:t>.»</w:t>
      </w:r>
      <w:r w:rsidRPr="00D123DF">
        <w:rPr>
          <w:sz w:val="28"/>
          <w:szCs w:val="28"/>
          <w:lang w:val="uk-UA"/>
        </w:rPr>
        <w:t>);</w:t>
      </w:r>
    </w:p>
    <w:p w14:paraId="0501FFDE" w14:textId="7D039304" w:rsidR="00016733" w:rsidRPr="00D123DF" w:rsidRDefault="00B35EFA" w:rsidP="00016733">
      <w:pPr>
        <w:numPr>
          <w:ilvl w:val="0"/>
          <w:numId w:val="5"/>
        </w:numPr>
        <w:spacing w:line="360" w:lineRule="auto"/>
        <w:jc w:val="both"/>
        <w:outlineLvl w:val="0"/>
        <w:rPr>
          <w:i/>
          <w:sz w:val="28"/>
          <w:szCs w:val="28"/>
          <w:lang w:val="uk-UA"/>
        </w:rPr>
      </w:pPr>
      <w:r w:rsidRPr="00D123DF">
        <w:rPr>
          <w:sz w:val="28"/>
          <w:szCs w:val="28"/>
          <w:lang w:val="uk-UA"/>
        </w:rPr>
        <w:t>концентрація уваги адресата (</w:t>
      </w:r>
      <w:r w:rsidRPr="00D123DF">
        <w:rPr>
          <w:i/>
          <w:sz w:val="28"/>
          <w:szCs w:val="28"/>
          <w:lang w:val="uk-UA"/>
        </w:rPr>
        <w:t>«Чув</w:t>
      </w:r>
      <w:r w:rsidRPr="00D123DF">
        <w:rPr>
          <w:i/>
          <w:sz w:val="28"/>
          <w:szCs w:val="28"/>
        </w:rPr>
        <w:t>?</w:t>
      </w:r>
      <w:r w:rsidRPr="00D123DF">
        <w:rPr>
          <w:i/>
          <w:sz w:val="28"/>
          <w:szCs w:val="28"/>
          <w:lang w:val="uk-UA"/>
        </w:rPr>
        <w:t>»</w:t>
      </w:r>
      <w:r w:rsidRPr="00D123DF">
        <w:rPr>
          <w:sz w:val="28"/>
          <w:szCs w:val="28"/>
          <w:lang w:val="uk-UA"/>
        </w:rPr>
        <w:t>)</w:t>
      </w:r>
      <w:r w:rsidR="007110E1" w:rsidRPr="00D123DF">
        <w:rPr>
          <w:i/>
          <w:sz w:val="28"/>
          <w:szCs w:val="28"/>
          <w:lang w:val="uk-UA"/>
        </w:rPr>
        <w:t>;</w:t>
      </w:r>
    </w:p>
    <w:p w14:paraId="74E17D24" w14:textId="74D77418" w:rsidR="00B35EFA" w:rsidRPr="00D123DF" w:rsidRDefault="00B35EFA" w:rsidP="00016733">
      <w:pPr>
        <w:spacing w:line="360" w:lineRule="auto"/>
        <w:ind w:left="360"/>
        <w:jc w:val="both"/>
        <w:outlineLvl w:val="0"/>
        <w:rPr>
          <w:i/>
          <w:sz w:val="28"/>
          <w:szCs w:val="28"/>
          <w:lang w:val="uk-UA"/>
        </w:rPr>
      </w:pPr>
      <w:r w:rsidRPr="00D123DF">
        <w:rPr>
          <w:sz w:val="28"/>
          <w:szCs w:val="28"/>
          <w:lang w:val="uk-UA"/>
        </w:rPr>
        <w:t>Вербальна агресія – сильна, активна, усвідомлена, цілеспрямована, ворожа, прихована, відкрита, перехідна</w:t>
      </w:r>
      <w:r w:rsidR="00016733" w:rsidRPr="00D123DF">
        <w:rPr>
          <w:sz w:val="28"/>
          <w:szCs w:val="28"/>
          <w:lang w:val="uk-UA"/>
        </w:rPr>
        <w:t>.</w:t>
      </w:r>
    </w:p>
    <w:p w14:paraId="098ABBC7" w14:textId="7D8EEE0B" w:rsidR="00B35EFA" w:rsidRPr="00D123DF" w:rsidRDefault="00B35EFA" w:rsidP="00B35EFA">
      <w:pPr>
        <w:spacing w:line="360" w:lineRule="auto"/>
        <w:jc w:val="both"/>
        <w:outlineLvl w:val="0"/>
        <w:rPr>
          <w:i/>
          <w:sz w:val="28"/>
          <w:szCs w:val="28"/>
          <w:lang w:val="uk-UA"/>
        </w:rPr>
      </w:pPr>
      <w:r w:rsidRPr="00D123DF">
        <w:rPr>
          <w:i/>
          <w:sz w:val="28"/>
          <w:szCs w:val="28"/>
          <w:lang w:val="uk-UA"/>
        </w:rPr>
        <w:t>Андрій</w:t>
      </w:r>
      <w:r w:rsidR="00AB3CC1" w:rsidRPr="00D123DF">
        <w:rPr>
          <w:i/>
          <w:sz w:val="28"/>
          <w:szCs w:val="28"/>
          <w:lang w:val="uk-UA"/>
        </w:rPr>
        <w:t>:</w:t>
      </w:r>
    </w:p>
    <w:p w14:paraId="2A5271C6" w14:textId="482D8B62" w:rsidR="00B35EFA" w:rsidRPr="00D123DF" w:rsidRDefault="00AB3CC1" w:rsidP="00B35EFA">
      <w:pPr>
        <w:spacing w:line="360" w:lineRule="auto"/>
        <w:jc w:val="both"/>
        <w:outlineLvl w:val="0"/>
        <w:rPr>
          <w:b/>
          <w:bCs/>
          <w:i/>
          <w:iCs/>
          <w:sz w:val="28"/>
          <w:szCs w:val="28"/>
          <w:lang w:val="uk-UA"/>
        </w:rPr>
      </w:pPr>
      <w:r w:rsidRPr="00D123DF">
        <w:rPr>
          <w:sz w:val="28"/>
          <w:szCs w:val="28"/>
          <w:lang w:val="uk-UA"/>
        </w:rPr>
        <w:tab/>
      </w:r>
      <w:r w:rsidR="00B35EFA" w:rsidRPr="00D123DF">
        <w:rPr>
          <w:sz w:val="28"/>
          <w:szCs w:val="28"/>
          <w:lang w:val="uk-UA"/>
        </w:rPr>
        <w:t xml:space="preserve">Комунікативні стратегії вичікувальні, аналізаторські, провокативні. Керується мовленнєвими </w:t>
      </w:r>
      <w:r w:rsidR="00B35EFA" w:rsidRPr="00D123DF">
        <w:rPr>
          <w:b/>
          <w:bCs/>
          <w:i/>
          <w:iCs/>
          <w:sz w:val="28"/>
          <w:szCs w:val="28"/>
          <w:lang w:val="uk-UA"/>
        </w:rPr>
        <w:t>тактиками:</w:t>
      </w:r>
    </w:p>
    <w:p w14:paraId="37E38069" w14:textId="21D3D554" w:rsidR="00B35EFA" w:rsidRPr="00D123DF" w:rsidRDefault="00B35EFA" w:rsidP="00DA2215">
      <w:pPr>
        <w:numPr>
          <w:ilvl w:val="0"/>
          <w:numId w:val="6"/>
        </w:numPr>
        <w:spacing w:line="360" w:lineRule="auto"/>
        <w:jc w:val="both"/>
        <w:outlineLvl w:val="0"/>
        <w:rPr>
          <w:sz w:val="28"/>
          <w:szCs w:val="28"/>
          <w:lang w:val="uk-UA"/>
        </w:rPr>
      </w:pPr>
      <w:r w:rsidRPr="00D123DF">
        <w:rPr>
          <w:sz w:val="28"/>
          <w:szCs w:val="28"/>
          <w:lang w:val="uk-UA"/>
        </w:rPr>
        <w:t>сумнів відносно того, що опонент реалізує свої цілі</w:t>
      </w:r>
      <w:r w:rsidR="004F24DB" w:rsidRPr="00D123DF">
        <w:rPr>
          <w:sz w:val="28"/>
          <w:szCs w:val="28"/>
          <w:lang w:val="uk-UA"/>
        </w:rPr>
        <w:t xml:space="preserve"> (</w:t>
      </w:r>
      <w:r w:rsidR="004F24DB" w:rsidRPr="00D123DF">
        <w:rPr>
          <w:i/>
          <w:iCs/>
          <w:sz w:val="28"/>
          <w:szCs w:val="28"/>
          <w:lang w:val="uk-UA"/>
        </w:rPr>
        <w:t xml:space="preserve">«Ви мене роздавите, </w:t>
      </w:r>
      <w:proofErr w:type="spellStart"/>
      <w:r w:rsidR="004F24DB" w:rsidRPr="00D123DF">
        <w:rPr>
          <w:i/>
          <w:iCs/>
          <w:sz w:val="28"/>
          <w:szCs w:val="28"/>
          <w:lang w:val="uk-UA"/>
        </w:rPr>
        <w:t>вiрю</w:t>
      </w:r>
      <w:proofErr w:type="spellEnd"/>
      <w:r w:rsidR="004F24DB" w:rsidRPr="00D123DF">
        <w:rPr>
          <w:i/>
          <w:iCs/>
          <w:sz w:val="28"/>
          <w:szCs w:val="28"/>
          <w:lang w:val="uk-UA"/>
        </w:rPr>
        <w:t xml:space="preserve">, але... Це буде </w:t>
      </w:r>
      <w:proofErr w:type="spellStart"/>
      <w:r w:rsidR="004F24DB" w:rsidRPr="00D123DF">
        <w:rPr>
          <w:i/>
          <w:iCs/>
          <w:sz w:val="28"/>
          <w:szCs w:val="28"/>
          <w:lang w:val="uk-UA"/>
        </w:rPr>
        <w:t>Пiррова</w:t>
      </w:r>
      <w:proofErr w:type="spellEnd"/>
      <w:r w:rsidR="004F24DB" w:rsidRPr="00D123DF">
        <w:rPr>
          <w:i/>
          <w:iCs/>
          <w:sz w:val="28"/>
          <w:szCs w:val="28"/>
          <w:lang w:val="uk-UA"/>
        </w:rPr>
        <w:t xml:space="preserve"> перемога, кажучи глибше.»</w:t>
      </w:r>
      <w:r w:rsidR="004F24DB" w:rsidRPr="00D123DF">
        <w:rPr>
          <w:sz w:val="28"/>
          <w:szCs w:val="28"/>
          <w:lang w:val="uk-UA"/>
        </w:rPr>
        <w:t>);</w:t>
      </w:r>
    </w:p>
    <w:p w14:paraId="2DC220ED" w14:textId="7C96F306" w:rsidR="00B35EFA" w:rsidRPr="00D123DF" w:rsidRDefault="00B35EFA" w:rsidP="00DA2215">
      <w:pPr>
        <w:numPr>
          <w:ilvl w:val="0"/>
          <w:numId w:val="6"/>
        </w:numPr>
        <w:spacing w:line="360" w:lineRule="auto"/>
        <w:jc w:val="both"/>
        <w:outlineLvl w:val="0"/>
        <w:rPr>
          <w:sz w:val="28"/>
          <w:szCs w:val="28"/>
          <w:lang w:val="uk-UA"/>
        </w:rPr>
      </w:pPr>
      <w:r w:rsidRPr="00D123DF">
        <w:rPr>
          <w:sz w:val="28"/>
          <w:szCs w:val="28"/>
          <w:lang w:val="uk-UA"/>
        </w:rPr>
        <w:t>применшення значущості співрозмовника</w:t>
      </w:r>
      <w:r w:rsidR="007B2280" w:rsidRPr="00D123DF">
        <w:rPr>
          <w:sz w:val="28"/>
          <w:szCs w:val="28"/>
          <w:lang w:val="uk-UA"/>
        </w:rPr>
        <w:t xml:space="preserve"> (</w:t>
      </w:r>
      <w:r w:rsidR="007B2280" w:rsidRPr="00D123DF">
        <w:rPr>
          <w:i/>
          <w:iCs/>
          <w:sz w:val="28"/>
          <w:szCs w:val="28"/>
          <w:lang w:val="uk-UA"/>
        </w:rPr>
        <w:t>«Уявіть собі – я вже це чув і... це банально... Плагіат...»</w:t>
      </w:r>
      <w:r w:rsidR="007B2280" w:rsidRPr="00D123DF">
        <w:rPr>
          <w:sz w:val="28"/>
          <w:szCs w:val="28"/>
          <w:lang w:val="uk-UA"/>
        </w:rPr>
        <w:t>)</w:t>
      </w:r>
      <w:r w:rsidRPr="00D123DF">
        <w:rPr>
          <w:sz w:val="28"/>
          <w:szCs w:val="28"/>
          <w:lang w:val="uk-UA"/>
        </w:rPr>
        <w:t>;</w:t>
      </w:r>
    </w:p>
    <w:p w14:paraId="0B75E357" w14:textId="080A2CF2" w:rsidR="00B35EFA" w:rsidRPr="00D123DF" w:rsidRDefault="00B35EFA" w:rsidP="00DA2215">
      <w:pPr>
        <w:numPr>
          <w:ilvl w:val="0"/>
          <w:numId w:val="6"/>
        </w:numPr>
        <w:spacing w:line="360" w:lineRule="auto"/>
        <w:jc w:val="both"/>
        <w:outlineLvl w:val="0"/>
        <w:rPr>
          <w:sz w:val="28"/>
          <w:szCs w:val="28"/>
          <w:lang w:val="uk-UA"/>
        </w:rPr>
      </w:pPr>
      <w:r w:rsidRPr="00D123DF">
        <w:rPr>
          <w:sz w:val="28"/>
          <w:szCs w:val="28"/>
          <w:lang w:val="uk-UA"/>
        </w:rPr>
        <w:t>іронія</w:t>
      </w:r>
      <w:r w:rsidR="007B2280" w:rsidRPr="00D123DF">
        <w:rPr>
          <w:sz w:val="28"/>
          <w:szCs w:val="28"/>
          <w:lang w:val="uk-UA"/>
        </w:rPr>
        <w:t xml:space="preserve"> (</w:t>
      </w:r>
      <w:r w:rsidR="007B2280" w:rsidRPr="00D123DF">
        <w:rPr>
          <w:i/>
          <w:iCs/>
          <w:sz w:val="28"/>
          <w:szCs w:val="28"/>
          <w:lang w:val="uk-UA"/>
        </w:rPr>
        <w:t>«Але ж ми умовилися, що я теж козацького роду.»</w:t>
      </w:r>
      <w:r w:rsidR="007B2280" w:rsidRPr="00D123DF">
        <w:rPr>
          <w:sz w:val="28"/>
          <w:szCs w:val="28"/>
          <w:lang w:val="uk-UA"/>
        </w:rPr>
        <w:t>)</w:t>
      </w:r>
      <w:r w:rsidR="00524A6F" w:rsidRPr="00D123DF">
        <w:rPr>
          <w:sz w:val="28"/>
          <w:szCs w:val="28"/>
          <w:lang w:val="uk-UA"/>
        </w:rPr>
        <w:t>.</w:t>
      </w:r>
    </w:p>
    <w:p w14:paraId="05412644" w14:textId="0C8DCA20" w:rsidR="00B35EFA" w:rsidRPr="00D123DF" w:rsidRDefault="00AE62A1" w:rsidP="00B35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i/>
          <w:iCs/>
          <w:sz w:val="28"/>
          <w:szCs w:val="28"/>
          <w:lang w:val="uk-UA"/>
        </w:rPr>
      </w:pPr>
      <w:r w:rsidRPr="00D123DF">
        <w:rPr>
          <w:i/>
          <w:iCs/>
          <w:sz w:val="28"/>
          <w:szCs w:val="28"/>
          <w:lang w:val="uk-UA"/>
        </w:rPr>
        <w:tab/>
      </w:r>
      <w:r w:rsidR="00B35EFA" w:rsidRPr="00D123DF">
        <w:rPr>
          <w:sz w:val="28"/>
          <w:szCs w:val="28"/>
          <w:lang w:val="uk-UA"/>
        </w:rPr>
        <w:t>Дон</w:t>
      </w:r>
      <w:r w:rsidRPr="00D123DF">
        <w:rPr>
          <w:sz w:val="28"/>
          <w:szCs w:val="28"/>
          <w:lang w:val="uk-UA"/>
        </w:rPr>
        <w:t>е</w:t>
      </w:r>
      <w:r w:rsidR="00B35EFA" w:rsidRPr="00D123DF">
        <w:rPr>
          <w:sz w:val="28"/>
          <w:szCs w:val="28"/>
          <w:lang w:val="uk-UA"/>
        </w:rPr>
        <w:t>ць оцінює комунікативні стратегії і тактики Андрія</w:t>
      </w:r>
      <w:r w:rsidR="004D01E3" w:rsidRPr="00D123DF">
        <w:rPr>
          <w:sz w:val="28"/>
          <w:szCs w:val="28"/>
          <w:lang w:val="uk-UA"/>
        </w:rPr>
        <w:t xml:space="preserve"> </w:t>
      </w:r>
      <w:r w:rsidR="00B35EFA" w:rsidRPr="00D123DF">
        <w:rPr>
          <w:sz w:val="28"/>
          <w:szCs w:val="28"/>
          <w:lang w:val="uk-UA"/>
        </w:rPr>
        <w:t>як прояв відчаю і безнадії. Андрій вважає стратегії слідчого гнучкими</w:t>
      </w:r>
      <w:r w:rsidR="00524A6F" w:rsidRPr="00D123DF">
        <w:rPr>
          <w:sz w:val="28"/>
          <w:szCs w:val="28"/>
          <w:lang w:val="uk-UA"/>
        </w:rPr>
        <w:t>.</w:t>
      </w:r>
    </w:p>
    <w:p w14:paraId="2F65B806" w14:textId="77777777" w:rsidR="00B35EFA" w:rsidRPr="00D123DF" w:rsidRDefault="00B35EFA" w:rsidP="00B35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sz w:val="28"/>
          <w:szCs w:val="28"/>
          <w:lang w:val="uk-UA"/>
        </w:rPr>
      </w:pPr>
    </w:p>
    <w:p w14:paraId="6A8EF06D" w14:textId="32898DB9" w:rsidR="00AE62A1" w:rsidRPr="00D123DF" w:rsidRDefault="00AE62A1" w:rsidP="00B35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sz w:val="28"/>
          <w:szCs w:val="28"/>
          <w:lang w:val="uk-UA"/>
        </w:rPr>
      </w:pPr>
      <w:r w:rsidRPr="00D123DF">
        <w:rPr>
          <w:b/>
          <w:sz w:val="28"/>
          <w:szCs w:val="28"/>
          <w:lang w:val="uk-UA"/>
        </w:rPr>
        <w:lastRenderedPageBreak/>
        <w:t>Фрагмент 16</w:t>
      </w:r>
      <w:r w:rsidR="00101379" w:rsidRPr="00D123DF">
        <w:rPr>
          <w:b/>
          <w:sz w:val="28"/>
          <w:szCs w:val="28"/>
          <w:lang w:val="uk-UA"/>
        </w:rPr>
        <w:t xml:space="preserve"> (Див. Додаток Б)</w:t>
      </w:r>
      <w:r w:rsidRPr="00D123DF">
        <w:rPr>
          <w:rStyle w:val="FootnoteReference"/>
          <w:sz w:val="28"/>
          <w:szCs w:val="28"/>
          <w:lang w:val="uk-UA"/>
        </w:rPr>
        <w:footnoteReference w:id="122"/>
      </w:r>
      <w:r w:rsidRPr="00D123DF">
        <w:rPr>
          <w:sz w:val="28"/>
          <w:szCs w:val="28"/>
          <w:lang w:val="uk-UA"/>
        </w:rPr>
        <w:t>:</w:t>
      </w:r>
    </w:p>
    <w:p w14:paraId="6C51964B" w14:textId="68BE1098" w:rsidR="00B35EFA" w:rsidRPr="00D123DF" w:rsidRDefault="00AE62A1" w:rsidP="00B35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b/>
          <w:sz w:val="28"/>
          <w:szCs w:val="28"/>
          <w:lang w:val="uk-UA"/>
        </w:rPr>
        <w:tab/>
      </w:r>
      <w:r w:rsidR="00B35EFA" w:rsidRPr="00D123DF">
        <w:rPr>
          <w:b/>
          <w:i/>
          <w:iCs/>
          <w:sz w:val="28"/>
          <w:szCs w:val="28"/>
          <w:lang w:val="uk-UA"/>
        </w:rPr>
        <w:t>Учасники комунікативної ситуації</w:t>
      </w:r>
      <w:r w:rsidR="00B35EFA" w:rsidRPr="00D123DF">
        <w:rPr>
          <w:b/>
          <w:bCs/>
          <w:i/>
          <w:iCs/>
          <w:sz w:val="28"/>
          <w:szCs w:val="28"/>
          <w:lang w:val="uk-UA"/>
        </w:rPr>
        <w:t>:</w:t>
      </w:r>
      <w:r w:rsidR="00B35EFA" w:rsidRPr="00D123DF">
        <w:rPr>
          <w:i/>
          <w:sz w:val="28"/>
          <w:szCs w:val="28"/>
          <w:lang w:val="uk-UA"/>
        </w:rPr>
        <w:t xml:space="preserve"> </w:t>
      </w:r>
      <w:r w:rsidR="00B35EFA" w:rsidRPr="00D123DF">
        <w:rPr>
          <w:sz w:val="28"/>
          <w:szCs w:val="28"/>
          <w:lang w:val="uk-UA"/>
        </w:rPr>
        <w:t xml:space="preserve">Андрій Чумак, Донець. </w:t>
      </w:r>
    </w:p>
    <w:p w14:paraId="10FFAC77" w14:textId="29095C53" w:rsidR="00B35EFA" w:rsidRPr="00D123DF" w:rsidRDefault="00AE62A1" w:rsidP="00B35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r w:rsidRPr="00D123DF">
        <w:rPr>
          <w:b/>
          <w:sz w:val="28"/>
          <w:szCs w:val="28"/>
          <w:lang w:val="uk-UA"/>
        </w:rPr>
        <w:tab/>
      </w:r>
      <w:r w:rsidR="00B35EFA" w:rsidRPr="00D123DF">
        <w:rPr>
          <w:b/>
          <w:i/>
          <w:iCs/>
          <w:sz w:val="28"/>
          <w:szCs w:val="28"/>
          <w:lang w:val="uk-UA"/>
        </w:rPr>
        <w:t>Місце і час спілкування:</w:t>
      </w:r>
      <w:r w:rsidR="004D01E3" w:rsidRPr="00D123DF">
        <w:rPr>
          <w:b/>
          <w:sz w:val="28"/>
          <w:szCs w:val="28"/>
          <w:lang w:val="uk-UA"/>
        </w:rPr>
        <w:t xml:space="preserve"> </w:t>
      </w:r>
      <w:r w:rsidR="00B35EFA" w:rsidRPr="00D123DF">
        <w:rPr>
          <w:sz w:val="28"/>
          <w:szCs w:val="28"/>
          <w:lang w:val="uk-UA"/>
        </w:rPr>
        <w:t>камера, післяобідня пора.</w:t>
      </w:r>
    </w:p>
    <w:p w14:paraId="3B881664" w14:textId="01F9CD73" w:rsidR="00B35EFA" w:rsidRPr="00D123DF" w:rsidRDefault="00AE62A1" w:rsidP="00B35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r w:rsidRPr="00D123DF">
        <w:rPr>
          <w:b/>
          <w:sz w:val="28"/>
          <w:szCs w:val="28"/>
          <w:lang w:val="uk-UA"/>
        </w:rPr>
        <w:tab/>
      </w:r>
      <w:r w:rsidR="00B35EFA" w:rsidRPr="00D123DF">
        <w:rPr>
          <w:b/>
          <w:i/>
          <w:iCs/>
          <w:sz w:val="28"/>
          <w:szCs w:val="28"/>
          <w:lang w:val="uk-UA"/>
        </w:rPr>
        <w:t>Канал комунікації:</w:t>
      </w:r>
      <w:r w:rsidR="00B35EFA" w:rsidRPr="00D123DF">
        <w:rPr>
          <w:b/>
          <w:sz w:val="28"/>
          <w:szCs w:val="28"/>
          <w:lang w:val="uk-UA"/>
        </w:rPr>
        <w:t xml:space="preserve"> </w:t>
      </w:r>
      <w:r w:rsidR="00B35EFA" w:rsidRPr="00D123DF">
        <w:rPr>
          <w:sz w:val="28"/>
          <w:szCs w:val="28"/>
          <w:lang w:val="uk-UA"/>
        </w:rPr>
        <w:t xml:space="preserve">вокальний, візуальний. </w:t>
      </w:r>
    </w:p>
    <w:p w14:paraId="6ECFC6E7" w14:textId="114D7CC8" w:rsidR="00B35EFA" w:rsidRPr="00D123DF" w:rsidRDefault="00AE62A1" w:rsidP="00B35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r w:rsidRPr="00D123DF">
        <w:rPr>
          <w:b/>
          <w:sz w:val="28"/>
          <w:szCs w:val="28"/>
          <w:lang w:val="uk-UA"/>
        </w:rPr>
        <w:tab/>
      </w:r>
      <w:r w:rsidR="00B35EFA" w:rsidRPr="00D123DF">
        <w:rPr>
          <w:b/>
          <w:i/>
          <w:iCs/>
          <w:sz w:val="28"/>
          <w:szCs w:val="28"/>
          <w:lang w:val="uk-UA"/>
        </w:rPr>
        <w:t>Комунікативні позиції</w:t>
      </w:r>
      <w:r w:rsidRPr="00D123DF">
        <w:rPr>
          <w:b/>
          <w:i/>
          <w:iCs/>
          <w:sz w:val="28"/>
          <w:szCs w:val="28"/>
          <w:lang w:val="uk-UA"/>
        </w:rPr>
        <w:t>:</w:t>
      </w:r>
      <w:r w:rsidRPr="00D123DF">
        <w:rPr>
          <w:b/>
          <w:sz w:val="28"/>
          <w:szCs w:val="28"/>
          <w:lang w:val="uk-UA"/>
        </w:rPr>
        <w:t xml:space="preserve"> </w:t>
      </w:r>
      <w:r w:rsidR="007809E4" w:rsidRPr="00D123DF">
        <w:rPr>
          <w:sz w:val="28"/>
          <w:szCs w:val="28"/>
          <w:lang w:val="uk-UA"/>
        </w:rPr>
        <w:t>«несиметричні», що зумовлено соціальними ролями персонажів (слідчий – арештант).</w:t>
      </w:r>
    </w:p>
    <w:p w14:paraId="340E7E2F" w14:textId="7D4B9AC4" w:rsidR="00B35EFA" w:rsidRPr="00D123DF" w:rsidRDefault="00AE62A1" w:rsidP="00B35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r w:rsidRPr="00D123DF">
        <w:rPr>
          <w:sz w:val="28"/>
          <w:szCs w:val="28"/>
          <w:lang w:val="uk-UA"/>
        </w:rPr>
        <w:tab/>
      </w:r>
      <w:r w:rsidR="00B35EFA" w:rsidRPr="00D123DF">
        <w:rPr>
          <w:b/>
          <w:i/>
          <w:iCs/>
          <w:sz w:val="28"/>
          <w:szCs w:val="28"/>
          <w:lang w:val="uk-UA"/>
        </w:rPr>
        <w:t>Комунікативна ініціатива</w:t>
      </w:r>
      <w:r w:rsidRPr="00D123DF">
        <w:rPr>
          <w:b/>
          <w:i/>
          <w:iCs/>
          <w:sz w:val="28"/>
          <w:szCs w:val="28"/>
          <w:lang w:val="uk-UA"/>
        </w:rPr>
        <w:t>:</w:t>
      </w:r>
      <w:r w:rsidR="00B35EFA" w:rsidRPr="00D123DF">
        <w:rPr>
          <w:b/>
          <w:i/>
          <w:iCs/>
          <w:sz w:val="28"/>
          <w:szCs w:val="28"/>
          <w:lang w:val="uk-UA"/>
        </w:rPr>
        <w:t xml:space="preserve"> </w:t>
      </w:r>
      <w:r w:rsidR="00B35EFA" w:rsidRPr="00D123DF">
        <w:rPr>
          <w:sz w:val="28"/>
          <w:szCs w:val="28"/>
          <w:lang w:val="uk-UA"/>
        </w:rPr>
        <w:t>належить Донцю.</w:t>
      </w:r>
    </w:p>
    <w:p w14:paraId="2B0BAB11" w14:textId="596B5F89" w:rsidR="00B35EFA" w:rsidRPr="00D123DF" w:rsidRDefault="00AE62A1" w:rsidP="00B35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r w:rsidRPr="00D123DF">
        <w:rPr>
          <w:sz w:val="28"/>
          <w:szCs w:val="28"/>
          <w:lang w:val="uk-UA"/>
        </w:rPr>
        <w:tab/>
      </w:r>
      <w:r w:rsidR="00B35EFA" w:rsidRPr="00D123DF">
        <w:rPr>
          <w:b/>
          <w:i/>
          <w:iCs/>
          <w:sz w:val="28"/>
          <w:szCs w:val="28"/>
          <w:lang w:val="uk-UA"/>
        </w:rPr>
        <w:t xml:space="preserve">Зворотній </w:t>
      </w:r>
      <w:proofErr w:type="spellStart"/>
      <w:r w:rsidR="00B35EFA" w:rsidRPr="00D123DF">
        <w:rPr>
          <w:b/>
          <w:i/>
          <w:iCs/>
          <w:sz w:val="28"/>
          <w:szCs w:val="28"/>
          <w:lang w:val="uk-UA"/>
        </w:rPr>
        <w:t>зв</w:t>
      </w:r>
      <w:r w:rsidR="002A0E63" w:rsidRPr="00D123DF">
        <w:rPr>
          <w:b/>
          <w:i/>
          <w:iCs/>
          <w:sz w:val="28"/>
          <w:szCs w:val="28"/>
          <w:lang w:val="uk-UA"/>
        </w:rPr>
        <w:t>ʼ</w:t>
      </w:r>
      <w:r w:rsidR="00B35EFA" w:rsidRPr="00D123DF">
        <w:rPr>
          <w:b/>
          <w:i/>
          <w:iCs/>
          <w:sz w:val="28"/>
          <w:szCs w:val="28"/>
          <w:lang w:val="uk-UA"/>
        </w:rPr>
        <w:t>язок</w:t>
      </w:r>
      <w:proofErr w:type="spellEnd"/>
      <w:r w:rsidRPr="00D123DF">
        <w:rPr>
          <w:b/>
          <w:i/>
          <w:iCs/>
          <w:sz w:val="28"/>
          <w:szCs w:val="28"/>
          <w:lang w:val="uk-UA"/>
        </w:rPr>
        <w:t>:</w:t>
      </w:r>
      <w:r w:rsidR="00B35EFA" w:rsidRPr="00D123DF">
        <w:rPr>
          <w:sz w:val="28"/>
          <w:szCs w:val="28"/>
          <w:lang w:val="uk-UA"/>
        </w:rPr>
        <w:t xml:space="preserve"> з боку обох мовців чіткий. </w:t>
      </w:r>
    </w:p>
    <w:p w14:paraId="79AE646B" w14:textId="6008B328" w:rsidR="00B35EFA" w:rsidRPr="00D123DF" w:rsidRDefault="00AE62A1" w:rsidP="00B35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r w:rsidRPr="00D123DF">
        <w:rPr>
          <w:sz w:val="28"/>
          <w:szCs w:val="28"/>
          <w:lang w:val="uk-UA"/>
        </w:rPr>
        <w:tab/>
      </w:r>
      <w:r w:rsidR="00B35EFA" w:rsidRPr="00D123DF">
        <w:rPr>
          <w:b/>
          <w:i/>
          <w:iCs/>
          <w:sz w:val="28"/>
          <w:szCs w:val="28"/>
          <w:lang w:val="uk-UA"/>
        </w:rPr>
        <w:t>Тип спілкування:</w:t>
      </w:r>
      <w:r w:rsidR="00B35EFA" w:rsidRPr="00D123DF">
        <w:rPr>
          <w:b/>
          <w:sz w:val="28"/>
          <w:szCs w:val="28"/>
          <w:lang w:val="uk-UA"/>
        </w:rPr>
        <w:t xml:space="preserve"> </w:t>
      </w:r>
      <w:proofErr w:type="spellStart"/>
      <w:r w:rsidR="007809E4" w:rsidRPr="00D123DF">
        <w:rPr>
          <w:sz w:val="28"/>
          <w:szCs w:val="28"/>
          <w:lang w:val="uk-UA"/>
        </w:rPr>
        <w:t>конфронтативний</w:t>
      </w:r>
      <w:proofErr w:type="spellEnd"/>
      <w:r w:rsidR="007809E4" w:rsidRPr="00D123DF">
        <w:rPr>
          <w:sz w:val="28"/>
          <w:szCs w:val="28"/>
          <w:lang w:val="uk-UA"/>
        </w:rPr>
        <w:t>.</w:t>
      </w:r>
    </w:p>
    <w:p w14:paraId="324F5462" w14:textId="5F3813C4" w:rsidR="00B35EFA" w:rsidRPr="00D123DF" w:rsidRDefault="00AE62A1" w:rsidP="00B35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r w:rsidRPr="00D123DF">
        <w:rPr>
          <w:sz w:val="28"/>
          <w:szCs w:val="28"/>
          <w:lang w:val="uk-UA"/>
        </w:rPr>
        <w:tab/>
      </w:r>
      <w:proofErr w:type="spellStart"/>
      <w:r w:rsidR="00B35EFA" w:rsidRPr="00D123DF">
        <w:rPr>
          <w:b/>
          <w:i/>
          <w:iCs/>
          <w:sz w:val="28"/>
          <w:szCs w:val="28"/>
          <w:lang w:val="uk-UA"/>
        </w:rPr>
        <w:t>Пресупозиційні</w:t>
      </w:r>
      <w:proofErr w:type="spellEnd"/>
      <w:r w:rsidR="00B35EFA" w:rsidRPr="00D123DF">
        <w:rPr>
          <w:b/>
          <w:i/>
          <w:iCs/>
          <w:sz w:val="28"/>
          <w:szCs w:val="28"/>
          <w:lang w:val="uk-UA"/>
        </w:rPr>
        <w:t xml:space="preserve"> характеристики</w:t>
      </w:r>
      <w:r w:rsidRPr="00D123DF">
        <w:rPr>
          <w:b/>
          <w:i/>
          <w:iCs/>
          <w:sz w:val="28"/>
          <w:szCs w:val="28"/>
          <w:lang w:val="uk-UA"/>
        </w:rPr>
        <w:t>:</w:t>
      </w:r>
      <w:r w:rsidR="00B35EFA" w:rsidRPr="00D123DF">
        <w:rPr>
          <w:b/>
          <w:sz w:val="28"/>
          <w:szCs w:val="28"/>
          <w:lang w:val="uk-UA"/>
        </w:rPr>
        <w:t xml:space="preserve"> </w:t>
      </w:r>
      <w:r w:rsidR="00B35EFA" w:rsidRPr="00D123DF">
        <w:rPr>
          <w:sz w:val="28"/>
          <w:szCs w:val="28"/>
          <w:lang w:val="uk-UA"/>
        </w:rPr>
        <w:t>базуються на інформації Донця про стосунки Андрія та Катерини Бойко.</w:t>
      </w:r>
    </w:p>
    <w:p w14:paraId="286502A7" w14:textId="5224EA0F" w:rsidR="00B35EFA" w:rsidRPr="00D123DF" w:rsidRDefault="00AE62A1" w:rsidP="00B35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bCs/>
          <w:i/>
          <w:iCs/>
          <w:sz w:val="28"/>
          <w:szCs w:val="28"/>
          <w:lang w:val="uk-UA"/>
        </w:rPr>
      </w:pPr>
      <w:r w:rsidRPr="00D123DF">
        <w:rPr>
          <w:b/>
          <w:bCs/>
          <w:i/>
          <w:iCs/>
          <w:sz w:val="28"/>
          <w:szCs w:val="28"/>
          <w:lang w:val="uk-UA"/>
        </w:rPr>
        <w:tab/>
      </w:r>
      <w:r w:rsidR="00B35EFA" w:rsidRPr="00D123DF">
        <w:rPr>
          <w:b/>
          <w:bCs/>
          <w:i/>
          <w:iCs/>
          <w:sz w:val="28"/>
          <w:szCs w:val="28"/>
          <w:lang w:val="uk-UA"/>
        </w:rPr>
        <w:t>Мета учасників спілкування</w:t>
      </w:r>
      <w:r w:rsidRPr="00D123DF">
        <w:rPr>
          <w:b/>
          <w:bCs/>
          <w:i/>
          <w:iCs/>
          <w:sz w:val="28"/>
          <w:szCs w:val="28"/>
          <w:lang w:val="uk-UA"/>
        </w:rPr>
        <w:t>:</w:t>
      </w:r>
    </w:p>
    <w:p w14:paraId="46238C58" w14:textId="04A2C511" w:rsidR="00B35EFA" w:rsidRPr="00D123DF" w:rsidRDefault="00AE62A1" w:rsidP="00B35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bCs/>
          <w:i/>
          <w:iCs/>
          <w:sz w:val="28"/>
          <w:szCs w:val="28"/>
          <w:lang w:val="uk-UA"/>
        </w:rPr>
      </w:pPr>
      <w:r w:rsidRPr="00D123DF">
        <w:rPr>
          <w:b/>
          <w:bCs/>
          <w:i/>
          <w:iCs/>
          <w:sz w:val="28"/>
          <w:szCs w:val="28"/>
          <w:lang w:val="uk-UA"/>
        </w:rPr>
        <w:tab/>
      </w:r>
      <w:r w:rsidR="00B35EFA" w:rsidRPr="00D123DF">
        <w:rPr>
          <w:b/>
          <w:bCs/>
          <w:i/>
          <w:iCs/>
          <w:sz w:val="28"/>
          <w:szCs w:val="28"/>
          <w:lang w:val="uk-UA"/>
        </w:rPr>
        <w:t>Предметна мета:</w:t>
      </w:r>
    </w:p>
    <w:p w14:paraId="5CCBF757" w14:textId="338BF951" w:rsidR="00B35EFA" w:rsidRPr="00D123DF" w:rsidRDefault="00B35EFA" w:rsidP="00B35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r w:rsidRPr="00D123DF">
        <w:rPr>
          <w:i/>
          <w:sz w:val="28"/>
          <w:szCs w:val="28"/>
          <w:lang w:val="uk-UA"/>
        </w:rPr>
        <w:t>Донець:</w:t>
      </w:r>
      <w:r w:rsidRPr="00D123DF">
        <w:rPr>
          <w:sz w:val="28"/>
          <w:szCs w:val="28"/>
          <w:lang w:val="uk-UA"/>
        </w:rPr>
        <w:t xml:space="preserve"> у папці з документами Андрій помічає знайомий почерк. Реалізується упродовж </w:t>
      </w:r>
      <w:proofErr w:type="spellStart"/>
      <w:r w:rsidRPr="00D123DF">
        <w:rPr>
          <w:sz w:val="28"/>
          <w:szCs w:val="28"/>
          <w:lang w:val="uk-UA"/>
        </w:rPr>
        <w:t>інтеракції</w:t>
      </w:r>
      <w:proofErr w:type="spellEnd"/>
      <w:r w:rsidRPr="00D123DF">
        <w:rPr>
          <w:sz w:val="28"/>
          <w:szCs w:val="28"/>
          <w:lang w:val="uk-UA"/>
        </w:rPr>
        <w:t xml:space="preserve">. </w:t>
      </w:r>
    </w:p>
    <w:p w14:paraId="17DCA99D" w14:textId="44FCDBE0" w:rsidR="00B35EFA" w:rsidRPr="00D123DF" w:rsidRDefault="00B35EFA" w:rsidP="00B35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r w:rsidRPr="00D123DF">
        <w:rPr>
          <w:i/>
          <w:sz w:val="28"/>
          <w:szCs w:val="28"/>
          <w:lang w:val="uk-UA"/>
        </w:rPr>
        <w:t xml:space="preserve">Андрій: </w:t>
      </w:r>
      <w:r w:rsidRPr="00D123DF">
        <w:rPr>
          <w:sz w:val="28"/>
          <w:szCs w:val="28"/>
          <w:lang w:val="uk-UA"/>
        </w:rPr>
        <w:t>ознайомитися з «Ділом»;</w:t>
      </w:r>
    </w:p>
    <w:p w14:paraId="076399D2" w14:textId="3D32A65F" w:rsidR="00B35EFA" w:rsidRPr="00D123DF" w:rsidRDefault="00AE62A1" w:rsidP="00B35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bCs/>
          <w:i/>
          <w:iCs/>
          <w:sz w:val="28"/>
          <w:szCs w:val="28"/>
          <w:lang w:val="uk-UA"/>
        </w:rPr>
      </w:pPr>
      <w:r w:rsidRPr="00D123DF">
        <w:rPr>
          <w:sz w:val="28"/>
          <w:szCs w:val="28"/>
          <w:lang w:val="uk-UA"/>
        </w:rPr>
        <w:tab/>
      </w:r>
      <w:r w:rsidR="00B35EFA" w:rsidRPr="00D123DF">
        <w:rPr>
          <w:b/>
          <w:bCs/>
          <w:i/>
          <w:iCs/>
          <w:sz w:val="28"/>
          <w:szCs w:val="28"/>
          <w:lang w:val="uk-UA"/>
        </w:rPr>
        <w:t>Комунікативна мета:</w:t>
      </w:r>
    </w:p>
    <w:p w14:paraId="242FBA18" w14:textId="77777777" w:rsidR="00AE62A1" w:rsidRPr="00D123DF" w:rsidRDefault="00B35EFA" w:rsidP="00AE6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r w:rsidRPr="00D123DF">
        <w:rPr>
          <w:i/>
          <w:sz w:val="28"/>
          <w:szCs w:val="28"/>
          <w:lang w:val="uk-UA"/>
        </w:rPr>
        <w:t>Донець:</w:t>
      </w:r>
      <w:r w:rsidRPr="00D123DF">
        <w:rPr>
          <w:sz w:val="28"/>
          <w:szCs w:val="28"/>
          <w:lang w:val="uk-UA"/>
        </w:rPr>
        <w:t xml:space="preserve"> примусити Андрія сумніватися у Катерині. </w:t>
      </w:r>
    </w:p>
    <w:p w14:paraId="7080CB9B" w14:textId="77777777" w:rsidR="00AE62A1" w:rsidRPr="00D123DF" w:rsidRDefault="00B35EFA" w:rsidP="00AE6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sz w:val="28"/>
          <w:szCs w:val="28"/>
          <w:lang w:val="uk-UA"/>
        </w:rPr>
      </w:pPr>
      <w:r w:rsidRPr="00D123DF">
        <w:rPr>
          <w:i/>
          <w:sz w:val="28"/>
          <w:szCs w:val="28"/>
          <w:lang w:val="uk-UA"/>
        </w:rPr>
        <w:t xml:space="preserve">Андрій: </w:t>
      </w:r>
      <w:r w:rsidRPr="00D123DF">
        <w:rPr>
          <w:sz w:val="28"/>
          <w:szCs w:val="28"/>
          <w:lang w:val="uk-UA"/>
        </w:rPr>
        <w:t>довести припущення про те, що зрадник – Катерина.</w:t>
      </w:r>
      <w:r w:rsidRPr="00D123DF">
        <w:rPr>
          <w:b/>
          <w:sz w:val="28"/>
          <w:szCs w:val="28"/>
          <w:lang w:val="uk-UA"/>
        </w:rPr>
        <w:t xml:space="preserve"> </w:t>
      </w:r>
    </w:p>
    <w:p w14:paraId="04A6120B" w14:textId="354EC615" w:rsidR="00B35EFA" w:rsidRPr="00D123DF" w:rsidRDefault="00AE62A1" w:rsidP="00AE6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i/>
          <w:iCs/>
          <w:sz w:val="28"/>
          <w:szCs w:val="28"/>
          <w:lang w:val="uk-UA"/>
        </w:rPr>
      </w:pPr>
      <w:r w:rsidRPr="00D123DF">
        <w:rPr>
          <w:b/>
          <w:sz w:val="28"/>
          <w:szCs w:val="28"/>
          <w:lang w:val="uk-UA"/>
        </w:rPr>
        <w:tab/>
      </w:r>
      <w:r w:rsidR="00B35EFA" w:rsidRPr="00D123DF">
        <w:rPr>
          <w:b/>
          <w:i/>
          <w:iCs/>
          <w:sz w:val="28"/>
          <w:szCs w:val="28"/>
          <w:lang w:val="uk-UA"/>
        </w:rPr>
        <w:t>Комунікативні стратегії і тактики</w:t>
      </w:r>
      <w:r w:rsidRPr="00D123DF">
        <w:rPr>
          <w:b/>
          <w:i/>
          <w:iCs/>
          <w:sz w:val="28"/>
          <w:szCs w:val="28"/>
          <w:lang w:val="uk-UA"/>
        </w:rPr>
        <w:t>:</w:t>
      </w:r>
    </w:p>
    <w:p w14:paraId="720EE1BF" w14:textId="0C1ACE6B" w:rsidR="00B35EFA" w:rsidRPr="00D123DF" w:rsidRDefault="00B35EFA" w:rsidP="00B35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i/>
          <w:sz w:val="28"/>
          <w:szCs w:val="28"/>
          <w:lang w:val="uk-UA"/>
        </w:rPr>
      </w:pPr>
      <w:r w:rsidRPr="00D123DF">
        <w:rPr>
          <w:i/>
          <w:sz w:val="28"/>
          <w:szCs w:val="28"/>
          <w:lang w:val="uk-UA"/>
        </w:rPr>
        <w:t>Донець</w:t>
      </w:r>
      <w:r w:rsidR="00AE62A1" w:rsidRPr="00D123DF">
        <w:rPr>
          <w:i/>
          <w:sz w:val="28"/>
          <w:szCs w:val="28"/>
          <w:lang w:val="uk-UA"/>
        </w:rPr>
        <w:t>:</w:t>
      </w:r>
    </w:p>
    <w:p w14:paraId="3FF74D9B" w14:textId="342CE22C" w:rsidR="00B35EFA" w:rsidRPr="00D123DF" w:rsidRDefault="00AE62A1" w:rsidP="00B35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bCs/>
          <w:i/>
          <w:iCs/>
          <w:sz w:val="28"/>
          <w:szCs w:val="28"/>
          <w:lang w:val="uk-UA"/>
        </w:rPr>
      </w:pPr>
      <w:r w:rsidRPr="00D123DF">
        <w:rPr>
          <w:sz w:val="28"/>
          <w:szCs w:val="28"/>
          <w:lang w:val="uk-UA"/>
        </w:rPr>
        <w:tab/>
      </w:r>
      <w:r w:rsidR="00B35EFA" w:rsidRPr="00D123DF">
        <w:rPr>
          <w:sz w:val="28"/>
          <w:szCs w:val="28"/>
          <w:lang w:val="uk-UA"/>
        </w:rPr>
        <w:t xml:space="preserve">Керується комунікативними стратегіями імітації співробітництва, вичікування, ненадання інформації. Застосовує </w:t>
      </w:r>
      <w:r w:rsidR="00B35EFA" w:rsidRPr="00D123DF">
        <w:rPr>
          <w:b/>
          <w:bCs/>
          <w:i/>
          <w:iCs/>
          <w:sz w:val="28"/>
          <w:szCs w:val="28"/>
          <w:lang w:val="uk-UA"/>
        </w:rPr>
        <w:t xml:space="preserve">тактики: </w:t>
      </w:r>
    </w:p>
    <w:p w14:paraId="0D68F879" w14:textId="7865022C" w:rsidR="00B35EFA" w:rsidRPr="00D123DF" w:rsidRDefault="00B35EFA" w:rsidP="00AE62A1">
      <w:pPr>
        <w:pStyle w:val="ListParagraph"/>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kern w:val="0"/>
          <w:sz w:val="28"/>
          <w:szCs w:val="28"/>
          <w:lang w:val="uk-UA"/>
          <w14:ligatures w14:val="none"/>
        </w:rPr>
      </w:pPr>
      <w:r w:rsidRPr="00D123DF">
        <w:rPr>
          <w:rFonts w:ascii="Times New Roman" w:eastAsia="Times New Roman" w:hAnsi="Times New Roman" w:cs="Times New Roman"/>
          <w:kern w:val="0"/>
          <w:sz w:val="28"/>
          <w:szCs w:val="28"/>
          <w:lang w:val="uk-UA"/>
          <w14:ligatures w14:val="none"/>
        </w:rPr>
        <w:t>відведення часу на роздуми</w:t>
      </w:r>
      <w:r w:rsidR="0097199E" w:rsidRPr="00D123DF">
        <w:rPr>
          <w:rFonts w:ascii="Times New Roman" w:eastAsia="Times New Roman" w:hAnsi="Times New Roman" w:cs="Times New Roman"/>
          <w:kern w:val="0"/>
          <w:sz w:val="28"/>
          <w:szCs w:val="28"/>
          <w:lang w:val="uk-UA"/>
          <w14:ligatures w14:val="none"/>
        </w:rPr>
        <w:t xml:space="preserve"> (</w:t>
      </w:r>
      <w:r w:rsidR="0097199E" w:rsidRPr="00D123DF">
        <w:rPr>
          <w:rFonts w:ascii="Times New Roman" w:eastAsia="Times New Roman" w:hAnsi="Times New Roman" w:cs="Times New Roman"/>
          <w:i/>
          <w:iCs/>
          <w:kern w:val="0"/>
          <w:sz w:val="28"/>
          <w:szCs w:val="28"/>
          <w:lang w:val="uk-UA"/>
          <w14:ligatures w14:val="none"/>
        </w:rPr>
        <w:t>«Даю вам для роздуми на цей раз небагато часу. Дуже небагато часу.»</w:t>
      </w:r>
      <w:r w:rsidR="0097199E" w:rsidRPr="00D123DF">
        <w:rPr>
          <w:rFonts w:ascii="Times New Roman" w:eastAsia="Times New Roman" w:hAnsi="Times New Roman" w:cs="Times New Roman"/>
          <w:kern w:val="0"/>
          <w:sz w:val="28"/>
          <w:szCs w:val="28"/>
          <w:lang w:val="uk-UA"/>
          <w14:ligatures w14:val="none"/>
        </w:rPr>
        <w:t>)</w:t>
      </w:r>
      <w:r w:rsidRPr="00D123DF">
        <w:rPr>
          <w:rFonts w:ascii="Times New Roman" w:eastAsia="Times New Roman" w:hAnsi="Times New Roman" w:cs="Times New Roman"/>
          <w:kern w:val="0"/>
          <w:sz w:val="28"/>
          <w:szCs w:val="28"/>
          <w:lang w:val="uk-UA"/>
          <w14:ligatures w14:val="none"/>
        </w:rPr>
        <w:t>;</w:t>
      </w:r>
    </w:p>
    <w:p w14:paraId="1ABC4C91" w14:textId="14EE321B" w:rsidR="00B35EFA" w:rsidRPr="00D123DF" w:rsidRDefault="00B35EFA" w:rsidP="00AE62A1">
      <w:pPr>
        <w:pStyle w:val="ListParagraph"/>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kern w:val="0"/>
          <w:sz w:val="28"/>
          <w:szCs w:val="28"/>
          <w:lang w:val="uk-UA"/>
          <w14:ligatures w14:val="none"/>
        </w:rPr>
      </w:pPr>
      <w:r w:rsidRPr="00D123DF">
        <w:rPr>
          <w:rFonts w:ascii="Times New Roman" w:eastAsia="Times New Roman" w:hAnsi="Times New Roman" w:cs="Times New Roman"/>
          <w:kern w:val="0"/>
          <w:sz w:val="28"/>
          <w:szCs w:val="28"/>
          <w:lang w:val="uk-UA"/>
          <w14:ligatures w14:val="none"/>
        </w:rPr>
        <w:lastRenderedPageBreak/>
        <w:t>іронія</w:t>
      </w:r>
      <w:r w:rsidR="00053759" w:rsidRPr="00D123DF">
        <w:rPr>
          <w:rFonts w:ascii="Times New Roman" w:eastAsia="Times New Roman" w:hAnsi="Times New Roman" w:cs="Times New Roman"/>
          <w:kern w:val="0"/>
          <w:sz w:val="28"/>
          <w:szCs w:val="28"/>
          <w:lang w:val="uk-UA"/>
          <w14:ligatures w14:val="none"/>
        </w:rPr>
        <w:t xml:space="preserve"> (</w:t>
      </w:r>
      <w:r w:rsidR="00053759" w:rsidRPr="00D123DF">
        <w:rPr>
          <w:rFonts w:ascii="Times New Roman" w:eastAsia="Times New Roman" w:hAnsi="Times New Roman" w:cs="Times New Roman"/>
          <w:i/>
          <w:iCs/>
          <w:kern w:val="0"/>
          <w:sz w:val="28"/>
          <w:szCs w:val="28"/>
          <w:lang w:val="uk-UA"/>
          <w14:ligatures w14:val="none"/>
        </w:rPr>
        <w:t>«</w:t>
      </w:r>
      <w:r w:rsidR="005C5CF4" w:rsidRPr="00D123DF">
        <w:rPr>
          <w:rFonts w:ascii="Times New Roman" w:eastAsia="Times New Roman" w:hAnsi="Times New Roman" w:cs="Times New Roman"/>
          <w:i/>
          <w:iCs/>
          <w:kern w:val="0"/>
          <w:sz w:val="28"/>
          <w:szCs w:val="28"/>
          <w:lang w:val="uk-UA"/>
          <w14:ligatures w14:val="none"/>
        </w:rPr>
        <w:t>Шкода мені вас.», «</w:t>
      </w:r>
      <w:r w:rsidR="00053759" w:rsidRPr="00D123DF">
        <w:rPr>
          <w:rFonts w:ascii="Times New Roman" w:eastAsia="Times New Roman" w:hAnsi="Times New Roman" w:cs="Times New Roman"/>
          <w:i/>
          <w:iCs/>
          <w:kern w:val="0"/>
          <w:sz w:val="28"/>
          <w:szCs w:val="28"/>
          <w:lang w:val="uk-UA"/>
          <w14:ligatures w14:val="none"/>
        </w:rPr>
        <w:t>Вам, здається, там добре сидиться і ніколи думати?</w:t>
      </w:r>
      <w:r w:rsidR="00053759" w:rsidRPr="00D123DF">
        <w:rPr>
          <w:rFonts w:ascii="Times New Roman" w:eastAsia="Times New Roman" w:hAnsi="Times New Roman" w:cs="Times New Roman"/>
          <w:i/>
          <w:iCs/>
          <w:kern w:val="0"/>
          <w:sz w:val="28"/>
          <w:szCs w:val="28"/>
          <w14:ligatures w14:val="none"/>
        </w:rPr>
        <w:t>»</w:t>
      </w:r>
      <w:r w:rsidR="00053759" w:rsidRPr="00D123DF">
        <w:rPr>
          <w:rFonts w:ascii="Times New Roman" w:eastAsia="Times New Roman" w:hAnsi="Times New Roman" w:cs="Times New Roman"/>
          <w:kern w:val="0"/>
          <w:sz w:val="28"/>
          <w:szCs w:val="28"/>
          <w:lang w:val="uk-UA"/>
          <w14:ligatures w14:val="none"/>
        </w:rPr>
        <w:t>)</w:t>
      </w:r>
      <w:r w:rsidRPr="00D123DF">
        <w:rPr>
          <w:rFonts w:ascii="Times New Roman" w:eastAsia="Times New Roman" w:hAnsi="Times New Roman" w:cs="Times New Roman"/>
          <w:kern w:val="0"/>
          <w:sz w:val="28"/>
          <w:szCs w:val="28"/>
          <w:lang w:val="uk-UA"/>
          <w14:ligatures w14:val="none"/>
        </w:rPr>
        <w:t>;</w:t>
      </w:r>
    </w:p>
    <w:p w14:paraId="36C69582" w14:textId="21FB29D1" w:rsidR="00AE62A1" w:rsidRPr="00D123DF" w:rsidRDefault="00B35EFA" w:rsidP="00B35EFA">
      <w:pPr>
        <w:pStyle w:val="ListParagraph"/>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i/>
          <w:iCs/>
          <w:kern w:val="0"/>
          <w:sz w:val="28"/>
          <w:szCs w:val="28"/>
          <w:lang w:val="uk-UA"/>
          <w14:ligatures w14:val="none"/>
        </w:rPr>
      </w:pPr>
      <w:r w:rsidRPr="00D123DF">
        <w:rPr>
          <w:rFonts w:ascii="Times New Roman" w:eastAsia="Times New Roman" w:hAnsi="Times New Roman" w:cs="Times New Roman"/>
          <w:kern w:val="0"/>
          <w:sz w:val="28"/>
          <w:szCs w:val="28"/>
          <w:lang w:val="uk-UA"/>
          <w14:ligatures w14:val="none"/>
        </w:rPr>
        <w:t>насмішка</w:t>
      </w:r>
      <w:r w:rsidR="00E47181" w:rsidRPr="00D123DF">
        <w:rPr>
          <w:rFonts w:ascii="Times New Roman" w:eastAsia="Times New Roman" w:hAnsi="Times New Roman" w:cs="Times New Roman"/>
          <w:kern w:val="0"/>
          <w:sz w:val="28"/>
          <w:szCs w:val="28"/>
          <w:lang w:val="uk-UA"/>
          <w14:ligatures w14:val="none"/>
        </w:rPr>
        <w:t xml:space="preserve"> (</w:t>
      </w:r>
      <w:r w:rsidR="00E47181" w:rsidRPr="00D123DF">
        <w:rPr>
          <w:rFonts w:ascii="Times New Roman" w:eastAsia="Times New Roman" w:hAnsi="Times New Roman" w:cs="Times New Roman"/>
          <w:i/>
          <w:iCs/>
          <w:kern w:val="0"/>
          <w:sz w:val="28"/>
          <w:szCs w:val="28"/>
          <w:lang w:val="uk-UA"/>
          <w14:ligatures w14:val="none"/>
        </w:rPr>
        <w:t>«</w:t>
      </w:r>
      <w:proofErr w:type="spellStart"/>
      <w:r w:rsidR="00E47181" w:rsidRPr="00D123DF">
        <w:rPr>
          <w:rFonts w:ascii="Times New Roman" w:eastAsia="Times New Roman" w:hAnsi="Times New Roman" w:cs="Times New Roman"/>
          <w:i/>
          <w:iCs/>
          <w:kern w:val="0"/>
          <w:sz w:val="28"/>
          <w:szCs w:val="28"/>
          <w:lang w:val="uk-UA"/>
          <w14:ligatures w14:val="none"/>
        </w:rPr>
        <w:t>Ха-ха-ха</w:t>
      </w:r>
      <w:proofErr w:type="spellEnd"/>
      <w:r w:rsidR="00E47181" w:rsidRPr="00D123DF">
        <w:rPr>
          <w:rFonts w:ascii="Times New Roman" w:eastAsia="Times New Roman" w:hAnsi="Times New Roman" w:cs="Times New Roman"/>
          <w:i/>
          <w:iCs/>
          <w:kern w:val="0"/>
          <w:sz w:val="28"/>
          <w:szCs w:val="28"/>
          <w:lang w:val="uk-UA"/>
          <w14:ligatures w14:val="none"/>
        </w:rPr>
        <w:t>... Ну, робіть, робіть... На свою біду..</w:t>
      </w:r>
      <w:r w:rsidR="00E47181" w:rsidRPr="00D123DF">
        <w:rPr>
          <w:rFonts w:ascii="Times New Roman" w:eastAsia="Times New Roman" w:hAnsi="Times New Roman" w:cs="Times New Roman"/>
          <w:i/>
          <w:iCs/>
          <w:kern w:val="0"/>
          <w:sz w:val="28"/>
          <w:szCs w:val="28"/>
          <w14:ligatures w14:val="none"/>
        </w:rPr>
        <w:t>»</w:t>
      </w:r>
      <w:r w:rsidR="00E47181" w:rsidRPr="00D123DF">
        <w:rPr>
          <w:rFonts w:ascii="Times New Roman" w:eastAsia="Times New Roman" w:hAnsi="Times New Roman" w:cs="Times New Roman"/>
          <w:kern w:val="0"/>
          <w:sz w:val="28"/>
          <w:szCs w:val="28"/>
          <w14:ligatures w14:val="none"/>
        </w:rPr>
        <w:t>)</w:t>
      </w:r>
      <w:r w:rsidRPr="00D123DF">
        <w:rPr>
          <w:rFonts w:ascii="Times New Roman" w:eastAsia="Times New Roman" w:hAnsi="Times New Roman" w:cs="Times New Roman"/>
          <w:kern w:val="0"/>
          <w:sz w:val="28"/>
          <w:szCs w:val="28"/>
          <w:lang w:val="uk-UA"/>
          <w14:ligatures w14:val="none"/>
        </w:rPr>
        <w:t>;</w:t>
      </w:r>
    </w:p>
    <w:p w14:paraId="009E5682" w14:textId="671E2D12" w:rsidR="00AE62A1" w:rsidRPr="00D123DF" w:rsidRDefault="00B35EFA" w:rsidP="00B35EFA">
      <w:pPr>
        <w:pStyle w:val="ListParagraph"/>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kern w:val="0"/>
          <w:sz w:val="28"/>
          <w:szCs w:val="28"/>
          <w:lang w:val="uk-UA"/>
          <w14:ligatures w14:val="none"/>
        </w:rPr>
      </w:pPr>
      <w:r w:rsidRPr="00D123DF">
        <w:rPr>
          <w:rFonts w:ascii="Times New Roman" w:eastAsia="Times New Roman" w:hAnsi="Times New Roman" w:cs="Times New Roman"/>
          <w:kern w:val="0"/>
          <w:sz w:val="28"/>
          <w:szCs w:val="28"/>
          <w:lang w:val="uk-UA"/>
          <w14:ligatures w14:val="none"/>
        </w:rPr>
        <w:t>залякування</w:t>
      </w:r>
      <w:r w:rsidR="00FF7767" w:rsidRPr="00D123DF">
        <w:rPr>
          <w:rFonts w:ascii="Times New Roman" w:eastAsia="Times New Roman" w:hAnsi="Times New Roman" w:cs="Times New Roman"/>
          <w:kern w:val="0"/>
          <w:sz w:val="28"/>
          <w:szCs w:val="28"/>
          <w:lang w:val="uk-UA"/>
          <w14:ligatures w14:val="none"/>
        </w:rPr>
        <w:t xml:space="preserve"> (</w:t>
      </w:r>
      <w:r w:rsidR="00FF7767" w:rsidRPr="00D123DF">
        <w:rPr>
          <w:rFonts w:ascii="Times New Roman" w:eastAsia="Times New Roman" w:hAnsi="Times New Roman" w:cs="Times New Roman"/>
          <w:i/>
          <w:iCs/>
          <w:kern w:val="0"/>
          <w:sz w:val="28"/>
          <w:szCs w:val="28"/>
          <w:lang w:val="uk-UA"/>
          <w14:ligatures w14:val="none"/>
        </w:rPr>
        <w:t>«І буде тим гірше для вас», «Щойно тепер ви побачите, що то таке – слідство!»</w:t>
      </w:r>
      <w:r w:rsidR="00FF7767" w:rsidRPr="00D123DF">
        <w:rPr>
          <w:rFonts w:ascii="Times New Roman" w:eastAsia="Times New Roman" w:hAnsi="Times New Roman" w:cs="Times New Roman"/>
          <w:kern w:val="0"/>
          <w:sz w:val="28"/>
          <w:szCs w:val="28"/>
          <w:lang w:val="uk-UA"/>
          <w14:ligatures w14:val="none"/>
        </w:rPr>
        <w:t>)</w:t>
      </w:r>
      <w:r w:rsidR="0027049E" w:rsidRPr="00D123DF">
        <w:rPr>
          <w:rFonts w:ascii="Times New Roman" w:eastAsia="Times New Roman" w:hAnsi="Times New Roman" w:cs="Times New Roman"/>
          <w:kern w:val="0"/>
          <w:sz w:val="28"/>
          <w:szCs w:val="28"/>
          <w:lang w:val="uk-UA"/>
          <w14:ligatures w14:val="none"/>
        </w:rPr>
        <w:t>.</w:t>
      </w:r>
    </w:p>
    <w:p w14:paraId="3AB4BB34" w14:textId="07249D4F" w:rsidR="00B35EFA" w:rsidRPr="00D123DF" w:rsidRDefault="00AE62A1" w:rsidP="00B35EFA">
      <w:pPr>
        <w:spacing w:line="360" w:lineRule="auto"/>
        <w:jc w:val="both"/>
        <w:rPr>
          <w:sz w:val="28"/>
          <w:szCs w:val="28"/>
          <w:lang w:val="uk-UA"/>
        </w:rPr>
      </w:pPr>
      <w:r w:rsidRPr="00D123DF">
        <w:rPr>
          <w:sz w:val="28"/>
          <w:szCs w:val="28"/>
          <w:lang w:val="uk-UA"/>
        </w:rPr>
        <w:tab/>
      </w:r>
      <w:r w:rsidR="00B35EFA" w:rsidRPr="00D123DF">
        <w:rPr>
          <w:sz w:val="28"/>
          <w:szCs w:val="28"/>
          <w:lang w:val="uk-UA"/>
        </w:rPr>
        <w:t>Вербальна агресія – сильна, усвідомлена, цілеспрямована, ініціативна, ворожа (</w:t>
      </w:r>
      <w:r w:rsidR="00B35EFA" w:rsidRPr="00D123DF">
        <w:rPr>
          <w:i/>
          <w:sz w:val="28"/>
          <w:szCs w:val="28"/>
          <w:lang w:val="uk-UA"/>
        </w:rPr>
        <w:t>«Щойно тепер ви побачите, що таке слідство!»</w:t>
      </w:r>
      <w:r w:rsidR="00B35EFA" w:rsidRPr="00D123DF">
        <w:rPr>
          <w:sz w:val="28"/>
          <w:szCs w:val="28"/>
          <w:lang w:val="uk-UA"/>
        </w:rPr>
        <w:t>), неприхована («</w:t>
      </w:r>
      <w:r w:rsidR="00B35EFA" w:rsidRPr="00D123DF">
        <w:rPr>
          <w:i/>
          <w:sz w:val="28"/>
          <w:szCs w:val="28"/>
          <w:lang w:val="uk-UA"/>
        </w:rPr>
        <w:t>Ви не забувайтесь… хто перед вами!»</w:t>
      </w:r>
      <w:r w:rsidR="00B35EFA" w:rsidRPr="00D123DF">
        <w:rPr>
          <w:sz w:val="28"/>
          <w:szCs w:val="28"/>
          <w:lang w:val="uk-UA"/>
        </w:rPr>
        <w:t>), перехідна</w:t>
      </w:r>
      <w:r w:rsidR="00C90C82" w:rsidRPr="00D123DF">
        <w:rPr>
          <w:sz w:val="28"/>
          <w:szCs w:val="28"/>
          <w:lang w:val="uk-UA"/>
        </w:rPr>
        <w:t xml:space="preserve">. </w:t>
      </w:r>
      <w:r w:rsidR="00B35EFA" w:rsidRPr="00D123DF">
        <w:rPr>
          <w:sz w:val="28"/>
          <w:szCs w:val="28"/>
          <w:lang w:val="uk-UA"/>
        </w:rPr>
        <w:t>Відсутня переконлива аргументація (</w:t>
      </w:r>
      <w:r w:rsidR="00B35EFA" w:rsidRPr="00D123DF">
        <w:rPr>
          <w:i/>
          <w:sz w:val="28"/>
          <w:szCs w:val="28"/>
          <w:lang w:val="uk-UA"/>
        </w:rPr>
        <w:t xml:space="preserve">«Коли б ви знали, що в цім «Ділі» </w:t>
      </w:r>
      <w:r w:rsidR="006B7776" w:rsidRPr="00D123DF">
        <w:rPr>
          <w:sz w:val="28"/>
          <w:szCs w:val="28"/>
          <w:lang w:val="uk-UA"/>
        </w:rPr>
        <w:t>–</w:t>
      </w:r>
      <w:r w:rsidR="00B35EFA" w:rsidRPr="00D123DF">
        <w:rPr>
          <w:i/>
          <w:sz w:val="28"/>
          <w:szCs w:val="28"/>
          <w:lang w:val="uk-UA"/>
        </w:rPr>
        <w:t xml:space="preserve"> ви б на колінах повзли.»</w:t>
      </w:r>
      <w:r w:rsidR="00B35EFA" w:rsidRPr="00D123DF">
        <w:rPr>
          <w:sz w:val="28"/>
          <w:szCs w:val="28"/>
          <w:lang w:val="uk-UA"/>
        </w:rPr>
        <w:t xml:space="preserve">); </w:t>
      </w:r>
    </w:p>
    <w:p w14:paraId="427E83B2" w14:textId="6A50FB02" w:rsidR="00B35EFA" w:rsidRPr="00D123DF" w:rsidRDefault="00B35EFA" w:rsidP="00B35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i/>
          <w:sz w:val="28"/>
          <w:szCs w:val="28"/>
          <w:lang w:val="uk-UA"/>
        </w:rPr>
      </w:pPr>
      <w:r w:rsidRPr="00D123DF">
        <w:rPr>
          <w:i/>
          <w:sz w:val="28"/>
          <w:szCs w:val="28"/>
          <w:lang w:val="uk-UA"/>
        </w:rPr>
        <w:t>Андрій</w:t>
      </w:r>
      <w:r w:rsidR="006B7776" w:rsidRPr="00D123DF">
        <w:rPr>
          <w:i/>
          <w:sz w:val="28"/>
          <w:szCs w:val="28"/>
          <w:lang w:val="uk-UA"/>
        </w:rPr>
        <w:t>:</w:t>
      </w:r>
    </w:p>
    <w:p w14:paraId="0A8F1A49" w14:textId="2CD6B618" w:rsidR="00B35EFA" w:rsidRPr="00D123DF" w:rsidRDefault="006B7776" w:rsidP="00B35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r w:rsidRPr="00D123DF">
        <w:rPr>
          <w:sz w:val="28"/>
          <w:szCs w:val="28"/>
          <w:lang w:val="uk-UA"/>
        </w:rPr>
        <w:tab/>
      </w:r>
      <w:r w:rsidR="00B35EFA" w:rsidRPr="00D123DF">
        <w:rPr>
          <w:sz w:val="28"/>
          <w:szCs w:val="28"/>
          <w:lang w:val="uk-UA"/>
        </w:rPr>
        <w:t>Комунікативні стратегії виважені, раціонально продумані. Не має наміру підпорядковуватися</w:t>
      </w:r>
      <w:r w:rsidR="00282ED0" w:rsidRPr="00D123DF">
        <w:rPr>
          <w:sz w:val="28"/>
          <w:szCs w:val="28"/>
          <w:lang w:val="uk-UA"/>
        </w:rPr>
        <w:t xml:space="preserve">, </w:t>
      </w:r>
      <w:r w:rsidR="00B35EFA" w:rsidRPr="00D123DF">
        <w:rPr>
          <w:sz w:val="28"/>
          <w:szCs w:val="28"/>
          <w:lang w:val="uk-UA"/>
        </w:rPr>
        <w:t>висуває свої умови</w:t>
      </w:r>
      <w:r w:rsidR="002758EF" w:rsidRPr="00D123DF">
        <w:rPr>
          <w:sz w:val="28"/>
          <w:szCs w:val="28"/>
          <w:lang w:val="uk-UA"/>
        </w:rPr>
        <w:t xml:space="preserve">, </w:t>
      </w:r>
      <w:r w:rsidR="00B35EFA" w:rsidRPr="00D123DF">
        <w:rPr>
          <w:sz w:val="28"/>
          <w:szCs w:val="28"/>
          <w:lang w:val="uk-UA"/>
        </w:rPr>
        <w:t>вказівка про наявність прав на отримання інформації (</w:t>
      </w:r>
      <w:r w:rsidR="002758EF" w:rsidRPr="00D123DF">
        <w:rPr>
          <w:i/>
          <w:iCs/>
          <w:sz w:val="28"/>
          <w:szCs w:val="28"/>
          <w:lang w:val="uk-UA"/>
        </w:rPr>
        <w:t xml:space="preserve">«Я й читати не стану </w:t>
      </w:r>
      <w:proofErr w:type="spellStart"/>
      <w:r w:rsidR="002758EF" w:rsidRPr="00D123DF">
        <w:rPr>
          <w:i/>
          <w:iCs/>
          <w:sz w:val="28"/>
          <w:szCs w:val="28"/>
          <w:lang w:val="uk-UA"/>
        </w:rPr>
        <w:t>цiєї</w:t>
      </w:r>
      <w:proofErr w:type="spellEnd"/>
      <w:r w:rsidR="002758EF" w:rsidRPr="00D123DF">
        <w:rPr>
          <w:i/>
          <w:iCs/>
          <w:sz w:val="28"/>
          <w:szCs w:val="28"/>
          <w:lang w:val="uk-UA"/>
        </w:rPr>
        <w:t xml:space="preserve"> купи шпаргалля. Це не «</w:t>
      </w:r>
      <w:proofErr w:type="spellStart"/>
      <w:r w:rsidR="002758EF" w:rsidRPr="00D123DF">
        <w:rPr>
          <w:i/>
          <w:iCs/>
          <w:sz w:val="28"/>
          <w:szCs w:val="28"/>
          <w:lang w:val="uk-UA"/>
        </w:rPr>
        <w:t>дiло</w:t>
      </w:r>
      <w:proofErr w:type="spellEnd"/>
      <w:r w:rsidR="002758EF" w:rsidRPr="00D123DF">
        <w:rPr>
          <w:i/>
          <w:iCs/>
          <w:sz w:val="28"/>
          <w:szCs w:val="28"/>
          <w:lang w:val="uk-UA"/>
        </w:rPr>
        <w:t xml:space="preserve">», а купа </w:t>
      </w:r>
      <w:proofErr w:type="spellStart"/>
      <w:r w:rsidR="002758EF" w:rsidRPr="00D123DF">
        <w:rPr>
          <w:i/>
          <w:iCs/>
          <w:sz w:val="28"/>
          <w:szCs w:val="28"/>
          <w:lang w:val="uk-UA"/>
        </w:rPr>
        <w:t>смiття</w:t>
      </w:r>
      <w:proofErr w:type="spellEnd"/>
      <w:r w:rsidR="002758EF" w:rsidRPr="00D123DF">
        <w:rPr>
          <w:i/>
          <w:iCs/>
          <w:sz w:val="28"/>
          <w:szCs w:val="28"/>
          <w:lang w:val="uk-UA"/>
        </w:rPr>
        <w:t xml:space="preserve">. </w:t>
      </w:r>
      <w:proofErr w:type="spellStart"/>
      <w:r w:rsidR="002758EF" w:rsidRPr="00D123DF">
        <w:rPr>
          <w:i/>
          <w:iCs/>
          <w:sz w:val="28"/>
          <w:szCs w:val="28"/>
          <w:lang w:val="uk-UA"/>
        </w:rPr>
        <w:t>Приведiть</w:t>
      </w:r>
      <w:proofErr w:type="spellEnd"/>
      <w:r w:rsidR="002758EF" w:rsidRPr="00D123DF">
        <w:rPr>
          <w:i/>
          <w:iCs/>
          <w:sz w:val="28"/>
          <w:szCs w:val="28"/>
          <w:lang w:val="uk-UA"/>
        </w:rPr>
        <w:t xml:space="preserve"> його </w:t>
      </w:r>
      <w:proofErr w:type="spellStart"/>
      <w:r w:rsidR="002758EF" w:rsidRPr="00D123DF">
        <w:rPr>
          <w:i/>
          <w:iCs/>
          <w:sz w:val="28"/>
          <w:szCs w:val="28"/>
          <w:lang w:val="uk-UA"/>
        </w:rPr>
        <w:t>ранiше</w:t>
      </w:r>
      <w:proofErr w:type="spellEnd"/>
      <w:r w:rsidR="002758EF" w:rsidRPr="00D123DF">
        <w:rPr>
          <w:i/>
          <w:iCs/>
          <w:sz w:val="28"/>
          <w:szCs w:val="28"/>
          <w:lang w:val="uk-UA"/>
        </w:rPr>
        <w:t xml:space="preserve"> до порядку...», </w:t>
      </w:r>
      <w:r w:rsidR="00B35EFA" w:rsidRPr="00D123DF">
        <w:rPr>
          <w:i/>
          <w:iCs/>
          <w:sz w:val="28"/>
          <w:szCs w:val="28"/>
          <w:lang w:val="uk-UA"/>
        </w:rPr>
        <w:t>«…</w:t>
      </w:r>
      <w:r w:rsidR="002758EF" w:rsidRPr="00D123DF">
        <w:rPr>
          <w:i/>
          <w:iCs/>
          <w:sz w:val="28"/>
          <w:szCs w:val="28"/>
          <w:lang w:val="uk-UA"/>
        </w:rPr>
        <w:t xml:space="preserve">Я </w:t>
      </w:r>
      <w:proofErr w:type="spellStart"/>
      <w:r w:rsidR="002758EF" w:rsidRPr="00D123DF">
        <w:rPr>
          <w:i/>
          <w:iCs/>
          <w:sz w:val="28"/>
          <w:szCs w:val="28"/>
          <w:lang w:val="uk-UA"/>
        </w:rPr>
        <w:t>пiдпишу</w:t>
      </w:r>
      <w:proofErr w:type="spellEnd"/>
      <w:r w:rsidR="002758EF" w:rsidRPr="00D123DF">
        <w:rPr>
          <w:i/>
          <w:iCs/>
          <w:sz w:val="28"/>
          <w:szCs w:val="28"/>
          <w:lang w:val="uk-UA"/>
        </w:rPr>
        <w:t xml:space="preserve"> «двохсотку», лиш дайте на </w:t>
      </w:r>
      <w:proofErr w:type="spellStart"/>
      <w:r w:rsidR="002758EF" w:rsidRPr="00D123DF">
        <w:rPr>
          <w:i/>
          <w:iCs/>
          <w:sz w:val="28"/>
          <w:szCs w:val="28"/>
          <w:lang w:val="uk-UA"/>
        </w:rPr>
        <w:t>пiдставi</w:t>
      </w:r>
      <w:proofErr w:type="spellEnd"/>
      <w:r w:rsidR="002758EF" w:rsidRPr="00D123DF">
        <w:rPr>
          <w:i/>
          <w:iCs/>
          <w:sz w:val="28"/>
          <w:szCs w:val="28"/>
          <w:lang w:val="uk-UA"/>
        </w:rPr>
        <w:t xml:space="preserve"> закону ознайомитися з «</w:t>
      </w:r>
      <w:proofErr w:type="spellStart"/>
      <w:r w:rsidR="002758EF" w:rsidRPr="00D123DF">
        <w:rPr>
          <w:i/>
          <w:iCs/>
          <w:sz w:val="28"/>
          <w:szCs w:val="28"/>
          <w:lang w:val="uk-UA"/>
        </w:rPr>
        <w:t>Дiлом</w:t>
      </w:r>
      <w:proofErr w:type="spellEnd"/>
      <w:r w:rsidR="002758EF" w:rsidRPr="00D123DF">
        <w:rPr>
          <w:i/>
          <w:iCs/>
          <w:sz w:val="28"/>
          <w:szCs w:val="28"/>
          <w:lang w:val="uk-UA"/>
        </w:rPr>
        <w:t>»</w:t>
      </w:r>
      <w:r w:rsidR="00B35EFA" w:rsidRPr="00D123DF">
        <w:rPr>
          <w:i/>
          <w:iCs/>
          <w:sz w:val="28"/>
          <w:szCs w:val="28"/>
          <w:lang w:val="uk-UA"/>
        </w:rPr>
        <w:t>…»</w:t>
      </w:r>
      <w:r w:rsidR="00B35EFA" w:rsidRPr="00D123DF">
        <w:rPr>
          <w:sz w:val="28"/>
          <w:szCs w:val="28"/>
          <w:lang w:val="uk-UA"/>
        </w:rPr>
        <w:t xml:space="preserve">). Застосовує комунікативні тактики іронії, докору. </w:t>
      </w:r>
    </w:p>
    <w:p w14:paraId="2EF01519" w14:textId="77777777" w:rsidR="00B35EFA" w:rsidRPr="00D123DF" w:rsidRDefault="00B35EFA" w:rsidP="00B35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p>
    <w:p w14:paraId="636189C7" w14:textId="26128B91" w:rsidR="003E3512" w:rsidRPr="00D123DF" w:rsidRDefault="003E3512" w:rsidP="00B35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bCs/>
          <w:sz w:val="28"/>
          <w:szCs w:val="28"/>
          <w:lang w:val="uk-UA"/>
        </w:rPr>
      </w:pPr>
      <w:r w:rsidRPr="00D123DF">
        <w:rPr>
          <w:b/>
          <w:bCs/>
          <w:sz w:val="28"/>
          <w:szCs w:val="28"/>
          <w:lang w:val="uk-UA"/>
        </w:rPr>
        <w:t>Фрагмент 17</w:t>
      </w:r>
      <w:r w:rsidR="00101379" w:rsidRPr="00D123DF">
        <w:rPr>
          <w:b/>
          <w:bCs/>
          <w:sz w:val="28"/>
          <w:szCs w:val="28"/>
          <w:lang w:val="uk-UA"/>
        </w:rPr>
        <w:t xml:space="preserve"> (Див. Додаток Б)</w:t>
      </w:r>
      <w:r w:rsidRPr="00D123DF">
        <w:rPr>
          <w:rStyle w:val="FootnoteReference"/>
          <w:b/>
          <w:bCs/>
          <w:sz w:val="28"/>
          <w:szCs w:val="28"/>
          <w:lang w:val="uk-UA"/>
        </w:rPr>
        <w:footnoteReference w:id="123"/>
      </w:r>
      <w:r w:rsidRPr="00D123DF">
        <w:rPr>
          <w:b/>
          <w:bCs/>
          <w:sz w:val="28"/>
          <w:szCs w:val="28"/>
          <w:lang w:val="uk-UA"/>
        </w:rPr>
        <w:t>:</w:t>
      </w:r>
    </w:p>
    <w:p w14:paraId="4B662ADC" w14:textId="22403A8C" w:rsidR="00B35EFA" w:rsidRPr="00D123DF" w:rsidRDefault="003E3512" w:rsidP="00B35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r w:rsidRPr="00D123DF">
        <w:rPr>
          <w:b/>
          <w:sz w:val="28"/>
          <w:szCs w:val="28"/>
          <w:lang w:val="uk-UA"/>
        </w:rPr>
        <w:tab/>
      </w:r>
      <w:r w:rsidR="00B35EFA" w:rsidRPr="00D123DF">
        <w:rPr>
          <w:b/>
          <w:i/>
          <w:iCs/>
          <w:sz w:val="28"/>
          <w:szCs w:val="28"/>
          <w:lang w:val="uk-UA"/>
        </w:rPr>
        <w:t>Учасники комунікативної ситуації:</w:t>
      </w:r>
      <w:r w:rsidR="00B35EFA" w:rsidRPr="00D123DF">
        <w:rPr>
          <w:sz w:val="28"/>
          <w:szCs w:val="28"/>
        </w:rPr>
        <w:t xml:space="preserve"> </w:t>
      </w:r>
      <w:r w:rsidR="00B35EFA" w:rsidRPr="00D123DF">
        <w:rPr>
          <w:sz w:val="28"/>
          <w:szCs w:val="28"/>
          <w:lang w:val="uk-UA"/>
        </w:rPr>
        <w:t>Андрій Чумак, Донець.</w:t>
      </w:r>
    </w:p>
    <w:p w14:paraId="29871E67" w14:textId="76D181B9" w:rsidR="00B35EFA" w:rsidRPr="00D123DF" w:rsidRDefault="003E3512" w:rsidP="00B35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r w:rsidRPr="00D123DF">
        <w:rPr>
          <w:b/>
          <w:sz w:val="28"/>
          <w:szCs w:val="28"/>
          <w:lang w:val="uk-UA"/>
        </w:rPr>
        <w:tab/>
      </w:r>
      <w:r w:rsidR="00B35EFA" w:rsidRPr="00D123DF">
        <w:rPr>
          <w:b/>
          <w:i/>
          <w:iCs/>
          <w:sz w:val="28"/>
          <w:szCs w:val="28"/>
          <w:lang w:val="uk-UA"/>
        </w:rPr>
        <w:t>Місце спілкування:</w:t>
      </w:r>
      <w:r w:rsidR="004D01E3" w:rsidRPr="00D123DF">
        <w:rPr>
          <w:b/>
          <w:i/>
          <w:iCs/>
          <w:sz w:val="28"/>
          <w:szCs w:val="28"/>
          <w:lang w:val="uk-UA"/>
        </w:rPr>
        <w:t xml:space="preserve"> </w:t>
      </w:r>
      <w:r w:rsidR="00B35EFA" w:rsidRPr="00D123DF">
        <w:rPr>
          <w:sz w:val="28"/>
          <w:szCs w:val="28"/>
          <w:lang w:val="uk-UA"/>
        </w:rPr>
        <w:t>кабінет слідчого.</w:t>
      </w:r>
    </w:p>
    <w:p w14:paraId="3FA61F26" w14:textId="4163CC39" w:rsidR="00B35EFA" w:rsidRPr="00D123DF" w:rsidRDefault="003E3512" w:rsidP="00B35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r w:rsidRPr="00D123DF">
        <w:rPr>
          <w:b/>
          <w:sz w:val="28"/>
          <w:szCs w:val="28"/>
          <w:lang w:val="uk-UA"/>
        </w:rPr>
        <w:tab/>
      </w:r>
      <w:r w:rsidR="00B35EFA" w:rsidRPr="00D123DF">
        <w:rPr>
          <w:b/>
          <w:i/>
          <w:iCs/>
          <w:sz w:val="28"/>
          <w:szCs w:val="28"/>
          <w:lang w:val="uk-UA"/>
        </w:rPr>
        <w:t>Канал комунікації:</w:t>
      </w:r>
      <w:r w:rsidR="00B35EFA" w:rsidRPr="00D123DF">
        <w:rPr>
          <w:b/>
          <w:sz w:val="28"/>
          <w:szCs w:val="28"/>
          <w:lang w:val="uk-UA"/>
        </w:rPr>
        <w:t xml:space="preserve"> </w:t>
      </w:r>
      <w:r w:rsidR="00C350BA" w:rsidRPr="00D123DF">
        <w:rPr>
          <w:sz w:val="28"/>
          <w:szCs w:val="28"/>
          <w:lang w:val="uk-UA"/>
        </w:rPr>
        <w:t>вокальний.</w:t>
      </w:r>
    </w:p>
    <w:p w14:paraId="6305C474" w14:textId="72E2E000" w:rsidR="00B35EFA" w:rsidRPr="00D123DF" w:rsidRDefault="003E3512" w:rsidP="00B35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r w:rsidRPr="00D123DF">
        <w:rPr>
          <w:b/>
          <w:sz w:val="28"/>
          <w:szCs w:val="28"/>
          <w:lang w:val="uk-UA"/>
        </w:rPr>
        <w:tab/>
      </w:r>
      <w:r w:rsidR="00B35EFA" w:rsidRPr="00D123DF">
        <w:rPr>
          <w:b/>
          <w:i/>
          <w:iCs/>
          <w:sz w:val="28"/>
          <w:szCs w:val="28"/>
          <w:lang w:val="uk-UA"/>
        </w:rPr>
        <w:t>Комунікативна позиція</w:t>
      </w:r>
      <w:r w:rsidRPr="00D123DF">
        <w:rPr>
          <w:b/>
          <w:i/>
          <w:iCs/>
          <w:sz w:val="28"/>
          <w:szCs w:val="28"/>
          <w:lang w:val="uk-UA"/>
        </w:rPr>
        <w:t>:</w:t>
      </w:r>
      <w:r w:rsidR="00B35EFA" w:rsidRPr="00D123DF">
        <w:rPr>
          <w:b/>
          <w:sz w:val="28"/>
          <w:szCs w:val="28"/>
          <w:lang w:val="uk-UA"/>
        </w:rPr>
        <w:t xml:space="preserve"> </w:t>
      </w:r>
      <w:r w:rsidR="00B8358C" w:rsidRPr="00D123DF">
        <w:rPr>
          <w:sz w:val="28"/>
          <w:szCs w:val="28"/>
          <w:lang w:val="uk-UA"/>
        </w:rPr>
        <w:t>«несиметричні», що зумовлено соціальними ролями персонажів (слідчий – арештант).</w:t>
      </w:r>
    </w:p>
    <w:p w14:paraId="6F4E7333" w14:textId="41EE2ABC" w:rsidR="00B35EFA" w:rsidRPr="00D123DF" w:rsidRDefault="003E3512" w:rsidP="00B35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r w:rsidRPr="00D123DF">
        <w:rPr>
          <w:sz w:val="28"/>
          <w:szCs w:val="28"/>
          <w:lang w:val="uk-UA"/>
        </w:rPr>
        <w:tab/>
      </w:r>
      <w:r w:rsidR="00B35EFA" w:rsidRPr="00D123DF">
        <w:rPr>
          <w:b/>
          <w:i/>
          <w:iCs/>
          <w:sz w:val="28"/>
          <w:szCs w:val="28"/>
          <w:lang w:val="uk-UA"/>
        </w:rPr>
        <w:t>Комунікативна ініціатива</w:t>
      </w:r>
      <w:r w:rsidRPr="00D123DF">
        <w:rPr>
          <w:b/>
          <w:i/>
          <w:iCs/>
          <w:sz w:val="28"/>
          <w:szCs w:val="28"/>
          <w:lang w:val="uk-UA"/>
        </w:rPr>
        <w:t>:</w:t>
      </w:r>
      <w:r w:rsidR="00B35EFA" w:rsidRPr="00D123DF">
        <w:rPr>
          <w:b/>
          <w:sz w:val="28"/>
          <w:szCs w:val="28"/>
          <w:lang w:val="uk-UA"/>
        </w:rPr>
        <w:t xml:space="preserve"> </w:t>
      </w:r>
      <w:r w:rsidR="00B35EFA" w:rsidRPr="00D123DF">
        <w:rPr>
          <w:sz w:val="28"/>
          <w:szCs w:val="28"/>
          <w:lang w:val="uk-UA"/>
        </w:rPr>
        <w:t>здебільшого належить Донцю.</w:t>
      </w:r>
    </w:p>
    <w:p w14:paraId="2FA65C4C" w14:textId="46AABFE1" w:rsidR="00B35EFA" w:rsidRPr="00D123DF" w:rsidRDefault="003E3512" w:rsidP="00B35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r w:rsidRPr="00D123DF">
        <w:rPr>
          <w:sz w:val="28"/>
          <w:szCs w:val="28"/>
          <w:lang w:val="uk-UA"/>
        </w:rPr>
        <w:tab/>
      </w:r>
      <w:r w:rsidR="00B35EFA" w:rsidRPr="00D123DF">
        <w:rPr>
          <w:b/>
          <w:i/>
          <w:iCs/>
          <w:sz w:val="28"/>
          <w:szCs w:val="28"/>
          <w:lang w:val="uk-UA"/>
        </w:rPr>
        <w:t xml:space="preserve">Зворотній </w:t>
      </w:r>
      <w:proofErr w:type="spellStart"/>
      <w:r w:rsidR="00B35EFA" w:rsidRPr="00D123DF">
        <w:rPr>
          <w:b/>
          <w:i/>
          <w:iCs/>
          <w:sz w:val="28"/>
          <w:szCs w:val="28"/>
          <w:lang w:val="uk-UA"/>
        </w:rPr>
        <w:t>зв</w:t>
      </w:r>
      <w:r w:rsidR="002A0E63" w:rsidRPr="00D123DF">
        <w:rPr>
          <w:b/>
          <w:i/>
          <w:iCs/>
          <w:sz w:val="28"/>
          <w:szCs w:val="28"/>
          <w:lang w:val="uk-UA"/>
        </w:rPr>
        <w:t>ʼ</w:t>
      </w:r>
      <w:r w:rsidR="00B35EFA" w:rsidRPr="00D123DF">
        <w:rPr>
          <w:b/>
          <w:i/>
          <w:iCs/>
          <w:sz w:val="28"/>
          <w:szCs w:val="28"/>
          <w:lang w:val="uk-UA"/>
        </w:rPr>
        <w:t>язок</w:t>
      </w:r>
      <w:proofErr w:type="spellEnd"/>
      <w:r w:rsidRPr="00D123DF">
        <w:rPr>
          <w:b/>
          <w:i/>
          <w:iCs/>
          <w:sz w:val="28"/>
          <w:szCs w:val="28"/>
          <w:lang w:val="uk-UA"/>
        </w:rPr>
        <w:t>:</w:t>
      </w:r>
      <w:r w:rsidR="00B35EFA" w:rsidRPr="00D123DF">
        <w:rPr>
          <w:sz w:val="28"/>
          <w:szCs w:val="28"/>
          <w:lang w:val="uk-UA"/>
        </w:rPr>
        <w:t xml:space="preserve"> з боку Андрія не завжди простежується. </w:t>
      </w:r>
    </w:p>
    <w:p w14:paraId="1C2F9153" w14:textId="5D70B478" w:rsidR="00B35EFA" w:rsidRPr="00D123DF" w:rsidRDefault="003E3512" w:rsidP="00B35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r w:rsidRPr="00D123DF">
        <w:rPr>
          <w:sz w:val="28"/>
          <w:szCs w:val="28"/>
          <w:lang w:val="uk-UA"/>
        </w:rPr>
        <w:tab/>
      </w:r>
      <w:r w:rsidR="00B35EFA" w:rsidRPr="00D123DF">
        <w:rPr>
          <w:b/>
          <w:i/>
          <w:iCs/>
          <w:sz w:val="28"/>
          <w:szCs w:val="28"/>
          <w:lang w:val="uk-UA"/>
        </w:rPr>
        <w:t>Тип спілкування:</w:t>
      </w:r>
      <w:r w:rsidR="00B35EFA" w:rsidRPr="00D123DF">
        <w:rPr>
          <w:b/>
          <w:sz w:val="28"/>
          <w:szCs w:val="28"/>
          <w:lang w:val="uk-UA"/>
        </w:rPr>
        <w:t xml:space="preserve"> </w:t>
      </w:r>
      <w:proofErr w:type="spellStart"/>
      <w:r w:rsidR="00C67044" w:rsidRPr="00D123DF">
        <w:rPr>
          <w:sz w:val="28"/>
          <w:szCs w:val="28"/>
          <w:lang w:val="uk-UA"/>
        </w:rPr>
        <w:t>конфронтативний</w:t>
      </w:r>
      <w:proofErr w:type="spellEnd"/>
      <w:r w:rsidR="00B35EFA" w:rsidRPr="00D123DF">
        <w:rPr>
          <w:sz w:val="28"/>
          <w:szCs w:val="28"/>
          <w:lang w:val="uk-UA"/>
        </w:rPr>
        <w:t>.</w:t>
      </w:r>
    </w:p>
    <w:p w14:paraId="1E964E60" w14:textId="55DE5B2E" w:rsidR="00B35EFA" w:rsidRPr="00D123DF" w:rsidRDefault="003E3512" w:rsidP="00B35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r w:rsidRPr="00D123DF">
        <w:rPr>
          <w:sz w:val="28"/>
          <w:szCs w:val="28"/>
          <w:lang w:val="uk-UA"/>
        </w:rPr>
        <w:lastRenderedPageBreak/>
        <w:tab/>
      </w:r>
      <w:proofErr w:type="spellStart"/>
      <w:r w:rsidR="00B35EFA" w:rsidRPr="00D123DF">
        <w:rPr>
          <w:b/>
          <w:i/>
          <w:iCs/>
          <w:sz w:val="28"/>
          <w:szCs w:val="28"/>
          <w:lang w:val="uk-UA"/>
        </w:rPr>
        <w:t>Пресупозиційні</w:t>
      </w:r>
      <w:proofErr w:type="spellEnd"/>
      <w:r w:rsidR="00B35EFA" w:rsidRPr="00D123DF">
        <w:rPr>
          <w:b/>
          <w:i/>
          <w:iCs/>
          <w:sz w:val="28"/>
          <w:szCs w:val="28"/>
          <w:lang w:val="uk-UA"/>
        </w:rPr>
        <w:t xml:space="preserve"> характеристики</w:t>
      </w:r>
      <w:r w:rsidRPr="00D123DF">
        <w:rPr>
          <w:b/>
          <w:i/>
          <w:iCs/>
          <w:sz w:val="28"/>
          <w:szCs w:val="28"/>
          <w:lang w:val="uk-UA"/>
        </w:rPr>
        <w:t>:</w:t>
      </w:r>
      <w:r w:rsidR="00B35EFA" w:rsidRPr="00D123DF">
        <w:rPr>
          <w:b/>
          <w:sz w:val="28"/>
          <w:szCs w:val="28"/>
          <w:lang w:val="uk-UA"/>
        </w:rPr>
        <w:t xml:space="preserve"> </w:t>
      </w:r>
      <w:r w:rsidR="00B35EFA" w:rsidRPr="00D123DF">
        <w:rPr>
          <w:sz w:val="28"/>
          <w:szCs w:val="28"/>
          <w:lang w:val="uk-UA"/>
        </w:rPr>
        <w:t>ґрунтуються на інформації про життєві переконання Андрія, якою володіє Донець. На підтвердження цього у кабінеті слідчий приносить особисті речі арештанта (книги).</w:t>
      </w:r>
      <w:r w:rsidRPr="00D123DF">
        <w:rPr>
          <w:sz w:val="28"/>
          <w:szCs w:val="28"/>
          <w:lang w:val="uk-UA"/>
        </w:rPr>
        <w:t xml:space="preserve"> </w:t>
      </w:r>
      <w:r w:rsidR="00B35EFA" w:rsidRPr="00D123DF">
        <w:rPr>
          <w:sz w:val="28"/>
          <w:szCs w:val="28"/>
          <w:lang w:val="uk-UA"/>
        </w:rPr>
        <w:t xml:space="preserve">Завдяки «тюремному» досвіду Андрієві без особливих зусиль вдається «завербувати» Донця. </w:t>
      </w:r>
    </w:p>
    <w:p w14:paraId="0749818F" w14:textId="4A5759DD" w:rsidR="00B35EFA" w:rsidRPr="00D123DF" w:rsidRDefault="003E3512" w:rsidP="00B35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i/>
          <w:iCs/>
          <w:sz w:val="28"/>
          <w:szCs w:val="28"/>
          <w:lang w:val="uk-UA"/>
        </w:rPr>
      </w:pPr>
      <w:r w:rsidRPr="00D123DF">
        <w:rPr>
          <w:sz w:val="28"/>
          <w:szCs w:val="28"/>
          <w:lang w:val="uk-UA"/>
        </w:rPr>
        <w:tab/>
      </w:r>
      <w:r w:rsidR="00B35EFA" w:rsidRPr="00D123DF">
        <w:rPr>
          <w:b/>
          <w:i/>
          <w:iCs/>
          <w:sz w:val="28"/>
          <w:szCs w:val="28"/>
          <w:lang w:val="uk-UA"/>
        </w:rPr>
        <w:t>Мета учасників спілкування</w:t>
      </w:r>
      <w:r w:rsidRPr="00D123DF">
        <w:rPr>
          <w:b/>
          <w:i/>
          <w:iCs/>
          <w:sz w:val="28"/>
          <w:szCs w:val="28"/>
          <w:lang w:val="uk-UA"/>
        </w:rPr>
        <w:t>:</w:t>
      </w:r>
    </w:p>
    <w:p w14:paraId="29FC05C5" w14:textId="26F53AD7" w:rsidR="00B35EFA" w:rsidRPr="00D123DF" w:rsidRDefault="003E3512" w:rsidP="00B35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i/>
          <w:iCs/>
          <w:sz w:val="28"/>
          <w:szCs w:val="28"/>
          <w:lang w:val="uk-UA"/>
        </w:rPr>
      </w:pPr>
      <w:r w:rsidRPr="00D123DF">
        <w:rPr>
          <w:b/>
          <w:i/>
          <w:iCs/>
          <w:sz w:val="28"/>
          <w:szCs w:val="28"/>
          <w:lang w:val="uk-UA"/>
        </w:rPr>
        <w:tab/>
      </w:r>
      <w:r w:rsidR="00B35EFA" w:rsidRPr="00D123DF">
        <w:rPr>
          <w:b/>
          <w:i/>
          <w:iCs/>
          <w:sz w:val="28"/>
          <w:szCs w:val="28"/>
          <w:lang w:val="uk-UA"/>
        </w:rPr>
        <w:t>Предметна мета:</w:t>
      </w:r>
    </w:p>
    <w:p w14:paraId="44762098" w14:textId="0D97108E" w:rsidR="00B35EFA" w:rsidRPr="00D123DF" w:rsidRDefault="00B35EFA" w:rsidP="00B35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r w:rsidRPr="00D123DF">
        <w:rPr>
          <w:i/>
          <w:sz w:val="28"/>
          <w:szCs w:val="28"/>
          <w:lang w:val="uk-UA"/>
        </w:rPr>
        <w:t>Донець:</w:t>
      </w:r>
      <w:r w:rsidRPr="00D123DF">
        <w:rPr>
          <w:sz w:val="28"/>
          <w:szCs w:val="28"/>
          <w:lang w:val="uk-UA"/>
        </w:rPr>
        <w:t xml:space="preserve"> продовжити допит Андрія;</w:t>
      </w:r>
    </w:p>
    <w:p w14:paraId="02CD52BF" w14:textId="7762C331" w:rsidR="00B35EFA" w:rsidRPr="00D123DF" w:rsidRDefault="00B35EFA" w:rsidP="00B35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r w:rsidRPr="00D123DF">
        <w:rPr>
          <w:i/>
          <w:sz w:val="28"/>
          <w:szCs w:val="28"/>
          <w:lang w:val="uk-UA"/>
        </w:rPr>
        <w:t xml:space="preserve">Андрій: </w:t>
      </w:r>
      <w:r w:rsidRPr="00D123DF">
        <w:rPr>
          <w:sz w:val="28"/>
          <w:szCs w:val="28"/>
          <w:lang w:val="uk-UA"/>
        </w:rPr>
        <w:t>ознайомитися з «Ділом».</w:t>
      </w:r>
    </w:p>
    <w:p w14:paraId="19EC0F9A" w14:textId="1DA5AD7F" w:rsidR="00B35EFA" w:rsidRPr="00D123DF" w:rsidRDefault="003E3512" w:rsidP="00B35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bCs/>
          <w:i/>
          <w:iCs/>
          <w:sz w:val="28"/>
          <w:szCs w:val="28"/>
          <w:lang w:val="uk-UA"/>
        </w:rPr>
      </w:pPr>
      <w:r w:rsidRPr="00D123DF">
        <w:rPr>
          <w:sz w:val="28"/>
          <w:szCs w:val="28"/>
          <w:lang w:val="uk-UA"/>
        </w:rPr>
        <w:tab/>
      </w:r>
      <w:r w:rsidR="00B35EFA" w:rsidRPr="00D123DF">
        <w:rPr>
          <w:b/>
          <w:bCs/>
          <w:i/>
          <w:iCs/>
          <w:sz w:val="28"/>
          <w:szCs w:val="28"/>
          <w:lang w:val="uk-UA"/>
        </w:rPr>
        <w:t>Комунікативна мета</w:t>
      </w:r>
      <w:r w:rsidRPr="00D123DF">
        <w:rPr>
          <w:b/>
          <w:bCs/>
          <w:i/>
          <w:iCs/>
          <w:sz w:val="28"/>
          <w:szCs w:val="28"/>
          <w:lang w:val="uk-UA"/>
        </w:rPr>
        <w:t>:</w:t>
      </w:r>
    </w:p>
    <w:p w14:paraId="101F52DA" w14:textId="77FD9AE7" w:rsidR="00B35EFA" w:rsidRPr="00D123DF" w:rsidRDefault="00B35EFA" w:rsidP="00B35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r w:rsidRPr="00D123DF">
        <w:rPr>
          <w:i/>
          <w:sz w:val="28"/>
          <w:szCs w:val="28"/>
          <w:lang w:val="uk-UA"/>
        </w:rPr>
        <w:t>Донець:</w:t>
      </w:r>
      <w:r w:rsidRPr="00D123DF">
        <w:rPr>
          <w:sz w:val="28"/>
          <w:szCs w:val="28"/>
          <w:lang w:val="uk-UA"/>
        </w:rPr>
        <w:t xml:space="preserve"> а) «розколоти» Андрія;</w:t>
      </w:r>
    </w:p>
    <w:p w14:paraId="1CBA3FC0" w14:textId="3A168474" w:rsidR="00B35EFA" w:rsidRPr="00D123DF" w:rsidRDefault="00B35EFA" w:rsidP="00B35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r w:rsidRPr="00D123DF">
        <w:rPr>
          <w:sz w:val="28"/>
          <w:szCs w:val="28"/>
          <w:lang w:val="uk-UA"/>
        </w:rPr>
        <w:t xml:space="preserve">б) </w:t>
      </w:r>
      <w:proofErr w:type="spellStart"/>
      <w:r w:rsidRPr="00D123DF">
        <w:rPr>
          <w:sz w:val="28"/>
          <w:szCs w:val="28"/>
          <w:lang w:val="uk-UA"/>
        </w:rPr>
        <w:t>перконати</w:t>
      </w:r>
      <w:proofErr w:type="spellEnd"/>
      <w:r w:rsidRPr="00D123DF">
        <w:rPr>
          <w:sz w:val="28"/>
          <w:szCs w:val="28"/>
          <w:lang w:val="uk-UA"/>
        </w:rPr>
        <w:t xml:space="preserve"> арештанта підписати протокол.</w:t>
      </w:r>
    </w:p>
    <w:p w14:paraId="302C7853" w14:textId="7C239A7C" w:rsidR="00B35EFA" w:rsidRPr="00D123DF" w:rsidRDefault="00B35EFA" w:rsidP="00B35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142" w:hanging="142"/>
        <w:jc w:val="both"/>
        <w:rPr>
          <w:sz w:val="28"/>
          <w:szCs w:val="28"/>
          <w:lang w:val="uk-UA"/>
        </w:rPr>
      </w:pPr>
      <w:r w:rsidRPr="00D123DF">
        <w:rPr>
          <w:i/>
          <w:sz w:val="28"/>
          <w:szCs w:val="28"/>
          <w:lang w:val="uk-UA"/>
        </w:rPr>
        <w:t xml:space="preserve">Андрій: </w:t>
      </w:r>
      <w:r w:rsidRPr="00D123DF">
        <w:rPr>
          <w:sz w:val="28"/>
          <w:szCs w:val="28"/>
          <w:lang w:val="uk-UA"/>
        </w:rPr>
        <w:t xml:space="preserve">«завербувати» Донця. Дана мета реалізується упродовж </w:t>
      </w:r>
      <w:proofErr w:type="spellStart"/>
      <w:r w:rsidRPr="00D123DF">
        <w:rPr>
          <w:sz w:val="28"/>
          <w:szCs w:val="28"/>
          <w:lang w:val="uk-UA"/>
        </w:rPr>
        <w:t>інтеркації</w:t>
      </w:r>
      <w:proofErr w:type="spellEnd"/>
      <w:r w:rsidRPr="00D123DF">
        <w:rPr>
          <w:sz w:val="28"/>
          <w:szCs w:val="28"/>
          <w:lang w:val="uk-UA"/>
        </w:rPr>
        <w:t xml:space="preserve">. </w:t>
      </w:r>
    </w:p>
    <w:p w14:paraId="3510DE3F" w14:textId="73746CB7" w:rsidR="00B35EFA" w:rsidRPr="00D123DF" w:rsidRDefault="003E3512" w:rsidP="00B35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i/>
          <w:iCs/>
          <w:sz w:val="28"/>
          <w:szCs w:val="28"/>
          <w:lang w:val="uk-UA"/>
        </w:rPr>
      </w:pPr>
      <w:r w:rsidRPr="00D123DF">
        <w:rPr>
          <w:b/>
          <w:sz w:val="28"/>
          <w:szCs w:val="28"/>
          <w:lang w:val="uk-UA"/>
        </w:rPr>
        <w:tab/>
      </w:r>
      <w:r w:rsidR="00B35EFA" w:rsidRPr="00D123DF">
        <w:rPr>
          <w:b/>
          <w:i/>
          <w:iCs/>
          <w:sz w:val="28"/>
          <w:szCs w:val="28"/>
          <w:lang w:val="uk-UA"/>
        </w:rPr>
        <w:t>Комунікативні стратегії і тактики</w:t>
      </w:r>
      <w:r w:rsidRPr="00D123DF">
        <w:rPr>
          <w:b/>
          <w:i/>
          <w:iCs/>
          <w:sz w:val="28"/>
          <w:szCs w:val="28"/>
          <w:lang w:val="uk-UA"/>
        </w:rPr>
        <w:t>:</w:t>
      </w:r>
    </w:p>
    <w:p w14:paraId="632AE569" w14:textId="267639BC" w:rsidR="00B35EFA" w:rsidRPr="00D123DF" w:rsidRDefault="00B35EFA" w:rsidP="00B35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i/>
          <w:sz w:val="28"/>
          <w:szCs w:val="28"/>
          <w:lang w:val="uk-UA"/>
        </w:rPr>
      </w:pPr>
      <w:r w:rsidRPr="00D123DF">
        <w:rPr>
          <w:i/>
          <w:sz w:val="28"/>
          <w:szCs w:val="28"/>
          <w:lang w:val="uk-UA"/>
        </w:rPr>
        <w:t>Донець</w:t>
      </w:r>
      <w:r w:rsidR="003E3512" w:rsidRPr="00D123DF">
        <w:rPr>
          <w:i/>
          <w:sz w:val="28"/>
          <w:szCs w:val="28"/>
          <w:lang w:val="uk-UA"/>
        </w:rPr>
        <w:t>:</w:t>
      </w:r>
    </w:p>
    <w:p w14:paraId="17826B6D" w14:textId="67CF4BB5" w:rsidR="00B35EFA" w:rsidRPr="00D123DF" w:rsidRDefault="003E3512" w:rsidP="00B35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r w:rsidRPr="00D123DF">
        <w:rPr>
          <w:sz w:val="28"/>
          <w:szCs w:val="28"/>
          <w:lang w:val="uk-UA"/>
        </w:rPr>
        <w:tab/>
      </w:r>
      <w:r w:rsidR="00B35EFA" w:rsidRPr="00D123DF">
        <w:rPr>
          <w:sz w:val="28"/>
          <w:szCs w:val="28"/>
          <w:lang w:val="uk-UA"/>
        </w:rPr>
        <w:t xml:space="preserve">Комунікативні стратегії гнучкі, провокативні, наступальні. Вдається до додаткової риторичної стратегії , що виявляється у рішучому тоні мовлення, невербальних засобах, експресії. Задля втілення комунікативної мети керується </w:t>
      </w:r>
      <w:r w:rsidR="00B35EFA" w:rsidRPr="00D123DF">
        <w:rPr>
          <w:b/>
          <w:bCs/>
          <w:i/>
          <w:iCs/>
          <w:sz w:val="28"/>
          <w:szCs w:val="28"/>
          <w:lang w:val="uk-UA"/>
        </w:rPr>
        <w:t>тактиками:</w:t>
      </w:r>
    </w:p>
    <w:p w14:paraId="2141759A" w14:textId="4D52C8D2" w:rsidR="003E3512" w:rsidRPr="00D123DF" w:rsidRDefault="00B35EFA">
      <w:pPr>
        <w:pStyle w:val="ListParagraph"/>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kern w:val="0"/>
          <w:sz w:val="28"/>
          <w:szCs w:val="28"/>
          <w:lang w:val="uk-UA"/>
          <w14:ligatures w14:val="none"/>
        </w:rPr>
      </w:pPr>
      <w:r w:rsidRPr="00D123DF">
        <w:rPr>
          <w:rFonts w:ascii="Times New Roman" w:eastAsia="Times New Roman" w:hAnsi="Times New Roman" w:cs="Times New Roman"/>
          <w:kern w:val="0"/>
          <w:sz w:val="28"/>
          <w:szCs w:val="28"/>
          <w:lang w:val="uk-UA"/>
          <w14:ligatures w14:val="none"/>
        </w:rPr>
        <w:t>глузування</w:t>
      </w:r>
      <w:r w:rsidR="002C40FE" w:rsidRPr="00D123DF">
        <w:rPr>
          <w:rFonts w:ascii="Times New Roman" w:eastAsia="Times New Roman" w:hAnsi="Times New Roman" w:cs="Times New Roman"/>
          <w:kern w:val="0"/>
          <w:sz w:val="28"/>
          <w:szCs w:val="28"/>
          <w:lang w:val="uk-UA"/>
          <w14:ligatures w14:val="none"/>
        </w:rPr>
        <w:t xml:space="preserve"> (</w:t>
      </w:r>
      <w:r w:rsidR="002C40FE" w:rsidRPr="00D123DF">
        <w:rPr>
          <w:rFonts w:ascii="Times New Roman" w:eastAsia="Times New Roman" w:hAnsi="Times New Roman" w:cs="Times New Roman"/>
          <w:i/>
          <w:iCs/>
          <w:kern w:val="0"/>
          <w:sz w:val="28"/>
          <w:szCs w:val="28"/>
          <w:lang w:val="uk-UA"/>
          <w14:ligatures w14:val="none"/>
        </w:rPr>
        <w:t>«</w:t>
      </w:r>
      <w:proofErr w:type="spellStart"/>
      <w:r w:rsidR="002C40FE" w:rsidRPr="00D123DF">
        <w:rPr>
          <w:rFonts w:ascii="Times New Roman" w:eastAsia="Times New Roman" w:hAnsi="Times New Roman" w:cs="Times New Roman"/>
          <w:i/>
          <w:iCs/>
          <w:kern w:val="0"/>
          <w:sz w:val="28"/>
          <w:szCs w:val="28"/>
          <w:lang w:val="uk-UA"/>
          <w14:ligatures w14:val="none"/>
        </w:rPr>
        <w:t>Ха-ха-ха</w:t>
      </w:r>
      <w:proofErr w:type="spellEnd"/>
      <w:r w:rsidR="002C40FE" w:rsidRPr="00D123DF">
        <w:rPr>
          <w:rFonts w:ascii="Times New Roman" w:eastAsia="Times New Roman" w:hAnsi="Times New Roman" w:cs="Times New Roman"/>
          <w:i/>
          <w:iCs/>
          <w:kern w:val="0"/>
          <w:sz w:val="28"/>
          <w:szCs w:val="28"/>
          <w:lang w:val="uk-UA"/>
          <w14:ligatures w14:val="none"/>
        </w:rPr>
        <w:t>!.. Герої!»</w:t>
      </w:r>
      <w:r w:rsidR="00D11629" w:rsidRPr="00D123DF">
        <w:rPr>
          <w:rFonts w:ascii="Times New Roman" w:eastAsia="Times New Roman" w:hAnsi="Times New Roman" w:cs="Times New Roman"/>
          <w:i/>
          <w:iCs/>
          <w:kern w:val="0"/>
          <w:sz w:val="28"/>
          <w:szCs w:val="28"/>
          <w:lang w:val="uk-UA"/>
          <w14:ligatures w14:val="none"/>
        </w:rPr>
        <w:t>, «</w:t>
      </w:r>
      <w:proofErr w:type="spellStart"/>
      <w:r w:rsidR="00D11629" w:rsidRPr="00D123DF">
        <w:rPr>
          <w:rFonts w:ascii="Times New Roman" w:eastAsia="Times New Roman" w:hAnsi="Times New Roman" w:cs="Times New Roman"/>
          <w:i/>
          <w:iCs/>
          <w:kern w:val="0"/>
          <w:sz w:val="28"/>
          <w:szCs w:val="28"/>
          <w:lang w:val="uk-UA"/>
          <w14:ligatures w14:val="none"/>
        </w:rPr>
        <w:t>Гер-роя</w:t>
      </w:r>
      <w:proofErr w:type="spellEnd"/>
      <w:r w:rsidR="00D11629" w:rsidRPr="00D123DF">
        <w:rPr>
          <w:rFonts w:ascii="Times New Roman" w:eastAsia="Times New Roman" w:hAnsi="Times New Roman" w:cs="Times New Roman"/>
          <w:i/>
          <w:iCs/>
          <w:kern w:val="0"/>
          <w:sz w:val="28"/>
          <w:szCs w:val="28"/>
          <w:lang w:val="uk-UA"/>
          <w14:ligatures w14:val="none"/>
        </w:rPr>
        <w:t xml:space="preserve"> з себе строїш!.. Революціонера!.. Наївний і жалюгідний романтик. Ти смішний романтик. Смішний фантаст...</w:t>
      </w:r>
      <w:r w:rsidR="00D11629" w:rsidRPr="00D123DF">
        <w:rPr>
          <w:rFonts w:ascii="Times New Roman" w:eastAsia="Times New Roman" w:hAnsi="Times New Roman" w:cs="Times New Roman"/>
          <w:i/>
          <w:iCs/>
          <w:kern w:val="0"/>
          <w:sz w:val="28"/>
          <w:szCs w:val="28"/>
          <w14:ligatures w14:val="none"/>
        </w:rPr>
        <w:t>»</w:t>
      </w:r>
      <w:r w:rsidR="002C40FE" w:rsidRPr="00D123DF">
        <w:rPr>
          <w:rFonts w:ascii="Times New Roman" w:eastAsia="Times New Roman" w:hAnsi="Times New Roman" w:cs="Times New Roman"/>
          <w:i/>
          <w:iCs/>
          <w:kern w:val="0"/>
          <w:sz w:val="28"/>
          <w:szCs w:val="28"/>
          <w:lang w:val="uk-UA"/>
          <w14:ligatures w14:val="none"/>
        </w:rPr>
        <w:t>)</w:t>
      </w:r>
      <w:r w:rsidRPr="00D123DF">
        <w:rPr>
          <w:rFonts w:ascii="Times New Roman" w:eastAsia="Times New Roman" w:hAnsi="Times New Roman" w:cs="Times New Roman"/>
          <w:i/>
          <w:iCs/>
          <w:kern w:val="0"/>
          <w:sz w:val="28"/>
          <w:szCs w:val="28"/>
          <w:lang w:val="uk-UA"/>
          <w14:ligatures w14:val="none"/>
        </w:rPr>
        <w:t>;</w:t>
      </w:r>
    </w:p>
    <w:p w14:paraId="45139F55" w14:textId="3DCED0BC" w:rsidR="003E3512" w:rsidRPr="00D123DF" w:rsidRDefault="000A3882">
      <w:pPr>
        <w:pStyle w:val="ListParagraph"/>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kern w:val="0"/>
          <w:sz w:val="28"/>
          <w:szCs w:val="28"/>
          <w:lang w:val="uk-UA"/>
          <w14:ligatures w14:val="none"/>
        </w:rPr>
      </w:pPr>
      <w:r w:rsidRPr="00D123DF">
        <w:rPr>
          <w:rFonts w:ascii="Times New Roman" w:eastAsia="Times New Roman" w:hAnsi="Times New Roman" w:cs="Times New Roman"/>
          <w:kern w:val="0"/>
          <w:sz w:val="28"/>
          <w:szCs w:val="28"/>
          <w:lang w:val="uk-UA"/>
          <w14:ligatures w14:val="none"/>
        </w:rPr>
        <w:t>погроза</w:t>
      </w:r>
      <w:r w:rsidR="002C40FE" w:rsidRPr="00D123DF">
        <w:rPr>
          <w:rFonts w:ascii="Times New Roman" w:eastAsia="Times New Roman" w:hAnsi="Times New Roman" w:cs="Times New Roman"/>
          <w:kern w:val="0"/>
          <w:sz w:val="28"/>
          <w:szCs w:val="28"/>
          <w:lang w:val="uk-UA"/>
          <w14:ligatures w14:val="none"/>
        </w:rPr>
        <w:t xml:space="preserve"> (</w:t>
      </w:r>
      <w:r w:rsidR="002C40FE" w:rsidRPr="00D123DF">
        <w:rPr>
          <w:rFonts w:ascii="Times New Roman" w:eastAsia="Times New Roman" w:hAnsi="Times New Roman" w:cs="Times New Roman"/>
          <w:i/>
          <w:iCs/>
          <w:kern w:val="0"/>
          <w:sz w:val="28"/>
          <w:szCs w:val="28"/>
          <w:lang w:val="uk-UA"/>
          <w14:ligatures w14:val="none"/>
        </w:rPr>
        <w:t>«</w:t>
      </w:r>
      <w:r w:rsidR="00DD01DA" w:rsidRPr="00D123DF">
        <w:rPr>
          <w:rFonts w:ascii="Times New Roman" w:eastAsia="Times New Roman" w:hAnsi="Times New Roman" w:cs="Times New Roman"/>
          <w:i/>
          <w:iCs/>
          <w:kern w:val="0"/>
          <w:sz w:val="28"/>
          <w:szCs w:val="28"/>
          <w:lang w:val="uk-UA"/>
          <w14:ligatures w14:val="none"/>
        </w:rPr>
        <w:t xml:space="preserve">Мотлох! «Романтики»!.. Жаби </w:t>
      </w:r>
      <w:proofErr w:type="spellStart"/>
      <w:r w:rsidR="00DD01DA" w:rsidRPr="00D123DF">
        <w:rPr>
          <w:rFonts w:ascii="Times New Roman" w:eastAsia="Times New Roman" w:hAnsi="Times New Roman" w:cs="Times New Roman"/>
          <w:i/>
          <w:iCs/>
          <w:kern w:val="0"/>
          <w:sz w:val="28"/>
          <w:szCs w:val="28"/>
          <w:lang w:val="uk-UA"/>
          <w14:ligatures w14:val="none"/>
        </w:rPr>
        <w:t>чортовi</w:t>
      </w:r>
      <w:proofErr w:type="spellEnd"/>
      <w:r w:rsidR="00DD01DA" w:rsidRPr="00D123DF">
        <w:rPr>
          <w:rFonts w:ascii="Times New Roman" w:eastAsia="Times New Roman" w:hAnsi="Times New Roman" w:cs="Times New Roman"/>
          <w:i/>
          <w:iCs/>
          <w:kern w:val="0"/>
          <w:sz w:val="28"/>
          <w:szCs w:val="28"/>
          <w:lang w:val="uk-UA"/>
          <w14:ligatures w14:val="none"/>
        </w:rPr>
        <w:t xml:space="preserve">…I ось саме тому вас треба муштрувати, нищити, душити, мучити... Муштрувати!!.. Аж поки ви </w:t>
      </w:r>
      <w:proofErr w:type="spellStart"/>
      <w:r w:rsidR="00DD01DA" w:rsidRPr="00D123DF">
        <w:rPr>
          <w:rFonts w:ascii="Times New Roman" w:eastAsia="Times New Roman" w:hAnsi="Times New Roman" w:cs="Times New Roman"/>
          <w:i/>
          <w:iCs/>
          <w:kern w:val="0"/>
          <w:sz w:val="28"/>
          <w:szCs w:val="28"/>
          <w:lang w:val="uk-UA"/>
          <w14:ligatures w14:val="none"/>
        </w:rPr>
        <w:t>всi</w:t>
      </w:r>
      <w:proofErr w:type="spellEnd"/>
      <w:r w:rsidR="00DD01DA" w:rsidRPr="00D123DF">
        <w:rPr>
          <w:rFonts w:ascii="Times New Roman" w:eastAsia="Times New Roman" w:hAnsi="Times New Roman" w:cs="Times New Roman"/>
          <w:i/>
          <w:iCs/>
          <w:kern w:val="0"/>
          <w:sz w:val="28"/>
          <w:szCs w:val="28"/>
          <w:lang w:val="uk-UA"/>
          <w14:ligatures w14:val="none"/>
        </w:rPr>
        <w:t xml:space="preserve">, </w:t>
      </w:r>
      <w:proofErr w:type="spellStart"/>
      <w:r w:rsidR="00DD01DA" w:rsidRPr="00D123DF">
        <w:rPr>
          <w:rFonts w:ascii="Times New Roman" w:eastAsia="Times New Roman" w:hAnsi="Times New Roman" w:cs="Times New Roman"/>
          <w:i/>
          <w:iCs/>
          <w:kern w:val="0"/>
          <w:sz w:val="28"/>
          <w:szCs w:val="28"/>
          <w:lang w:val="uk-UA"/>
          <w14:ligatures w14:val="none"/>
        </w:rPr>
        <w:t>чортовi</w:t>
      </w:r>
      <w:proofErr w:type="spellEnd"/>
      <w:r w:rsidR="00DD01DA" w:rsidRPr="00D123DF">
        <w:rPr>
          <w:rFonts w:ascii="Times New Roman" w:eastAsia="Times New Roman" w:hAnsi="Times New Roman" w:cs="Times New Roman"/>
          <w:i/>
          <w:iCs/>
          <w:kern w:val="0"/>
          <w:sz w:val="28"/>
          <w:szCs w:val="28"/>
          <w:lang w:val="uk-UA"/>
          <w14:ligatures w14:val="none"/>
        </w:rPr>
        <w:t xml:space="preserve"> жаби, почнете пиляти грати або вбивати вартових!...», «</w:t>
      </w:r>
      <w:r w:rsidR="002C40FE" w:rsidRPr="00D123DF">
        <w:rPr>
          <w:rFonts w:ascii="Times New Roman" w:eastAsia="Times New Roman" w:hAnsi="Times New Roman" w:cs="Times New Roman"/>
          <w:i/>
          <w:iCs/>
          <w:kern w:val="0"/>
          <w:sz w:val="28"/>
          <w:szCs w:val="28"/>
          <w:lang w:val="uk-UA"/>
          <w14:ligatures w14:val="none"/>
        </w:rPr>
        <w:t>І я от тебе буду мучити... Я буду тебе мучити, доки ти не почнеш з божевільного відчаю – бодай з відчаю, як не з героїзму – нарешті підпилювати грати!! Зрозумів?</w:t>
      </w:r>
      <w:r w:rsidR="002C40FE" w:rsidRPr="00D123DF">
        <w:rPr>
          <w:rFonts w:ascii="Times New Roman" w:eastAsia="Times New Roman" w:hAnsi="Times New Roman" w:cs="Times New Roman"/>
          <w:i/>
          <w:iCs/>
          <w:kern w:val="0"/>
          <w:sz w:val="28"/>
          <w:szCs w:val="28"/>
          <w14:ligatures w14:val="none"/>
        </w:rPr>
        <w:t>»</w:t>
      </w:r>
      <w:r w:rsidR="002C40FE" w:rsidRPr="00D123DF">
        <w:rPr>
          <w:rFonts w:ascii="Times New Roman" w:eastAsia="Times New Roman" w:hAnsi="Times New Roman" w:cs="Times New Roman"/>
          <w:kern w:val="0"/>
          <w:sz w:val="28"/>
          <w:szCs w:val="28"/>
          <w14:ligatures w14:val="none"/>
        </w:rPr>
        <w:t>)</w:t>
      </w:r>
      <w:r w:rsidR="00B35EFA" w:rsidRPr="00D123DF">
        <w:rPr>
          <w:rFonts w:ascii="Times New Roman" w:eastAsia="Times New Roman" w:hAnsi="Times New Roman" w:cs="Times New Roman"/>
          <w:kern w:val="0"/>
          <w:sz w:val="28"/>
          <w:szCs w:val="28"/>
          <w:lang w:val="uk-UA"/>
          <w14:ligatures w14:val="none"/>
        </w:rPr>
        <w:t>;</w:t>
      </w:r>
    </w:p>
    <w:p w14:paraId="4029CF60" w14:textId="6FC1EE0A" w:rsidR="003E3512" w:rsidRPr="00D123DF" w:rsidRDefault="00B35EFA">
      <w:pPr>
        <w:pStyle w:val="ListParagraph"/>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kern w:val="0"/>
          <w:sz w:val="28"/>
          <w:szCs w:val="28"/>
          <w:lang w:val="uk-UA"/>
          <w14:ligatures w14:val="none"/>
        </w:rPr>
      </w:pPr>
      <w:r w:rsidRPr="00D123DF">
        <w:rPr>
          <w:rFonts w:ascii="Times New Roman" w:eastAsia="Times New Roman" w:hAnsi="Times New Roman" w:cs="Times New Roman"/>
          <w:kern w:val="0"/>
          <w:sz w:val="28"/>
          <w:szCs w:val="28"/>
          <w:lang w:val="uk-UA"/>
          <w14:ligatures w14:val="none"/>
        </w:rPr>
        <w:t>применшення значущості співрозмовника</w:t>
      </w:r>
      <w:r w:rsidR="000121D6" w:rsidRPr="00D123DF">
        <w:rPr>
          <w:rFonts w:ascii="Times New Roman" w:eastAsia="Times New Roman" w:hAnsi="Times New Roman" w:cs="Times New Roman"/>
          <w:kern w:val="0"/>
          <w:sz w:val="28"/>
          <w:szCs w:val="28"/>
          <w:lang w:val="uk-UA"/>
          <w14:ligatures w14:val="none"/>
        </w:rPr>
        <w:t xml:space="preserve"> (</w:t>
      </w:r>
      <w:r w:rsidR="000121D6" w:rsidRPr="00D123DF">
        <w:rPr>
          <w:rFonts w:ascii="Times New Roman" w:eastAsia="Times New Roman" w:hAnsi="Times New Roman" w:cs="Times New Roman"/>
          <w:i/>
          <w:iCs/>
          <w:kern w:val="0"/>
          <w:sz w:val="28"/>
          <w:szCs w:val="28"/>
          <w:lang w:val="uk-UA"/>
          <w14:ligatures w14:val="none"/>
        </w:rPr>
        <w:t>«</w:t>
      </w:r>
      <w:proofErr w:type="spellStart"/>
      <w:r w:rsidR="000121D6" w:rsidRPr="00D123DF">
        <w:rPr>
          <w:rFonts w:ascii="Times New Roman" w:eastAsia="Times New Roman" w:hAnsi="Times New Roman" w:cs="Times New Roman"/>
          <w:i/>
          <w:iCs/>
          <w:kern w:val="0"/>
          <w:sz w:val="28"/>
          <w:szCs w:val="28"/>
          <w:lang w:val="uk-UA"/>
          <w14:ligatures w14:val="none"/>
        </w:rPr>
        <w:t>Єрунда</w:t>
      </w:r>
      <w:proofErr w:type="spellEnd"/>
      <w:r w:rsidR="000121D6" w:rsidRPr="00D123DF">
        <w:rPr>
          <w:rFonts w:ascii="Times New Roman" w:eastAsia="Times New Roman" w:hAnsi="Times New Roman" w:cs="Times New Roman"/>
          <w:i/>
          <w:iCs/>
          <w:kern w:val="0"/>
          <w:sz w:val="28"/>
          <w:szCs w:val="28"/>
          <w:lang w:val="uk-UA"/>
          <w14:ligatures w14:val="none"/>
        </w:rPr>
        <w:t xml:space="preserve"> все, вся там твоя мета чи не мета. Повзуни ніколи не творять історії...</w:t>
      </w:r>
      <w:r w:rsidR="000121D6" w:rsidRPr="00D123DF">
        <w:rPr>
          <w:rFonts w:ascii="Times New Roman" w:eastAsia="Times New Roman" w:hAnsi="Times New Roman" w:cs="Times New Roman"/>
          <w:i/>
          <w:iCs/>
          <w:kern w:val="0"/>
          <w:sz w:val="28"/>
          <w:szCs w:val="28"/>
          <w14:ligatures w14:val="none"/>
        </w:rPr>
        <w:t>»</w:t>
      </w:r>
      <w:r w:rsidR="000121D6" w:rsidRPr="00D123DF">
        <w:rPr>
          <w:rFonts w:ascii="Times New Roman" w:eastAsia="Times New Roman" w:hAnsi="Times New Roman" w:cs="Times New Roman"/>
          <w:kern w:val="0"/>
          <w:sz w:val="28"/>
          <w:szCs w:val="28"/>
          <w14:ligatures w14:val="none"/>
        </w:rPr>
        <w:t>)</w:t>
      </w:r>
      <w:r w:rsidRPr="00D123DF">
        <w:rPr>
          <w:rFonts w:ascii="Times New Roman" w:eastAsia="Times New Roman" w:hAnsi="Times New Roman" w:cs="Times New Roman"/>
          <w:kern w:val="0"/>
          <w:sz w:val="28"/>
          <w:szCs w:val="28"/>
          <w:lang w:val="uk-UA"/>
          <w14:ligatures w14:val="none"/>
        </w:rPr>
        <w:t>;</w:t>
      </w:r>
    </w:p>
    <w:p w14:paraId="768D3A0D" w14:textId="77777777" w:rsidR="003E3512" w:rsidRPr="00D123DF" w:rsidRDefault="00B35EFA">
      <w:pPr>
        <w:pStyle w:val="ListParagraph"/>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kern w:val="0"/>
          <w:sz w:val="28"/>
          <w:szCs w:val="28"/>
          <w:lang w:val="uk-UA"/>
          <w14:ligatures w14:val="none"/>
        </w:rPr>
      </w:pPr>
      <w:r w:rsidRPr="00D123DF">
        <w:rPr>
          <w:rFonts w:ascii="Times New Roman" w:eastAsia="Times New Roman" w:hAnsi="Times New Roman" w:cs="Times New Roman"/>
          <w:kern w:val="0"/>
          <w:sz w:val="28"/>
          <w:szCs w:val="28"/>
          <w:lang w:val="uk-UA"/>
          <w14:ligatures w14:val="none"/>
        </w:rPr>
        <w:t>звинувачення в порушенні соціального «табу» (</w:t>
      </w:r>
      <w:r w:rsidRPr="00D123DF">
        <w:rPr>
          <w:rFonts w:ascii="Times New Roman" w:eastAsia="Times New Roman" w:hAnsi="Times New Roman" w:cs="Times New Roman"/>
          <w:i/>
          <w:iCs/>
          <w:kern w:val="0"/>
          <w:sz w:val="28"/>
          <w:szCs w:val="28"/>
          <w:lang w:val="uk-UA"/>
          <w14:ligatures w14:val="none"/>
        </w:rPr>
        <w:t>«Так, ти маніяк»</w:t>
      </w:r>
      <w:r w:rsidRPr="00D123DF">
        <w:rPr>
          <w:rFonts w:ascii="Times New Roman" w:eastAsia="Times New Roman" w:hAnsi="Times New Roman" w:cs="Times New Roman"/>
          <w:kern w:val="0"/>
          <w:sz w:val="28"/>
          <w:szCs w:val="28"/>
          <w:lang w:val="uk-UA"/>
          <w14:ligatures w14:val="none"/>
        </w:rPr>
        <w:t>);</w:t>
      </w:r>
    </w:p>
    <w:p w14:paraId="123EA3FA" w14:textId="547092EB" w:rsidR="00B35EFA" w:rsidRPr="00D123DF" w:rsidRDefault="00B35EFA" w:rsidP="00B35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i/>
          <w:sz w:val="28"/>
          <w:szCs w:val="28"/>
          <w:lang w:val="uk-UA"/>
        </w:rPr>
      </w:pPr>
      <w:r w:rsidRPr="00D123DF">
        <w:rPr>
          <w:i/>
          <w:sz w:val="28"/>
          <w:szCs w:val="28"/>
          <w:lang w:val="uk-UA"/>
        </w:rPr>
        <w:lastRenderedPageBreak/>
        <w:t>Андрій</w:t>
      </w:r>
      <w:r w:rsidR="003E3512" w:rsidRPr="00D123DF">
        <w:rPr>
          <w:i/>
          <w:sz w:val="28"/>
          <w:szCs w:val="28"/>
          <w:lang w:val="uk-UA"/>
        </w:rPr>
        <w:t>:</w:t>
      </w:r>
    </w:p>
    <w:p w14:paraId="0825675E" w14:textId="3D41DAC0" w:rsidR="00B35EFA" w:rsidRPr="00D123DF" w:rsidRDefault="003E3512" w:rsidP="00B35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r w:rsidRPr="00D123DF">
        <w:rPr>
          <w:sz w:val="28"/>
          <w:szCs w:val="28"/>
          <w:lang w:val="uk-UA"/>
        </w:rPr>
        <w:tab/>
      </w:r>
      <w:r w:rsidR="00B35EFA" w:rsidRPr="00D123DF">
        <w:rPr>
          <w:sz w:val="28"/>
          <w:szCs w:val="28"/>
          <w:lang w:val="uk-UA"/>
        </w:rPr>
        <w:t>Комунікативна стратегія скерована на дискредитацію опонента. Керується тактикою апеляції до логіки</w:t>
      </w:r>
      <w:r w:rsidR="00D7496F" w:rsidRPr="00D123DF">
        <w:rPr>
          <w:sz w:val="28"/>
          <w:szCs w:val="28"/>
          <w:lang w:val="uk-UA"/>
        </w:rPr>
        <w:t xml:space="preserve"> (</w:t>
      </w:r>
      <w:r w:rsidR="00D7496F" w:rsidRPr="00D123DF">
        <w:rPr>
          <w:i/>
          <w:iCs/>
          <w:sz w:val="28"/>
          <w:szCs w:val="28"/>
          <w:lang w:val="uk-UA"/>
        </w:rPr>
        <w:t>«Навіщо? Треба бути дурнем, щоб пиляти грати... Для чого? Щоб стрибнути вниз головою, з п'ятого поверху? Це можна зробити й на сходах... Чи щоб дістати кулю в лоба, тільки-но висунувшись у вікно?</w:t>
      </w:r>
      <w:r w:rsidR="00D7496F" w:rsidRPr="00D123DF">
        <w:rPr>
          <w:i/>
          <w:iCs/>
          <w:sz w:val="28"/>
          <w:szCs w:val="28"/>
        </w:rPr>
        <w:t>»</w:t>
      </w:r>
      <w:r w:rsidR="00D7496F" w:rsidRPr="00D123DF">
        <w:rPr>
          <w:sz w:val="28"/>
          <w:szCs w:val="28"/>
        </w:rPr>
        <w:t>)</w:t>
      </w:r>
      <w:r w:rsidR="00B35EFA" w:rsidRPr="00D123DF">
        <w:rPr>
          <w:i/>
          <w:iCs/>
          <w:sz w:val="28"/>
          <w:szCs w:val="28"/>
          <w:lang w:val="uk-UA"/>
        </w:rPr>
        <w:t xml:space="preserve">. </w:t>
      </w:r>
      <w:r w:rsidR="007237E0" w:rsidRPr="00D123DF">
        <w:rPr>
          <w:sz w:val="28"/>
          <w:szCs w:val="28"/>
          <w:lang w:val="uk-UA"/>
        </w:rPr>
        <w:t>Андрій використовує блеф і обман щодо Донця і його заарештовують.</w:t>
      </w:r>
    </w:p>
    <w:p w14:paraId="7FB4E281" w14:textId="6424AA95" w:rsidR="00B35EFA" w:rsidRPr="00D123DF" w:rsidRDefault="00B35EFA" w:rsidP="00B35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sz w:val="28"/>
          <w:szCs w:val="28"/>
          <w:lang w:val="uk-UA"/>
        </w:rPr>
      </w:pPr>
    </w:p>
    <w:p w14:paraId="39CD196D" w14:textId="5069205E" w:rsidR="003E3512" w:rsidRPr="00D123DF" w:rsidRDefault="003E3512" w:rsidP="00B35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sz w:val="28"/>
          <w:szCs w:val="28"/>
          <w:lang w:val="uk-UA"/>
        </w:rPr>
      </w:pPr>
      <w:r w:rsidRPr="00D123DF">
        <w:rPr>
          <w:b/>
          <w:sz w:val="28"/>
          <w:szCs w:val="28"/>
          <w:lang w:val="uk-UA"/>
        </w:rPr>
        <w:t>Фрагмент 18</w:t>
      </w:r>
      <w:r w:rsidR="0039188F" w:rsidRPr="00D123DF">
        <w:rPr>
          <w:b/>
          <w:sz w:val="28"/>
          <w:szCs w:val="28"/>
          <w:lang w:val="uk-UA"/>
        </w:rPr>
        <w:t xml:space="preserve"> (Див. Додаток Б)</w:t>
      </w:r>
      <w:r w:rsidR="00C313B6" w:rsidRPr="00D123DF">
        <w:rPr>
          <w:rStyle w:val="FootnoteReference"/>
          <w:sz w:val="28"/>
          <w:szCs w:val="28"/>
          <w:lang w:val="uk-UA"/>
        </w:rPr>
        <w:footnoteReference w:id="124"/>
      </w:r>
      <w:r w:rsidRPr="00D123DF">
        <w:rPr>
          <w:b/>
          <w:sz w:val="28"/>
          <w:szCs w:val="28"/>
          <w:lang w:val="uk-UA"/>
        </w:rPr>
        <w:t>:</w:t>
      </w:r>
    </w:p>
    <w:p w14:paraId="596276A2" w14:textId="3E8FF9AB" w:rsidR="00B35EFA" w:rsidRPr="00D123DF" w:rsidRDefault="003E3512" w:rsidP="00B35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r w:rsidRPr="00D123DF">
        <w:rPr>
          <w:b/>
          <w:sz w:val="28"/>
          <w:szCs w:val="28"/>
          <w:lang w:val="uk-UA"/>
        </w:rPr>
        <w:tab/>
      </w:r>
      <w:r w:rsidR="00B35EFA" w:rsidRPr="00D123DF">
        <w:rPr>
          <w:b/>
          <w:i/>
          <w:iCs/>
          <w:sz w:val="28"/>
          <w:szCs w:val="28"/>
          <w:lang w:val="uk-UA"/>
        </w:rPr>
        <w:t>Учасники комунікативної ситуації:</w:t>
      </w:r>
      <w:r w:rsidR="00B35EFA" w:rsidRPr="00D123DF">
        <w:rPr>
          <w:sz w:val="28"/>
          <w:szCs w:val="28"/>
          <w:lang w:val="uk-UA"/>
        </w:rPr>
        <w:t xml:space="preserve"> </w:t>
      </w:r>
      <w:proofErr w:type="spellStart"/>
      <w:r w:rsidR="00B35EFA" w:rsidRPr="00D123DF">
        <w:rPr>
          <w:sz w:val="28"/>
          <w:szCs w:val="28"/>
          <w:lang w:val="uk-UA"/>
        </w:rPr>
        <w:t>Фрей</w:t>
      </w:r>
      <w:proofErr w:type="spellEnd"/>
      <w:r w:rsidR="00B35EFA" w:rsidRPr="00D123DF">
        <w:rPr>
          <w:sz w:val="28"/>
          <w:szCs w:val="28"/>
          <w:lang w:val="uk-UA"/>
        </w:rPr>
        <w:t>, старший начальник, Андрій Чумак. Слухачі – Донець, прокурор.</w:t>
      </w:r>
    </w:p>
    <w:p w14:paraId="316E03C9" w14:textId="1A9FD87C" w:rsidR="00B35EFA" w:rsidRPr="00D123DF" w:rsidRDefault="003E3512" w:rsidP="00B35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sz w:val="28"/>
          <w:szCs w:val="28"/>
          <w:lang w:val="uk-UA"/>
        </w:rPr>
      </w:pPr>
      <w:r w:rsidRPr="00D123DF">
        <w:rPr>
          <w:b/>
          <w:sz w:val="28"/>
          <w:szCs w:val="28"/>
          <w:lang w:val="uk-UA"/>
        </w:rPr>
        <w:tab/>
      </w:r>
      <w:r w:rsidR="00B35EFA" w:rsidRPr="00D123DF">
        <w:rPr>
          <w:b/>
          <w:i/>
          <w:iCs/>
          <w:sz w:val="28"/>
          <w:szCs w:val="28"/>
          <w:lang w:val="uk-UA"/>
        </w:rPr>
        <w:t>Місце і час спілкування:</w:t>
      </w:r>
      <w:r w:rsidR="00B35EFA" w:rsidRPr="00D123DF">
        <w:rPr>
          <w:b/>
          <w:sz w:val="28"/>
          <w:szCs w:val="28"/>
          <w:lang w:val="uk-UA"/>
        </w:rPr>
        <w:t xml:space="preserve"> </w:t>
      </w:r>
      <w:r w:rsidR="00B35EFA" w:rsidRPr="00D123DF">
        <w:rPr>
          <w:sz w:val="28"/>
          <w:szCs w:val="28"/>
          <w:lang w:val="uk-UA"/>
        </w:rPr>
        <w:t xml:space="preserve">кабінет </w:t>
      </w:r>
      <w:proofErr w:type="spellStart"/>
      <w:r w:rsidR="00B35EFA" w:rsidRPr="00D123DF">
        <w:rPr>
          <w:sz w:val="28"/>
          <w:szCs w:val="28"/>
          <w:lang w:val="uk-UA"/>
        </w:rPr>
        <w:t>Фрея</w:t>
      </w:r>
      <w:proofErr w:type="spellEnd"/>
      <w:r w:rsidR="00B35EFA" w:rsidRPr="00D123DF">
        <w:rPr>
          <w:sz w:val="28"/>
          <w:szCs w:val="28"/>
          <w:lang w:val="uk-UA"/>
        </w:rPr>
        <w:t>, день.</w:t>
      </w:r>
    </w:p>
    <w:p w14:paraId="6494152D" w14:textId="68CFF373" w:rsidR="00B35EFA" w:rsidRPr="00D123DF" w:rsidRDefault="003E3512" w:rsidP="00B35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r w:rsidRPr="00D123DF">
        <w:rPr>
          <w:b/>
          <w:i/>
          <w:iCs/>
          <w:sz w:val="28"/>
          <w:szCs w:val="28"/>
          <w:lang w:val="uk-UA"/>
        </w:rPr>
        <w:tab/>
      </w:r>
      <w:r w:rsidR="00B35EFA" w:rsidRPr="00D123DF">
        <w:rPr>
          <w:b/>
          <w:i/>
          <w:iCs/>
          <w:sz w:val="28"/>
          <w:szCs w:val="28"/>
          <w:lang w:val="uk-UA"/>
        </w:rPr>
        <w:t>Канал комунікації</w:t>
      </w:r>
      <w:r w:rsidRPr="00D123DF">
        <w:rPr>
          <w:b/>
          <w:i/>
          <w:iCs/>
          <w:sz w:val="28"/>
          <w:szCs w:val="28"/>
          <w:lang w:val="uk-UA"/>
        </w:rPr>
        <w:t>:</w:t>
      </w:r>
      <w:r w:rsidR="00B35EFA" w:rsidRPr="00D123DF">
        <w:rPr>
          <w:b/>
          <w:sz w:val="28"/>
          <w:szCs w:val="28"/>
          <w:lang w:val="uk-UA"/>
        </w:rPr>
        <w:t xml:space="preserve"> </w:t>
      </w:r>
      <w:r w:rsidR="00AF441A" w:rsidRPr="00D123DF">
        <w:rPr>
          <w:sz w:val="28"/>
          <w:szCs w:val="28"/>
          <w:lang w:val="uk-UA"/>
        </w:rPr>
        <w:t>вокальний</w:t>
      </w:r>
      <w:r w:rsidR="00B35EFA" w:rsidRPr="00D123DF">
        <w:rPr>
          <w:sz w:val="28"/>
          <w:szCs w:val="28"/>
          <w:lang w:val="uk-UA"/>
        </w:rPr>
        <w:t xml:space="preserve"> </w:t>
      </w:r>
    </w:p>
    <w:p w14:paraId="1FFD536A" w14:textId="6E733CC8" w:rsidR="00B35EFA" w:rsidRPr="00D123DF" w:rsidRDefault="003E3512" w:rsidP="00B35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r w:rsidRPr="00D123DF">
        <w:rPr>
          <w:sz w:val="28"/>
          <w:szCs w:val="28"/>
          <w:lang w:val="uk-UA"/>
        </w:rPr>
        <w:tab/>
      </w:r>
      <w:r w:rsidR="00B35EFA" w:rsidRPr="00D123DF">
        <w:rPr>
          <w:b/>
          <w:i/>
          <w:iCs/>
          <w:sz w:val="28"/>
          <w:szCs w:val="28"/>
          <w:lang w:val="uk-UA"/>
        </w:rPr>
        <w:t xml:space="preserve">Зворотній </w:t>
      </w:r>
      <w:proofErr w:type="spellStart"/>
      <w:r w:rsidR="00B35EFA" w:rsidRPr="00D123DF">
        <w:rPr>
          <w:b/>
          <w:i/>
          <w:iCs/>
          <w:sz w:val="28"/>
          <w:szCs w:val="28"/>
          <w:lang w:val="uk-UA"/>
        </w:rPr>
        <w:t>зв</w:t>
      </w:r>
      <w:r w:rsidR="002A0E63" w:rsidRPr="00D123DF">
        <w:rPr>
          <w:b/>
          <w:i/>
          <w:iCs/>
          <w:sz w:val="28"/>
          <w:szCs w:val="28"/>
          <w:lang w:val="uk-UA"/>
        </w:rPr>
        <w:t>ʼ</w:t>
      </w:r>
      <w:r w:rsidR="00B35EFA" w:rsidRPr="00D123DF">
        <w:rPr>
          <w:b/>
          <w:i/>
          <w:iCs/>
          <w:sz w:val="28"/>
          <w:szCs w:val="28"/>
          <w:lang w:val="uk-UA"/>
        </w:rPr>
        <w:t>язок</w:t>
      </w:r>
      <w:proofErr w:type="spellEnd"/>
      <w:r w:rsidRPr="00D123DF">
        <w:rPr>
          <w:b/>
          <w:i/>
          <w:iCs/>
          <w:sz w:val="28"/>
          <w:szCs w:val="28"/>
          <w:lang w:val="uk-UA"/>
        </w:rPr>
        <w:t>:</w:t>
      </w:r>
      <w:r w:rsidRPr="00D123DF">
        <w:rPr>
          <w:b/>
          <w:sz w:val="28"/>
          <w:szCs w:val="28"/>
          <w:lang w:val="uk-UA"/>
        </w:rPr>
        <w:t xml:space="preserve"> </w:t>
      </w:r>
      <w:r w:rsidR="00B35EFA" w:rsidRPr="00D123DF">
        <w:rPr>
          <w:sz w:val="28"/>
          <w:szCs w:val="28"/>
          <w:lang w:val="uk-UA"/>
        </w:rPr>
        <w:t>чіткий, стабільний.</w:t>
      </w:r>
    </w:p>
    <w:p w14:paraId="5475CAD8" w14:textId="36C400C7" w:rsidR="00B35EFA" w:rsidRPr="00D123DF" w:rsidRDefault="003E3512" w:rsidP="00B35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r w:rsidRPr="00D123DF">
        <w:rPr>
          <w:b/>
          <w:sz w:val="28"/>
          <w:szCs w:val="28"/>
          <w:lang w:val="uk-UA"/>
        </w:rPr>
        <w:tab/>
      </w:r>
      <w:r w:rsidR="00B35EFA" w:rsidRPr="00D123DF">
        <w:rPr>
          <w:b/>
          <w:i/>
          <w:iCs/>
          <w:sz w:val="28"/>
          <w:szCs w:val="28"/>
          <w:lang w:val="uk-UA"/>
        </w:rPr>
        <w:t>Комунікативні позиції</w:t>
      </w:r>
      <w:r w:rsidRPr="00D123DF">
        <w:rPr>
          <w:b/>
          <w:i/>
          <w:iCs/>
          <w:sz w:val="28"/>
          <w:szCs w:val="28"/>
          <w:lang w:val="uk-UA"/>
        </w:rPr>
        <w:t>:</w:t>
      </w:r>
      <w:r w:rsidRPr="00D123DF">
        <w:rPr>
          <w:b/>
          <w:sz w:val="28"/>
          <w:szCs w:val="28"/>
          <w:lang w:val="uk-UA"/>
        </w:rPr>
        <w:t xml:space="preserve"> </w:t>
      </w:r>
      <w:r w:rsidR="00AF441A" w:rsidRPr="00D123DF">
        <w:rPr>
          <w:sz w:val="28"/>
          <w:szCs w:val="28"/>
          <w:lang w:val="uk-UA"/>
        </w:rPr>
        <w:t xml:space="preserve">«несиметричні», що зумовлено соціальними ролями персонажів (слідчий – арештант). </w:t>
      </w:r>
      <w:r w:rsidR="00B35EFA" w:rsidRPr="00D123DF">
        <w:rPr>
          <w:sz w:val="28"/>
          <w:szCs w:val="28"/>
          <w:lang w:val="uk-UA"/>
        </w:rPr>
        <w:t>Андрій свідомо ставить себе у «слабку» позицію і невигідне становище – викриває</w:t>
      </w:r>
      <w:r w:rsidR="004D01E3" w:rsidRPr="00D123DF">
        <w:rPr>
          <w:sz w:val="28"/>
          <w:szCs w:val="28"/>
          <w:lang w:val="uk-UA"/>
        </w:rPr>
        <w:t xml:space="preserve"> </w:t>
      </w:r>
      <w:r w:rsidR="00B35EFA" w:rsidRPr="00D123DF">
        <w:rPr>
          <w:sz w:val="28"/>
          <w:szCs w:val="28"/>
          <w:lang w:val="uk-UA"/>
        </w:rPr>
        <w:t xml:space="preserve">обман щодо Донця. </w:t>
      </w:r>
    </w:p>
    <w:p w14:paraId="45F3A94B" w14:textId="6D2BD6FA" w:rsidR="00B35EFA" w:rsidRPr="00D123DF" w:rsidRDefault="003E3512" w:rsidP="00B35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r w:rsidRPr="00D123DF">
        <w:rPr>
          <w:sz w:val="28"/>
          <w:szCs w:val="28"/>
          <w:lang w:val="uk-UA"/>
        </w:rPr>
        <w:tab/>
      </w:r>
      <w:r w:rsidR="00B35EFA" w:rsidRPr="00D123DF">
        <w:rPr>
          <w:b/>
          <w:i/>
          <w:iCs/>
          <w:sz w:val="28"/>
          <w:szCs w:val="28"/>
          <w:lang w:val="uk-UA"/>
        </w:rPr>
        <w:t>Комунікативна ініціатива</w:t>
      </w:r>
      <w:r w:rsidRPr="00D123DF">
        <w:rPr>
          <w:b/>
          <w:i/>
          <w:iCs/>
          <w:sz w:val="28"/>
          <w:szCs w:val="28"/>
          <w:lang w:val="uk-UA"/>
        </w:rPr>
        <w:t>:</w:t>
      </w:r>
      <w:r w:rsidR="00B35EFA" w:rsidRPr="00D123DF">
        <w:rPr>
          <w:b/>
          <w:sz w:val="28"/>
          <w:szCs w:val="28"/>
          <w:lang w:val="uk-UA"/>
        </w:rPr>
        <w:t xml:space="preserve"> </w:t>
      </w:r>
      <w:r w:rsidR="00B35EFA" w:rsidRPr="00D123DF">
        <w:rPr>
          <w:sz w:val="28"/>
          <w:szCs w:val="28"/>
          <w:lang w:val="uk-UA"/>
        </w:rPr>
        <w:t xml:space="preserve">належить Андрієві. Він проявляє особисте зацікавлення до розмови. Намагається реалізувати предметні і комунікативні цілі. </w:t>
      </w:r>
    </w:p>
    <w:p w14:paraId="2FB28082" w14:textId="39E92839" w:rsidR="00B35EFA" w:rsidRPr="00D123DF" w:rsidRDefault="003E3512" w:rsidP="00B35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r w:rsidRPr="00D123DF">
        <w:rPr>
          <w:b/>
          <w:i/>
          <w:iCs/>
          <w:sz w:val="28"/>
          <w:szCs w:val="28"/>
          <w:lang w:val="uk-UA"/>
        </w:rPr>
        <w:tab/>
      </w:r>
      <w:r w:rsidR="00B35EFA" w:rsidRPr="00D123DF">
        <w:rPr>
          <w:b/>
          <w:i/>
          <w:iCs/>
          <w:sz w:val="28"/>
          <w:szCs w:val="28"/>
          <w:lang w:val="uk-UA"/>
        </w:rPr>
        <w:t>Тип спілкування:</w:t>
      </w:r>
      <w:r w:rsidR="00B35EFA" w:rsidRPr="00D123DF">
        <w:rPr>
          <w:b/>
          <w:sz w:val="28"/>
          <w:szCs w:val="28"/>
          <w:lang w:val="uk-UA"/>
        </w:rPr>
        <w:t xml:space="preserve"> </w:t>
      </w:r>
      <w:proofErr w:type="spellStart"/>
      <w:r w:rsidR="00B0707C" w:rsidRPr="00D123DF">
        <w:rPr>
          <w:sz w:val="28"/>
          <w:szCs w:val="28"/>
          <w:lang w:val="uk-UA"/>
        </w:rPr>
        <w:t>конфронтативний</w:t>
      </w:r>
      <w:proofErr w:type="spellEnd"/>
      <w:r w:rsidR="00B0707C" w:rsidRPr="00D123DF">
        <w:rPr>
          <w:sz w:val="28"/>
          <w:szCs w:val="28"/>
          <w:lang w:val="uk-UA"/>
        </w:rPr>
        <w:t>.</w:t>
      </w:r>
    </w:p>
    <w:p w14:paraId="7B389FB1" w14:textId="29938A6D" w:rsidR="00B35EFA" w:rsidRPr="00D123DF" w:rsidRDefault="003E3512" w:rsidP="00B35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r w:rsidRPr="00D123DF">
        <w:rPr>
          <w:b/>
          <w:sz w:val="28"/>
          <w:szCs w:val="28"/>
          <w:lang w:val="uk-UA"/>
        </w:rPr>
        <w:tab/>
      </w:r>
      <w:proofErr w:type="spellStart"/>
      <w:r w:rsidR="00B35EFA" w:rsidRPr="00D123DF">
        <w:rPr>
          <w:b/>
          <w:i/>
          <w:iCs/>
          <w:sz w:val="28"/>
          <w:szCs w:val="28"/>
          <w:lang w:val="uk-UA"/>
        </w:rPr>
        <w:t>Пресупозиційні</w:t>
      </w:r>
      <w:proofErr w:type="spellEnd"/>
      <w:r w:rsidR="00B35EFA" w:rsidRPr="00D123DF">
        <w:rPr>
          <w:b/>
          <w:i/>
          <w:iCs/>
          <w:sz w:val="28"/>
          <w:szCs w:val="28"/>
          <w:lang w:val="uk-UA"/>
        </w:rPr>
        <w:t xml:space="preserve"> характеристики</w:t>
      </w:r>
      <w:r w:rsidRPr="00D123DF">
        <w:rPr>
          <w:b/>
          <w:sz w:val="28"/>
          <w:szCs w:val="28"/>
          <w:lang w:val="uk-UA"/>
        </w:rPr>
        <w:t>:</w:t>
      </w:r>
      <w:r w:rsidR="00B35EFA" w:rsidRPr="00D123DF">
        <w:rPr>
          <w:b/>
          <w:sz w:val="28"/>
          <w:szCs w:val="28"/>
          <w:lang w:val="uk-UA"/>
        </w:rPr>
        <w:t xml:space="preserve"> </w:t>
      </w:r>
      <w:r w:rsidR="00B35EFA" w:rsidRPr="00D123DF">
        <w:rPr>
          <w:sz w:val="28"/>
          <w:szCs w:val="28"/>
          <w:lang w:val="uk-UA"/>
        </w:rPr>
        <w:t>ґрунтуються</w:t>
      </w:r>
      <w:r w:rsidR="004D01E3" w:rsidRPr="00D123DF">
        <w:rPr>
          <w:sz w:val="28"/>
          <w:szCs w:val="28"/>
          <w:lang w:val="uk-UA"/>
        </w:rPr>
        <w:t xml:space="preserve"> </w:t>
      </w:r>
      <w:r w:rsidR="00B35EFA" w:rsidRPr="00D123DF">
        <w:rPr>
          <w:sz w:val="28"/>
          <w:szCs w:val="28"/>
          <w:lang w:val="uk-UA"/>
        </w:rPr>
        <w:t xml:space="preserve">на </w:t>
      </w:r>
      <w:proofErr w:type="spellStart"/>
      <w:r w:rsidR="00B35EFA" w:rsidRPr="00D123DF">
        <w:rPr>
          <w:sz w:val="28"/>
          <w:szCs w:val="28"/>
          <w:lang w:val="uk-UA"/>
        </w:rPr>
        <w:t>конфронтативних</w:t>
      </w:r>
      <w:proofErr w:type="spellEnd"/>
      <w:r w:rsidR="00B35EFA" w:rsidRPr="00D123DF">
        <w:rPr>
          <w:sz w:val="28"/>
          <w:szCs w:val="28"/>
          <w:lang w:val="uk-UA"/>
        </w:rPr>
        <w:t xml:space="preserve"> інтересах і цінностях співрозмовників</w:t>
      </w:r>
      <w:r w:rsidR="00B0707C" w:rsidRPr="00D123DF">
        <w:rPr>
          <w:sz w:val="28"/>
          <w:szCs w:val="28"/>
          <w:lang w:val="uk-UA"/>
        </w:rPr>
        <w:t xml:space="preserve">. </w:t>
      </w:r>
      <w:r w:rsidR="00B35EFA" w:rsidRPr="00D123DF">
        <w:rPr>
          <w:sz w:val="28"/>
          <w:szCs w:val="28"/>
          <w:lang w:val="uk-UA"/>
        </w:rPr>
        <w:t>Слідчі були переконані, що у особі Донця викрили зрадника. Вони не оцінили комунікативних ходів Андрія.</w:t>
      </w:r>
    </w:p>
    <w:p w14:paraId="465353FE" w14:textId="22063898" w:rsidR="00B35EFA" w:rsidRPr="00D123DF" w:rsidRDefault="003E3512" w:rsidP="00B35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i/>
          <w:iCs/>
          <w:sz w:val="28"/>
          <w:szCs w:val="28"/>
          <w:lang w:val="uk-UA"/>
        </w:rPr>
      </w:pPr>
      <w:r w:rsidRPr="00D123DF">
        <w:rPr>
          <w:sz w:val="28"/>
          <w:szCs w:val="28"/>
          <w:lang w:val="uk-UA"/>
        </w:rPr>
        <w:tab/>
      </w:r>
      <w:r w:rsidR="00B35EFA" w:rsidRPr="00D123DF">
        <w:rPr>
          <w:b/>
          <w:i/>
          <w:iCs/>
          <w:sz w:val="28"/>
          <w:szCs w:val="28"/>
          <w:lang w:val="uk-UA"/>
        </w:rPr>
        <w:t>Мета учасників спілкування</w:t>
      </w:r>
      <w:r w:rsidRPr="00D123DF">
        <w:rPr>
          <w:b/>
          <w:i/>
          <w:iCs/>
          <w:sz w:val="28"/>
          <w:szCs w:val="28"/>
          <w:lang w:val="uk-UA"/>
        </w:rPr>
        <w:t>:</w:t>
      </w:r>
    </w:p>
    <w:p w14:paraId="05CA1982" w14:textId="5B421573" w:rsidR="00B35EFA" w:rsidRPr="00D123DF" w:rsidRDefault="003E3512" w:rsidP="00B35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bCs/>
          <w:i/>
          <w:iCs/>
          <w:sz w:val="28"/>
          <w:szCs w:val="28"/>
          <w:lang w:val="uk-UA"/>
        </w:rPr>
      </w:pPr>
      <w:r w:rsidRPr="00D123DF">
        <w:rPr>
          <w:b/>
          <w:bCs/>
          <w:i/>
          <w:iCs/>
          <w:sz w:val="28"/>
          <w:szCs w:val="28"/>
          <w:lang w:val="uk-UA"/>
        </w:rPr>
        <w:tab/>
      </w:r>
      <w:r w:rsidR="00B35EFA" w:rsidRPr="00D123DF">
        <w:rPr>
          <w:b/>
          <w:bCs/>
          <w:i/>
          <w:iCs/>
          <w:sz w:val="28"/>
          <w:szCs w:val="28"/>
          <w:lang w:val="uk-UA"/>
        </w:rPr>
        <w:t>Предметна мета</w:t>
      </w:r>
      <w:r w:rsidRPr="00D123DF">
        <w:rPr>
          <w:b/>
          <w:bCs/>
          <w:i/>
          <w:iCs/>
          <w:sz w:val="28"/>
          <w:szCs w:val="28"/>
          <w:lang w:val="uk-UA"/>
        </w:rPr>
        <w:t>:</w:t>
      </w:r>
    </w:p>
    <w:p w14:paraId="354148B9" w14:textId="113DD411" w:rsidR="00B35EFA" w:rsidRPr="00D123DF" w:rsidRDefault="00B35EFA" w:rsidP="00B35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r w:rsidRPr="00D123DF">
        <w:rPr>
          <w:i/>
          <w:sz w:val="28"/>
          <w:szCs w:val="28"/>
          <w:lang w:val="uk-UA"/>
        </w:rPr>
        <w:t xml:space="preserve">Андрій: </w:t>
      </w:r>
      <w:r w:rsidRPr="00D123DF">
        <w:rPr>
          <w:sz w:val="28"/>
          <w:szCs w:val="28"/>
          <w:lang w:val="uk-UA"/>
        </w:rPr>
        <w:t>а) отримати згоду на очну ставку з Донцем;</w:t>
      </w:r>
    </w:p>
    <w:p w14:paraId="248FB966" w14:textId="1C325363" w:rsidR="00B35EFA" w:rsidRPr="00D123DF" w:rsidRDefault="00B35EFA" w:rsidP="00B35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r w:rsidRPr="00D123DF">
        <w:rPr>
          <w:sz w:val="28"/>
          <w:szCs w:val="28"/>
          <w:lang w:val="uk-UA"/>
        </w:rPr>
        <w:t>б) зізнатися в обмані.</w:t>
      </w:r>
    </w:p>
    <w:p w14:paraId="38C84FE1" w14:textId="27DA97B5" w:rsidR="00B35EFA" w:rsidRPr="00D123DF" w:rsidRDefault="00B35EFA" w:rsidP="00B35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proofErr w:type="spellStart"/>
      <w:r w:rsidRPr="00D123DF">
        <w:rPr>
          <w:i/>
          <w:sz w:val="28"/>
          <w:szCs w:val="28"/>
          <w:lang w:val="uk-UA"/>
        </w:rPr>
        <w:lastRenderedPageBreak/>
        <w:t>Фрей</w:t>
      </w:r>
      <w:proofErr w:type="spellEnd"/>
      <w:r w:rsidRPr="00D123DF">
        <w:rPr>
          <w:i/>
          <w:sz w:val="28"/>
          <w:szCs w:val="28"/>
          <w:lang w:val="uk-UA"/>
        </w:rPr>
        <w:t>:</w:t>
      </w:r>
      <w:r w:rsidRPr="00D123DF">
        <w:rPr>
          <w:sz w:val="28"/>
          <w:szCs w:val="28"/>
          <w:lang w:val="uk-UA"/>
        </w:rPr>
        <w:t xml:space="preserve"> вислухати Андрія.</w:t>
      </w:r>
    </w:p>
    <w:p w14:paraId="77AD2BB3" w14:textId="5D7AB456" w:rsidR="00B35EFA" w:rsidRPr="00D123DF" w:rsidRDefault="003E3512" w:rsidP="00B35EFA">
      <w:pPr>
        <w:spacing w:line="360" w:lineRule="auto"/>
        <w:jc w:val="both"/>
        <w:rPr>
          <w:b/>
          <w:bCs/>
          <w:i/>
          <w:iCs/>
          <w:sz w:val="28"/>
          <w:szCs w:val="28"/>
          <w:lang w:val="uk-UA"/>
        </w:rPr>
      </w:pPr>
      <w:r w:rsidRPr="00D123DF">
        <w:rPr>
          <w:sz w:val="28"/>
          <w:szCs w:val="28"/>
          <w:lang w:val="uk-UA"/>
        </w:rPr>
        <w:tab/>
      </w:r>
      <w:r w:rsidR="00B35EFA" w:rsidRPr="00D123DF">
        <w:rPr>
          <w:b/>
          <w:bCs/>
          <w:i/>
          <w:iCs/>
          <w:sz w:val="28"/>
          <w:szCs w:val="28"/>
          <w:lang w:val="uk-UA"/>
        </w:rPr>
        <w:t>Комунікативна мета</w:t>
      </w:r>
      <w:r w:rsidRPr="00D123DF">
        <w:rPr>
          <w:b/>
          <w:bCs/>
          <w:i/>
          <w:iCs/>
          <w:sz w:val="28"/>
          <w:szCs w:val="28"/>
          <w:lang w:val="uk-UA"/>
        </w:rPr>
        <w:t>:</w:t>
      </w:r>
    </w:p>
    <w:p w14:paraId="49725E60" w14:textId="476536A9" w:rsidR="00B35EFA" w:rsidRPr="00D123DF" w:rsidRDefault="00B35EFA" w:rsidP="00B35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r w:rsidRPr="00D123DF">
        <w:rPr>
          <w:i/>
          <w:sz w:val="28"/>
          <w:szCs w:val="28"/>
          <w:lang w:val="uk-UA"/>
        </w:rPr>
        <w:t>Андрій:</w:t>
      </w:r>
      <w:r w:rsidRPr="00D123DF">
        <w:rPr>
          <w:sz w:val="28"/>
          <w:szCs w:val="28"/>
          <w:lang w:val="uk-UA"/>
        </w:rPr>
        <w:t xml:space="preserve"> загладити свою провину перед Донцем.</w:t>
      </w:r>
    </w:p>
    <w:p w14:paraId="439B5587" w14:textId="10EECF0F" w:rsidR="00B35EFA" w:rsidRPr="00D123DF" w:rsidRDefault="00B35EFA" w:rsidP="00B35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proofErr w:type="spellStart"/>
      <w:r w:rsidRPr="00D123DF">
        <w:rPr>
          <w:i/>
          <w:sz w:val="28"/>
          <w:szCs w:val="28"/>
          <w:lang w:val="uk-UA"/>
        </w:rPr>
        <w:t>Фрей</w:t>
      </w:r>
      <w:proofErr w:type="spellEnd"/>
      <w:r w:rsidRPr="00D123DF">
        <w:rPr>
          <w:i/>
          <w:sz w:val="28"/>
          <w:szCs w:val="28"/>
          <w:lang w:val="uk-UA"/>
        </w:rPr>
        <w:t xml:space="preserve">: </w:t>
      </w:r>
      <w:r w:rsidRPr="00D123DF">
        <w:rPr>
          <w:sz w:val="28"/>
          <w:szCs w:val="28"/>
          <w:lang w:val="uk-UA"/>
        </w:rPr>
        <w:t xml:space="preserve">переконатися у правдивості свідчень Андрія. </w:t>
      </w:r>
    </w:p>
    <w:p w14:paraId="392CEEEA" w14:textId="34460E1D" w:rsidR="00B35EFA" w:rsidRPr="00D123DF" w:rsidRDefault="003E3512" w:rsidP="00B35EFA">
      <w:pPr>
        <w:spacing w:line="360" w:lineRule="auto"/>
        <w:jc w:val="both"/>
        <w:rPr>
          <w:b/>
          <w:i/>
          <w:iCs/>
          <w:sz w:val="28"/>
          <w:szCs w:val="28"/>
          <w:lang w:val="uk-UA"/>
        </w:rPr>
      </w:pPr>
      <w:r w:rsidRPr="00D123DF">
        <w:rPr>
          <w:b/>
          <w:sz w:val="28"/>
          <w:szCs w:val="28"/>
          <w:lang w:val="uk-UA"/>
        </w:rPr>
        <w:tab/>
      </w:r>
      <w:r w:rsidR="00B35EFA" w:rsidRPr="00D123DF">
        <w:rPr>
          <w:b/>
          <w:i/>
          <w:iCs/>
          <w:sz w:val="28"/>
          <w:szCs w:val="28"/>
          <w:lang w:val="uk-UA"/>
        </w:rPr>
        <w:t>Комунікативні стратегії і тактики</w:t>
      </w:r>
      <w:r w:rsidRPr="00D123DF">
        <w:rPr>
          <w:b/>
          <w:i/>
          <w:iCs/>
          <w:sz w:val="28"/>
          <w:szCs w:val="28"/>
          <w:lang w:val="uk-UA"/>
        </w:rPr>
        <w:t>:</w:t>
      </w:r>
    </w:p>
    <w:p w14:paraId="0BD65CCE" w14:textId="32D57FC8" w:rsidR="00B35EFA" w:rsidRPr="00D123DF" w:rsidRDefault="00B35EFA" w:rsidP="00B35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i/>
          <w:sz w:val="28"/>
          <w:szCs w:val="28"/>
          <w:lang w:val="uk-UA"/>
        </w:rPr>
      </w:pPr>
      <w:r w:rsidRPr="00D123DF">
        <w:rPr>
          <w:i/>
          <w:sz w:val="28"/>
          <w:szCs w:val="28"/>
          <w:lang w:val="uk-UA"/>
        </w:rPr>
        <w:t>Андрій</w:t>
      </w:r>
      <w:r w:rsidR="003E3512" w:rsidRPr="00D123DF">
        <w:rPr>
          <w:i/>
          <w:sz w:val="28"/>
          <w:szCs w:val="28"/>
          <w:lang w:val="uk-UA"/>
        </w:rPr>
        <w:t>:</w:t>
      </w:r>
    </w:p>
    <w:p w14:paraId="22B37629" w14:textId="5DD0300F" w:rsidR="00B35EFA" w:rsidRPr="00D123DF" w:rsidRDefault="003E3512" w:rsidP="00B35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r w:rsidRPr="00D123DF">
        <w:rPr>
          <w:sz w:val="28"/>
          <w:szCs w:val="28"/>
          <w:lang w:val="uk-UA"/>
        </w:rPr>
        <w:tab/>
      </w:r>
      <w:r w:rsidR="00B35EFA" w:rsidRPr="00D123DF">
        <w:rPr>
          <w:sz w:val="28"/>
          <w:szCs w:val="28"/>
          <w:lang w:val="uk-UA"/>
        </w:rPr>
        <w:t xml:space="preserve">Комунікативні стратегії Андрія скеровані на самознищення. </w:t>
      </w:r>
      <w:r w:rsidR="004D6BE9" w:rsidRPr="00D123DF">
        <w:rPr>
          <w:b/>
          <w:bCs/>
          <w:i/>
          <w:iCs/>
          <w:sz w:val="28"/>
          <w:szCs w:val="28"/>
          <w:lang w:val="uk-UA"/>
        </w:rPr>
        <w:t>Т</w:t>
      </w:r>
      <w:r w:rsidR="00B35EFA" w:rsidRPr="00D123DF">
        <w:rPr>
          <w:b/>
          <w:bCs/>
          <w:i/>
          <w:iCs/>
          <w:sz w:val="28"/>
          <w:szCs w:val="28"/>
          <w:lang w:val="uk-UA"/>
        </w:rPr>
        <w:t xml:space="preserve">актики </w:t>
      </w:r>
      <w:r w:rsidR="00B35EFA" w:rsidRPr="00D123DF">
        <w:rPr>
          <w:sz w:val="28"/>
          <w:szCs w:val="28"/>
          <w:lang w:val="uk-UA"/>
        </w:rPr>
        <w:t>гнучкі і послідовні:</w:t>
      </w:r>
    </w:p>
    <w:p w14:paraId="59C8BCE3" w14:textId="0FD46C6A" w:rsidR="00B35EFA" w:rsidRPr="00D123DF" w:rsidRDefault="00B35EFA">
      <w:pPr>
        <w:pStyle w:val="ListParagraph"/>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kern w:val="0"/>
          <w:sz w:val="28"/>
          <w:szCs w:val="28"/>
          <w:lang w:val="uk-UA"/>
          <w14:ligatures w14:val="none"/>
        </w:rPr>
      </w:pPr>
      <w:r w:rsidRPr="00D123DF">
        <w:rPr>
          <w:rFonts w:ascii="Times New Roman" w:eastAsia="Times New Roman" w:hAnsi="Times New Roman" w:cs="Times New Roman"/>
          <w:kern w:val="0"/>
          <w:sz w:val="28"/>
          <w:szCs w:val="28"/>
          <w:lang w:val="uk-UA"/>
          <w14:ligatures w14:val="none"/>
        </w:rPr>
        <w:t>наведення аргументів</w:t>
      </w:r>
      <w:r w:rsidR="00CF40FB" w:rsidRPr="00D123DF">
        <w:rPr>
          <w:rFonts w:ascii="Times New Roman" w:eastAsia="Times New Roman" w:hAnsi="Times New Roman" w:cs="Times New Roman"/>
          <w:kern w:val="0"/>
          <w:sz w:val="28"/>
          <w:szCs w:val="28"/>
          <w:lang w:val="uk-UA"/>
          <w14:ligatures w14:val="none"/>
        </w:rPr>
        <w:t xml:space="preserve"> (</w:t>
      </w:r>
      <w:r w:rsidR="00CF40FB" w:rsidRPr="00D123DF">
        <w:rPr>
          <w:rFonts w:ascii="Times New Roman" w:eastAsia="Times New Roman" w:hAnsi="Times New Roman" w:cs="Times New Roman"/>
          <w:i/>
          <w:iCs/>
          <w:kern w:val="0"/>
          <w:sz w:val="28"/>
          <w:szCs w:val="28"/>
          <w:lang w:val="uk-UA"/>
          <w14:ligatures w14:val="none"/>
        </w:rPr>
        <w:t xml:space="preserve">«Я тільки показав, що ваша </w:t>
      </w:r>
      <w:proofErr w:type="spellStart"/>
      <w:r w:rsidR="00CF40FB" w:rsidRPr="00D123DF">
        <w:rPr>
          <w:rFonts w:ascii="Times New Roman" w:eastAsia="Times New Roman" w:hAnsi="Times New Roman" w:cs="Times New Roman"/>
          <w:i/>
          <w:iCs/>
          <w:kern w:val="0"/>
          <w:sz w:val="28"/>
          <w:szCs w:val="28"/>
          <w:lang w:val="uk-UA"/>
          <w14:ligatures w14:val="none"/>
        </w:rPr>
        <w:t>достославна</w:t>
      </w:r>
      <w:proofErr w:type="spellEnd"/>
      <w:r w:rsidR="00CF40FB" w:rsidRPr="00D123DF">
        <w:rPr>
          <w:rFonts w:ascii="Times New Roman" w:eastAsia="Times New Roman" w:hAnsi="Times New Roman" w:cs="Times New Roman"/>
          <w:i/>
          <w:iCs/>
          <w:kern w:val="0"/>
          <w:sz w:val="28"/>
          <w:szCs w:val="28"/>
          <w:lang w:val="uk-UA"/>
          <w14:ligatures w14:val="none"/>
        </w:rPr>
        <w:t xml:space="preserve"> «вербовка» – то паскудна </w:t>
      </w:r>
      <w:proofErr w:type="spellStart"/>
      <w:r w:rsidR="00CF40FB" w:rsidRPr="00D123DF">
        <w:rPr>
          <w:rFonts w:ascii="Times New Roman" w:eastAsia="Times New Roman" w:hAnsi="Times New Roman" w:cs="Times New Roman"/>
          <w:i/>
          <w:iCs/>
          <w:kern w:val="0"/>
          <w:sz w:val="28"/>
          <w:szCs w:val="28"/>
          <w:lang w:val="uk-UA"/>
          <w14:ligatures w14:val="none"/>
        </w:rPr>
        <w:t>мерзость</w:t>
      </w:r>
      <w:proofErr w:type="spellEnd"/>
      <w:r w:rsidR="00CF40FB" w:rsidRPr="00D123DF">
        <w:rPr>
          <w:rFonts w:ascii="Times New Roman" w:eastAsia="Times New Roman" w:hAnsi="Times New Roman" w:cs="Times New Roman"/>
          <w:i/>
          <w:iCs/>
          <w:kern w:val="0"/>
          <w:sz w:val="28"/>
          <w:szCs w:val="28"/>
          <w:lang w:val="uk-UA"/>
          <w14:ligatures w14:val="none"/>
        </w:rPr>
        <w:t>. І що це палка на два кінці.»</w:t>
      </w:r>
      <w:r w:rsidR="00CF40FB" w:rsidRPr="00D123DF">
        <w:rPr>
          <w:rFonts w:ascii="Times New Roman" w:eastAsia="Times New Roman" w:hAnsi="Times New Roman" w:cs="Times New Roman"/>
          <w:kern w:val="0"/>
          <w:sz w:val="28"/>
          <w:szCs w:val="28"/>
          <w:lang w:val="uk-UA"/>
          <w14:ligatures w14:val="none"/>
        </w:rPr>
        <w:t>)</w:t>
      </w:r>
      <w:r w:rsidRPr="00D123DF">
        <w:rPr>
          <w:rFonts w:ascii="Times New Roman" w:eastAsia="Times New Roman" w:hAnsi="Times New Roman" w:cs="Times New Roman"/>
          <w:kern w:val="0"/>
          <w:sz w:val="28"/>
          <w:szCs w:val="28"/>
          <w:lang w:val="uk-UA"/>
          <w14:ligatures w14:val="none"/>
        </w:rPr>
        <w:t>;</w:t>
      </w:r>
    </w:p>
    <w:p w14:paraId="561F0059" w14:textId="1C450DBA" w:rsidR="003E3512" w:rsidRPr="00D123DF" w:rsidRDefault="00B35EFA">
      <w:pPr>
        <w:pStyle w:val="ListParagraph"/>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kern w:val="0"/>
          <w:sz w:val="28"/>
          <w:szCs w:val="28"/>
          <w:lang w:val="uk-UA"/>
          <w14:ligatures w14:val="none"/>
        </w:rPr>
      </w:pPr>
      <w:r w:rsidRPr="00D123DF">
        <w:rPr>
          <w:rFonts w:ascii="Times New Roman" w:eastAsia="Times New Roman" w:hAnsi="Times New Roman" w:cs="Times New Roman"/>
          <w:kern w:val="0"/>
          <w:sz w:val="28"/>
          <w:szCs w:val="28"/>
          <w:lang w:val="uk-UA"/>
          <w14:ligatures w14:val="none"/>
        </w:rPr>
        <w:t>пояснення</w:t>
      </w:r>
      <w:r w:rsidR="00CF40FB" w:rsidRPr="00D123DF">
        <w:rPr>
          <w:rFonts w:ascii="Times New Roman" w:eastAsia="Times New Roman" w:hAnsi="Times New Roman" w:cs="Times New Roman"/>
          <w:kern w:val="0"/>
          <w:sz w:val="28"/>
          <w:szCs w:val="28"/>
          <w:lang w:val="uk-UA"/>
          <w14:ligatures w14:val="none"/>
        </w:rPr>
        <w:t xml:space="preserve"> (</w:t>
      </w:r>
      <w:r w:rsidR="00CF40FB" w:rsidRPr="00D123DF">
        <w:rPr>
          <w:rFonts w:ascii="Times New Roman" w:eastAsia="Times New Roman" w:hAnsi="Times New Roman" w:cs="Times New Roman"/>
          <w:i/>
          <w:iCs/>
          <w:kern w:val="0"/>
          <w:sz w:val="28"/>
          <w:szCs w:val="28"/>
          <w:lang w:val="uk-UA"/>
          <w14:ligatures w14:val="none"/>
        </w:rPr>
        <w:t>«Він мене мучив, і я вирішив, хай він сам спробує, як то виглядає. І «завербував», «Він став жертвою того, чого вимагав від мене по відношенню до інших, і чого вимагаєте ви всі від усіх... Тільки й усього.»</w:t>
      </w:r>
      <w:r w:rsidR="00CF40FB" w:rsidRPr="00D123DF">
        <w:rPr>
          <w:rFonts w:ascii="Times New Roman" w:eastAsia="Times New Roman" w:hAnsi="Times New Roman" w:cs="Times New Roman"/>
          <w:kern w:val="0"/>
          <w:sz w:val="28"/>
          <w:szCs w:val="28"/>
          <w14:ligatures w14:val="none"/>
        </w:rPr>
        <w:t>)</w:t>
      </w:r>
      <w:r w:rsidRPr="00D123DF">
        <w:rPr>
          <w:rFonts w:ascii="Times New Roman" w:eastAsia="Times New Roman" w:hAnsi="Times New Roman" w:cs="Times New Roman"/>
          <w:kern w:val="0"/>
          <w:sz w:val="28"/>
          <w:szCs w:val="28"/>
          <w:lang w:val="uk-UA"/>
          <w14:ligatures w14:val="none"/>
        </w:rPr>
        <w:t>;</w:t>
      </w:r>
    </w:p>
    <w:p w14:paraId="1F32C3C2" w14:textId="2C0D5C1C" w:rsidR="001B42B0" w:rsidRPr="00D123DF" w:rsidRDefault="00B35EFA" w:rsidP="001B42B0">
      <w:pPr>
        <w:pStyle w:val="ListParagraph"/>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kern w:val="0"/>
          <w:sz w:val="28"/>
          <w:szCs w:val="28"/>
          <w:lang w:val="uk-UA"/>
          <w14:ligatures w14:val="none"/>
        </w:rPr>
      </w:pPr>
      <w:r w:rsidRPr="00D123DF">
        <w:rPr>
          <w:rFonts w:ascii="Times New Roman" w:eastAsia="Times New Roman" w:hAnsi="Times New Roman" w:cs="Times New Roman"/>
          <w:kern w:val="0"/>
          <w:sz w:val="28"/>
          <w:szCs w:val="28"/>
          <w:lang w:val="uk-UA"/>
          <w14:ligatures w14:val="none"/>
        </w:rPr>
        <w:t>моделювання поведінки опонента (</w:t>
      </w:r>
      <w:r w:rsidRPr="00D123DF">
        <w:rPr>
          <w:rFonts w:ascii="Times New Roman" w:eastAsia="Times New Roman" w:hAnsi="Times New Roman" w:cs="Times New Roman"/>
          <w:i/>
          <w:iCs/>
          <w:kern w:val="0"/>
          <w:sz w:val="28"/>
          <w:szCs w:val="28"/>
          <w:lang w:val="uk-UA"/>
          <w14:ligatures w14:val="none"/>
        </w:rPr>
        <w:t>«Це ж ваша наука! Це ж ви вчите</w:t>
      </w:r>
      <w:r w:rsidR="004D01E3" w:rsidRPr="00D123DF">
        <w:rPr>
          <w:rFonts w:ascii="Times New Roman" w:eastAsia="Times New Roman" w:hAnsi="Times New Roman" w:cs="Times New Roman"/>
          <w:i/>
          <w:iCs/>
          <w:kern w:val="0"/>
          <w:sz w:val="28"/>
          <w:szCs w:val="28"/>
          <w:lang w:val="uk-UA"/>
          <w14:ligatures w14:val="none"/>
        </w:rPr>
        <w:t xml:space="preserve"> </w:t>
      </w:r>
      <w:r w:rsidRPr="00D123DF">
        <w:rPr>
          <w:rFonts w:ascii="Times New Roman" w:eastAsia="Times New Roman" w:hAnsi="Times New Roman" w:cs="Times New Roman"/>
          <w:i/>
          <w:iCs/>
          <w:kern w:val="0"/>
          <w:sz w:val="28"/>
          <w:szCs w:val="28"/>
          <w:lang w:val="uk-UA"/>
          <w14:ligatures w14:val="none"/>
        </w:rPr>
        <w:t>своїх</w:t>
      </w:r>
      <w:r w:rsidR="004D01E3" w:rsidRPr="00D123DF">
        <w:rPr>
          <w:rFonts w:ascii="Times New Roman" w:eastAsia="Times New Roman" w:hAnsi="Times New Roman" w:cs="Times New Roman"/>
          <w:i/>
          <w:iCs/>
          <w:kern w:val="0"/>
          <w:sz w:val="28"/>
          <w:szCs w:val="28"/>
          <w:lang w:val="uk-UA"/>
          <w14:ligatures w14:val="none"/>
        </w:rPr>
        <w:t xml:space="preserve"> </w:t>
      </w:r>
      <w:proofErr w:type="spellStart"/>
      <w:r w:rsidRPr="00D123DF">
        <w:rPr>
          <w:rFonts w:ascii="Times New Roman" w:eastAsia="Times New Roman" w:hAnsi="Times New Roman" w:cs="Times New Roman"/>
          <w:i/>
          <w:iCs/>
          <w:kern w:val="0"/>
          <w:sz w:val="28"/>
          <w:szCs w:val="28"/>
          <w:lang w:val="uk-UA"/>
          <w14:ligatures w14:val="none"/>
        </w:rPr>
        <w:t>клепачiв</w:t>
      </w:r>
      <w:proofErr w:type="spellEnd"/>
      <w:r w:rsidRPr="00D123DF">
        <w:rPr>
          <w:rFonts w:ascii="Times New Roman" w:eastAsia="Times New Roman" w:hAnsi="Times New Roman" w:cs="Times New Roman"/>
          <w:i/>
          <w:iCs/>
          <w:kern w:val="0"/>
          <w:sz w:val="28"/>
          <w:szCs w:val="28"/>
          <w:lang w:val="uk-UA"/>
          <w14:ligatures w14:val="none"/>
        </w:rPr>
        <w:t>,</w:t>
      </w:r>
      <w:r w:rsidR="004D01E3" w:rsidRPr="00D123DF">
        <w:rPr>
          <w:rFonts w:ascii="Times New Roman" w:eastAsia="Times New Roman" w:hAnsi="Times New Roman" w:cs="Times New Roman"/>
          <w:i/>
          <w:iCs/>
          <w:kern w:val="0"/>
          <w:sz w:val="28"/>
          <w:szCs w:val="28"/>
          <w:lang w:val="uk-UA"/>
          <w14:ligatures w14:val="none"/>
        </w:rPr>
        <w:t xml:space="preserve"> </w:t>
      </w:r>
      <w:r w:rsidRPr="00D123DF">
        <w:rPr>
          <w:rFonts w:ascii="Times New Roman" w:eastAsia="Times New Roman" w:hAnsi="Times New Roman" w:cs="Times New Roman"/>
          <w:i/>
          <w:iCs/>
          <w:kern w:val="0"/>
          <w:sz w:val="28"/>
          <w:szCs w:val="28"/>
          <w:lang w:val="uk-UA"/>
          <w14:ligatures w14:val="none"/>
        </w:rPr>
        <w:t>«</w:t>
      </w:r>
      <w:proofErr w:type="spellStart"/>
      <w:r w:rsidRPr="00D123DF">
        <w:rPr>
          <w:rFonts w:ascii="Times New Roman" w:eastAsia="Times New Roman" w:hAnsi="Times New Roman" w:cs="Times New Roman"/>
          <w:i/>
          <w:iCs/>
          <w:kern w:val="0"/>
          <w:sz w:val="28"/>
          <w:szCs w:val="28"/>
          <w:lang w:val="uk-UA"/>
          <w14:ligatures w14:val="none"/>
        </w:rPr>
        <w:t>очкарiв</w:t>
      </w:r>
      <w:proofErr w:type="spellEnd"/>
      <w:r w:rsidRPr="00D123DF">
        <w:rPr>
          <w:rFonts w:ascii="Times New Roman" w:eastAsia="Times New Roman" w:hAnsi="Times New Roman" w:cs="Times New Roman"/>
          <w:i/>
          <w:iCs/>
          <w:kern w:val="0"/>
          <w:sz w:val="28"/>
          <w:szCs w:val="28"/>
          <w:lang w:val="uk-UA"/>
          <w14:ligatures w14:val="none"/>
        </w:rPr>
        <w:t>»</w:t>
      </w:r>
      <w:r w:rsidR="004D01E3" w:rsidRPr="00D123DF">
        <w:rPr>
          <w:rFonts w:ascii="Times New Roman" w:eastAsia="Times New Roman" w:hAnsi="Times New Roman" w:cs="Times New Roman"/>
          <w:i/>
          <w:iCs/>
          <w:kern w:val="0"/>
          <w:sz w:val="28"/>
          <w:szCs w:val="28"/>
          <w:lang w:val="uk-UA"/>
          <w14:ligatures w14:val="none"/>
        </w:rPr>
        <w:t xml:space="preserve"> </w:t>
      </w:r>
      <w:r w:rsidRPr="00D123DF">
        <w:rPr>
          <w:rFonts w:ascii="Times New Roman" w:eastAsia="Times New Roman" w:hAnsi="Times New Roman" w:cs="Times New Roman"/>
          <w:i/>
          <w:iCs/>
          <w:kern w:val="0"/>
          <w:sz w:val="28"/>
          <w:szCs w:val="28"/>
          <w:lang w:val="uk-UA"/>
          <w14:ligatures w14:val="none"/>
        </w:rPr>
        <w:t xml:space="preserve">i </w:t>
      </w:r>
      <w:proofErr w:type="spellStart"/>
      <w:r w:rsidRPr="00D123DF">
        <w:rPr>
          <w:rFonts w:ascii="Times New Roman" w:eastAsia="Times New Roman" w:hAnsi="Times New Roman" w:cs="Times New Roman"/>
          <w:i/>
          <w:iCs/>
          <w:kern w:val="0"/>
          <w:sz w:val="28"/>
          <w:szCs w:val="28"/>
          <w:lang w:val="uk-UA"/>
          <w14:ligatures w14:val="none"/>
        </w:rPr>
        <w:t>донощикiв</w:t>
      </w:r>
      <w:proofErr w:type="spellEnd"/>
      <w:r w:rsidRPr="00D123DF">
        <w:rPr>
          <w:rFonts w:ascii="Times New Roman" w:eastAsia="Times New Roman" w:hAnsi="Times New Roman" w:cs="Times New Roman"/>
          <w:i/>
          <w:iCs/>
          <w:kern w:val="0"/>
          <w:sz w:val="28"/>
          <w:szCs w:val="28"/>
          <w:lang w:val="uk-UA"/>
          <w14:ligatures w14:val="none"/>
        </w:rPr>
        <w:t xml:space="preserve">, як треба вербувати людей, </w:t>
      </w:r>
      <w:proofErr w:type="spellStart"/>
      <w:r w:rsidRPr="00D123DF">
        <w:rPr>
          <w:rFonts w:ascii="Times New Roman" w:eastAsia="Times New Roman" w:hAnsi="Times New Roman" w:cs="Times New Roman"/>
          <w:i/>
          <w:iCs/>
          <w:kern w:val="0"/>
          <w:sz w:val="28"/>
          <w:szCs w:val="28"/>
          <w:lang w:val="uk-UA"/>
          <w14:ligatures w14:val="none"/>
        </w:rPr>
        <w:t>навiть</w:t>
      </w:r>
      <w:proofErr w:type="spellEnd"/>
      <w:r w:rsidRPr="00D123DF">
        <w:rPr>
          <w:rFonts w:ascii="Times New Roman" w:eastAsia="Times New Roman" w:hAnsi="Times New Roman" w:cs="Times New Roman"/>
          <w:i/>
          <w:iCs/>
          <w:kern w:val="0"/>
          <w:sz w:val="28"/>
          <w:szCs w:val="28"/>
          <w:lang w:val="uk-UA"/>
          <w14:ligatures w14:val="none"/>
        </w:rPr>
        <w:t xml:space="preserve"> вперше бачених...»</w:t>
      </w:r>
      <w:r w:rsidRPr="00D123DF">
        <w:rPr>
          <w:rFonts w:ascii="Times New Roman" w:eastAsia="Times New Roman" w:hAnsi="Times New Roman" w:cs="Times New Roman"/>
          <w:kern w:val="0"/>
          <w:sz w:val="28"/>
          <w:szCs w:val="28"/>
          <w:lang w:val="uk-UA"/>
          <w14:ligatures w14:val="none"/>
        </w:rPr>
        <w:t>);</w:t>
      </w:r>
    </w:p>
    <w:p w14:paraId="106D4BD1" w14:textId="7C82CDA9" w:rsidR="00B35EFA" w:rsidRPr="00D123DF" w:rsidRDefault="00B35EFA" w:rsidP="00B35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i/>
          <w:sz w:val="28"/>
          <w:szCs w:val="28"/>
          <w:lang w:val="uk-UA"/>
        </w:rPr>
      </w:pPr>
      <w:proofErr w:type="spellStart"/>
      <w:r w:rsidRPr="00D123DF">
        <w:rPr>
          <w:i/>
          <w:sz w:val="28"/>
          <w:szCs w:val="28"/>
          <w:lang w:val="uk-UA"/>
        </w:rPr>
        <w:t>Фрей</w:t>
      </w:r>
      <w:proofErr w:type="spellEnd"/>
      <w:r w:rsidR="003E3512" w:rsidRPr="00D123DF">
        <w:rPr>
          <w:i/>
          <w:sz w:val="28"/>
          <w:szCs w:val="28"/>
          <w:lang w:val="uk-UA"/>
        </w:rPr>
        <w:t>:</w:t>
      </w:r>
    </w:p>
    <w:p w14:paraId="4C0254F6" w14:textId="5985BCA0" w:rsidR="00B35EFA" w:rsidRPr="00D123DF" w:rsidRDefault="003E3512" w:rsidP="00B35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r w:rsidRPr="00D123DF">
        <w:rPr>
          <w:sz w:val="28"/>
          <w:szCs w:val="28"/>
          <w:lang w:val="uk-UA"/>
        </w:rPr>
        <w:tab/>
      </w:r>
      <w:r w:rsidR="00B35EFA" w:rsidRPr="00D123DF">
        <w:rPr>
          <w:sz w:val="28"/>
          <w:szCs w:val="28"/>
          <w:lang w:val="uk-UA"/>
        </w:rPr>
        <w:t>Шукає виправдання Андрієві, оскільки усвідомлює власну комунікативну невдачу</w:t>
      </w:r>
      <w:r w:rsidR="00252FC8" w:rsidRPr="00D123DF">
        <w:rPr>
          <w:sz w:val="28"/>
          <w:szCs w:val="28"/>
          <w:lang w:val="uk-UA"/>
        </w:rPr>
        <w:t xml:space="preserve"> («</w:t>
      </w:r>
      <w:r w:rsidR="00252FC8" w:rsidRPr="00D123DF">
        <w:rPr>
          <w:i/>
          <w:iCs/>
          <w:sz w:val="28"/>
          <w:szCs w:val="28"/>
          <w:lang w:val="uk-UA"/>
        </w:rPr>
        <w:t xml:space="preserve"> Дозвольте, дозвольте, – заспішив </w:t>
      </w:r>
      <w:proofErr w:type="spellStart"/>
      <w:r w:rsidR="00252FC8" w:rsidRPr="00D123DF">
        <w:rPr>
          <w:i/>
          <w:iCs/>
          <w:sz w:val="28"/>
          <w:szCs w:val="28"/>
          <w:lang w:val="uk-UA"/>
        </w:rPr>
        <w:t>Фрей</w:t>
      </w:r>
      <w:proofErr w:type="spellEnd"/>
      <w:r w:rsidR="00252FC8" w:rsidRPr="00D123DF">
        <w:rPr>
          <w:i/>
          <w:iCs/>
          <w:sz w:val="28"/>
          <w:szCs w:val="28"/>
          <w:lang w:val="uk-UA"/>
        </w:rPr>
        <w:t>, почервонівши ще дужче чи то від того, що так пошився в дурні, чи від убійчого сарказму й такої ж логіки в Андрієвих словах з приводу «вербовки»</w:t>
      </w:r>
      <w:r w:rsidR="00252FC8" w:rsidRPr="00D123DF">
        <w:rPr>
          <w:i/>
          <w:iCs/>
          <w:sz w:val="28"/>
          <w:szCs w:val="28"/>
        </w:rPr>
        <w:t>»</w:t>
      </w:r>
      <w:r w:rsidR="00252FC8" w:rsidRPr="00D123DF">
        <w:rPr>
          <w:sz w:val="28"/>
          <w:szCs w:val="28"/>
        </w:rPr>
        <w:t>)</w:t>
      </w:r>
      <w:r w:rsidR="00B35EFA" w:rsidRPr="00D123DF">
        <w:rPr>
          <w:sz w:val="28"/>
          <w:szCs w:val="28"/>
          <w:lang w:val="uk-UA"/>
        </w:rPr>
        <w:t>. Висловлює сумнів щодо неочікуваного зізнання, залякує Андрія щодо ворожого наклепу на Донця</w:t>
      </w:r>
      <w:r w:rsidR="00252FC8" w:rsidRPr="00D123DF">
        <w:rPr>
          <w:sz w:val="28"/>
          <w:szCs w:val="28"/>
          <w:lang w:val="uk-UA"/>
        </w:rPr>
        <w:t xml:space="preserve"> (</w:t>
      </w:r>
      <w:r w:rsidR="00252FC8" w:rsidRPr="00D123DF">
        <w:rPr>
          <w:i/>
          <w:iCs/>
          <w:sz w:val="28"/>
          <w:szCs w:val="28"/>
          <w:lang w:val="uk-UA"/>
        </w:rPr>
        <w:t>«До вашої справи ще додається пункт про ворожий наклеп на органи революційної законності.»</w:t>
      </w:r>
      <w:r w:rsidR="00252FC8" w:rsidRPr="00D123DF">
        <w:rPr>
          <w:sz w:val="28"/>
          <w:szCs w:val="28"/>
        </w:rPr>
        <w:t>)</w:t>
      </w:r>
      <w:r w:rsidR="00B35EFA" w:rsidRPr="00D123DF">
        <w:rPr>
          <w:i/>
          <w:iCs/>
          <w:sz w:val="28"/>
          <w:szCs w:val="28"/>
          <w:lang w:val="uk-UA"/>
        </w:rPr>
        <w:t>.</w:t>
      </w:r>
      <w:r w:rsidR="004D01E3" w:rsidRPr="00D123DF">
        <w:rPr>
          <w:i/>
          <w:iCs/>
          <w:sz w:val="28"/>
          <w:szCs w:val="28"/>
          <w:lang w:val="uk-UA"/>
        </w:rPr>
        <w:t xml:space="preserve"> </w:t>
      </w:r>
      <w:r w:rsidR="00B35EFA" w:rsidRPr="00D123DF">
        <w:rPr>
          <w:sz w:val="28"/>
          <w:szCs w:val="28"/>
          <w:lang w:val="uk-UA"/>
        </w:rPr>
        <w:t>Вказує на негативну перспективу для опонента. Висуває причини недовіри до адресата (</w:t>
      </w:r>
      <w:r w:rsidR="00B35EFA" w:rsidRPr="00D123DF">
        <w:rPr>
          <w:i/>
          <w:iCs/>
          <w:sz w:val="28"/>
          <w:szCs w:val="28"/>
          <w:lang w:val="uk-UA"/>
        </w:rPr>
        <w:t>«…</w:t>
      </w:r>
      <w:r w:rsidR="00252FC8" w:rsidRPr="00D123DF">
        <w:rPr>
          <w:i/>
          <w:iCs/>
          <w:sz w:val="28"/>
          <w:szCs w:val="28"/>
          <w:lang w:val="uk-UA"/>
        </w:rPr>
        <w:t>Що, що? Але ж ваша обізнаність показує протилежне, такі деталі... Це можуть знати тільки друзі...</w:t>
      </w:r>
      <w:r w:rsidR="00B35EFA" w:rsidRPr="00D123DF">
        <w:rPr>
          <w:i/>
          <w:iCs/>
          <w:sz w:val="28"/>
          <w:szCs w:val="28"/>
          <w:lang w:val="uk-UA"/>
        </w:rPr>
        <w:t>»</w:t>
      </w:r>
      <w:r w:rsidR="00B35EFA" w:rsidRPr="00D123DF">
        <w:rPr>
          <w:sz w:val="28"/>
          <w:szCs w:val="28"/>
          <w:lang w:val="uk-UA"/>
        </w:rPr>
        <w:t>).</w:t>
      </w:r>
    </w:p>
    <w:p w14:paraId="10823883" w14:textId="1D9EA40C" w:rsidR="00B35EFA" w:rsidRPr="00D123DF" w:rsidRDefault="003E3512" w:rsidP="00B35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r w:rsidRPr="00D123DF">
        <w:rPr>
          <w:sz w:val="28"/>
          <w:szCs w:val="28"/>
          <w:lang w:val="uk-UA"/>
        </w:rPr>
        <w:lastRenderedPageBreak/>
        <w:tab/>
      </w:r>
      <w:r w:rsidR="00B35EFA" w:rsidRPr="00D123DF">
        <w:rPr>
          <w:sz w:val="28"/>
          <w:szCs w:val="28"/>
          <w:lang w:val="uk-UA"/>
        </w:rPr>
        <w:t>Вербальна агресія – сильна, усвідомлена, цілеспрямована, ініціативна, ворожа, неприхована, перехідна</w:t>
      </w:r>
      <w:r w:rsidR="00C90C82" w:rsidRPr="00D123DF">
        <w:rPr>
          <w:sz w:val="28"/>
          <w:szCs w:val="28"/>
          <w:lang w:val="uk-UA"/>
        </w:rPr>
        <w:t>.</w:t>
      </w:r>
      <w:r w:rsidR="001B42B0" w:rsidRPr="00D123DF">
        <w:rPr>
          <w:sz w:val="28"/>
          <w:szCs w:val="28"/>
          <w:lang w:val="uk-UA"/>
        </w:rPr>
        <w:t xml:space="preserve"> Наявне використання інвективи (</w:t>
      </w:r>
      <w:r w:rsidR="001B42B0" w:rsidRPr="00D123DF">
        <w:rPr>
          <w:i/>
          <w:iCs/>
          <w:sz w:val="28"/>
          <w:szCs w:val="28"/>
          <w:lang w:val="uk-UA"/>
        </w:rPr>
        <w:t>«</w:t>
      </w:r>
      <w:r w:rsidR="001B42B0" w:rsidRPr="00D123DF">
        <w:rPr>
          <w:i/>
          <w:iCs/>
          <w:sz w:val="28"/>
          <w:szCs w:val="28"/>
        </w:rPr>
        <w:t>Сук-кин син!..</w:t>
      </w:r>
      <w:r w:rsidR="001B42B0" w:rsidRPr="00D123DF">
        <w:rPr>
          <w:i/>
          <w:iCs/>
          <w:sz w:val="28"/>
          <w:szCs w:val="28"/>
          <w:lang w:val="uk-UA"/>
        </w:rPr>
        <w:t>.</w:t>
      </w:r>
      <w:r w:rsidR="001B42B0" w:rsidRPr="00D123DF">
        <w:rPr>
          <w:i/>
          <w:iCs/>
          <w:sz w:val="28"/>
          <w:szCs w:val="28"/>
        </w:rPr>
        <w:t xml:space="preserve"> Бестiя!!</w:t>
      </w:r>
      <w:r w:rsidR="001B42B0" w:rsidRPr="00D123DF">
        <w:rPr>
          <w:i/>
          <w:iCs/>
          <w:sz w:val="28"/>
          <w:szCs w:val="28"/>
          <w:lang w:val="uk-UA"/>
        </w:rPr>
        <w:t>»</w:t>
      </w:r>
      <w:r w:rsidR="001B42B0" w:rsidRPr="00D123DF">
        <w:rPr>
          <w:sz w:val="28"/>
          <w:szCs w:val="28"/>
          <w:lang w:val="uk-UA"/>
        </w:rPr>
        <w:t>).</w:t>
      </w:r>
    </w:p>
    <w:p w14:paraId="256F466D" w14:textId="25625E58" w:rsidR="00B35EFA" w:rsidRPr="00D123DF" w:rsidRDefault="003E3512" w:rsidP="00B35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r w:rsidRPr="00D123DF">
        <w:rPr>
          <w:sz w:val="28"/>
          <w:szCs w:val="28"/>
          <w:lang w:val="uk-UA"/>
        </w:rPr>
        <w:tab/>
      </w:r>
      <w:r w:rsidR="00B35EFA" w:rsidRPr="00D123DF">
        <w:rPr>
          <w:sz w:val="28"/>
          <w:szCs w:val="28"/>
          <w:lang w:val="uk-UA"/>
        </w:rPr>
        <w:t xml:space="preserve">Опоненти оцінюють комунікативні стратегії і тактики Андрія як провокацію. </w:t>
      </w:r>
    </w:p>
    <w:p w14:paraId="38ED8469" w14:textId="77777777" w:rsidR="00B35EFA" w:rsidRPr="00D123DF" w:rsidRDefault="00B35EFA" w:rsidP="00B35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i/>
          <w:sz w:val="28"/>
          <w:szCs w:val="28"/>
          <w:lang w:val="uk-UA"/>
        </w:rPr>
      </w:pPr>
      <w:r w:rsidRPr="00D123DF">
        <w:rPr>
          <w:i/>
          <w:sz w:val="28"/>
          <w:szCs w:val="28"/>
          <w:lang w:val="uk-UA"/>
        </w:rPr>
        <w:t xml:space="preserve"> </w:t>
      </w:r>
    </w:p>
    <w:p w14:paraId="1FC0B637" w14:textId="3FA70415" w:rsidR="003E3512" w:rsidRPr="00D123DF" w:rsidRDefault="003E3512" w:rsidP="00B35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bCs/>
          <w:iCs/>
          <w:sz w:val="28"/>
          <w:szCs w:val="28"/>
          <w:lang w:val="uk-UA"/>
        </w:rPr>
      </w:pPr>
      <w:r w:rsidRPr="00D123DF">
        <w:rPr>
          <w:b/>
          <w:bCs/>
          <w:iCs/>
          <w:sz w:val="28"/>
          <w:szCs w:val="28"/>
          <w:lang w:val="uk-UA"/>
        </w:rPr>
        <w:t>Фра</w:t>
      </w:r>
      <w:r w:rsidR="0073608D" w:rsidRPr="00D123DF">
        <w:rPr>
          <w:b/>
          <w:bCs/>
          <w:iCs/>
          <w:sz w:val="28"/>
          <w:szCs w:val="28"/>
          <w:lang w:val="uk-UA"/>
        </w:rPr>
        <w:t>гмент 19</w:t>
      </w:r>
      <w:r w:rsidR="00CB7616" w:rsidRPr="00D123DF">
        <w:rPr>
          <w:b/>
          <w:bCs/>
          <w:iCs/>
          <w:sz w:val="28"/>
          <w:szCs w:val="28"/>
          <w:lang w:val="uk-UA"/>
        </w:rPr>
        <w:t xml:space="preserve"> (Див. Додаток Б)</w:t>
      </w:r>
      <w:r w:rsidR="0073608D" w:rsidRPr="00D123DF">
        <w:rPr>
          <w:rStyle w:val="FootnoteReference"/>
          <w:b/>
          <w:bCs/>
          <w:iCs/>
          <w:sz w:val="28"/>
          <w:szCs w:val="28"/>
          <w:lang w:val="uk-UA"/>
        </w:rPr>
        <w:footnoteReference w:id="125"/>
      </w:r>
      <w:r w:rsidR="0073608D" w:rsidRPr="00D123DF">
        <w:rPr>
          <w:b/>
          <w:bCs/>
          <w:iCs/>
          <w:sz w:val="28"/>
          <w:szCs w:val="28"/>
          <w:lang w:val="uk-UA"/>
        </w:rPr>
        <w:t>:</w:t>
      </w:r>
    </w:p>
    <w:p w14:paraId="0AFD8E8F" w14:textId="03ADD6D7" w:rsidR="00B35EFA" w:rsidRPr="00D123DF" w:rsidRDefault="0073608D" w:rsidP="00B35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sz w:val="28"/>
          <w:szCs w:val="28"/>
          <w:lang w:val="uk-UA"/>
        </w:rPr>
      </w:pPr>
      <w:r w:rsidRPr="00D123DF">
        <w:rPr>
          <w:b/>
          <w:sz w:val="28"/>
          <w:szCs w:val="28"/>
          <w:lang w:val="uk-UA"/>
        </w:rPr>
        <w:tab/>
      </w:r>
      <w:r w:rsidR="00B35EFA" w:rsidRPr="00D123DF">
        <w:rPr>
          <w:b/>
          <w:i/>
          <w:iCs/>
          <w:sz w:val="28"/>
          <w:szCs w:val="28"/>
          <w:lang w:val="uk-UA"/>
        </w:rPr>
        <w:t>Учасники комунікативної ситуації:</w:t>
      </w:r>
      <w:r w:rsidR="00B35EFA" w:rsidRPr="00D123DF">
        <w:rPr>
          <w:sz w:val="28"/>
          <w:szCs w:val="28"/>
          <w:lang w:val="uk-UA"/>
        </w:rPr>
        <w:t xml:space="preserve"> Андрій, Гордий.</w:t>
      </w:r>
      <w:r w:rsidR="00B35EFA" w:rsidRPr="00D123DF">
        <w:rPr>
          <w:b/>
          <w:sz w:val="28"/>
          <w:szCs w:val="28"/>
          <w:lang w:val="uk-UA"/>
        </w:rPr>
        <w:t xml:space="preserve"> </w:t>
      </w:r>
    </w:p>
    <w:p w14:paraId="3C52B255" w14:textId="64DDDB4D" w:rsidR="00B35EFA" w:rsidRPr="00D123DF" w:rsidRDefault="0073608D" w:rsidP="00B35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sz w:val="28"/>
          <w:szCs w:val="28"/>
          <w:lang w:val="uk-UA"/>
        </w:rPr>
      </w:pPr>
      <w:r w:rsidRPr="00D123DF">
        <w:rPr>
          <w:b/>
          <w:sz w:val="28"/>
          <w:szCs w:val="28"/>
          <w:lang w:val="uk-UA"/>
        </w:rPr>
        <w:tab/>
      </w:r>
      <w:r w:rsidR="00B35EFA" w:rsidRPr="00D123DF">
        <w:rPr>
          <w:b/>
          <w:i/>
          <w:iCs/>
          <w:sz w:val="28"/>
          <w:szCs w:val="28"/>
          <w:lang w:val="uk-UA"/>
        </w:rPr>
        <w:t>Місце і час спілкування:</w:t>
      </w:r>
      <w:r w:rsidR="00B35EFA" w:rsidRPr="00D123DF">
        <w:rPr>
          <w:b/>
          <w:sz w:val="28"/>
          <w:szCs w:val="28"/>
          <w:lang w:val="uk-UA"/>
        </w:rPr>
        <w:t xml:space="preserve"> </w:t>
      </w:r>
      <w:r w:rsidR="00B35EFA" w:rsidRPr="00D123DF">
        <w:rPr>
          <w:sz w:val="28"/>
          <w:szCs w:val="28"/>
          <w:lang w:val="uk-UA"/>
        </w:rPr>
        <w:t xml:space="preserve">кабінет слідчого, ніч. </w:t>
      </w:r>
    </w:p>
    <w:p w14:paraId="4B902B10" w14:textId="1AC4A33C" w:rsidR="00B35EFA" w:rsidRPr="00D123DF" w:rsidRDefault="0073608D" w:rsidP="00B35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sz w:val="28"/>
          <w:szCs w:val="28"/>
          <w:lang w:val="uk-UA"/>
        </w:rPr>
      </w:pPr>
      <w:r w:rsidRPr="00D123DF">
        <w:rPr>
          <w:b/>
          <w:sz w:val="28"/>
          <w:szCs w:val="28"/>
          <w:lang w:val="uk-UA"/>
        </w:rPr>
        <w:tab/>
      </w:r>
      <w:r w:rsidR="00B35EFA" w:rsidRPr="00D123DF">
        <w:rPr>
          <w:b/>
          <w:i/>
          <w:iCs/>
          <w:sz w:val="28"/>
          <w:szCs w:val="28"/>
          <w:lang w:val="uk-UA"/>
        </w:rPr>
        <w:t>Канал комунікації</w:t>
      </w:r>
      <w:r w:rsidRPr="00D123DF">
        <w:rPr>
          <w:b/>
          <w:i/>
          <w:iCs/>
          <w:sz w:val="28"/>
          <w:szCs w:val="28"/>
          <w:lang w:val="uk-UA"/>
        </w:rPr>
        <w:t>:</w:t>
      </w:r>
      <w:r w:rsidRPr="00D123DF">
        <w:rPr>
          <w:b/>
          <w:sz w:val="28"/>
          <w:szCs w:val="28"/>
          <w:lang w:val="uk-UA"/>
        </w:rPr>
        <w:t xml:space="preserve"> </w:t>
      </w:r>
      <w:r w:rsidR="00B35EFA" w:rsidRPr="00D123DF">
        <w:rPr>
          <w:sz w:val="28"/>
          <w:szCs w:val="28"/>
          <w:lang w:val="uk-UA"/>
        </w:rPr>
        <w:t>вокальний, тактильний.</w:t>
      </w:r>
    </w:p>
    <w:p w14:paraId="74D0E9E3" w14:textId="6A9F3AD2" w:rsidR="00B35EFA" w:rsidRPr="00D123DF" w:rsidRDefault="0073608D" w:rsidP="00B35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r w:rsidRPr="00D123DF">
        <w:rPr>
          <w:b/>
          <w:sz w:val="28"/>
          <w:szCs w:val="28"/>
          <w:lang w:val="uk-UA"/>
        </w:rPr>
        <w:tab/>
      </w:r>
      <w:r w:rsidR="00B35EFA" w:rsidRPr="00D123DF">
        <w:rPr>
          <w:b/>
          <w:i/>
          <w:iCs/>
          <w:sz w:val="28"/>
          <w:szCs w:val="28"/>
          <w:lang w:val="uk-UA"/>
        </w:rPr>
        <w:t xml:space="preserve">Зворотній </w:t>
      </w:r>
      <w:proofErr w:type="spellStart"/>
      <w:r w:rsidR="00B35EFA" w:rsidRPr="00D123DF">
        <w:rPr>
          <w:b/>
          <w:i/>
          <w:iCs/>
          <w:sz w:val="28"/>
          <w:szCs w:val="28"/>
          <w:lang w:val="uk-UA"/>
        </w:rPr>
        <w:t>зв</w:t>
      </w:r>
      <w:r w:rsidR="002A0E63" w:rsidRPr="00D123DF">
        <w:rPr>
          <w:b/>
          <w:i/>
          <w:iCs/>
          <w:sz w:val="28"/>
          <w:szCs w:val="28"/>
          <w:lang w:val="uk-UA"/>
        </w:rPr>
        <w:t>ʼ</w:t>
      </w:r>
      <w:r w:rsidR="00B35EFA" w:rsidRPr="00D123DF">
        <w:rPr>
          <w:b/>
          <w:i/>
          <w:iCs/>
          <w:sz w:val="28"/>
          <w:szCs w:val="28"/>
          <w:lang w:val="uk-UA"/>
        </w:rPr>
        <w:t>язок</w:t>
      </w:r>
      <w:proofErr w:type="spellEnd"/>
      <w:r w:rsidRPr="00D123DF">
        <w:rPr>
          <w:b/>
          <w:i/>
          <w:iCs/>
          <w:sz w:val="28"/>
          <w:szCs w:val="28"/>
          <w:lang w:val="uk-UA"/>
        </w:rPr>
        <w:t>:</w:t>
      </w:r>
      <w:r w:rsidRPr="00D123DF">
        <w:rPr>
          <w:b/>
          <w:sz w:val="28"/>
          <w:szCs w:val="28"/>
          <w:lang w:val="uk-UA"/>
        </w:rPr>
        <w:t xml:space="preserve"> </w:t>
      </w:r>
      <w:r w:rsidR="00B35EFA" w:rsidRPr="00D123DF">
        <w:rPr>
          <w:sz w:val="28"/>
          <w:szCs w:val="28"/>
          <w:lang w:val="uk-UA"/>
        </w:rPr>
        <w:t xml:space="preserve">у першій частині розмови з боку Андрія не завжди простежується. Гордий у своїх висловлюваннях постійно вживає дискурсивне слово </w:t>
      </w:r>
      <w:r w:rsidR="00B35EFA" w:rsidRPr="00D123DF">
        <w:rPr>
          <w:i/>
          <w:sz w:val="28"/>
          <w:szCs w:val="28"/>
          <w:lang w:val="uk-UA"/>
        </w:rPr>
        <w:t>«ну»</w:t>
      </w:r>
      <w:r w:rsidR="00B35EFA" w:rsidRPr="00D123DF">
        <w:rPr>
          <w:sz w:val="28"/>
          <w:szCs w:val="28"/>
          <w:lang w:val="uk-UA"/>
        </w:rPr>
        <w:t>. Так спонукає співрозмовника до участі у комунікації.</w:t>
      </w:r>
    </w:p>
    <w:p w14:paraId="0DA9AAF2" w14:textId="06840345" w:rsidR="00B35EFA" w:rsidRPr="00D123DF" w:rsidRDefault="0073608D" w:rsidP="00B35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sz w:val="28"/>
          <w:szCs w:val="28"/>
          <w:lang w:val="uk-UA"/>
        </w:rPr>
      </w:pPr>
      <w:r w:rsidRPr="00D123DF">
        <w:rPr>
          <w:b/>
          <w:sz w:val="28"/>
          <w:szCs w:val="28"/>
          <w:lang w:val="uk-UA"/>
        </w:rPr>
        <w:tab/>
      </w:r>
      <w:r w:rsidR="00B35EFA" w:rsidRPr="00D123DF">
        <w:rPr>
          <w:b/>
          <w:i/>
          <w:iCs/>
          <w:sz w:val="28"/>
          <w:szCs w:val="28"/>
          <w:lang w:val="uk-UA"/>
        </w:rPr>
        <w:t>Комунікативні позиці</w:t>
      </w:r>
      <w:r w:rsidRPr="00D123DF">
        <w:rPr>
          <w:b/>
          <w:i/>
          <w:iCs/>
          <w:sz w:val="28"/>
          <w:szCs w:val="28"/>
          <w:lang w:val="uk-UA"/>
        </w:rPr>
        <w:t>ї:</w:t>
      </w:r>
      <w:r w:rsidR="00B35EFA" w:rsidRPr="00D123DF">
        <w:rPr>
          <w:sz w:val="28"/>
          <w:szCs w:val="28"/>
          <w:lang w:val="uk-UA"/>
        </w:rPr>
        <w:t xml:space="preserve"> </w:t>
      </w:r>
      <w:r w:rsidR="00BA4042" w:rsidRPr="00D123DF">
        <w:rPr>
          <w:sz w:val="28"/>
          <w:szCs w:val="28"/>
          <w:lang w:val="uk-UA"/>
        </w:rPr>
        <w:t xml:space="preserve">«несиметричні», що зумовлено соціальними ролями персонажів (слідчий – арештант). </w:t>
      </w:r>
      <w:r w:rsidR="00B35EFA" w:rsidRPr="00D123DF">
        <w:rPr>
          <w:sz w:val="28"/>
          <w:szCs w:val="28"/>
          <w:lang w:val="uk-UA"/>
        </w:rPr>
        <w:t>Гордий демонструє комунікативну і фізичну перевагу над партнером.</w:t>
      </w:r>
      <w:r w:rsidR="004D01E3" w:rsidRPr="00D123DF">
        <w:rPr>
          <w:b/>
          <w:sz w:val="28"/>
          <w:szCs w:val="28"/>
          <w:lang w:val="uk-UA"/>
        </w:rPr>
        <w:t xml:space="preserve"> </w:t>
      </w:r>
    </w:p>
    <w:p w14:paraId="410FB498" w14:textId="3D12C73D" w:rsidR="00B35EFA" w:rsidRPr="00D123DF" w:rsidRDefault="0073608D" w:rsidP="00B35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r w:rsidRPr="00D123DF">
        <w:rPr>
          <w:b/>
          <w:sz w:val="28"/>
          <w:szCs w:val="28"/>
          <w:lang w:val="uk-UA"/>
        </w:rPr>
        <w:tab/>
      </w:r>
      <w:r w:rsidR="00B35EFA" w:rsidRPr="00D123DF">
        <w:rPr>
          <w:b/>
          <w:i/>
          <w:iCs/>
          <w:sz w:val="28"/>
          <w:szCs w:val="28"/>
          <w:lang w:val="uk-UA"/>
        </w:rPr>
        <w:t>Комунікативна ініціатива</w:t>
      </w:r>
      <w:r w:rsidRPr="00D123DF">
        <w:rPr>
          <w:b/>
          <w:i/>
          <w:iCs/>
          <w:sz w:val="28"/>
          <w:szCs w:val="28"/>
          <w:lang w:val="uk-UA"/>
        </w:rPr>
        <w:t>:</w:t>
      </w:r>
      <w:r w:rsidRPr="00D123DF">
        <w:rPr>
          <w:b/>
          <w:sz w:val="28"/>
          <w:szCs w:val="28"/>
          <w:lang w:val="uk-UA"/>
        </w:rPr>
        <w:t xml:space="preserve"> </w:t>
      </w:r>
      <w:r w:rsidR="00B35EFA" w:rsidRPr="00D123DF">
        <w:rPr>
          <w:sz w:val="28"/>
          <w:szCs w:val="28"/>
          <w:lang w:val="uk-UA"/>
        </w:rPr>
        <w:t>спочатку по</w:t>
      </w:r>
      <w:r w:rsidRPr="00D123DF">
        <w:rPr>
          <w:sz w:val="28"/>
          <w:szCs w:val="28"/>
          <w:lang w:val="uk-UA"/>
        </w:rPr>
        <w:t>в</w:t>
      </w:r>
      <w:r w:rsidR="00B35EFA" w:rsidRPr="00D123DF">
        <w:rPr>
          <w:sz w:val="28"/>
          <w:szCs w:val="28"/>
          <w:lang w:val="uk-UA"/>
        </w:rPr>
        <w:t>ністю належить Гордому. Пізніше задля досягнення поставлених предметних і комунікативних цілей інтерес до</w:t>
      </w:r>
      <w:r w:rsidR="004D01E3" w:rsidRPr="00D123DF">
        <w:rPr>
          <w:sz w:val="28"/>
          <w:szCs w:val="28"/>
          <w:lang w:val="uk-UA"/>
        </w:rPr>
        <w:t xml:space="preserve"> </w:t>
      </w:r>
      <w:r w:rsidR="00B35EFA" w:rsidRPr="00D123DF">
        <w:rPr>
          <w:sz w:val="28"/>
          <w:szCs w:val="28"/>
          <w:lang w:val="uk-UA"/>
        </w:rPr>
        <w:t>розмови проявляють обидва мовці.</w:t>
      </w:r>
    </w:p>
    <w:p w14:paraId="12900B48" w14:textId="7C0B484B" w:rsidR="00B35EFA" w:rsidRPr="00D123DF" w:rsidRDefault="0073608D" w:rsidP="00B35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r w:rsidRPr="00D123DF">
        <w:rPr>
          <w:b/>
          <w:sz w:val="28"/>
          <w:szCs w:val="28"/>
          <w:lang w:val="uk-UA"/>
        </w:rPr>
        <w:tab/>
      </w:r>
      <w:r w:rsidR="00B35EFA" w:rsidRPr="00D123DF">
        <w:rPr>
          <w:b/>
          <w:i/>
          <w:iCs/>
          <w:sz w:val="28"/>
          <w:szCs w:val="28"/>
          <w:lang w:val="uk-UA"/>
        </w:rPr>
        <w:t>Тип спілкування</w:t>
      </w:r>
      <w:r w:rsidRPr="00D123DF">
        <w:rPr>
          <w:b/>
          <w:i/>
          <w:iCs/>
          <w:sz w:val="28"/>
          <w:szCs w:val="28"/>
          <w:lang w:val="uk-UA"/>
        </w:rPr>
        <w:t>:</w:t>
      </w:r>
      <w:r w:rsidR="00B35EFA" w:rsidRPr="00D123DF">
        <w:rPr>
          <w:sz w:val="28"/>
          <w:szCs w:val="28"/>
          <w:lang w:val="uk-UA"/>
        </w:rPr>
        <w:t xml:space="preserve"> </w:t>
      </w:r>
      <w:proofErr w:type="spellStart"/>
      <w:r w:rsidR="00B35EFA" w:rsidRPr="00D123DF">
        <w:rPr>
          <w:sz w:val="28"/>
          <w:szCs w:val="28"/>
          <w:lang w:val="uk-UA"/>
        </w:rPr>
        <w:t>конфронтативний</w:t>
      </w:r>
      <w:proofErr w:type="spellEnd"/>
      <w:r w:rsidR="00B35EFA" w:rsidRPr="00D123DF">
        <w:rPr>
          <w:sz w:val="28"/>
          <w:szCs w:val="28"/>
          <w:lang w:val="uk-UA"/>
        </w:rPr>
        <w:t>.</w:t>
      </w:r>
    </w:p>
    <w:p w14:paraId="3B0D7763" w14:textId="55EFAA05" w:rsidR="00B35EFA" w:rsidRPr="00D123DF" w:rsidRDefault="0073608D" w:rsidP="00B35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r w:rsidRPr="00D123DF">
        <w:rPr>
          <w:b/>
          <w:sz w:val="28"/>
          <w:szCs w:val="28"/>
          <w:lang w:val="uk-UA"/>
        </w:rPr>
        <w:tab/>
      </w:r>
      <w:proofErr w:type="spellStart"/>
      <w:r w:rsidR="00B35EFA" w:rsidRPr="00D123DF">
        <w:rPr>
          <w:b/>
          <w:i/>
          <w:iCs/>
          <w:sz w:val="28"/>
          <w:szCs w:val="28"/>
          <w:lang w:val="uk-UA"/>
        </w:rPr>
        <w:t>Пресупозиційні</w:t>
      </w:r>
      <w:proofErr w:type="spellEnd"/>
      <w:r w:rsidR="00B35EFA" w:rsidRPr="00D123DF">
        <w:rPr>
          <w:b/>
          <w:i/>
          <w:iCs/>
          <w:sz w:val="28"/>
          <w:szCs w:val="28"/>
          <w:lang w:val="uk-UA"/>
        </w:rPr>
        <w:t xml:space="preserve"> </w:t>
      </w:r>
      <w:r w:rsidRPr="00D123DF">
        <w:rPr>
          <w:b/>
          <w:i/>
          <w:iCs/>
          <w:sz w:val="28"/>
          <w:szCs w:val="28"/>
          <w:lang w:val="uk-UA"/>
        </w:rPr>
        <w:t>характеристики:</w:t>
      </w:r>
      <w:r w:rsidRPr="00D123DF">
        <w:rPr>
          <w:b/>
          <w:sz w:val="28"/>
          <w:szCs w:val="28"/>
          <w:lang w:val="uk-UA"/>
        </w:rPr>
        <w:t xml:space="preserve"> </w:t>
      </w:r>
      <w:r w:rsidR="00B35EFA" w:rsidRPr="00D123DF">
        <w:rPr>
          <w:bCs/>
          <w:sz w:val="28"/>
          <w:szCs w:val="28"/>
          <w:lang w:val="uk-UA"/>
        </w:rPr>
        <w:t xml:space="preserve">знання </w:t>
      </w:r>
      <w:r w:rsidR="00B35EFA" w:rsidRPr="00D123DF">
        <w:rPr>
          <w:sz w:val="28"/>
          <w:szCs w:val="28"/>
          <w:lang w:val="uk-UA"/>
        </w:rPr>
        <w:t xml:space="preserve">мовців не </w:t>
      </w:r>
      <w:r w:rsidRPr="00D123DF">
        <w:rPr>
          <w:sz w:val="28"/>
          <w:szCs w:val="28"/>
          <w:lang w:val="uk-UA"/>
        </w:rPr>
        <w:t>збігаються</w:t>
      </w:r>
      <w:r w:rsidR="00B35EFA" w:rsidRPr="00D123DF">
        <w:rPr>
          <w:sz w:val="28"/>
          <w:szCs w:val="28"/>
          <w:lang w:val="uk-UA"/>
        </w:rPr>
        <w:t xml:space="preserve">. Андрій успішно користується тим, що Гордий не обізнаний з теорією анархізму і не володіє інформацією про відомих анархістів. </w:t>
      </w:r>
    </w:p>
    <w:p w14:paraId="0EA9ED94" w14:textId="13E7225B" w:rsidR="00B35EFA" w:rsidRPr="00D123DF" w:rsidRDefault="0073608D" w:rsidP="00B35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i/>
          <w:iCs/>
          <w:sz w:val="28"/>
          <w:szCs w:val="28"/>
          <w:lang w:val="uk-UA"/>
        </w:rPr>
      </w:pPr>
      <w:r w:rsidRPr="00D123DF">
        <w:rPr>
          <w:b/>
          <w:sz w:val="28"/>
          <w:szCs w:val="28"/>
          <w:lang w:val="uk-UA"/>
        </w:rPr>
        <w:tab/>
      </w:r>
      <w:r w:rsidR="00B35EFA" w:rsidRPr="00D123DF">
        <w:rPr>
          <w:b/>
          <w:i/>
          <w:iCs/>
          <w:sz w:val="28"/>
          <w:szCs w:val="28"/>
          <w:lang w:val="uk-UA"/>
        </w:rPr>
        <w:t>Мета учасників спілкування</w:t>
      </w:r>
      <w:r w:rsidRPr="00D123DF">
        <w:rPr>
          <w:b/>
          <w:i/>
          <w:iCs/>
          <w:sz w:val="28"/>
          <w:szCs w:val="28"/>
          <w:lang w:val="uk-UA"/>
        </w:rPr>
        <w:t>:</w:t>
      </w:r>
    </w:p>
    <w:p w14:paraId="280C0DB9" w14:textId="1C195BE5" w:rsidR="00B35EFA" w:rsidRPr="00D123DF" w:rsidRDefault="0073608D" w:rsidP="00B35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i/>
          <w:iCs/>
          <w:sz w:val="28"/>
          <w:szCs w:val="28"/>
          <w:lang w:val="uk-UA"/>
        </w:rPr>
      </w:pPr>
      <w:r w:rsidRPr="00D123DF">
        <w:rPr>
          <w:b/>
          <w:i/>
          <w:iCs/>
          <w:sz w:val="28"/>
          <w:szCs w:val="28"/>
          <w:lang w:val="uk-UA"/>
        </w:rPr>
        <w:tab/>
      </w:r>
      <w:r w:rsidR="00B35EFA" w:rsidRPr="00D123DF">
        <w:rPr>
          <w:b/>
          <w:i/>
          <w:iCs/>
          <w:sz w:val="28"/>
          <w:szCs w:val="28"/>
          <w:lang w:val="uk-UA"/>
        </w:rPr>
        <w:t>Предметна мета</w:t>
      </w:r>
      <w:r w:rsidRPr="00D123DF">
        <w:rPr>
          <w:b/>
          <w:i/>
          <w:iCs/>
          <w:sz w:val="28"/>
          <w:szCs w:val="28"/>
          <w:lang w:val="uk-UA"/>
        </w:rPr>
        <w:t>:</w:t>
      </w:r>
    </w:p>
    <w:p w14:paraId="71774C91" w14:textId="01464FB6" w:rsidR="00B35EFA" w:rsidRPr="00D123DF" w:rsidRDefault="00B35EFA" w:rsidP="00B35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r w:rsidRPr="00D123DF">
        <w:rPr>
          <w:i/>
          <w:sz w:val="28"/>
          <w:szCs w:val="28"/>
          <w:lang w:val="uk-UA"/>
        </w:rPr>
        <w:t>Андрій:</w:t>
      </w:r>
      <w:r w:rsidRPr="00D123DF">
        <w:rPr>
          <w:sz w:val="28"/>
          <w:szCs w:val="28"/>
          <w:lang w:val="uk-UA"/>
        </w:rPr>
        <w:t xml:space="preserve"> дізнатися, хто здійснив донос на нього. </w:t>
      </w:r>
    </w:p>
    <w:p w14:paraId="08C15921" w14:textId="56CAD939" w:rsidR="00B35EFA" w:rsidRPr="00D123DF" w:rsidRDefault="00B35EFA" w:rsidP="00B35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r w:rsidRPr="00D123DF">
        <w:rPr>
          <w:i/>
          <w:sz w:val="28"/>
          <w:szCs w:val="28"/>
          <w:lang w:val="uk-UA"/>
        </w:rPr>
        <w:lastRenderedPageBreak/>
        <w:t>Го</w:t>
      </w:r>
      <w:r w:rsidR="0073608D" w:rsidRPr="00D123DF">
        <w:rPr>
          <w:i/>
          <w:sz w:val="28"/>
          <w:szCs w:val="28"/>
          <w:lang w:val="uk-UA"/>
        </w:rPr>
        <w:t>р</w:t>
      </w:r>
      <w:r w:rsidRPr="00D123DF">
        <w:rPr>
          <w:i/>
          <w:sz w:val="28"/>
          <w:szCs w:val="28"/>
          <w:lang w:val="uk-UA"/>
        </w:rPr>
        <w:t xml:space="preserve">дий: </w:t>
      </w:r>
      <w:r w:rsidRPr="00D123DF">
        <w:rPr>
          <w:sz w:val="28"/>
          <w:szCs w:val="28"/>
          <w:lang w:val="uk-UA"/>
        </w:rPr>
        <w:t xml:space="preserve">допитати Андрія. </w:t>
      </w:r>
    </w:p>
    <w:p w14:paraId="7C85039A" w14:textId="173E6A38" w:rsidR="00B35EFA" w:rsidRPr="00D123DF" w:rsidRDefault="0073608D" w:rsidP="00B35EFA">
      <w:pPr>
        <w:spacing w:line="360" w:lineRule="auto"/>
        <w:jc w:val="both"/>
        <w:rPr>
          <w:b/>
          <w:bCs/>
          <w:i/>
          <w:iCs/>
          <w:sz w:val="28"/>
          <w:szCs w:val="28"/>
          <w:lang w:val="uk-UA"/>
        </w:rPr>
      </w:pPr>
      <w:r w:rsidRPr="00D123DF">
        <w:rPr>
          <w:sz w:val="28"/>
          <w:szCs w:val="28"/>
          <w:lang w:val="uk-UA"/>
        </w:rPr>
        <w:tab/>
      </w:r>
      <w:r w:rsidR="00B35EFA" w:rsidRPr="00D123DF">
        <w:rPr>
          <w:b/>
          <w:bCs/>
          <w:i/>
          <w:iCs/>
          <w:sz w:val="28"/>
          <w:szCs w:val="28"/>
          <w:lang w:val="uk-UA"/>
        </w:rPr>
        <w:t>Комунікативна мета</w:t>
      </w:r>
      <w:r w:rsidRPr="00D123DF">
        <w:rPr>
          <w:b/>
          <w:bCs/>
          <w:i/>
          <w:iCs/>
          <w:sz w:val="28"/>
          <w:szCs w:val="28"/>
          <w:lang w:val="uk-UA"/>
        </w:rPr>
        <w:t>:</w:t>
      </w:r>
    </w:p>
    <w:p w14:paraId="15E82921" w14:textId="507DAAFA" w:rsidR="00B35EFA" w:rsidRPr="00D123DF" w:rsidRDefault="00B35EFA" w:rsidP="00B35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r w:rsidRPr="00D123DF">
        <w:rPr>
          <w:i/>
          <w:sz w:val="28"/>
          <w:szCs w:val="28"/>
          <w:lang w:val="uk-UA"/>
        </w:rPr>
        <w:t>Андрій:</w:t>
      </w:r>
      <w:r w:rsidRPr="00D123DF">
        <w:rPr>
          <w:sz w:val="28"/>
          <w:szCs w:val="28"/>
          <w:lang w:val="uk-UA"/>
        </w:rPr>
        <w:t xml:space="preserve"> ввести слідчого в оману. Дана мета реалізується упродовж </w:t>
      </w:r>
      <w:proofErr w:type="spellStart"/>
      <w:r w:rsidRPr="00D123DF">
        <w:rPr>
          <w:sz w:val="28"/>
          <w:szCs w:val="28"/>
          <w:lang w:val="uk-UA"/>
        </w:rPr>
        <w:t>інтеракції</w:t>
      </w:r>
      <w:proofErr w:type="spellEnd"/>
      <w:r w:rsidRPr="00D123DF">
        <w:rPr>
          <w:sz w:val="28"/>
          <w:szCs w:val="28"/>
          <w:lang w:val="uk-UA"/>
        </w:rPr>
        <w:t xml:space="preserve">. </w:t>
      </w:r>
    </w:p>
    <w:p w14:paraId="067E85F9" w14:textId="3EFC4DED" w:rsidR="00B35EFA" w:rsidRPr="00D123DF" w:rsidRDefault="00B35EFA" w:rsidP="00B35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r w:rsidRPr="00D123DF">
        <w:rPr>
          <w:i/>
          <w:sz w:val="28"/>
          <w:szCs w:val="28"/>
          <w:lang w:val="uk-UA"/>
        </w:rPr>
        <w:t>Го</w:t>
      </w:r>
      <w:r w:rsidR="0073608D" w:rsidRPr="00D123DF">
        <w:rPr>
          <w:i/>
          <w:sz w:val="28"/>
          <w:szCs w:val="28"/>
          <w:lang w:val="uk-UA"/>
        </w:rPr>
        <w:t>р</w:t>
      </w:r>
      <w:r w:rsidRPr="00D123DF">
        <w:rPr>
          <w:i/>
          <w:sz w:val="28"/>
          <w:szCs w:val="28"/>
          <w:lang w:val="uk-UA"/>
        </w:rPr>
        <w:t>дий:</w:t>
      </w:r>
      <w:r w:rsidRPr="00D123DF">
        <w:rPr>
          <w:sz w:val="28"/>
          <w:szCs w:val="28"/>
          <w:lang w:val="uk-UA"/>
        </w:rPr>
        <w:t xml:space="preserve"> а) залякати Андрія;</w:t>
      </w:r>
    </w:p>
    <w:p w14:paraId="24B14DDF" w14:textId="1048A088" w:rsidR="00B35EFA" w:rsidRPr="00D123DF" w:rsidRDefault="00B35EFA" w:rsidP="00B35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r w:rsidRPr="00D123DF">
        <w:rPr>
          <w:sz w:val="28"/>
          <w:szCs w:val="28"/>
          <w:lang w:val="uk-UA"/>
        </w:rPr>
        <w:t>б) примусити арештанта зізнатися у злочині і назвати спільників.</w:t>
      </w:r>
      <w:r w:rsidR="004D01E3" w:rsidRPr="00D123DF">
        <w:rPr>
          <w:sz w:val="28"/>
          <w:szCs w:val="28"/>
          <w:lang w:val="uk-UA"/>
        </w:rPr>
        <w:t xml:space="preserve"> </w:t>
      </w:r>
    </w:p>
    <w:p w14:paraId="41051BC2" w14:textId="7C054120" w:rsidR="00B35EFA" w:rsidRPr="00D123DF" w:rsidRDefault="0073608D" w:rsidP="00B35EFA">
      <w:pPr>
        <w:spacing w:line="360" w:lineRule="auto"/>
        <w:jc w:val="both"/>
        <w:rPr>
          <w:b/>
          <w:i/>
          <w:iCs/>
          <w:sz w:val="28"/>
          <w:szCs w:val="28"/>
          <w:lang w:val="uk-UA"/>
        </w:rPr>
      </w:pPr>
      <w:r w:rsidRPr="00D123DF">
        <w:rPr>
          <w:b/>
          <w:sz w:val="28"/>
          <w:szCs w:val="28"/>
          <w:lang w:val="uk-UA"/>
        </w:rPr>
        <w:tab/>
      </w:r>
      <w:r w:rsidR="00B35EFA" w:rsidRPr="00D123DF">
        <w:rPr>
          <w:b/>
          <w:i/>
          <w:iCs/>
          <w:sz w:val="28"/>
          <w:szCs w:val="28"/>
          <w:lang w:val="uk-UA"/>
        </w:rPr>
        <w:t>Комунікативні стратегії і тактики</w:t>
      </w:r>
      <w:r w:rsidRPr="00D123DF">
        <w:rPr>
          <w:b/>
          <w:i/>
          <w:iCs/>
          <w:sz w:val="28"/>
          <w:szCs w:val="28"/>
          <w:lang w:val="uk-UA"/>
        </w:rPr>
        <w:t>:</w:t>
      </w:r>
    </w:p>
    <w:p w14:paraId="7C06C0B5" w14:textId="6B358C0E" w:rsidR="00B35EFA" w:rsidRPr="00D123DF" w:rsidRDefault="00B35EFA" w:rsidP="00B35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i/>
          <w:sz w:val="28"/>
          <w:szCs w:val="28"/>
          <w:lang w:val="uk-UA"/>
        </w:rPr>
      </w:pPr>
      <w:r w:rsidRPr="00D123DF">
        <w:rPr>
          <w:i/>
          <w:sz w:val="28"/>
          <w:szCs w:val="28"/>
          <w:lang w:val="uk-UA"/>
        </w:rPr>
        <w:t>Гордий</w:t>
      </w:r>
      <w:r w:rsidR="0073608D" w:rsidRPr="00D123DF">
        <w:rPr>
          <w:i/>
          <w:sz w:val="28"/>
          <w:szCs w:val="28"/>
          <w:lang w:val="uk-UA"/>
        </w:rPr>
        <w:t>:</w:t>
      </w:r>
    </w:p>
    <w:p w14:paraId="2A1BDACA" w14:textId="56358F80" w:rsidR="00B35EFA" w:rsidRPr="00D123DF" w:rsidRDefault="0073608D" w:rsidP="00B35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r w:rsidRPr="00D123DF">
        <w:rPr>
          <w:i/>
          <w:sz w:val="28"/>
          <w:szCs w:val="28"/>
          <w:lang w:val="uk-UA"/>
        </w:rPr>
        <w:tab/>
      </w:r>
      <w:r w:rsidR="00B35EFA" w:rsidRPr="00D123DF">
        <w:rPr>
          <w:sz w:val="28"/>
          <w:szCs w:val="28"/>
          <w:lang w:val="uk-UA"/>
        </w:rPr>
        <w:t xml:space="preserve">Керується стратегіями комунікативного наступу. Характерні такі мовленнєві </w:t>
      </w:r>
      <w:r w:rsidR="00B35EFA" w:rsidRPr="00D123DF">
        <w:rPr>
          <w:b/>
          <w:bCs/>
          <w:i/>
          <w:iCs/>
          <w:sz w:val="28"/>
          <w:szCs w:val="28"/>
          <w:lang w:val="uk-UA"/>
        </w:rPr>
        <w:t>тактики:</w:t>
      </w:r>
    </w:p>
    <w:p w14:paraId="66904CA9" w14:textId="7E43C97D" w:rsidR="00B35EFA" w:rsidRPr="00D123DF" w:rsidRDefault="00B35EFA" w:rsidP="00DA2215">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r w:rsidRPr="00D123DF">
        <w:rPr>
          <w:sz w:val="28"/>
          <w:szCs w:val="28"/>
          <w:lang w:val="uk-UA"/>
        </w:rPr>
        <w:t>переконування</w:t>
      </w:r>
      <w:r w:rsidR="005024B5" w:rsidRPr="00D123DF">
        <w:rPr>
          <w:sz w:val="28"/>
          <w:szCs w:val="28"/>
          <w:lang w:val="uk-UA"/>
        </w:rPr>
        <w:t xml:space="preserve"> </w:t>
      </w:r>
      <w:r w:rsidR="005024B5" w:rsidRPr="00D123DF">
        <w:rPr>
          <w:iCs/>
          <w:sz w:val="28"/>
          <w:szCs w:val="28"/>
          <w:lang w:val="uk-UA"/>
        </w:rPr>
        <w:t>(</w:t>
      </w:r>
      <w:r w:rsidR="005024B5" w:rsidRPr="00D123DF">
        <w:rPr>
          <w:i/>
          <w:sz w:val="28"/>
          <w:szCs w:val="28"/>
          <w:lang w:val="uk-UA"/>
        </w:rPr>
        <w:t>«Так ти це підтвердиш... Ну?!</w:t>
      </w:r>
      <w:r w:rsidR="005024B5" w:rsidRPr="00D123DF">
        <w:rPr>
          <w:i/>
          <w:sz w:val="28"/>
          <w:szCs w:val="28"/>
        </w:rPr>
        <w:t>»</w:t>
      </w:r>
      <w:r w:rsidR="005024B5" w:rsidRPr="00D123DF">
        <w:rPr>
          <w:iCs/>
          <w:sz w:val="28"/>
          <w:szCs w:val="28"/>
        </w:rPr>
        <w:t>)</w:t>
      </w:r>
      <w:r w:rsidRPr="00D123DF">
        <w:rPr>
          <w:iCs/>
          <w:sz w:val="28"/>
          <w:szCs w:val="28"/>
          <w:lang w:val="uk-UA"/>
        </w:rPr>
        <w:t>;</w:t>
      </w:r>
    </w:p>
    <w:p w14:paraId="6900B253" w14:textId="04780CFA" w:rsidR="00B35EFA" w:rsidRPr="00D123DF" w:rsidRDefault="00C76734" w:rsidP="00DA2215">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r w:rsidRPr="00D123DF">
        <w:rPr>
          <w:sz w:val="28"/>
          <w:szCs w:val="28"/>
          <w:lang w:val="uk-UA"/>
        </w:rPr>
        <w:t>і</w:t>
      </w:r>
      <w:r w:rsidR="00B35EFA" w:rsidRPr="00D123DF">
        <w:rPr>
          <w:sz w:val="28"/>
          <w:szCs w:val="28"/>
          <w:lang w:val="uk-UA"/>
        </w:rPr>
        <w:t>нсинуація</w:t>
      </w:r>
      <w:r w:rsidRPr="00D123DF">
        <w:rPr>
          <w:sz w:val="28"/>
          <w:szCs w:val="28"/>
          <w:lang w:val="uk-UA"/>
        </w:rPr>
        <w:t xml:space="preserve"> (</w:t>
      </w:r>
      <w:r w:rsidRPr="00D123DF">
        <w:rPr>
          <w:i/>
          <w:sz w:val="28"/>
          <w:szCs w:val="28"/>
          <w:lang w:val="uk-UA"/>
        </w:rPr>
        <w:t xml:space="preserve">«Та ж </w:t>
      </w:r>
      <w:proofErr w:type="spellStart"/>
      <w:r w:rsidRPr="00D123DF">
        <w:rPr>
          <w:i/>
          <w:sz w:val="28"/>
          <w:szCs w:val="28"/>
          <w:lang w:val="uk-UA"/>
        </w:rPr>
        <w:t>вiн</w:t>
      </w:r>
      <w:proofErr w:type="spellEnd"/>
      <w:r w:rsidRPr="00D123DF">
        <w:rPr>
          <w:i/>
          <w:sz w:val="28"/>
          <w:szCs w:val="28"/>
          <w:lang w:val="uk-UA"/>
        </w:rPr>
        <w:t xml:space="preserve"> учора признався! У всьому признався!! Ось тут!.. I ти ще це </w:t>
      </w:r>
      <w:proofErr w:type="spellStart"/>
      <w:r w:rsidRPr="00D123DF">
        <w:rPr>
          <w:i/>
          <w:sz w:val="28"/>
          <w:szCs w:val="28"/>
          <w:lang w:val="uk-UA"/>
        </w:rPr>
        <w:t>пiдтвердиш</w:t>
      </w:r>
      <w:proofErr w:type="spellEnd"/>
      <w:r w:rsidRPr="00D123DF">
        <w:rPr>
          <w:i/>
          <w:sz w:val="28"/>
          <w:szCs w:val="28"/>
          <w:lang w:val="uk-UA"/>
        </w:rPr>
        <w:t xml:space="preserve">... Тут от говориться про закопану зброю! Так ти це </w:t>
      </w:r>
      <w:proofErr w:type="spellStart"/>
      <w:r w:rsidRPr="00D123DF">
        <w:rPr>
          <w:i/>
          <w:sz w:val="28"/>
          <w:szCs w:val="28"/>
          <w:lang w:val="uk-UA"/>
        </w:rPr>
        <w:t>пiдтвердиш</w:t>
      </w:r>
      <w:proofErr w:type="spellEnd"/>
      <w:r w:rsidRPr="00D123DF">
        <w:rPr>
          <w:i/>
          <w:sz w:val="28"/>
          <w:szCs w:val="28"/>
          <w:lang w:val="uk-UA"/>
        </w:rPr>
        <w:t>... Ну?!»</w:t>
      </w:r>
      <w:r w:rsidRPr="00D123DF">
        <w:rPr>
          <w:iCs/>
          <w:sz w:val="28"/>
          <w:szCs w:val="28"/>
          <w:lang w:val="uk-UA"/>
        </w:rPr>
        <w:t>)</w:t>
      </w:r>
      <w:r w:rsidR="00B35EFA" w:rsidRPr="00D123DF">
        <w:rPr>
          <w:iCs/>
          <w:sz w:val="28"/>
          <w:szCs w:val="28"/>
          <w:lang w:val="uk-UA"/>
        </w:rPr>
        <w:t>;</w:t>
      </w:r>
    </w:p>
    <w:p w14:paraId="7ACBBF4D" w14:textId="7A5886FB" w:rsidR="00B35EFA" w:rsidRPr="00D123DF" w:rsidRDefault="00B35EFA" w:rsidP="00DA2215">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r w:rsidRPr="00D123DF">
        <w:rPr>
          <w:sz w:val="28"/>
          <w:szCs w:val="28"/>
          <w:lang w:val="uk-UA"/>
        </w:rPr>
        <w:t>маніпулювання</w:t>
      </w:r>
      <w:r w:rsidR="005024B5" w:rsidRPr="00D123DF">
        <w:rPr>
          <w:sz w:val="28"/>
          <w:szCs w:val="28"/>
          <w:lang w:val="uk-UA"/>
        </w:rPr>
        <w:t xml:space="preserve"> (</w:t>
      </w:r>
      <w:r w:rsidR="005024B5" w:rsidRPr="00D123DF">
        <w:rPr>
          <w:i/>
          <w:iCs/>
          <w:sz w:val="28"/>
          <w:szCs w:val="28"/>
          <w:lang w:val="uk-UA"/>
        </w:rPr>
        <w:t>«Гордий імпровізував... намагаючись Андрія застрашити приголомшуючими речами, розраховуючи на те, що людина під навалою тих вигаданих фактів впаде у відчай і розкаже вже невигадане.»</w:t>
      </w:r>
      <w:r w:rsidR="005024B5" w:rsidRPr="00D123DF">
        <w:rPr>
          <w:sz w:val="28"/>
          <w:szCs w:val="28"/>
          <w:lang w:val="uk-UA"/>
        </w:rPr>
        <w:t>);</w:t>
      </w:r>
    </w:p>
    <w:p w14:paraId="19BF333A" w14:textId="0836DC30" w:rsidR="00C76734" w:rsidRPr="00D123DF" w:rsidRDefault="00C76734" w:rsidP="00DA2215">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r w:rsidRPr="00D123DF">
        <w:rPr>
          <w:sz w:val="28"/>
          <w:szCs w:val="28"/>
          <w:lang w:val="uk-UA"/>
        </w:rPr>
        <w:t>інвектива (</w:t>
      </w:r>
      <w:r w:rsidRPr="00D123DF">
        <w:rPr>
          <w:i/>
          <w:sz w:val="28"/>
          <w:szCs w:val="28"/>
          <w:lang w:val="uk-UA"/>
        </w:rPr>
        <w:t xml:space="preserve">«Один чорт! </w:t>
      </w:r>
      <w:proofErr w:type="spellStart"/>
      <w:r w:rsidRPr="00D123DF">
        <w:rPr>
          <w:i/>
          <w:sz w:val="28"/>
          <w:szCs w:val="28"/>
          <w:lang w:val="uk-UA"/>
        </w:rPr>
        <w:t>Всi</w:t>
      </w:r>
      <w:proofErr w:type="spellEnd"/>
      <w:r w:rsidRPr="00D123DF">
        <w:rPr>
          <w:i/>
          <w:sz w:val="28"/>
          <w:szCs w:val="28"/>
          <w:lang w:val="uk-UA"/>
        </w:rPr>
        <w:t xml:space="preserve"> ви, сволота, фашисти.»</w:t>
      </w:r>
      <w:r w:rsidR="00505CB8" w:rsidRPr="00D123DF">
        <w:rPr>
          <w:i/>
          <w:sz w:val="28"/>
          <w:szCs w:val="28"/>
          <w:lang w:val="uk-UA"/>
        </w:rPr>
        <w:t>, «Ах ти ж гад!.. Ага! Ти прикидаєшся ягням!.. А оце що?!! Га?!!»</w:t>
      </w:r>
      <w:r w:rsidRPr="00D123DF">
        <w:rPr>
          <w:iCs/>
          <w:sz w:val="28"/>
          <w:szCs w:val="28"/>
          <w:lang w:val="uk-UA"/>
        </w:rPr>
        <w:t>).</w:t>
      </w:r>
    </w:p>
    <w:p w14:paraId="195AD0DE" w14:textId="3D7C6359" w:rsidR="00B35EFA" w:rsidRPr="00D123DF" w:rsidRDefault="00B35EFA" w:rsidP="00B35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i/>
          <w:sz w:val="28"/>
          <w:szCs w:val="28"/>
          <w:lang w:val="uk-UA"/>
        </w:rPr>
      </w:pPr>
      <w:r w:rsidRPr="00D123DF">
        <w:rPr>
          <w:i/>
          <w:sz w:val="28"/>
          <w:szCs w:val="28"/>
          <w:lang w:val="uk-UA"/>
        </w:rPr>
        <w:t>Андрі</w:t>
      </w:r>
      <w:r w:rsidR="0073608D" w:rsidRPr="00D123DF">
        <w:rPr>
          <w:i/>
          <w:sz w:val="28"/>
          <w:szCs w:val="28"/>
          <w:lang w:val="uk-UA"/>
        </w:rPr>
        <w:t>й:</w:t>
      </w:r>
    </w:p>
    <w:p w14:paraId="4C5F1BFA" w14:textId="615E3796" w:rsidR="00B35EFA" w:rsidRPr="00D123DF" w:rsidRDefault="0073608D" w:rsidP="00403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r w:rsidRPr="00D123DF">
        <w:rPr>
          <w:sz w:val="28"/>
          <w:szCs w:val="28"/>
          <w:lang w:val="uk-UA"/>
        </w:rPr>
        <w:tab/>
      </w:r>
      <w:r w:rsidR="00B35EFA" w:rsidRPr="00D123DF">
        <w:rPr>
          <w:sz w:val="28"/>
          <w:szCs w:val="28"/>
          <w:lang w:val="uk-UA"/>
        </w:rPr>
        <w:t>Комунікативні стратегії гнучкі, аналізаторські скеровані на дискредитацію</w:t>
      </w:r>
      <w:r w:rsidR="004D01E3" w:rsidRPr="00D123DF">
        <w:rPr>
          <w:sz w:val="28"/>
          <w:szCs w:val="28"/>
          <w:lang w:val="uk-UA"/>
        </w:rPr>
        <w:t xml:space="preserve"> </w:t>
      </w:r>
      <w:r w:rsidR="00B35EFA" w:rsidRPr="00D123DF">
        <w:rPr>
          <w:sz w:val="28"/>
          <w:szCs w:val="28"/>
          <w:lang w:val="uk-UA"/>
        </w:rPr>
        <w:t>та введення опонента в оману. Для досягнення</w:t>
      </w:r>
      <w:r w:rsidR="004D01E3" w:rsidRPr="00D123DF">
        <w:rPr>
          <w:sz w:val="28"/>
          <w:szCs w:val="28"/>
          <w:lang w:val="uk-UA"/>
        </w:rPr>
        <w:t xml:space="preserve"> </w:t>
      </w:r>
      <w:r w:rsidR="00B35EFA" w:rsidRPr="00D123DF">
        <w:rPr>
          <w:sz w:val="28"/>
          <w:szCs w:val="28"/>
          <w:lang w:val="uk-UA"/>
        </w:rPr>
        <w:t>мети застосовує комунікативн</w:t>
      </w:r>
      <w:r w:rsidR="004038FF" w:rsidRPr="00D123DF">
        <w:rPr>
          <w:sz w:val="28"/>
          <w:szCs w:val="28"/>
          <w:lang w:val="uk-UA"/>
        </w:rPr>
        <w:t>у</w:t>
      </w:r>
      <w:r w:rsidR="00B35EFA" w:rsidRPr="00D123DF">
        <w:rPr>
          <w:sz w:val="28"/>
          <w:szCs w:val="28"/>
          <w:lang w:val="uk-UA"/>
        </w:rPr>
        <w:t xml:space="preserve"> тактик</w:t>
      </w:r>
      <w:r w:rsidR="004038FF" w:rsidRPr="00D123DF">
        <w:rPr>
          <w:sz w:val="28"/>
          <w:szCs w:val="28"/>
          <w:lang w:val="uk-UA"/>
        </w:rPr>
        <w:t>у</w:t>
      </w:r>
      <w:r w:rsidR="004038FF" w:rsidRPr="00D123DF">
        <w:rPr>
          <w:b/>
          <w:bCs/>
          <w:i/>
          <w:iCs/>
          <w:sz w:val="28"/>
          <w:szCs w:val="28"/>
          <w:lang w:val="uk-UA"/>
        </w:rPr>
        <w:t xml:space="preserve"> </w:t>
      </w:r>
      <w:r w:rsidR="00B35EFA" w:rsidRPr="00D123DF">
        <w:rPr>
          <w:sz w:val="28"/>
          <w:szCs w:val="28"/>
          <w:lang w:val="uk-UA"/>
        </w:rPr>
        <w:t>імпліцитн</w:t>
      </w:r>
      <w:r w:rsidR="004038FF" w:rsidRPr="00D123DF">
        <w:rPr>
          <w:sz w:val="28"/>
          <w:szCs w:val="28"/>
          <w:lang w:val="uk-UA"/>
        </w:rPr>
        <w:t>ого</w:t>
      </w:r>
      <w:r w:rsidR="00B35EFA" w:rsidRPr="00D123DF">
        <w:rPr>
          <w:sz w:val="28"/>
          <w:szCs w:val="28"/>
          <w:lang w:val="uk-UA"/>
        </w:rPr>
        <w:t xml:space="preserve"> глузування</w:t>
      </w:r>
      <w:r w:rsidR="0010743B" w:rsidRPr="00D123DF">
        <w:rPr>
          <w:sz w:val="28"/>
          <w:szCs w:val="28"/>
          <w:lang w:val="uk-UA"/>
        </w:rPr>
        <w:t xml:space="preserve"> </w:t>
      </w:r>
      <w:r w:rsidR="0010743B" w:rsidRPr="00D123DF">
        <w:rPr>
          <w:iCs/>
          <w:sz w:val="28"/>
          <w:szCs w:val="28"/>
          <w:lang w:val="uk-UA"/>
        </w:rPr>
        <w:t>(</w:t>
      </w:r>
      <w:r w:rsidR="0010743B" w:rsidRPr="00D123DF">
        <w:rPr>
          <w:i/>
          <w:sz w:val="28"/>
          <w:szCs w:val="28"/>
          <w:lang w:val="uk-UA"/>
        </w:rPr>
        <w:t>«</w:t>
      </w:r>
      <w:r w:rsidR="004A3E8F" w:rsidRPr="00D123DF">
        <w:rPr>
          <w:i/>
          <w:sz w:val="28"/>
          <w:szCs w:val="28"/>
          <w:lang w:val="uk-UA"/>
        </w:rPr>
        <w:t xml:space="preserve">Так, </w:t>
      </w:r>
      <w:proofErr w:type="spellStart"/>
      <w:r w:rsidR="004A3E8F" w:rsidRPr="00D123DF">
        <w:rPr>
          <w:i/>
          <w:sz w:val="28"/>
          <w:szCs w:val="28"/>
          <w:lang w:val="uk-UA"/>
        </w:rPr>
        <w:t>справжнiм</w:t>
      </w:r>
      <w:proofErr w:type="spellEnd"/>
      <w:r w:rsidR="004A3E8F" w:rsidRPr="00D123DF">
        <w:rPr>
          <w:i/>
          <w:sz w:val="28"/>
          <w:szCs w:val="28"/>
          <w:lang w:val="uk-UA"/>
        </w:rPr>
        <w:t xml:space="preserve"> </w:t>
      </w:r>
      <w:proofErr w:type="spellStart"/>
      <w:r w:rsidR="004A3E8F" w:rsidRPr="00D123DF">
        <w:rPr>
          <w:i/>
          <w:sz w:val="28"/>
          <w:szCs w:val="28"/>
          <w:lang w:val="uk-UA"/>
        </w:rPr>
        <w:t>лiдером</w:t>
      </w:r>
      <w:proofErr w:type="spellEnd"/>
      <w:r w:rsidR="004A3E8F" w:rsidRPr="00D123DF">
        <w:rPr>
          <w:i/>
          <w:sz w:val="28"/>
          <w:szCs w:val="28"/>
          <w:lang w:val="uk-UA"/>
        </w:rPr>
        <w:t xml:space="preserve"> </w:t>
      </w:r>
      <w:proofErr w:type="spellStart"/>
      <w:r w:rsidR="004A3E8F" w:rsidRPr="00D123DF">
        <w:rPr>
          <w:i/>
          <w:sz w:val="28"/>
          <w:szCs w:val="28"/>
          <w:lang w:val="uk-UA"/>
        </w:rPr>
        <w:t>пiдпiльної</w:t>
      </w:r>
      <w:proofErr w:type="spellEnd"/>
      <w:r w:rsidR="004A3E8F" w:rsidRPr="00D123DF">
        <w:rPr>
          <w:i/>
          <w:sz w:val="28"/>
          <w:szCs w:val="28"/>
          <w:lang w:val="uk-UA"/>
        </w:rPr>
        <w:t xml:space="preserve"> </w:t>
      </w:r>
      <w:proofErr w:type="spellStart"/>
      <w:r w:rsidR="004A3E8F" w:rsidRPr="00D123DF">
        <w:rPr>
          <w:i/>
          <w:sz w:val="28"/>
          <w:szCs w:val="28"/>
          <w:lang w:val="uk-UA"/>
        </w:rPr>
        <w:t>органiзацiї</w:t>
      </w:r>
      <w:proofErr w:type="spellEnd"/>
      <w:r w:rsidR="004A3E8F" w:rsidRPr="00D123DF">
        <w:rPr>
          <w:i/>
          <w:sz w:val="28"/>
          <w:szCs w:val="28"/>
          <w:lang w:val="uk-UA"/>
        </w:rPr>
        <w:t xml:space="preserve"> </w:t>
      </w:r>
      <w:proofErr w:type="spellStart"/>
      <w:r w:rsidR="004A3E8F" w:rsidRPr="00D123DF">
        <w:rPr>
          <w:i/>
          <w:sz w:val="28"/>
          <w:szCs w:val="28"/>
          <w:lang w:val="uk-UA"/>
        </w:rPr>
        <w:t>анархiстiв</w:t>
      </w:r>
      <w:proofErr w:type="spellEnd"/>
      <w:r w:rsidR="004A3E8F" w:rsidRPr="00D123DF">
        <w:rPr>
          <w:i/>
          <w:sz w:val="28"/>
          <w:szCs w:val="28"/>
          <w:lang w:val="uk-UA"/>
        </w:rPr>
        <w:t xml:space="preserve"> у </w:t>
      </w:r>
      <w:proofErr w:type="spellStart"/>
      <w:r w:rsidR="004A3E8F" w:rsidRPr="00D123DF">
        <w:rPr>
          <w:i/>
          <w:sz w:val="28"/>
          <w:szCs w:val="28"/>
          <w:lang w:val="uk-UA"/>
        </w:rPr>
        <w:t>Києвi</w:t>
      </w:r>
      <w:proofErr w:type="spellEnd"/>
      <w:r w:rsidR="004A3E8F" w:rsidRPr="00D123DF">
        <w:rPr>
          <w:i/>
          <w:sz w:val="28"/>
          <w:szCs w:val="28"/>
          <w:lang w:val="uk-UA"/>
        </w:rPr>
        <w:t xml:space="preserve"> </w:t>
      </w:r>
      <w:proofErr w:type="spellStart"/>
      <w:r w:rsidR="004A3E8F" w:rsidRPr="00D123DF">
        <w:rPr>
          <w:i/>
          <w:sz w:val="28"/>
          <w:szCs w:val="28"/>
          <w:lang w:val="uk-UA"/>
        </w:rPr>
        <w:t>вiн</w:t>
      </w:r>
      <w:proofErr w:type="spellEnd"/>
      <w:r w:rsidR="004A3E8F" w:rsidRPr="00D123DF">
        <w:rPr>
          <w:i/>
          <w:sz w:val="28"/>
          <w:szCs w:val="28"/>
          <w:lang w:val="uk-UA"/>
        </w:rPr>
        <w:t xml:space="preserve"> проголосив Бенвенуто </w:t>
      </w:r>
      <w:proofErr w:type="spellStart"/>
      <w:r w:rsidR="004A3E8F" w:rsidRPr="00D123DF">
        <w:rPr>
          <w:i/>
          <w:sz w:val="28"/>
          <w:szCs w:val="28"/>
          <w:lang w:val="uk-UA"/>
        </w:rPr>
        <w:t>Челлiнi</w:t>
      </w:r>
      <w:proofErr w:type="spellEnd"/>
      <w:r w:rsidR="004A3E8F" w:rsidRPr="00D123DF">
        <w:rPr>
          <w:i/>
          <w:sz w:val="28"/>
          <w:szCs w:val="28"/>
          <w:lang w:val="uk-UA"/>
        </w:rPr>
        <w:t>.»,</w:t>
      </w:r>
      <w:r w:rsidR="004A3E8F" w:rsidRPr="00D123DF">
        <w:rPr>
          <w:color w:val="0F0F0F"/>
          <w:lang w:val="uk-UA"/>
        </w:rPr>
        <w:t xml:space="preserve"> </w:t>
      </w:r>
      <w:r w:rsidR="0010743B" w:rsidRPr="00D123DF">
        <w:rPr>
          <w:i/>
          <w:sz w:val="28"/>
          <w:szCs w:val="28"/>
          <w:lang w:val="uk-UA"/>
        </w:rPr>
        <w:t xml:space="preserve">Потім Андрій записав у анархісти </w:t>
      </w:r>
      <w:proofErr w:type="spellStart"/>
      <w:r w:rsidR="0010743B" w:rsidRPr="00D123DF">
        <w:rPr>
          <w:i/>
          <w:sz w:val="28"/>
          <w:szCs w:val="28"/>
          <w:lang w:val="uk-UA"/>
        </w:rPr>
        <w:t>Баруха</w:t>
      </w:r>
      <w:proofErr w:type="spellEnd"/>
      <w:r w:rsidR="0010743B" w:rsidRPr="00D123DF">
        <w:rPr>
          <w:i/>
          <w:sz w:val="28"/>
          <w:szCs w:val="28"/>
          <w:lang w:val="uk-UA"/>
        </w:rPr>
        <w:t xml:space="preserve"> Спінозу. – А-а! Це жид... Раз </w:t>
      </w:r>
      <w:proofErr w:type="spellStart"/>
      <w:r w:rsidR="0010743B" w:rsidRPr="00D123DF">
        <w:rPr>
          <w:i/>
          <w:sz w:val="28"/>
          <w:szCs w:val="28"/>
          <w:lang w:val="uk-UA"/>
        </w:rPr>
        <w:t>Барух</w:t>
      </w:r>
      <w:proofErr w:type="spellEnd"/>
      <w:r w:rsidR="0010743B" w:rsidRPr="00D123DF">
        <w:rPr>
          <w:i/>
          <w:sz w:val="28"/>
          <w:szCs w:val="28"/>
          <w:lang w:val="uk-UA"/>
        </w:rPr>
        <w:t>, значить, жид... – зорієнтувався Гордий вже сам</w:t>
      </w:r>
      <w:r w:rsidR="0010743B" w:rsidRPr="00D123DF">
        <w:rPr>
          <w:i/>
          <w:sz w:val="28"/>
          <w:szCs w:val="28"/>
        </w:rPr>
        <w:t>»</w:t>
      </w:r>
      <w:r w:rsidR="0010743B" w:rsidRPr="00D123DF">
        <w:rPr>
          <w:iCs/>
          <w:sz w:val="28"/>
          <w:szCs w:val="28"/>
        </w:rPr>
        <w:t>)</w:t>
      </w:r>
      <w:r w:rsidR="00B35EFA" w:rsidRPr="00D123DF">
        <w:rPr>
          <w:iCs/>
          <w:sz w:val="28"/>
          <w:szCs w:val="28"/>
          <w:lang w:val="uk-UA"/>
        </w:rPr>
        <w:t xml:space="preserve">. </w:t>
      </w:r>
    </w:p>
    <w:p w14:paraId="38491337" w14:textId="258060FD" w:rsidR="00C313B6" w:rsidRPr="00D123DF" w:rsidRDefault="0073608D" w:rsidP="00B35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r w:rsidRPr="00D123DF">
        <w:rPr>
          <w:sz w:val="28"/>
          <w:szCs w:val="28"/>
          <w:lang w:val="uk-UA"/>
        </w:rPr>
        <w:tab/>
      </w:r>
      <w:r w:rsidR="00B35EFA" w:rsidRPr="00D123DF">
        <w:rPr>
          <w:b/>
          <w:i/>
          <w:iCs/>
          <w:sz w:val="28"/>
          <w:szCs w:val="28"/>
          <w:lang w:val="uk-UA"/>
        </w:rPr>
        <w:t>Оцінка комунікативних стратегій учасниками спілкування</w:t>
      </w:r>
      <w:r w:rsidRPr="00D123DF">
        <w:rPr>
          <w:b/>
          <w:i/>
          <w:iCs/>
          <w:sz w:val="28"/>
          <w:szCs w:val="28"/>
          <w:lang w:val="uk-UA"/>
        </w:rPr>
        <w:t>:</w:t>
      </w:r>
      <w:r w:rsidR="00B35EFA" w:rsidRPr="00D123DF">
        <w:rPr>
          <w:i/>
          <w:iCs/>
          <w:sz w:val="28"/>
          <w:szCs w:val="28"/>
          <w:lang w:val="uk-UA"/>
        </w:rPr>
        <w:t xml:space="preserve"> </w:t>
      </w:r>
      <w:r w:rsidR="00B35EFA" w:rsidRPr="00D123DF">
        <w:rPr>
          <w:sz w:val="28"/>
          <w:szCs w:val="28"/>
          <w:lang w:val="uk-UA"/>
        </w:rPr>
        <w:t xml:space="preserve">Андрій вважає комунікативні стратегії і тактики слідчого безглуздими, беззмістовними, нелогічними і недоречними </w:t>
      </w:r>
      <w:r w:rsidR="00B35EFA" w:rsidRPr="00D123DF">
        <w:rPr>
          <w:iCs/>
          <w:sz w:val="28"/>
          <w:szCs w:val="28"/>
          <w:lang w:val="uk-UA"/>
        </w:rPr>
        <w:t>(</w:t>
      </w:r>
      <w:r w:rsidR="00B35EFA" w:rsidRPr="00D123DF">
        <w:rPr>
          <w:i/>
          <w:sz w:val="28"/>
          <w:szCs w:val="28"/>
          <w:lang w:val="uk-UA"/>
        </w:rPr>
        <w:t xml:space="preserve">«… </w:t>
      </w:r>
      <w:proofErr w:type="spellStart"/>
      <w:r w:rsidR="00753237" w:rsidRPr="00D123DF">
        <w:rPr>
          <w:i/>
          <w:sz w:val="28"/>
          <w:szCs w:val="28"/>
          <w:lang w:val="uk-UA"/>
        </w:rPr>
        <w:t>П</w:t>
      </w:r>
      <w:r w:rsidR="00B35EFA" w:rsidRPr="00D123DF">
        <w:rPr>
          <w:i/>
          <w:sz w:val="28"/>
          <w:szCs w:val="28"/>
          <w:lang w:val="uk-UA"/>
        </w:rPr>
        <w:t>устопорожн</w:t>
      </w:r>
      <w:proofErr w:type="spellEnd"/>
      <w:r w:rsidR="00B35EFA" w:rsidRPr="00D123DF">
        <w:rPr>
          <w:i/>
          <w:sz w:val="28"/>
          <w:szCs w:val="28"/>
        </w:rPr>
        <w:t>i</w:t>
      </w:r>
      <w:r w:rsidR="00B35EFA" w:rsidRPr="00D123DF">
        <w:rPr>
          <w:i/>
          <w:sz w:val="28"/>
          <w:szCs w:val="28"/>
          <w:lang w:val="uk-UA"/>
        </w:rPr>
        <w:t xml:space="preserve">, так </w:t>
      </w:r>
      <w:proofErr w:type="spellStart"/>
      <w:r w:rsidR="00B35EFA" w:rsidRPr="00D123DF">
        <w:rPr>
          <w:i/>
          <w:sz w:val="28"/>
          <w:szCs w:val="28"/>
          <w:lang w:val="uk-UA"/>
        </w:rPr>
        <w:t>набридл</w:t>
      </w:r>
      <w:proofErr w:type="spellEnd"/>
      <w:r w:rsidR="00B35EFA" w:rsidRPr="00D123DF">
        <w:rPr>
          <w:i/>
          <w:sz w:val="28"/>
          <w:szCs w:val="28"/>
        </w:rPr>
        <w:t>i</w:t>
      </w:r>
      <w:r w:rsidR="00B35EFA" w:rsidRPr="00D123DF">
        <w:rPr>
          <w:i/>
          <w:sz w:val="28"/>
          <w:szCs w:val="28"/>
          <w:lang w:val="uk-UA"/>
        </w:rPr>
        <w:t xml:space="preserve"> </w:t>
      </w:r>
      <w:proofErr w:type="spellStart"/>
      <w:r w:rsidR="00B35EFA" w:rsidRPr="00D123DF">
        <w:rPr>
          <w:i/>
          <w:sz w:val="28"/>
          <w:szCs w:val="28"/>
          <w:lang w:val="uk-UA"/>
        </w:rPr>
        <w:t>Андр</w:t>
      </w:r>
      <w:proofErr w:type="spellEnd"/>
      <w:r w:rsidR="00B35EFA" w:rsidRPr="00D123DF">
        <w:rPr>
          <w:i/>
          <w:sz w:val="28"/>
          <w:szCs w:val="28"/>
        </w:rPr>
        <w:t>i</w:t>
      </w:r>
      <w:proofErr w:type="spellStart"/>
      <w:r w:rsidR="00B35EFA" w:rsidRPr="00D123DF">
        <w:rPr>
          <w:i/>
          <w:sz w:val="28"/>
          <w:szCs w:val="28"/>
          <w:lang w:val="uk-UA"/>
        </w:rPr>
        <w:t>єв</w:t>
      </w:r>
      <w:proofErr w:type="spellEnd"/>
      <w:r w:rsidR="00B35EFA" w:rsidRPr="00D123DF">
        <w:rPr>
          <w:i/>
          <w:sz w:val="28"/>
          <w:szCs w:val="28"/>
        </w:rPr>
        <w:t>i</w:t>
      </w:r>
      <w:r w:rsidR="004D01E3" w:rsidRPr="00D123DF">
        <w:rPr>
          <w:i/>
          <w:sz w:val="28"/>
          <w:szCs w:val="28"/>
          <w:lang w:val="uk-UA"/>
        </w:rPr>
        <w:t xml:space="preserve"> </w:t>
      </w:r>
      <w:r w:rsidR="00B35EFA" w:rsidRPr="00D123DF">
        <w:rPr>
          <w:i/>
          <w:sz w:val="28"/>
          <w:szCs w:val="28"/>
          <w:lang w:val="uk-UA"/>
        </w:rPr>
        <w:t>фрази»</w:t>
      </w:r>
      <w:r w:rsidR="00B35EFA" w:rsidRPr="00D123DF">
        <w:rPr>
          <w:iCs/>
          <w:sz w:val="28"/>
          <w:szCs w:val="28"/>
          <w:lang w:val="uk-UA"/>
        </w:rPr>
        <w:t xml:space="preserve">). </w:t>
      </w:r>
    </w:p>
    <w:p w14:paraId="3C1443B5" w14:textId="152D982F" w:rsidR="00B35EFA" w:rsidRPr="00D123DF" w:rsidRDefault="00B35EFA" w:rsidP="00B35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sz w:val="28"/>
          <w:szCs w:val="28"/>
          <w:lang w:val="uk-UA"/>
        </w:rPr>
      </w:pPr>
      <w:r w:rsidRPr="00D123DF">
        <w:rPr>
          <w:b/>
          <w:sz w:val="28"/>
          <w:szCs w:val="28"/>
          <w:lang w:val="uk-UA"/>
        </w:rPr>
        <w:lastRenderedPageBreak/>
        <w:t xml:space="preserve"> </w:t>
      </w:r>
      <w:r w:rsidR="0073608D" w:rsidRPr="00D123DF">
        <w:rPr>
          <w:b/>
          <w:sz w:val="28"/>
          <w:szCs w:val="28"/>
          <w:lang w:val="uk-UA"/>
        </w:rPr>
        <w:t>Фрагмент 20</w:t>
      </w:r>
      <w:r w:rsidR="003A3782" w:rsidRPr="00D123DF">
        <w:rPr>
          <w:b/>
          <w:sz w:val="28"/>
          <w:szCs w:val="28"/>
          <w:lang w:val="uk-UA"/>
        </w:rPr>
        <w:t xml:space="preserve"> (Див. Додаток Б)</w:t>
      </w:r>
      <w:r w:rsidR="0073608D" w:rsidRPr="00D123DF">
        <w:rPr>
          <w:rStyle w:val="FootnoteReference"/>
          <w:sz w:val="28"/>
          <w:szCs w:val="28"/>
          <w:lang w:val="uk-UA"/>
        </w:rPr>
        <w:footnoteReference w:id="126"/>
      </w:r>
      <w:r w:rsidR="0073608D" w:rsidRPr="00D123DF">
        <w:rPr>
          <w:b/>
          <w:sz w:val="28"/>
          <w:szCs w:val="28"/>
          <w:lang w:val="uk-UA"/>
        </w:rPr>
        <w:t>:</w:t>
      </w:r>
    </w:p>
    <w:p w14:paraId="70765071" w14:textId="2689118E" w:rsidR="00B35EFA" w:rsidRPr="00D123DF" w:rsidRDefault="0073608D" w:rsidP="00B35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r w:rsidRPr="00D123DF">
        <w:rPr>
          <w:b/>
          <w:i/>
          <w:iCs/>
          <w:sz w:val="28"/>
          <w:szCs w:val="28"/>
          <w:lang w:val="uk-UA"/>
        </w:rPr>
        <w:tab/>
      </w:r>
      <w:r w:rsidR="00B35EFA" w:rsidRPr="00D123DF">
        <w:rPr>
          <w:b/>
          <w:i/>
          <w:iCs/>
          <w:sz w:val="28"/>
          <w:szCs w:val="28"/>
          <w:lang w:val="uk-UA"/>
        </w:rPr>
        <w:t>Учасники комунікативної ситуації:</w:t>
      </w:r>
      <w:r w:rsidR="00B35EFA" w:rsidRPr="00D123DF">
        <w:rPr>
          <w:sz w:val="28"/>
          <w:szCs w:val="28"/>
          <w:lang w:val="uk-UA"/>
        </w:rPr>
        <w:t xml:space="preserve"> Андрій Чумак, тимчасовий слідчий. </w:t>
      </w:r>
      <w:proofErr w:type="spellStart"/>
      <w:r w:rsidR="00B35EFA" w:rsidRPr="00D123DF">
        <w:rPr>
          <w:sz w:val="28"/>
          <w:szCs w:val="28"/>
          <w:lang w:val="uk-UA"/>
        </w:rPr>
        <w:t>Ім</w:t>
      </w:r>
      <w:r w:rsidR="002A0E63" w:rsidRPr="00D123DF">
        <w:rPr>
          <w:sz w:val="28"/>
          <w:szCs w:val="28"/>
          <w:lang w:val="uk-UA"/>
        </w:rPr>
        <w:t>ʼ</w:t>
      </w:r>
      <w:r w:rsidR="00B35EFA" w:rsidRPr="00D123DF">
        <w:rPr>
          <w:sz w:val="28"/>
          <w:szCs w:val="28"/>
          <w:lang w:val="uk-UA"/>
        </w:rPr>
        <w:t>я</w:t>
      </w:r>
      <w:proofErr w:type="spellEnd"/>
      <w:r w:rsidR="00B35EFA" w:rsidRPr="00D123DF">
        <w:rPr>
          <w:sz w:val="28"/>
          <w:szCs w:val="28"/>
          <w:lang w:val="uk-UA"/>
        </w:rPr>
        <w:t xml:space="preserve"> слідчого невідоме, оскільки при зустрічі з арештантом він не відрекомендувався, а лише повідомив, що на час відпустки </w:t>
      </w:r>
      <w:proofErr w:type="spellStart"/>
      <w:r w:rsidR="00B35EFA" w:rsidRPr="00D123DF">
        <w:rPr>
          <w:sz w:val="28"/>
          <w:szCs w:val="28"/>
          <w:lang w:val="uk-UA"/>
        </w:rPr>
        <w:t>Сергеєва</w:t>
      </w:r>
      <w:proofErr w:type="spellEnd"/>
      <w:r w:rsidR="00B35EFA" w:rsidRPr="00D123DF">
        <w:rPr>
          <w:sz w:val="28"/>
          <w:szCs w:val="28"/>
          <w:lang w:val="uk-UA"/>
        </w:rPr>
        <w:t xml:space="preserve"> і </w:t>
      </w:r>
      <w:proofErr w:type="spellStart"/>
      <w:r w:rsidR="00B35EFA" w:rsidRPr="00D123DF">
        <w:rPr>
          <w:sz w:val="28"/>
          <w:szCs w:val="28"/>
          <w:lang w:val="uk-UA"/>
        </w:rPr>
        <w:t>Великіна</w:t>
      </w:r>
      <w:proofErr w:type="spellEnd"/>
      <w:r w:rsidR="00B35EFA" w:rsidRPr="00D123DF">
        <w:rPr>
          <w:sz w:val="28"/>
          <w:szCs w:val="28"/>
          <w:lang w:val="uk-UA"/>
        </w:rPr>
        <w:t xml:space="preserve"> виконує їхні </w:t>
      </w:r>
      <w:proofErr w:type="spellStart"/>
      <w:r w:rsidR="00B35EFA" w:rsidRPr="00D123DF">
        <w:rPr>
          <w:sz w:val="28"/>
          <w:szCs w:val="28"/>
          <w:lang w:val="uk-UA"/>
        </w:rPr>
        <w:t>обов</w:t>
      </w:r>
      <w:r w:rsidR="0040085A" w:rsidRPr="00D123DF">
        <w:rPr>
          <w:sz w:val="28"/>
          <w:szCs w:val="28"/>
          <w:lang w:val="uk-UA"/>
        </w:rPr>
        <w:t>ʼ</w:t>
      </w:r>
      <w:r w:rsidR="00B35EFA" w:rsidRPr="00D123DF">
        <w:rPr>
          <w:sz w:val="28"/>
          <w:szCs w:val="28"/>
          <w:lang w:val="uk-UA"/>
        </w:rPr>
        <w:t>язки</w:t>
      </w:r>
      <w:proofErr w:type="spellEnd"/>
      <w:r w:rsidR="00B35EFA" w:rsidRPr="00D123DF">
        <w:rPr>
          <w:sz w:val="28"/>
          <w:szCs w:val="28"/>
          <w:lang w:val="uk-UA"/>
        </w:rPr>
        <w:t xml:space="preserve">. </w:t>
      </w:r>
    </w:p>
    <w:p w14:paraId="05F8E927" w14:textId="20861D17" w:rsidR="00B35EFA" w:rsidRPr="00D123DF" w:rsidRDefault="0073608D" w:rsidP="00B35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r w:rsidRPr="00D123DF">
        <w:rPr>
          <w:b/>
          <w:sz w:val="28"/>
          <w:szCs w:val="28"/>
          <w:lang w:val="uk-UA"/>
        </w:rPr>
        <w:tab/>
      </w:r>
      <w:r w:rsidR="00B35EFA" w:rsidRPr="00D123DF">
        <w:rPr>
          <w:b/>
          <w:i/>
          <w:iCs/>
          <w:sz w:val="28"/>
          <w:szCs w:val="28"/>
          <w:lang w:val="uk-UA"/>
        </w:rPr>
        <w:t>Місце спілкування:</w:t>
      </w:r>
      <w:r w:rsidR="00B35EFA" w:rsidRPr="00D123DF">
        <w:rPr>
          <w:b/>
          <w:sz w:val="28"/>
          <w:szCs w:val="28"/>
          <w:lang w:val="uk-UA"/>
        </w:rPr>
        <w:t xml:space="preserve"> </w:t>
      </w:r>
      <w:r w:rsidR="00B35EFA" w:rsidRPr="00D123DF">
        <w:rPr>
          <w:sz w:val="28"/>
          <w:szCs w:val="28"/>
          <w:lang w:val="uk-UA"/>
        </w:rPr>
        <w:t>кабінет слідчого, день.</w:t>
      </w:r>
    </w:p>
    <w:p w14:paraId="39153870" w14:textId="73733C70" w:rsidR="00B35EFA" w:rsidRPr="00D123DF" w:rsidRDefault="0073608D" w:rsidP="00B35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r w:rsidRPr="00D123DF">
        <w:rPr>
          <w:b/>
          <w:sz w:val="28"/>
          <w:szCs w:val="28"/>
          <w:lang w:val="uk-UA"/>
        </w:rPr>
        <w:tab/>
      </w:r>
      <w:r w:rsidR="00B35EFA" w:rsidRPr="00D123DF">
        <w:rPr>
          <w:b/>
          <w:i/>
          <w:iCs/>
          <w:sz w:val="28"/>
          <w:szCs w:val="28"/>
          <w:lang w:val="uk-UA"/>
        </w:rPr>
        <w:t>Канал комунікації:</w:t>
      </w:r>
      <w:r w:rsidR="00B35EFA" w:rsidRPr="00D123DF">
        <w:rPr>
          <w:b/>
          <w:sz w:val="28"/>
          <w:szCs w:val="28"/>
          <w:lang w:val="uk-UA"/>
        </w:rPr>
        <w:t xml:space="preserve"> </w:t>
      </w:r>
      <w:r w:rsidR="00BA388F" w:rsidRPr="00D123DF">
        <w:rPr>
          <w:sz w:val="28"/>
          <w:szCs w:val="28"/>
          <w:lang w:val="uk-UA"/>
        </w:rPr>
        <w:t xml:space="preserve">вокальний. </w:t>
      </w:r>
      <w:r w:rsidR="00B35EFA" w:rsidRPr="00D123DF">
        <w:rPr>
          <w:sz w:val="28"/>
          <w:szCs w:val="28"/>
          <w:lang w:val="uk-UA"/>
        </w:rPr>
        <w:t xml:space="preserve">Візуальний канал реалізується, коли слідчий дає змогу Андрієві заглянути у папку з документами. Арештант помічає знайомі почерки. </w:t>
      </w:r>
    </w:p>
    <w:p w14:paraId="7E22EE29" w14:textId="001AE3DD" w:rsidR="00B35EFA" w:rsidRPr="00D123DF" w:rsidRDefault="0073608D" w:rsidP="00B35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r w:rsidRPr="00D123DF">
        <w:rPr>
          <w:b/>
          <w:i/>
          <w:iCs/>
          <w:sz w:val="28"/>
          <w:szCs w:val="28"/>
          <w:lang w:val="uk-UA"/>
        </w:rPr>
        <w:tab/>
      </w:r>
      <w:r w:rsidR="00B35EFA" w:rsidRPr="00D123DF">
        <w:rPr>
          <w:b/>
          <w:i/>
          <w:iCs/>
          <w:sz w:val="28"/>
          <w:szCs w:val="28"/>
          <w:lang w:val="uk-UA"/>
        </w:rPr>
        <w:t xml:space="preserve">Зворотній </w:t>
      </w:r>
      <w:proofErr w:type="spellStart"/>
      <w:r w:rsidR="00B35EFA" w:rsidRPr="00D123DF">
        <w:rPr>
          <w:b/>
          <w:i/>
          <w:iCs/>
          <w:sz w:val="28"/>
          <w:szCs w:val="28"/>
          <w:lang w:val="uk-UA"/>
        </w:rPr>
        <w:t>зв</w:t>
      </w:r>
      <w:r w:rsidR="002A0E63" w:rsidRPr="00D123DF">
        <w:rPr>
          <w:b/>
          <w:i/>
          <w:iCs/>
          <w:sz w:val="28"/>
          <w:szCs w:val="28"/>
          <w:lang w:val="uk-UA"/>
        </w:rPr>
        <w:t>ʼ</w:t>
      </w:r>
      <w:r w:rsidR="00B35EFA" w:rsidRPr="00D123DF">
        <w:rPr>
          <w:b/>
          <w:i/>
          <w:iCs/>
          <w:sz w:val="28"/>
          <w:szCs w:val="28"/>
          <w:lang w:val="uk-UA"/>
        </w:rPr>
        <w:t>язо</w:t>
      </w:r>
      <w:r w:rsidRPr="00D123DF">
        <w:rPr>
          <w:b/>
          <w:i/>
          <w:iCs/>
          <w:sz w:val="28"/>
          <w:szCs w:val="28"/>
          <w:lang w:val="uk-UA"/>
        </w:rPr>
        <w:t>к</w:t>
      </w:r>
      <w:proofErr w:type="spellEnd"/>
      <w:r w:rsidRPr="00D123DF">
        <w:rPr>
          <w:b/>
          <w:i/>
          <w:iCs/>
          <w:sz w:val="28"/>
          <w:szCs w:val="28"/>
          <w:lang w:val="uk-UA"/>
        </w:rPr>
        <w:t>:</w:t>
      </w:r>
      <w:r w:rsidRPr="00D123DF">
        <w:rPr>
          <w:b/>
          <w:sz w:val="28"/>
          <w:szCs w:val="28"/>
          <w:lang w:val="uk-UA"/>
        </w:rPr>
        <w:t xml:space="preserve"> </w:t>
      </w:r>
      <w:r w:rsidR="00B35EFA" w:rsidRPr="00D123DF">
        <w:rPr>
          <w:sz w:val="28"/>
          <w:szCs w:val="28"/>
          <w:lang w:val="uk-UA"/>
        </w:rPr>
        <w:t xml:space="preserve">з боку Андрія нестабільний. Виявляється здебільшого на невербальному рівні. </w:t>
      </w:r>
    </w:p>
    <w:p w14:paraId="1D17940E" w14:textId="7048F195" w:rsidR="00B35EFA" w:rsidRPr="00D123DF" w:rsidRDefault="0073608D" w:rsidP="00B35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r w:rsidRPr="00D123DF">
        <w:rPr>
          <w:b/>
          <w:sz w:val="28"/>
          <w:szCs w:val="28"/>
          <w:lang w:val="uk-UA"/>
        </w:rPr>
        <w:tab/>
      </w:r>
      <w:r w:rsidR="00B35EFA" w:rsidRPr="00D123DF">
        <w:rPr>
          <w:b/>
          <w:i/>
          <w:iCs/>
          <w:sz w:val="28"/>
          <w:szCs w:val="28"/>
          <w:lang w:val="uk-UA"/>
        </w:rPr>
        <w:t>Комунікативні позиції</w:t>
      </w:r>
      <w:r w:rsidRPr="00D123DF">
        <w:rPr>
          <w:b/>
          <w:i/>
          <w:iCs/>
          <w:sz w:val="28"/>
          <w:szCs w:val="28"/>
          <w:lang w:val="uk-UA"/>
        </w:rPr>
        <w:t>:</w:t>
      </w:r>
      <w:r w:rsidRPr="00D123DF">
        <w:rPr>
          <w:sz w:val="28"/>
          <w:szCs w:val="28"/>
          <w:lang w:val="uk-UA"/>
        </w:rPr>
        <w:t xml:space="preserve"> </w:t>
      </w:r>
      <w:r w:rsidR="00BA388F" w:rsidRPr="00D123DF">
        <w:rPr>
          <w:sz w:val="28"/>
          <w:szCs w:val="28"/>
          <w:lang w:val="uk-UA"/>
        </w:rPr>
        <w:t>«несиметричні», що зумовлено соціальними ролями персонажів (слідчий – арештант).</w:t>
      </w:r>
    </w:p>
    <w:p w14:paraId="2C97ABFD" w14:textId="4E4A291D" w:rsidR="00B35EFA" w:rsidRPr="00D123DF" w:rsidRDefault="0073608D" w:rsidP="00B35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sz w:val="28"/>
          <w:szCs w:val="28"/>
          <w:lang w:val="uk-UA"/>
        </w:rPr>
      </w:pPr>
      <w:r w:rsidRPr="00D123DF">
        <w:rPr>
          <w:b/>
          <w:sz w:val="28"/>
          <w:szCs w:val="28"/>
          <w:lang w:val="uk-UA"/>
        </w:rPr>
        <w:tab/>
      </w:r>
      <w:r w:rsidR="00B35EFA" w:rsidRPr="00D123DF">
        <w:rPr>
          <w:b/>
          <w:i/>
          <w:iCs/>
          <w:sz w:val="28"/>
          <w:szCs w:val="28"/>
          <w:lang w:val="uk-UA"/>
        </w:rPr>
        <w:t>Комунікативна ініціатива</w:t>
      </w:r>
      <w:r w:rsidRPr="00D123DF">
        <w:rPr>
          <w:b/>
          <w:i/>
          <w:iCs/>
          <w:sz w:val="28"/>
          <w:szCs w:val="28"/>
          <w:lang w:val="uk-UA"/>
        </w:rPr>
        <w:t>:</w:t>
      </w:r>
      <w:r w:rsidRPr="00D123DF">
        <w:rPr>
          <w:b/>
          <w:sz w:val="28"/>
          <w:szCs w:val="28"/>
          <w:lang w:val="uk-UA"/>
        </w:rPr>
        <w:t xml:space="preserve"> </w:t>
      </w:r>
      <w:r w:rsidR="00B35EFA" w:rsidRPr="00D123DF">
        <w:rPr>
          <w:sz w:val="28"/>
          <w:szCs w:val="28"/>
          <w:lang w:val="uk-UA"/>
        </w:rPr>
        <w:t>належить слідчому, який визначає зміст і перебіг комунікації. Андрій проявляє зацікавлення до розмови, коли слідчий намагається забрати у нього папку з документами.</w:t>
      </w:r>
      <w:r w:rsidR="00B35EFA" w:rsidRPr="00D123DF">
        <w:rPr>
          <w:b/>
          <w:sz w:val="28"/>
          <w:szCs w:val="28"/>
          <w:lang w:val="uk-UA"/>
        </w:rPr>
        <w:t xml:space="preserve"> </w:t>
      </w:r>
    </w:p>
    <w:p w14:paraId="51ADC6A6" w14:textId="6E50C883" w:rsidR="00B35EFA" w:rsidRPr="00D123DF" w:rsidRDefault="0073608D" w:rsidP="00B35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r w:rsidRPr="00D123DF">
        <w:rPr>
          <w:b/>
          <w:sz w:val="28"/>
          <w:szCs w:val="28"/>
          <w:lang w:val="uk-UA"/>
        </w:rPr>
        <w:tab/>
      </w:r>
      <w:r w:rsidR="00B35EFA" w:rsidRPr="00D123DF">
        <w:rPr>
          <w:b/>
          <w:i/>
          <w:iCs/>
          <w:sz w:val="28"/>
          <w:szCs w:val="28"/>
          <w:lang w:val="uk-UA"/>
        </w:rPr>
        <w:t>Тип спілкування:</w:t>
      </w:r>
      <w:r w:rsidR="00B35EFA" w:rsidRPr="00D123DF">
        <w:rPr>
          <w:b/>
          <w:sz w:val="28"/>
          <w:szCs w:val="28"/>
          <w:lang w:val="uk-UA"/>
        </w:rPr>
        <w:t xml:space="preserve"> </w:t>
      </w:r>
      <w:proofErr w:type="spellStart"/>
      <w:r w:rsidR="00BA388F" w:rsidRPr="00D123DF">
        <w:rPr>
          <w:sz w:val="28"/>
          <w:szCs w:val="28"/>
          <w:lang w:val="uk-UA"/>
        </w:rPr>
        <w:t>конфронтативний</w:t>
      </w:r>
      <w:proofErr w:type="spellEnd"/>
      <w:r w:rsidR="00BA388F" w:rsidRPr="00D123DF">
        <w:rPr>
          <w:sz w:val="28"/>
          <w:szCs w:val="28"/>
          <w:lang w:val="uk-UA"/>
        </w:rPr>
        <w:t>.</w:t>
      </w:r>
    </w:p>
    <w:p w14:paraId="72B89690" w14:textId="7C9084E9" w:rsidR="0073608D" w:rsidRPr="00D123DF" w:rsidRDefault="0073608D" w:rsidP="007360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r w:rsidRPr="00D123DF">
        <w:rPr>
          <w:b/>
          <w:sz w:val="28"/>
          <w:szCs w:val="28"/>
          <w:lang w:val="uk-UA"/>
        </w:rPr>
        <w:tab/>
      </w:r>
      <w:proofErr w:type="spellStart"/>
      <w:r w:rsidR="00B35EFA" w:rsidRPr="00D123DF">
        <w:rPr>
          <w:b/>
          <w:i/>
          <w:iCs/>
          <w:sz w:val="28"/>
          <w:szCs w:val="28"/>
          <w:lang w:val="uk-UA"/>
        </w:rPr>
        <w:t>Пресупозиційні</w:t>
      </w:r>
      <w:proofErr w:type="spellEnd"/>
      <w:r w:rsidR="00B35EFA" w:rsidRPr="00D123DF">
        <w:rPr>
          <w:b/>
          <w:i/>
          <w:iCs/>
          <w:sz w:val="28"/>
          <w:szCs w:val="28"/>
          <w:lang w:val="uk-UA"/>
        </w:rPr>
        <w:t xml:space="preserve"> характеристики</w:t>
      </w:r>
      <w:r w:rsidRPr="00D123DF">
        <w:rPr>
          <w:b/>
          <w:i/>
          <w:iCs/>
          <w:sz w:val="28"/>
          <w:szCs w:val="28"/>
          <w:lang w:val="uk-UA"/>
        </w:rPr>
        <w:t>:</w:t>
      </w:r>
      <w:r w:rsidR="00B35EFA" w:rsidRPr="00D123DF">
        <w:rPr>
          <w:sz w:val="28"/>
          <w:szCs w:val="28"/>
          <w:lang w:val="uk-UA"/>
        </w:rPr>
        <w:t xml:space="preserve"> ґрунтуються на інформації про Андрія, що міститься у папці з документами.</w:t>
      </w:r>
      <w:r w:rsidR="004D01E3" w:rsidRPr="00D123DF">
        <w:rPr>
          <w:sz w:val="28"/>
          <w:szCs w:val="28"/>
          <w:lang w:val="uk-UA"/>
        </w:rPr>
        <w:t xml:space="preserve"> </w:t>
      </w:r>
      <w:r w:rsidR="00B35EFA" w:rsidRPr="00D123DF">
        <w:rPr>
          <w:sz w:val="28"/>
          <w:szCs w:val="28"/>
          <w:lang w:val="uk-UA"/>
        </w:rPr>
        <w:t>Вона є основним маніпулятивним засобом слідчого.</w:t>
      </w:r>
    </w:p>
    <w:p w14:paraId="2AF8BC01" w14:textId="77777777" w:rsidR="0073608D" w:rsidRPr="00D123DF" w:rsidRDefault="0073608D" w:rsidP="007360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r w:rsidRPr="00D123DF">
        <w:rPr>
          <w:sz w:val="28"/>
          <w:szCs w:val="28"/>
          <w:lang w:val="uk-UA"/>
        </w:rPr>
        <w:tab/>
      </w:r>
      <w:r w:rsidR="00B35EFA" w:rsidRPr="00D123DF">
        <w:rPr>
          <w:b/>
          <w:i/>
          <w:iCs/>
          <w:sz w:val="28"/>
          <w:szCs w:val="28"/>
          <w:lang w:val="uk-UA"/>
        </w:rPr>
        <w:t>Мета учасників спілкування</w:t>
      </w:r>
      <w:r w:rsidRPr="00D123DF">
        <w:rPr>
          <w:b/>
          <w:i/>
          <w:iCs/>
          <w:sz w:val="28"/>
          <w:szCs w:val="28"/>
          <w:lang w:val="uk-UA"/>
        </w:rPr>
        <w:t>:</w:t>
      </w:r>
    </w:p>
    <w:p w14:paraId="572F2D50" w14:textId="23513DD1" w:rsidR="00B35EFA" w:rsidRPr="00D123DF" w:rsidRDefault="0073608D" w:rsidP="007360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r w:rsidRPr="00D123DF">
        <w:rPr>
          <w:sz w:val="28"/>
          <w:szCs w:val="28"/>
          <w:lang w:val="uk-UA"/>
        </w:rPr>
        <w:tab/>
      </w:r>
      <w:r w:rsidR="00B35EFA" w:rsidRPr="00D123DF">
        <w:rPr>
          <w:b/>
          <w:i/>
          <w:iCs/>
          <w:sz w:val="28"/>
          <w:szCs w:val="28"/>
          <w:lang w:val="uk-UA"/>
        </w:rPr>
        <w:t>Предметна мета</w:t>
      </w:r>
      <w:r w:rsidRPr="00D123DF">
        <w:rPr>
          <w:b/>
          <w:i/>
          <w:iCs/>
          <w:sz w:val="28"/>
          <w:szCs w:val="28"/>
          <w:lang w:val="uk-UA"/>
        </w:rPr>
        <w:t>:</w:t>
      </w:r>
    </w:p>
    <w:p w14:paraId="47EA3213" w14:textId="2AF2985A" w:rsidR="00B35EFA" w:rsidRPr="00D123DF" w:rsidRDefault="00B35EFA" w:rsidP="00B35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r w:rsidRPr="00D123DF">
        <w:rPr>
          <w:i/>
          <w:sz w:val="28"/>
          <w:szCs w:val="28"/>
          <w:lang w:val="uk-UA"/>
        </w:rPr>
        <w:t xml:space="preserve">Слідчий: </w:t>
      </w:r>
      <w:r w:rsidRPr="00D123DF">
        <w:rPr>
          <w:sz w:val="28"/>
          <w:szCs w:val="28"/>
          <w:lang w:val="uk-UA"/>
        </w:rPr>
        <w:t>дати змогу Андрієві заглянути у папку з</w:t>
      </w:r>
      <w:r w:rsidR="0073608D" w:rsidRPr="00D123DF">
        <w:rPr>
          <w:sz w:val="28"/>
          <w:szCs w:val="28"/>
          <w:lang w:val="uk-UA"/>
        </w:rPr>
        <w:t xml:space="preserve"> </w:t>
      </w:r>
      <w:r w:rsidRPr="00D123DF">
        <w:rPr>
          <w:sz w:val="28"/>
          <w:szCs w:val="28"/>
          <w:lang w:val="uk-UA"/>
        </w:rPr>
        <w:t>документами.</w:t>
      </w:r>
    </w:p>
    <w:p w14:paraId="7E8FDED6" w14:textId="382B928C" w:rsidR="00B35EFA" w:rsidRPr="00D123DF" w:rsidRDefault="00B35EFA" w:rsidP="00B35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r w:rsidRPr="00D123DF">
        <w:rPr>
          <w:i/>
          <w:sz w:val="28"/>
          <w:szCs w:val="28"/>
          <w:lang w:val="uk-UA"/>
        </w:rPr>
        <w:t xml:space="preserve">Андрій: </w:t>
      </w:r>
      <w:r w:rsidRPr="00D123DF">
        <w:rPr>
          <w:sz w:val="28"/>
          <w:szCs w:val="28"/>
          <w:lang w:val="uk-UA"/>
        </w:rPr>
        <w:t>а) ознайомитися з «Ділом»;</w:t>
      </w:r>
    </w:p>
    <w:p w14:paraId="0942B5E3" w14:textId="26E29C4F" w:rsidR="0073608D" w:rsidRPr="00D123DF" w:rsidRDefault="00B35EFA" w:rsidP="00B35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r w:rsidRPr="00D123DF">
        <w:rPr>
          <w:sz w:val="28"/>
          <w:szCs w:val="28"/>
          <w:lang w:val="uk-UA"/>
        </w:rPr>
        <w:t>б) з</w:t>
      </w:r>
      <w:r w:rsidR="002A0E63" w:rsidRPr="00D123DF">
        <w:rPr>
          <w:sz w:val="28"/>
          <w:szCs w:val="28"/>
        </w:rPr>
        <w:t>ʼ</w:t>
      </w:r>
      <w:r w:rsidRPr="00D123DF">
        <w:rPr>
          <w:sz w:val="28"/>
          <w:szCs w:val="28"/>
          <w:lang w:val="uk-UA"/>
        </w:rPr>
        <w:t xml:space="preserve">ясувати, хто такий </w:t>
      </w:r>
      <w:proofErr w:type="spellStart"/>
      <w:r w:rsidRPr="00D123DF">
        <w:rPr>
          <w:sz w:val="28"/>
          <w:szCs w:val="28"/>
          <w:lang w:val="uk-UA"/>
        </w:rPr>
        <w:t>Жгут</w:t>
      </w:r>
      <w:proofErr w:type="spellEnd"/>
      <w:r w:rsidRPr="00D123DF">
        <w:rPr>
          <w:sz w:val="28"/>
          <w:szCs w:val="28"/>
          <w:lang w:val="uk-UA"/>
        </w:rPr>
        <w:t>.</w:t>
      </w:r>
    </w:p>
    <w:p w14:paraId="6236B924" w14:textId="5F4887C6" w:rsidR="00B35EFA" w:rsidRPr="00D123DF" w:rsidRDefault="0073608D" w:rsidP="00B35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r w:rsidRPr="00D123DF">
        <w:rPr>
          <w:sz w:val="28"/>
          <w:szCs w:val="28"/>
          <w:lang w:val="uk-UA"/>
        </w:rPr>
        <w:tab/>
      </w:r>
      <w:r w:rsidR="00B35EFA" w:rsidRPr="00D123DF">
        <w:rPr>
          <w:b/>
          <w:bCs/>
          <w:i/>
          <w:iCs/>
          <w:sz w:val="28"/>
          <w:szCs w:val="28"/>
          <w:lang w:val="uk-UA"/>
        </w:rPr>
        <w:t>Комунікативна мета</w:t>
      </w:r>
      <w:r w:rsidRPr="00D123DF">
        <w:rPr>
          <w:b/>
          <w:bCs/>
          <w:i/>
          <w:iCs/>
          <w:sz w:val="28"/>
          <w:szCs w:val="28"/>
          <w:lang w:val="uk-UA"/>
        </w:rPr>
        <w:t>:</w:t>
      </w:r>
    </w:p>
    <w:p w14:paraId="686980CD" w14:textId="7EBD5164" w:rsidR="00B35EFA" w:rsidRPr="00D123DF" w:rsidRDefault="00B35EFA" w:rsidP="00B35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r w:rsidRPr="00D123DF">
        <w:rPr>
          <w:i/>
          <w:sz w:val="28"/>
          <w:szCs w:val="28"/>
          <w:lang w:val="uk-UA"/>
        </w:rPr>
        <w:lastRenderedPageBreak/>
        <w:t xml:space="preserve">Слідчий: </w:t>
      </w:r>
      <w:r w:rsidRPr="00D123DF">
        <w:rPr>
          <w:sz w:val="28"/>
          <w:szCs w:val="28"/>
          <w:lang w:val="uk-UA"/>
        </w:rPr>
        <w:t>а) заінтригувати Андрія;</w:t>
      </w:r>
    </w:p>
    <w:p w14:paraId="327F39CD" w14:textId="5CCACD06" w:rsidR="00B35EFA" w:rsidRPr="00D123DF" w:rsidRDefault="00B35EFA" w:rsidP="00B35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r w:rsidRPr="00D123DF">
        <w:rPr>
          <w:sz w:val="28"/>
          <w:szCs w:val="28"/>
          <w:lang w:val="uk-UA"/>
        </w:rPr>
        <w:t>б) наштовхнути Андрія на думку, що зрадники – найрідніші люди.</w:t>
      </w:r>
    </w:p>
    <w:p w14:paraId="08C2FA12" w14:textId="7EFE9FCD" w:rsidR="00B35EFA" w:rsidRPr="00D123DF" w:rsidRDefault="00B35EFA" w:rsidP="00B35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r w:rsidRPr="00D123DF">
        <w:rPr>
          <w:i/>
          <w:sz w:val="28"/>
          <w:szCs w:val="28"/>
          <w:lang w:val="uk-UA"/>
        </w:rPr>
        <w:t xml:space="preserve">Андрій: </w:t>
      </w:r>
      <w:r w:rsidRPr="00D123DF">
        <w:rPr>
          <w:sz w:val="28"/>
          <w:szCs w:val="28"/>
          <w:lang w:val="uk-UA"/>
        </w:rPr>
        <w:t>не виражена.</w:t>
      </w:r>
    </w:p>
    <w:p w14:paraId="3B003205" w14:textId="53BDD3E8" w:rsidR="00B35EFA" w:rsidRPr="00D123DF" w:rsidRDefault="0073608D" w:rsidP="00B35EFA">
      <w:pPr>
        <w:spacing w:line="360" w:lineRule="auto"/>
        <w:jc w:val="both"/>
        <w:rPr>
          <w:b/>
          <w:i/>
          <w:iCs/>
          <w:sz w:val="28"/>
          <w:szCs w:val="28"/>
          <w:lang w:val="uk-UA"/>
        </w:rPr>
      </w:pPr>
      <w:r w:rsidRPr="00D123DF">
        <w:rPr>
          <w:b/>
          <w:sz w:val="28"/>
          <w:szCs w:val="28"/>
          <w:lang w:val="uk-UA"/>
        </w:rPr>
        <w:tab/>
      </w:r>
      <w:r w:rsidR="00B35EFA" w:rsidRPr="00D123DF">
        <w:rPr>
          <w:b/>
          <w:i/>
          <w:iCs/>
          <w:sz w:val="28"/>
          <w:szCs w:val="28"/>
          <w:lang w:val="uk-UA"/>
        </w:rPr>
        <w:t>Комунікативні стратегії і тактики</w:t>
      </w:r>
      <w:r w:rsidRPr="00D123DF">
        <w:rPr>
          <w:b/>
          <w:i/>
          <w:iCs/>
          <w:sz w:val="28"/>
          <w:szCs w:val="28"/>
          <w:lang w:val="uk-UA"/>
        </w:rPr>
        <w:t>:</w:t>
      </w:r>
    </w:p>
    <w:p w14:paraId="118BCD79" w14:textId="6207A0E0" w:rsidR="00B35EFA" w:rsidRPr="00D123DF" w:rsidRDefault="00B35EFA" w:rsidP="00B35EFA">
      <w:pPr>
        <w:spacing w:line="360" w:lineRule="auto"/>
        <w:jc w:val="both"/>
        <w:rPr>
          <w:i/>
          <w:sz w:val="28"/>
          <w:szCs w:val="28"/>
          <w:lang w:val="uk-UA"/>
        </w:rPr>
      </w:pPr>
      <w:r w:rsidRPr="00D123DF">
        <w:rPr>
          <w:i/>
          <w:sz w:val="28"/>
          <w:szCs w:val="28"/>
          <w:lang w:val="uk-UA"/>
        </w:rPr>
        <w:t>Слідчий</w:t>
      </w:r>
      <w:r w:rsidR="0073608D" w:rsidRPr="00D123DF">
        <w:rPr>
          <w:i/>
          <w:sz w:val="28"/>
          <w:szCs w:val="28"/>
          <w:lang w:val="uk-UA"/>
        </w:rPr>
        <w:t>:</w:t>
      </w:r>
    </w:p>
    <w:p w14:paraId="431D42A1" w14:textId="5491EEA2" w:rsidR="009D19DA" w:rsidRPr="00D123DF" w:rsidRDefault="0073608D" w:rsidP="00B35EFA">
      <w:pPr>
        <w:spacing w:line="360" w:lineRule="auto"/>
        <w:jc w:val="both"/>
        <w:rPr>
          <w:sz w:val="28"/>
          <w:szCs w:val="28"/>
          <w:lang w:val="uk-UA"/>
        </w:rPr>
      </w:pPr>
      <w:r w:rsidRPr="00D123DF">
        <w:rPr>
          <w:sz w:val="28"/>
          <w:szCs w:val="28"/>
          <w:lang w:val="uk-UA"/>
        </w:rPr>
        <w:tab/>
      </w:r>
      <w:r w:rsidR="00B35EFA" w:rsidRPr="00D123DF">
        <w:rPr>
          <w:sz w:val="28"/>
          <w:szCs w:val="28"/>
          <w:lang w:val="uk-UA"/>
        </w:rPr>
        <w:t>Комунікативні стратегії гнучкі, обережні. Імітує співробітництво. Для реалізації предметних і мовленнєвих цілей застосовує такі тактики спілкування:</w:t>
      </w:r>
    </w:p>
    <w:p w14:paraId="7C646374" w14:textId="1A31071C" w:rsidR="00B35EFA" w:rsidRPr="00D123DF" w:rsidRDefault="009D19DA" w:rsidP="00DA2215">
      <w:pPr>
        <w:numPr>
          <w:ilvl w:val="0"/>
          <w:numId w:val="3"/>
        </w:numPr>
        <w:spacing w:line="360" w:lineRule="auto"/>
        <w:jc w:val="both"/>
        <w:rPr>
          <w:i/>
          <w:sz w:val="28"/>
          <w:szCs w:val="28"/>
          <w:lang w:val="uk-UA"/>
        </w:rPr>
      </w:pPr>
      <w:r w:rsidRPr="00D123DF">
        <w:rPr>
          <w:sz w:val="28"/>
          <w:szCs w:val="28"/>
          <w:lang w:val="uk-UA"/>
        </w:rPr>
        <w:t>пряме запитання (</w:t>
      </w:r>
      <w:r w:rsidRPr="00D123DF">
        <w:rPr>
          <w:b/>
          <w:bCs/>
          <w:i/>
          <w:iCs/>
          <w:sz w:val="28"/>
          <w:szCs w:val="28"/>
          <w:lang w:val="uk-UA"/>
        </w:rPr>
        <w:t>«</w:t>
      </w:r>
      <w:r w:rsidRPr="00D123DF">
        <w:rPr>
          <w:i/>
          <w:sz w:val="28"/>
          <w:szCs w:val="28"/>
          <w:lang w:val="uk-UA"/>
        </w:rPr>
        <w:t>Це ваш лист? Це ви писали?...»</w:t>
      </w:r>
      <w:r w:rsidRPr="00D123DF">
        <w:rPr>
          <w:iCs/>
          <w:sz w:val="28"/>
          <w:szCs w:val="28"/>
          <w:lang w:val="uk-UA"/>
        </w:rPr>
        <w:t>);</w:t>
      </w:r>
    </w:p>
    <w:p w14:paraId="619E61C6" w14:textId="4F99CBB0" w:rsidR="00B35EFA" w:rsidRPr="00D123DF" w:rsidRDefault="00B35EFA" w:rsidP="00DA2215">
      <w:pPr>
        <w:numPr>
          <w:ilvl w:val="0"/>
          <w:numId w:val="3"/>
        </w:numPr>
        <w:spacing w:line="360" w:lineRule="auto"/>
        <w:jc w:val="both"/>
        <w:rPr>
          <w:sz w:val="28"/>
          <w:szCs w:val="28"/>
          <w:lang w:val="uk-UA"/>
        </w:rPr>
      </w:pPr>
      <w:r w:rsidRPr="00D123DF">
        <w:rPr>
          <w:sz w:val="28"/>
          <w:szCs w:val="28"/>
          <w:lang w:val="uk-UA"/>
        </w:rPr>
        <w:t>маніпулювання</w:t>
      </w:r>
      <w:r w:rsidR="009D19DA" w:rsidRPr="00D123DF">
        <w:rPr>
          <w:sz w:val="28"/>
          <w:szCs w:val="28"/>
          <w:lang w:val="uk-UA"/>
        </w:rPr>
        <w:t xml:space="preserve"> </w:t>
      </w:r>
      <w:r w:rsidR="009D19DA" w:rsidRPr="00D123DF">
        <w:rPr>
          <w:iCs/>
          <w:sz w:val="28"/>
          <w:szCs w:val="28"/>
          <w:lang w:val="uk-UA"/>
        </w:rPr>
        <w:t>(</w:t>
      </w:r>
      <w:r w:rsidR="009D19DA" w:rsidRPr="00D123DF">
        <w:rPr>
          <w:i/>
          <w:sz w:val="28"/>
          <w:szCs w:val="28"/>
          <w:lang w:val="uk-UA"/>
        </w:rPr>
        <w:t xml:space="preserve">«Так... Ну ось, </w:t>
      </w:r>
      <w:proofErr w:type="spellStart"/>
      <w:r w:rsidR="009D19DA" w:rsidRPr="00D123DF">
        <w:rPr>
          <w:i/>
          <w:sz w:val="28"/>
          <w:szCs w:val="28"/>
          <w:lang w:val="uk-UA"/>
        </w:rPr>
        <w:t>скажiмо</w:t>
      </w:r>
      <w:proofErr w:type="spellEnd"/>
      <w:r w:rsidR="009D19DA" w:rsidRPr="00D123DF">
        <w:rPr>
          <w:i/>
          <w:sz w:val="28"/>
          <w:szCs w:val="28"/>
          <w:lang w:val="uk-UA"/>
        </w:rPr>
        <w:t xml:space="preserve">, ви ось це бачили?... Внизу був </w:t>
      </w:r>
      <w:proofErr w:type="spellStart"/>
      <w:r w:rsidR="009D19DA" w:rsidRPr="00D123DF">
        <w:rPr>
          <w:i/>
          <w:sz w:val="28"/>
          <w:szCs w:val="28"/>
          <w:lang w:val="uk-UA"/>
        </w:rPr>
        <w:t>пiдпис</w:t>
      </w:r>
      <w:proofErr w:type="spellEnd"/>
      <w:r w:rsidR="009D19DA" w:rsidRPr="00D123DF">
        <w:rPr>
          <w:i/>
          <w:sz w:val="28"/>
          <w:szCs w:val="28"/>
          <w:lang w:val="uk-UA"/>
        </w:rPr>
        <w:t xml:space="preserve"> – «</w:t>
      </w:r>
      <w:proofErr w:type="spellStart"/>
      <w:r w:rsidR="009D19DA" w:rsidRPr="00D123DF">
        <w:rPr>
          <w:i/>
          <w:sz w:val="28"/>
          <w:szCs w:val="28"/>
          <w:lang w:val="uk-UA"/>
        </w:rPr>
        <w:t>Жгут</w:t>
      </w:r>
      <w:proofErr w:type="spellEnd"/>
      <w:r w:rsidR="009D19DA" w:rsidRPr="00D123DF">
        <w:rPr>
          <w:i/>
          <w:sz w:val="28"/>
          <w:szCs w:val="28"/>
          <w:lang w:val="uk-UA"/>
        </w:rPr>
        <w:t>»,  «</w:t>
      </w:r>
      <w:proofErr w:type="spellStart"/>
      <w:r w:rsidR="009D19DA" w:rsidRPr="00D123DF">
        <w:rPr>
          <w:i/>
          <w:sz w:val="28"/>
          <w:szCs w:val="28"/>
          <w:lang w:val="uk-UA"/>
        </w:rPr>
        <w:t>Нi</w:t>
      </w:r>
      <w:proofErr w:type="spellEnd"/>
      <w:r w:rsidR="009D19DA" w:rsidRPr="00D123DF">
        <w:rPr>
          <w:i/>
          <w:sz w:val="28"/>
          <w:szCs w:val="28"/>
          <w:lang w:val="uk-UA"/>
        </w:rPr>
        <w:t xml:space="preserve">. Ви не </w:t>
      </w:r>
      <w:proofErr w:type="spellStart"/>
      <w:r w:rsidR="009D19DA" w:rsidRPr="00D123DF">
        <w:rPr>
          <w:i/>
          <w:sz w:val="28"/>
          <w:szCs w:val="28"/>
          <w:lang w:val="uk-UA"/>
        </w:rPr>
        <w:t>вмiєте</w:t>
      </w:r>
      <w:proofErr w:type="spellEnd"/>
      <w:r w:rsidR="009D19DA" w:rsidRPr="00D123DF">
        <w:rPr>
          <w:i/>
          <w:sz w:val="28"/>
          <w:szCs w:val="28"/>
          <w:lang w:val="uk-UA"/>
        </w:rPr>
        <w:t xml:space="preserve"> поводитись... Та й ви вже все бачили й прочитали... </w:t>
      </w:r>
      <w:proofErr w:type="spellStart"/>
      <w:r w:rsidR="009D19DA" w:rsidRPr="00D123DF">
        <w:rPr>
          <w:i/>
          <w:sz w:val="28"/>
          <w:szCs w:val="28"/>
          <w:lang w:val="uk-UA"/>
        </w:rPr>
        <w:t>Навiть</w:t>
      </w:r>
      <w:proofErr w:type="spellEnd"/>
      <w:r w:rsidR="009D19DA" w:rsidRPr="00D123DF">
        <w:rPr>
          <w:i/>
          <w:sz w:val="28"/>
          <w:szCs w:val="28"/>
          <w:lang w:val="uk-UA"/>
        </w:rPr>
        <w:t xml:space="preserve"> те, чого вам не </w:t>
      </w:r>
      <w:proofErr w:type="spellStart"/>
      <w:r w:rsidR="009D19DA" w:rsidRPr="00D123DF">
        <w:rPr>
          <w:i/>
          <w:sz w:val="28"/>
          <w:szCs w:val="28"/>
          <w:lang w:val="uk-UA"/>
        </w:rPr>
        <w:t>слiд</w:t>
      </w:r>
      <w:proofErr w:type="spellEnd"/>
      <w:r w:rsidR="009D19DA" w:rsidRPr="00D123DF">
        <w:rPr>
          <w:i/>
          <w:sz w:val="28"/>
          <w:szCs w:val="28"/>
          <w:lang w:val="uk-UA"/>
        </w:rPr>
        <w:t xml:space="preserve"> було бачити.»</w:t>
      </w:r>
      <w:r w:rsidR="009D19DA" w:rsidRPr="00D123DF">
        <w:rPr>
          <w:iCs/>
          <w:sz w:val="28"/>
          <w:szCs w:val="28"/>
          <w:lang w:val="uk-UA"/>
        </w:rPr>
        <w:t>)</w:t>
      </w:r>
      <w:r w:rsidRPr="00D123DF">
        <w:rPr>
          <w:iCs/>
          <w:sz w:val="28"/>
          <w:szCs w:val="28"/>
          <w:lang w:val="uk-UA"/>
        </w:rPr>
        <w:t>;</w:t>
      </w:r>
    </w:p>
    <w:p w14:paraId="7DDAF37C" w14:textId="1C5F7E79" w:rsidR="00B35EFA" w:rsidRPr="00D123DF" w:rsidRDefault="0073608D" w:rsidP="00B35EFA">
      <w:pPr>
        <w:spacing w:line="360" w:lineRule="auto"/>
        <w:jc w:val="both"/>
        <w:rPr>
          <w:sz w:val="28"/>
          <w:szCs w:val="28"/>
          <w:lang w:val="uk-UA"/>
        </w:rPr>
      </w:pPr>
      <w:r w:rsidRPr="00D123DF">
        <w:rPr>
          <w:sz w:val="28"/>
          <w:szCs w:val="28"/>
          <w:lang w:val="uk-UA"/>
        </w:rPr>
        <w:tab/>
      </w:r>
      <w:r w:rsidR="00B35EFA" w:rsidRPr="00D123DF">
        <w:rPr>
          <w:sz w:val="28"/>
          <w:szCs w:val="28"/>
          <w:lang w:val="uk-UA"/>
        </w:rPr>
        <w:t>Слідчий повністю реалізовує поставлені цілі, досягає</w:t>
      </w:r>
      <w:r w:rsidR="004D01E3" w:rsidRPr="00D123DF">
        <w:rPr>
          <w:sz w:val="28"/>
          <w:szCs w:val="28"/>
          <w:lang w:val="uk-UA"/>
        </w:rPr>
        <w:t xml:space="preserve"> </w:t>
      </w:r>
      <w:r w:rsidR="00B35EFA" w:rsidRPr="00D123DF">
        <w:rPr>
          <w:sz w:val="28"/>
          <w:szCs w:val="28"/>
          <w:lang w:val="uk-UA"/>
        </w:rPr>
        <w:t>бажаного «</w:t>
      </w:r>
      <w:proofErr w:type="spellStart"/>
      <w:r w:rsidR="00B35EFA" w:rsidRPr="00D123DF">
        <w:rPr>
          <w:sz w:val="28"/>
          <w:szCs w:val="28"/>
          <w:lang w:val="uk-UA"/>
        </w:rPr>
        <w:t>перлокутивного</w:t>
      </w:r>
      <w:proofErr w:type="spellEnd"/>
      <w:r w:rsidR="00B35EFA" w:rsidRPr="00D123DF">
        <w:rPr>
          <w:sz w:val="28"/>
          <w:szCs w:val="28"/>
          <w:lang w:val="uk-UA"/>
        </w:rPr>
        <w:t>» ефекту з боку Андрія.</w:t>
      </w:r>
    </w:p>
    <w:p w14:paraId="5AB7196E" w14:textId="77777777" w:rsidR="00116209" w:rsidRPr="00D123DF" w:rsidRDefault="00B35EFA" w:rsidP="00B35EFA">
      <w:pPr>
        <w:spacing w:line="360" w:lineRule="auto"/>
        <w:jc w:val="both"/>
        <w:rPr>
          <w:i/>
          <w:sz w:val="28"/>
          <w:szCs w:val="28"/>
          <w:lang w:val="uk-UA"/>
        </w:rPr>
      </w:pPr>
      <w:r w:rsidRPr="00D123DF">
        <w:rPr>
          <w:i/>
          <w:sz w:val="28"/>
          <w:szCs w:val="28"/>
          <w:lang w:val="uk-UA"/>
        </w:rPr>
        <w:t>Андрій</w:t>
      </w:r>
      <w:r w:rsidR="0073608D" w:rsidRPr="00D123DF">
        <w:rPr>
          <w:i/>
          <w:sz w:val="28"/>
          <w:szCs w:val="28"/>
          <w:lang w:val="uk-UA"/>
        </w:rPr>
        <w:t>:</w:t>
      </w:r>
    </w:p>
    <w:p w14:paraId="1B89847A" w14:textId="78121495" w:rsidR="00B35EFA" w:rsidRPr="00D123DF" w:rsidRDefault="00116209" w:rsidP="00116209">
      <w:pPr>
        <w:spacing w:line="360" w:lineRule="auto"/>
        <w:jc w:val="both"/>
        <w:rPr>
          <w:i/>
          <w:sz w:val="28"/>
          <w:szCs w:val="28"/>
          <w:lang w:val="uk-UA"/>
        </w:rPr>
      </w:pPr>
      <w:r w:rsidRPr="00D123DF">
        <w:rPr>
          <w:i/>
          <w:sz w:val="28"/>
          <w:szCs w:val="28"/>
          <w:lang w:val="uk-UA"/>
        </w:rPr>
        <w:tab/>
      </w:r>
      <w:r w:rsidR="00B35EFA" w:rsidRPr="00D123DF">
        <w:rPr>
          <w:sz w:val="28"/>
          <w:szCs w:val="28"/>
          <w:lang w:val="uk-UA"/>
        </w:rPr>
        <w:t xml:space="preserve">У своїй поведінці керується стратегією комунікативного пристосування. Андрій аналізує комунікативні тактики і ходи слідчого, зауважує його тактичні промахи: </w:t>
      </w:r>
      <w:r w:rsidR="00B35EFA" w:rsidRPr="00D123DF">
        <w:rPr>
          <w:i/>
          <w:sz w:val="28"/>
          <w:szCs w:val="28"/>
          <w:lang w:val="uk-UA"/>
        </w:rPr>
        <w:t>«В</w:t>
      </w:r>
      <w:r w:rsidR="00B35EFA" w:rsidRPr="00D123DF">
        <w:rPr>
          <w:i/>
          <w:sz w:val="28"/>
          <w:szCs w:val="28"/>
        </w:rPr>
        <w:t>i</w:t>
      </w:r>
      <w:r w:rsidR="00B35EFA" w:rsidRPr="00D123DF">
        <w:rPr>
          <w:i/>
          <w:sz w:val="28"/>
          <w:szCs w:val="28"/>
          <w:lang w:val="uk-UA"/>
        </w:rPr>
        <w:t xml:space="preserve">н мав </w:t>
      </w:r>
      <w:proofErr w:type="spellStart"/>
      <w:r w:rsidR="00B35EFA" w:rsidRPr="00D123DF">
        <w:rPr>
          <w:i/>
          <w:sz w:val="28"/>
          <w:szCs w:val="28"/>
          <w:lang w:val="uk-UA"/>
        </w:rPr>
        <w:t>рац</w:t>
      </w:r>
      <w:proofErr w:type="spellEnd"/>
      <w:r w:rsidR="00B35EFA" w:rsidRPr="00D123DF">
        <w:rPr>
          <w:i/>
          <w:sz w:val="28"/>
          <w:szCs w:val="28"/>
        </w:rPr>
        <w:t>i</w:t>
      </w:r>
      <w:r w:rsidR="00B35EFA" w:rsidRPr="00D123DF">
        <w:rPr>
          <w:i/>
          <w:sz w:val="28"/>
          <w:szCs w:val="28"/>
          <w:lang w:val="uk-UA"/>
        </w:rPr>
        <w:t xml:space="preserve">ю, лише не знав, що вони для </w:t>
      </w:r>
      <w:proofErr w:type="spellStart"/>
      <w:r w:rsidR="00B35EFA" w:rsidRPr="00D123DF">
        <w:rPr>
          <w:i/>
          <w:sz w:val="28"/>
          <w:szCs w:val="28"/>
          <w:lang w:val="uk-UA"/>
        </w:rPr>
        <w:t>Андр</w:t>
      </w:r>
      <w:proofErr w:type="spellEnd"/>
      <w:r w:rsidR="00B35EFA" w:rsidRPr="00D123DF">
        <w:rPr>
          <w:i/>
          <w:sz w:val="28"/>
          <w:szCs w:val="28"/>
        </w:rPr>
        <w:t>i</w:t>
      </w:r>
      <w:r w:rsidR="00B35EFA" w:rsidRPr="00D123DF">
        <w:rPr>
          <w:i/>
          <w:sz w:val="28"/>
          <w:szCs w:val="28"/>
          <w:lang w:val="uk-UA"/>
        </w:rPr>
        <w:t xml:space="preserve">я </w:t>
      </w:r>
      <w:proofErr w:type="spellStart"/>
      <w:r w:rsidR="00B35EFA" w:rsidRPr="00D123DF">
        <w:rPr>
          <w:i/>
          <w:sz w:val="28"/>
          <w:szCs w:val="28"/>
          <w:lang w:val="uk-UA"/>
        </w:rPr>
        <w:t>уб</w:t>
      </w:r>
      <w:proofErr w:type="spellEnd"/>
      <w:r w:rsidR="00B35EFA" w:rsidRPr="00D123DF">
        <w:rPr>
          <w:i/>
          <w:sz w:val="28"/>
          <w:szCs w:val="28"/>
        </w:rPr>
        <w:t>i</w:t>
      </w:r>
      <w:proofErr w:type="spellStart"/>
      <w:r w:rsidR="00B35EFA" w:rsidRPr="00D123DF">
        <w:rPr>
          <w:i/>
          <w:sz w:val="28"/>
          <w:szCs w:val="28"/>
          <w:lang w:val="uk-UA"/>
        </w:rPr>
        <w:t>йч</w:t>
      </w:r>
      <w:proofErr w:type="spellEnd"/>
      <w:r w:rsidR="00B35EFA" w:rsidRPr="00D123DF">
        <w:rPr>
          <w:i/>
          <w:sz w:val="28"/>
          <w:szCs w:val="28"/>
        </w:rPr>
        <w:t>i</w:t>
      </w:r>
      <w:r w:rsidR="00B35EFA" w:rsidRPr="00D123DF">
        <w:rPr>
          <w:i/>
          <w:sz w:val="28"/>
          <w:szCs w:val="28"/>
          <w:lang w:val="uk-UA"/>
        </w:rPr>
        <w:t xml:space="preserve"> в </w:t>
      </w:r>
      <w:r w:rsidR="00B35EFA" w:rsidRPr="00D123DF">
        <w:rPr>
          <w:i/>
          <w:sz w:val="28"/>
          <w:szCs w:val="28"/>
        </w:rPr>
        <w:t>i</w:t>
      </w:r>
      <w:proofErr w:type="spellStart"/>
      <w:r w:rsidR="00B35EFA" w:rsidRPr="00D123DF">
        <w:rPr>
          <w:i/>
          <w:sz w:val="28"/>
          <w:szCs w:val="28"/>
          <w:lang w:val="uk-UA"/>
        </w:rPr>
        <w:t>ншому</w:t>
      </w:r>
      <w:proofErr w:type="spellEnd"/>
      <w:r w:rsidR="00B35EFA" w:rsidRPr="00D123DF">
        <w:rPr>
          <w:i/>
          <w:sz w:val="28"/>
          <w:szCs w:val="28"/>
          <w:lang w:val="uk-UA"/>
        </w:rPr>
        <w:t xml:space="preserve"> </w:t>
      </w:r>
      <w:proofErr w:type="spellStart"/>
      <w:r w:rsidR="00B35EFA" w:rsidRPr="00D123DF">
        <w:rPr>
          <w:i/>
          <w:sz w:val="28"/>
          <w:szCs w:val="28"/>
          <w:lang w:val="uk-UA"/>
        </w:rPr>
        <w:t>значенн</w:t>
      </w:r>
      <w:proofErr w:type="spellEnd"/>
      <w:r w:rsidR="00B35EFA" w:rsidRPr="00D123DF">
        <w:rPr>
          <w:i/>
          <w:sz w:val="28"/>
          <w:szCs w:val="28"/>
        </w:rPr>
        <w:t>i</w:t>
      </w:r>
      <w:r w:rsidR="00B35EFA" w:rsidRPr="00D123DF">
        <w:rPr>
          <w:i/>
          <w:sz w:val="28"/>
          <w:szCs w:val="28"/>
          <w:lang w:val="uk-UA"/>
        </w:rPr>
        <w:t>, як також не знав, що з тих «матер</w:t>
      </w:r>
      <w:r w:rsidR="00B35EFA" w:rsidRPr="00D123DF">
        <w:rPr>
          <w:i/>
          <w:sz w:val="28"/>
          <w:szCs w:val="28"/>
        </w:rPr>
        <w:t>i</w:t>
      </w:r>
      <w:proofErr w:type="spellStart"/>
      <w:r w:rsidR="00B35EFA" w:rsidRPr="00D123DF">
        <w:rPr>
          <w:i/>
          <w:sz w:val="28"/>
          <w:szCs w:val="28"/>
          <w:lang w:val="uk-UA"/>
        </w:rPr>
        <w:t>ал</w:t>
      </w:r>
      <w:proofErr w:type="spellEnd"/>
      <w:r w:rsidR="00B35EFA" w:rsidRPr="00D123DF">
        <w:rPr>
          <w:i/>
          <w:sz w:val="28"/>
          <w:szCs w:val="28"/>
        </w:rPr>
        <w:t>i</w:t>
      </w:r>
      <w:r w:rsidR="00B35EFA" w:rsidRPr="00D123DF">
        <w:rPr>
          <w:i/>
          <w:sz w:val="28"/>
          <w:szCs w:val="28"/>
          <w:lang w:val="uk-UA"/>
        </w:rPr>
        <w:t>в» деяк</w:t>
      </w:r>
      <w:r w:rsidR="00B35EFA" w:rsidRPr="00D123DF">
        <w:rPr>
          <w:i/>
          <w:sz w:val="28"/>
          <w:szCs w:val="28"/>
        </w:rPr>
        <w:t>i</w:t>
      </w:r>
      <w:r w:rsidR="004D01E3" w:rsidRPr="00D123DF">
        <w:rPr>
          <w:i/>
          <w:sz w:val="28"/>
          <w:szCs w:val="28"/>
          <w:lang w:val="uk-UA"/>
        </w:rPr>
        <w:t xml:space="preserve"> </w:t>
      </w:r>
      <w:r w:rsidR="00B35EFA" w:rsidRPr="00D123DF">
        <w:rPr>
          <w:i/>
          <w:sz w:val="28"/>
          <w:szCs w:val="28"/>
          <w:lang w:val="uk-UA"/>
        </w:rPr>
        <w:t xml:space="preserve">грають </w:t>
      </w:r>
      <w:r w:rsidR="00B35EFA" w:rsidRPr="00D123DF">
        <w:rPr>
          <w:i/>
          <w:sz w:val="28"/>
          <w:szCs w:val="28"/>
        </w:rPr>
        <w:t>i</w:t>
      </w:r>
      <w:r w:rsidR="00B35EFA" w:rsidRPr="00D123DF">
        <w:rPr>
          <w:i/>
          <w:sz w:val="28"/>
          <w:szCs w:val="28"/>
          <w:lang w:val="uk-UA"/>
        </w:rPr>
        <w:t xml:space="preserve"> </w:t>
      </w:r>
      <w:proofErr w:type="spellStart"/>
      <w:r w:rsidR="00B35EFA" w:rsidRPr="00D123DF">
        <w:rPr>
          <w:i/>
          <w:sz w:val="28"/>
          <w:szCs w:val="28"/>
          <w:lang w:val="uk-UA"/>
        </w:rPr>
        <w:t>зовс</w:t>
      </w:r>
      <w:proofErr w:type="spellEnd"/>
      <w:r w:rsidR="00B35EFA" w:rsidRPr="00D123DF">
        <w:rPr>
          <w:i/>
          <w:sz w:val="28"/>
          <w:szCs w:val="28"/>
        </w:rPr>
        <w:t>i</w:t>
      </w:r>
      <w:r w:rsidR="00B35EFA" w:rsidRPr="00D123DF">
        <w:rPr>
          <w:i/>
          <w:sz w:val="28"/>
          <w:szCs w:val="28"/>
          <w:lang w:val="uk-UA"/>
        </w:rPr>
        <w:t xml:space="preserve">м </w:t>
      </w:r>
      <w:r w:rsidR="00B35EFA" w:rsidRPr="00D123DF">
        <w:rPr>
          <w:i/>
          <w:sz w:val="28"/>
          <w:szCs w:val="28"/>
        </w:rPr>
        <w:t>i</w:t>
      </w:r>
      <w:proofErr w:type="spellStart"/>
      <w:r w:rsidR="00B35EFA" w:rsidRPr="00D123DF">
        <w:rPr>
          <w:i/>
          <w:sz w:val="28"/>
          <w:szCs w:val="28"/>
          <w:lang w:val="uk-UA"/>
        </w:rPr>
        <w:t>ншу</w:t>
      </w:r>
      <w:proofErr w:type="spellEnd"/>
      <w:r w:rsidR="00B35EFA" w:rsidRPr="00D123DF">
        <w:rPr>
          <w:i/>
          <w:sz w:val="28"/>
          <w:szCs w:val="28"/>
          <w:lang w:val="uk-UA"/>
        </w:rPr>
        <w:t xml:space="preserve"> роль, </w:t>
      </w:r>
      <w:proofErr w:type="spellStart"/>
      <w:r w:rsidR="00B35EFA" w:rsidRPr="00D123DF">
        <w:rPr>
          <w:i/>
          <w:sz w:val="28"/>
          <w:szCs w:val="28"/>
          <w:lang w:val="uk-UA"/>
        </w:rPr>
        <w:t>ан</w:t>
      </w:r>
      <w:proofErr w:type="spellEnd"/>
      <w:r w:rsidR="00B35EFA" w:rsidRPr="00D123DF">
        <w:rPr>
          <w:i/>
          <w:sz w:val="28"/>
          <w:szCs w:val="28"/>
        </w:rPr>
        <w:t>i</w:t>
      </w:r>
      <w:r w:rsidR="00B35EFA" w:rsidRPr="00D123DF">
        <w:rPr>
          <w:i/>
          <w:sz w:val="28"/>
          <w:szCs w:val="28"/>
          <w:lang w:val="uk-UA"/>
        </w:rPr>
        <w:t>ж того хот</w:t>
      </w:r>
      <w:r w:rsidR="00B35EFA" w:rsidRPr="00D123DF">
        <w:rPr>
          <w:i/>
          <w:sz w:val="28"/>
          <w:szCs w:val="28"/>
        </w:rPr>
        <w:t>i</w:t>
      </w:r>
      <w:r w:rsidR="00B35EFA" w:rsidRPr="00D123DF">
        <w:rPr>
          <w:i/>
          <w:sz w:val="28"/>
          <w:szCs w:val="28"/>
          <w:lang w:val="uk-UA"/>
        </w:rPr>
        <w:t xml:space="preserve">в би </w:t>
      </w:r>
      <w:proofErr w:type="spellStart"/>
      <w:r w:rsidR="00B35EFA" w:rsidRPr="00D123DF">
        <w:rPr>
          <w:i/>
          <w:sz w:val="28"/>
          <w:szCs w:val="28"/>
          <w:lang w:val="uk-UA"/>
        </w:rPr>
        <w:t>сл</w:t>
      </w:r>
      <w:proofErr w:type="spellEnd"/>
      <w:r w:rsidR="00B35EFA" w:rsidRPr="00D123DF">
        <w:rPr>
          <w:i/>
          <w:sz w:val="28"/>
          <w:szCs w:val="28"/>
        </w:rPr>
        <w:t>i</w:t>
      </w:r>
      <w:proofErr w:type="spellStart"/>
      <w:r w:rsidR="00B35EFA" w:rsidRPr="00D123DF">
        <w:rPr>
          <w:i/>
          <w:sz w:val="28"/>
          <w:szCs w:val="28"/>
          <w:lang w:val="uk-UA"/>
        </w:rPr>
        <w:t>дчий</w:t>
      </w:r>
      <w:proofErr w:type="spellEnd"/>
      <w:r w:rsidR="00B35EFA" w:rsidRPr="00D123DF">
        <w:rPr>
          <w:i/>
          <w:sz w:val="28"/>
          <w:szCs w:val="28"/>
          <w:lang w:val="uk-UA"/>
        </w:rPr>
        <w:t xml:space="preserve">, бо </w:t>
      </w:r>
      <w:proofErr w:type="spellStart"/>
      <w:r w:rsidR="00B35EFA" w:rsidRPr="00D123DF">
        <w:rPr>
          <w:i/>
          <w:sz w:val="28"/>
          <w:szCs w:val="28"/>
          <w:lang w:val="uk-UA"/>
        </w:rPr>
        <w:t>Андр</w:t>
      </w:r>
      <w:proofErr w:type="spellEnd"/>
      <w:r w:rsidR="00B35EFA" w:rsidRPr="00D123DF">
        <w:rPr>
          <w:i/>
          <w:sz w:val="28"/>
          <w:szCs w:val="28"/>
        </w:rPr>
        <w:t>i</w:t>
      </w:r>
      <w:proofErr w:type="spellStart"/>
      <w:r w:rsidR="00B35EFA" w:rsidRPr="00D123DF">
        <w:rPr>
          <w:i/>
          <w:sz w:val="28"/>
          <w:szCs w:val="28"/>
          <w:lang w:val="uk-UA"/>
        </w:rPr>
        <w:t>єв</w:t>
      </w:r>
      <w:proofErr w:type="spellEnd"/>
      <w:r w:rsidR="00B35EFA" w:rsidRPr="00D123DF">
        <w:rPr>
          <w:i/>
          <w:sz w:val="28"/>
          <w:szCs w:val="28"/>
        </w:rPr>
        <w:t>i</w:t>
      </w:r>
      <w:r w:rsidR="00B35EFA" w:rsidRPr="00D123DF">
        <w:rPr>
          <w:i/>
          <w:sz w:val="28"/>
          <w:szCs w:val="28"/>
          <w:lang w:val="uk-UA"/>
        </w:rPr>
        <w:t xml:space="preserve"> в</w:t>
      </w:r>
      <w:r w:rsidR="00B35EFA" w:rsidRPr="00D123DF">
        <w:rPr>
          <w:i/>
          <w:sz w:val="28"/>
          <w:szCs w:val="28"/>
        </w:rPr>
        <w:t>i</w:t>
      </w:r>
      <w:r w:rsidR="00B35EFA" w:rsidRPr="00D123DF">
        <w:rPr>
          <w:i/>
          <w:sz w:val="28"/>
          <w:szCs w:val="28"/>
          <w:lang w:val="uk-UA"/>
        </w:rPr>
        <w:t>дома доля Катерини.»</w:t>
      </w:r>
    </w:p>
    <w:p w14:paraId="698232F9" w14:textId="77777777" w:rsidR="0073608D" w:rsidRPr="00D123DF" w:rsidRDefault="0073608D" w:rsidP="007360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i/>
          <w:iCs/>
          <w:sz w:val="28"/>
          <w:szCs w:val="28"/>
          <w:lang w:val="uk-UA"/>
        </w:rPr>
      </w:pPr>
    </w:p>
    <w:p w14:paraId="55E69FA6" w14:textId="6765D298" w:rsidR="0073608D" w:rsidRPr="00D123DF" w:rsidRDefault="0073608D" w:rsidP="00B35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sz w:val="28"/>
          <w:szCs w:val="28"/>
          <w:lang w:val="uk-UA"/>
        </w:rPr>
      </w:pPr>
      <w:r w:rsidRPr="00D123DF">
        <w:rPr>
          <w:b/>
          <w:sz w:val="28"/>
          <w:szCs w:val="28"/>
          <w:lang w:val="uk-UA"/>
        </w:rPr>
        <w:t>Фрагмент 21</w:t>
      </w:r>
      <w:r w:rsidR="00DB7EEE" w:rsidRPr="00D123DF">
        <w:rPr>
          <w:b/>
          <w:sz w:val="28"/>
          <w:szCs w:val="28"/>
          <w:lang w:val="uk-UA"/>
        </w:rPr>
        <w:t xml:space="preserve"> (Див. Додаток Б)</w:t>
      </w:r>
      <w:r w:rsidRPr="00D123DF">
        <w:rPr>
          <w:rStyle w:val="FootnoteReference"/>
          <w:b/>
          <w:sz w:val="28"/>
          <w:szCs w:val="28"/>
          <w:lang w:val="uk-UA"/>
        </w:rPr>
        <w:footnoteReference w:id="127"/>
      </w:r>
      <w:r w:rsidRPr="00D123DF">
        <w:rPr>
          <w:b/>
          <w:sz w:val="28"/>
          <w:szCs w:val="28"/>
          <w:lang w:val="uk-UA"/>
        </w:rPr>
        <w:t>:</w:t>
      </w:r>
    </w:p>
    <w:p w14:paraId="05ABFCFD" w14:textId="0FF9222D" w:rsidR="00B35EFA" w:rsidRPr="00D123DF" w:rsidRDefault="0073608D" w:rsidP="00B35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r w:rsidRPr="00D123DF">
        <w:rPr>
          <w:b/>
          <w:sz w:val="28"/>
          <w:szCs w:val="28"/>
          <w:lang w:val="uk-UA"/>
        </w:rPr>
        <w:tab/>
      </w:r>
      <w:r w:rsidR="00B35EFA" w:rsidRPr="00D123DF">
        <w:rPr>
          <w:b/>
          <w:i/>
          <w:iCs/>
          <w:sz w:val="28"/>
          <w:szCs w:val="28"/>
          <w:lang w:val="uk-UA"/>
        </w:rPr>
        <w:t>Учасники комунікативної ситуації:</w:t>
      </w:r>
      <w:r w:rsidR="00B35EFA" w:rsidRPr="00D123DF">
        <w:rPr>
          <w:sz w:val="28"/>
          <w:szCs w:val="28"/>
          <w:lang w:val="uk-UA"/>
        </w:rPr>
        <w:t xml:space="preserve"> Андрій Чумак, </w:t>
      </w:r>
      <w:proofErr w:type="spellStart"/>
      <w:r w:rsidR="00B35EFA" w:rsidRPr="00D123DF">
        <w:rPr>
          <w:sz w:val="28"/>
          <w:szCs w:val="28"/>
          <w:lang w:val="uk-UA"/>
        </w:rPr>
        <w:t>Великін</w:t>
      </w:r>
      <w:proofErr w:type="spellEnd"/>
      <w:r w:rsidR="00B35EFA" w:rsidRPr="00D123DF">
        <w:rPr>
          <w:sz w:val="28"/>
          <w:szCs w:val="28"/>
          <w:lang w:val="uk-UA"/>
        </w:rPr>
        <w:t xml:space="preserve">, </w:t>
      </w:r>
      <w:proofErr w:type="spellStart"/>
      <w:r w:rsidR="00B35EFA" w:rsidRPr="00D123DF">
        <w:rPr>
          <w:sz w:val="28"/>
          <w:szCs w:val="28"/>
          <w:lang w:val="uk-UA"/>
        </w:rPr>
        <w:t>Сергеєв</w:t>
      </w:r>
      <w:proofErr w:type="spellEnd"/>
      <w:r w:rsidR="00B35EFA" w:rsidRPr="00D123DF">
        <w:rPr>
          <w:sz w:val="28"/>
          <w:szCs w:val="28"/>
          <w:lang w:val="uk-UA"/>
        </w:rPr>
        <w:t xml:space="preserve">. </w:t>
      </w:r>
    </w:p>
    <w:p w14:paraId="6F7A3CCD" w14:textId="45A273FC" w:rsidR="00B35EFA" w:rsidRPr="00D123DF" w:rsidRDefault="0073608D" w:rsidP="007360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r w:rsidRPr="00D123DF">
        <w:rPr>
          <w:b/>
          <w:sz w:val="28"/>
          <w:szCs w:val="28"/>
          <w:lang w:val="uk-UA"/>
        </w:rPr>
        <w:tab/>
      </w:r>
      <w:r w:rsidR="00B35EFA" w:rsidRPr="00D123DF">
        <w:rPr>
          <w:b/>
          <w:i/>
          <w:iCs/>
          <w:sz w:val="28"/>
          <w:szCs w:val="28"/>
          <w:lang w:val="uk-UA"/>
        </w:rPr>
        <w:t>Місце спілкування</w:t>
      </w:r>
      <w:r w:rsidRPr="00D123DF">
        <w:rPr>
          <w:b/>
          <w:i/>
          <w:iCs/>
          <w:sz w:val="28"/>
          <w:szCs w:val="28"/>
          <w:lang w:val="uk-UA"/>
        </w:rPr>
        <w:t>:</w:t>
      </w:r>
      <w:r w:rsidR="00B35EFA" w:rsidRPr="00D123DF">
        <w:rPr>
          <w:b/>
          <w:sz w:val="28"/>
          <w:szCs w:val="28"/>
          <w:lang w:val="uk-UA"/>
        </w:rPr>
        <w:t xml:space="preserve"> </w:t>
      </w:r>
      <w:r w:rsidR="00B35EFA" w:rsidRPr="00D123DF">
        <w:rPr>
          <w:sz w:val="28"/>
          <w:szCs w:val="28"/>
          <w:lang w:val="uk-UA"/>
        </w:rPr>
        <w:t>«закапелок», що знаходиться над рядом смер</w:t>
      </w:r>
      <w:r w:rsidRPr="00D123DF">
        <w:rPr>
          <w:sz w:val="28"/>
          <w:szCs w:val="28"/>
          <w:lang w:val="uk-UA"/>
        </w:rPr>
        <w:t>т</w:t>
      </w:r>
      <w:r w:rsidR="00B35EFA" w:rsidRPr="00D123DF">
        <w:rPr>
          <w:sz w:val="28"/>
          <w:szCs w:val="28"/>
          <w:lang w:val="uk-UA"/>
        </w:rPr>
        <w:t xml:space="preserve">них камер. </w:t>
      </w:r>
      <w:r w:rsidRPr="00D123DF">
        <w:rPr>
          <w:sz w:val="28"/>
          <w:szCs w:val="28"/>
          <w:lang w:val="uk-UA"/>
        </w:rPr>
        <w:t>Атмосфера</w:t>
      </w:r>
      <w:r w:rsidR="00B35EFA" w:rsidRPr="00D123DF">
        <w:rPr>
          <w:sz w:val="28"/>
          <w:szCs w:val="28"/>
          <w:lang w:val="uk-UA"/>
        </w:rPr>
        <w:t xml:space="preserve"> спілкування розрахована на психологічний тиск щодо Андрія. </w:t>
      </w:r>
      <w:r w:rsidRPr="00D123DF">
        <w:rPr>
          <w:sz w:val="28"/>
          <w:szCs w:val="28"/>
          <w:lang w:val="uk-UA"/>
        </w:rPr>
        <w:tab/>
      </w:r>
      <w:r w:rsidR="00B35EFA" w:rsidRPr="00D123DF">
        <w:rPr>
          <w:b/>
          <w:i/>
          <w:iCs/>
          <w:sz w:val="28"/>
          <w:szCs w:val="28"/>
          <w:lang w:val="uk-UA"/>
        </w:rPr>
        <w:t>Канал комунікації</w:t>
      </w:r>
      <w:r w:rsidRPr="00D123DF">
        <w:rPr>
          <w:b/>
          <w:i/>
          <w:iCs/>
          <w:sz w:val="28"/>
          <w:szCs w:val="28"/>
          <w:lang w:val="uk-UA"/>
        </w:rPr>
        <w:t>:</w:t>
      </w:r>
      <w:r w:rsidRPr="00D123DF">
        <w:rPr>
          <w:sz w:val="28"/>
          <w:szCs w:val="28"/>
          <w:lang w:val="uk-UA"/>
        </w:rPr>
        <w:t xml:space="preserve"> </w:t>
      </w:r>
      <w:r w:rsidR="00B35EFA" w:rsidRPr="00D123DF">
        <w:rPr>
          <w:sz w:val="28"/>
          <w:szCs w:val="28"/>
          <w:lang w:val="uk-UA"/>
        </w:rPr>
        <w:t xml:space="preserve">вокальний, візуальний. </w:t>
      </w:r>
    </w:p>
    <w:p w14:paraId="3F7B6E46" w14:textId="4DA8433D" w:rsidR="00B35EFA" w:rsidRPr="00D123DF" w:rsidRDefault="0073608D" w:rsidP="00B35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r w:rsidRPr="00D123DF">
        <w:rPr>
          <w:sz w:val="28"/>
          <w:szCs w:val="28"/>
          <w:lang w:val="uk-UA"/>
        </w:rPr>
        <w:lastRenderedPageBreak/>
        <w:tab/>
      </w:r>
      <w:r w:rsidR="00B35EFA" w:rsidRPr="00D123DF">
        <w:rPr>
          <w:b/>
          <w:i/>
          <w:iCs/>
          <w:sz w:val="28"/>
          <w:szCs w:val="28"/>
          <w:lang w:val="uk-UA"/>
        </w:rPr>
        <w:t xml:space="preserve">Зворотній </w:t>
      </w:r>
      <w:proofErr w:type="spellStart"/>
      <w:r w:rsidR="00B35EFA" w:rsidRPr="00D123DF">
        <w:rPr>
          <w:b/>
          <w:i/>
          <w:iCs/>
          <w:sz w:val="28"/>
          <w:szCs w:val="28"/>
          <w:lang w:val="uk-UA"/>
        </w:rPr>
        <w:t>зв</w:t>
      </w:r>
      <w:r w:rsidR="002A0E63" w:rsidRPr="00D123DF">
        <w:rPr>
          <w:b/>
          <w:i/>
          <w:iCs/>
          <w:sz w:val="28"/>
          <w:szCs w:val="28"/>
          <w:lang w:val="uk-UA"/>
        </w:rPr>
        <w:t>ʼ</w:t>
      </w:r>
      <w:r w:rsidR="00B35EFA" w:rsidRPr="00D123DF">
        <w:rPr>
          <w:b/>
          <w:i/>
          <w:iCs/>
          <w:sz w:val="28"/>
          <w:szCs w:val="28"/>
          <w:lang w:val="uk-UA"/>
        </w:rPr>
        <w:t>язок</w:t>
      </w:r>
      <w:proofErr w:type="spellEnd"/>
      <w:r w:rsidRPr="00D123DF">
        <w:rPr>
          <w:b/>
          <w:i/>
          <w:iCs/>
          <w:sz w:val="28"/>
          <w:szCs w:val="28"/>
          <w:lang w:val="uk-UA"/>
        </w:rPr>
        <w:t>:</w:t>
      </w:r>
      <w:r w:rsidR="00B35EFA" w:rsidRPr="00D123DF">
        <w:rPr>
          <w:sz w:val="28"/>
          <w:szCs w:val="28"/>
          <w:lang w:val="uk-UA"/>
        </w:rPr>
        <w:t xml:space="preserve"> з боку Андрія не завжди простежується, що проявляється у вичікувальному мовчанні, зітханнях, нерухомих позах.</w:t>
      </w:r>
      <w:r w:rsidR="004D01E3" w:rsidRPr="00D123DF">
        <w:rPr>
          <w:sz w:val="28"/>
          <w:szCs w:val="28"/>
          <w:lang w:val="uk-UA"/>
        </w:rPr>
        <w:t xml:space="preserve"> </w:t>
      </w:r>
    </w:p>
    <w:p w14:paraId="7D42392F" w14:textId="305ECA62" w:rsidR="00B35EFA" w:rsidRPr="00D123DF" w:rsidRDefault="0073608D" w:rsidP="00B35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r w:rsidRPr="00D123DF">
        <w:rPr>
          <w:b/>
          <w:sz w:val="28"/>
          <w:szCs w:val="28"/>
          <w:lang w:val="uk-UA"/>
        </w:rPr>
        <w:tab/>
      </w:r>
      <w:r w:rsidR="00B35EFA" w:rsidRPr="00D123DF">
        <w:rPr>
          <w:b/>
          <w:i/>
          <w:iCs/>
          <w:sz w:val="28"/>
          <w:szCs w:val="28"/>
          <w:lang w:val="uk-UA"/>
        </w:rPr>
        <w:t>Комунікативні позиції</w:t>
      </w:r>
      <w:r w:rsidRPr="00D123DF">
        <w:rPr>
          <w:b/>
          <w:i/>
          <w:iCs/>
          <w:sz w:val="28"/>
          <w:szCs w:val="28"/>
          <w:lang w:val="uk-UA"/>
        </w:rPr>
        <w:t>:</w:t>
      </w:r>
      <w:r w:rsidR="00B35EFA" w:rsidRPr="00D123DF">
        <w:rPr>
          <w:sz w:val="28"/>
          <w:szCs w:val="28"/>
          <w:lang w:val="uk-UA"/>
        </w:rPr>
        <w:t xml:space="preserve"> </w:t>
      </w:r>
      <w:r w:rsidR="007F5EAF" w:rsidRPr="00D123DF">
        <w:rPr>
          <w:sz w:val="28"/>
          <w:szCs w:val="28"/>
          <w:lang w:val="uk-UA"/>
        </w:rPr>
        <w:t>«несиметричні», що зумовлено соціальними ролями персонажів (слідчий – арештант).</w:t>
      </w:r>
    </w:p>
    <w:p w14:paraId="7098C465" w14:textId="5890083A" w:rsidR="00B35EFA" w:rsidRPr="00D123DF" w:rsidRDefault="0073608D" w:rsidP="00B35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r w:rsidRPr="00D123DF">
        <w:rPr>
          <w:sz w:val="28"/>
          <w:szCs w:val="28"/>
          <w:lang w:val="uk-UA"/>
        </w:rPr>
        <w:tab/>
      </w:r>
      <w:r w:rsidR="00B35EFA" w:rsidRPr="00D123DF">
        <w:rPr>
          <w:b/>
          <w:i/>
          <w:iCs/>
          <w:sz w:val="28"/>
          <w:szCs w:val="28"/>
          <w:lang w:val="uk-UA"/>
        </w:rPr>
        <w:t>Комунікативна ініціатива</w:t>
      </w:r>
      <w:r w:rsidRPr="00D123DF">
        <w:rPr>
          <w:b/>
          <w:i/>
          <w:iCs/>
          <w:sz w:val="28"/>
          <w:szCs w:val="28"/>
          <w:lang w:val="uk-UA"/>
        </w:rPr>
        <w:t>:</w:t>
      </w:r>
      <w:r w:rsidRPr="00D123DF">
        <w:rPr>
          <w:b/>
          <w:sz w:val="28"/>
          <w:szCs w:val="28"/>
          <w:lang w:val="uk-UA"/>
        </w:rPr>
        <w:t xml:space="preserve"> </w:t>
      </w:r>
      <w:r w:rsidR="00B35EFA" w:rsidRPr="00D123DF">
        <w:rPr>
          <w:sz w:val="28"/>
          <w:szCs w:val="28"/>
          <w:lang w:val="uk-UA"/>
        </w:rPr>
        <w:t xml:space="preserve">Ініціаторами спілкування виступають </w:t>
      </w:r>
      <w:proofErr w:type="spellStart"/>
      <w:r w:rsidR="00B35EFA" w:rsidRPr="00D123DF">
        <w:rPr>
          <w:sz w:val="28"/>
          <w:szCs w:val="28"/>
          <w:lang w:val="uk-UA"/>
        </w:rPr>
        <w:t>Великін</w:t>
      </w:r>
      <w:proofErr w:type="spellEnd"/>
      <w:r w:rsidR="00B35EFA" w:rsidRPr="00D123DF">
        <w:rPr>
          <w:sz w:val="28"/>
          <w:szCs w:val="28"/>
          <w:lang w:val="uk-UA"/>
        </w:rPr>
        <w:t xml:space="preserve"> і </w:t>
      </w:r>
      <w:proofErr w:type="spellStart"/>
      <w:r w:rsidR="00B35EFA" w:rsidRPr="00D123DF">
        <w:rPr>
          <w:sz w:val="28"/>
          <w:szCs w:val="28"/>
          <w:lang w:val="uk-UA"/>
        </w:rPr>
        <w:t>Сергеєв</w:t>
      </w:r>
      <w:proofErr w:type="spellEnd"/>
      <w:r w:rsidR="00B35EFA" w:rsidRPr="00D123DF">
        <w:rPr>
          <w:sz w:val="28"/>
          <w:szCs w:val="28"/>
          <w:lang w:val="uk-UA"/>
        </w:rPr>
        <w:t>.</w:t>
      </w:r>
    </w:p>
    <w:p w14:paraId="2FB34E81" w14:textId="396BFF48" w:rsidR="00B35EFA" w:rsidRPr="00D123DF" w:rsidRDefault="0073608D" w:rsidP="00B35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r w:rsidRPr="00D123DF">
        <w:rPr>
          <w:b/>
          <w:i/>
          <w:iCs/>
          <w:sz w:val="28"/>
          <w:szCs w:val="28"/>
          <w:lang w:val="uk-UA"/>
        </w:rPr>
        <w:tab/>
      </w:r>
      <w:r w:rsidR="00B35EFA" w:rsidRPr="00D123DF">
        <w:rPr>
          <w:b/>
          <w:i/>
          <w:iCs/>
          <w:sz w:val="28"/>
          <w:szCs w:val="28"/>
          <w:lang w:val="uk-UA"/>
        </w:rPr>
        <w:t>Тип спілкування:</w:t>
      </w:r>
      <w:r w:rsidR="00B35EFA" w:rsidRPr="00D123DF">
        <w:rPr>
          <w:b/>
          <w:sz w:val="28"/>
          <w:szCs w:val="28"/>
          <w:lang w:val="uk-UA"/>
        </w:rPr>
        <w:t xml:space="preserve"> </w:t>
      </w:r>
      <w:proofErr w:type="spellStart"/>
      <w:r w:rsidR="00B865F6" w:rsidRPr="00D123DF">
        <w:rPr>
          <w:sz w:val="28"/>
          <w:szCs w:val="28"/>
          <w:lang w:val="uk-UA"/>
        </w:rPr>
        <w:t>конфронтативний</w:t>
      </w:r>
      <w:proofErr w:type="spellEnd"/>
      <w:r w:rsidR="00B865F6" w:rsidRPr="00D123DF">
        <w:rPr>
          <w:sz w:val="28"/>
          <w:szCs w:val="28"/>
          <w:lang w:val="uk-UA"/>
        </w:rPr>
        <w:t>.</w:t>
      </w:r>
    </w:p>
    <w:p w14:paraId="774AFF0D" w14:textId="77777777" w:rsidR="0073608D" w:rsidRPr="00D123DF" w:rsidRDefault="0073608D" w:rsidP="007360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r w:rsidRPr="00D123DF">
        <w:rPr>
          <w:sz w:val="28"/>
          <w:szCs w:val="28"/>
          <w:lang w:val="uk-UA"/>
        </w:rPr>
        <w:tab/>
      </w:r>
      <w:proofErr w:type="spellStart"/>
      <w:r w:rsidR="00B35EFA" w:rsidRPr="00D123DF">
        <w:rPr>
          <w:b/>
          <w:i/>
          <w:iCs/>
          <w:sz w:val="28"/>
          <w:szCs w:val="28"/>
          <w:lang w:val="uk-UA"/>
        </w:rPr>
        <w:t>Пресупозиційні</w:t>
      </w:r>
      <w:proofErr w:type="spellEnd"/>
      <w:r w:rsidR="00B35EFA" w:rsidRPr="00D123DF">
        <w:rPr>
          <w:b/>
          <w:i/>
          <w:iCs/>
          <w:sz w:val="28"/>
          <w:szCs w:val="28"/>
          <w:lang w:val="uk-UA"/>
        </w:rPr>
        <w:t xml:space="preserve"> характеристики</w:t>
      </w:r>
      <w:r w:rsidRPr="00D123DF">
        <w:rPr>
          <w:sz w:val="28"/>
          <w:szCs w:val="28"/>
          <w:lang w:val="uk-UA"/>
        </w:rPr>
        <w:t xml:space="preserve">: </w:t>
      </w:r>
      <w:r w:rsidR="00B35EFA" w:rsidRPr="00D123DF">
        <w:rPr>
          <w:sz w:val="28"/>
          <w:szCs w:val="28"/>
          <w:lang w:val="uk-UA"/>
        </w:rPr>
        <w:t>ґрунтуються на інформації про Андрія, що міститься у папці з документами. Вона є основним маніпулятивним засобом слідчих.</w:t>
      </w:r>
    </w:p>
    <w:p w14:paraId="570234A4" w14:textId="77777777" w:rsidR="0073608D" w:rsidRPr="00D123DF" w:rsidRDefault="0073608D" w:rsidP="007360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r w:rsidRPr="00D123DF">
        <w:rPr>
          <w:sz w:val="28"/>
          <w:szCs w:val="28"/>
          <w:lang w:val="uk-UA"/>
        </w:rPr>
        <w:tab/>
      </w:r>
      <w:r w:rsidR="00B35EFA" w:rsidRPr="00D123DF">
        <w:rPr>
          <w:b/>
          <w:i/>
          <w:iCs/>
          <w:sz w:val="28"/>
          <w:szCs w:val="28"/>
          <w:lang w:val="uk-UA"/>
        </w:rPr>
        <w:t>Мета учасників спілкування</w:t>
      </w:r>
      <w:r w:rsidRPr="00D123DF">
        <w:rPr>
          <w:b/>
          <w:i/>
          <w:iCs/>
          <w:sz w:val="28"/>
          <w:szCs w:val="28"/>
          <w:lang w:val="uk-UA"/>
        </w:rPr>
        <w:t>:</w:t>
      </w:r>
    </w:p>
    <w:p w14:paraId="38332941" w14:textId="0AAA5937" w:rsidR="00B35EFA" w:rsidRPr="00D123DF" w:rsidRDefault="0073608D" w:rsidP="007360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r w:rsidRPr="00D123DF">
        <w:rPr>
          <w:sz w:val="28"/>
          <w:szCs w:val="28"/>
          <w:lang w:val="uk-UA"/>
        </w:rPr>
        <w:tab/>
      </w:r>
      <w:r w:rsidR="00B35EFA" w:rsidRPr="00D123DF">
        <w:rPr>
          <w:b/>
          <w:i/>
          <w:iCs/>
          <w:sz w:val="28"/>
          <w:szCs w:val="28"/>
          <w:lang w:val="uk-UA"/>
        </w:rPr>
        <w:t>Предметна мета</w:t>
      </w:r>
      <w:r w:rsidRPr="00D123DF">
        <w:rPr>
          <w:b/>
          <w:i/>
          <w:iCs/>
          <w:sz w:val="28"/>
          <w:szCs w:val="28"/>
          <w:lang w:val="uk-UA"/>
        </w:rPr>
        <w:t>:</w:t>
      </w:r>
    </w:p>
    <w:p w14:paraId="1DC27988" w14:textId="161A7D84" w:rsidR="00B35EFA" w:rsidRPr="00D123DF" w:rsidRDefault="00B35EFA" w:rsidP="00B35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proofErr w:type="spellStart"/>
      <w:r w:rsidRPr="00D123DF">
        <w:rPr>
          <w:i/>
          <w:sz w:val="28"/>
          <w:szCs w:val="28"/>
          <w:lang w:val="uk-UA"/>
        </w:rPr>
        <w:t>Великін</w:t>
      </w:r>
      <w:proofErr w:type="spellEnd"/>
      <w:r w:rsidRPr="00D123DF">
        <w:rPr>
          <w:i/>
          <w:sz w:val="28"/>
          <w:szCs w:val="28"/>
          <w:lang w:val="uk-UA"/>
        </w:rPr>
        <w:t xml:space="preserve">, </w:t>
      </w:r>
      <w:proofErr w:type="spellStart"/>
      <w:r w:rsidRPr="00D123DF">
        <w:rPr>
          <w:i/>
          <w:sz w:val="28"/>
          <w:szCs w:val="28"/>
          <w:lang w:val="uk-UA"/>
        </w:rPr>
        <w:t>Сергеєв</w:t>
      </w:r>
      <w:proofErr w:type="spellEnd"/>
      <w:r w:rsidRPr="00D123DF">
        <w:rPr>
          <w:i/>
          <w:sz w:val="28"/>
          <w:szCs w:val="28"/>
          <w:lang w:val="uk-UA"/>
        </w:rPr>
        <w:t>:</w:t>
      </w:r>
      <w:r w:rsidRPr="00D123DF">
        <w:rPr>
          <w:sz w:val="28"/>
          <w:szCs w:val="28"/>
          <w:lang w:val="uk-UA"/>
        </w:rPr>
        <w:t xml:space="preserve"> переконати Андрія, щоб підписав протокол.</w:t>
      </w:r>
    </w:p>
    <w:p w14:paraId="48BD24DB" w14:textId="114DFFC8" w:rsidR="00B35EFA" w:rsidRPr="00D123DF" w:rsidRDefault="00B35EFA" w:rsidP="00B35EFA">
      <w:pPr>
        <w:spacing w:line="360" w:lineRule="auto"/>
        <w:jc w:val="both"/>
        <w:rPr>
          <w:sz w:val="28"/>
          <w:szCs w:val="28"/>
          <w:lang w:val="uk-UA"/>
        </w:rPr>
      </w:pPr>
      <w:r w:rsidRPr="00D123DF">
        <w:rPr>
          <w:i/>
          <w:sz w:val="28"/>
          <w:szCs w:val="28"/>
          <w:lang w:val="uk-UA"/>
        </w:rPr>
        <w:t xml:space="preserve">Андрій: </w:t>
      </w:r>
      <w:r w:rsidRPr="00D123DF">
        <w:rPr>
          <w:sz w:val="28"/>
          <w:szCs w:val="28"/>
          <w:lang w:val="uk-UA"/>
        </w:rPr>
        <w:t>а) отримати згоду на проведення очної ставки;</w:t>
      </w:r>
    </w:p>
    <w:p w14:paraId="1B3BC638" w14:textId="6B8F05B9" w:rsidR="00B35EFA" w:rsidRPr="00D123DF" w:rsidRDefault="00B35EFA" w:rsidP="00B35EFA">
      <w:pPr>
        <w:spacing w:line="360" w:lineRule="auto"/>
        <w:jc w:val="both"/>
        <w:rPr>
          <w:sz w:val="28"/>
          <w:szCs w:val="28"/>
          <w:lang w:val="uk-UA"/>
        </w:rPr>
      </w:pPr>
      <w:r w:rsidRPr="00D123DF">
        <w:rPr>
          <w:sz w:val="28"/>
          <w:szCs w:val="28"/>
          <w:lang w:val="uk-UA"/>
        </w:rPr>
        <w:t>б) ознайомитися з «Ділом».</w:t>
      </w:r>
    </w:p>
    <w:p w14:paraId="5F3011F5" w14:textId="366D181A" w:rsidR="00B35EFA" w:rsidRPr="00D123DF" w:rsidRDefault="0073608D" w:rsidP="00B35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bCs/>
          <w:i/>
          <w:iCs/>
          <w:sz w:val="28"/>
          <w:szCs w:val="28"/>
          <w:lang w:val="uk-UA"/>
        </w:rPr>
      </w:pPr>
      <w:r w:rsidRPr="00D123DF">
        <w:rPr>
          <w:sz w:val="28"/>
          <w:szCs w:val="28"/>
          <w:lang w:val="uk-UA"/>
        </w:rPr>
        <w:tab/>
      </w:r>
      <w:r w:rsidR="00B35EFA" w:rsidRPr="00D123DF">
        <w:rPr>
          <w:b/>
          <w:bCs/>
          <w:i/>
          <w:iCs/>
          <w:sz w:val="28"/>
          <w:szCs w:val="28"/>
          <w:lang w:val="uk-UA"/>
        </w:rPr>
        <w:t>Комунікативна мета</w:t>
      </w:r>
      <w:r w:rsidRPr="00D123DF">
        <w:rPr>
          <w:b/>
          <w:bCs/>
          <w:i/>
          <w:iCs/>
          <w:sz w:val="28"/>
          <w:szCs w:val="28"/>
          <w:lang w:val="uk-UA"/>
        </w:rPr>
        <w:t>:</w:t>
      </w:r>
    </w:p>
    <w:p w14:paraId="522DC602" w14:textId="194CDE40" w:rsidR="00B35EFA" w:rsidRPr="00D123DF" w:rsidRDefault="00B35EFA" w:rsidP="00B35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i/>
          <w:sz w:val="28"/>
          <w:szCs w:val="28"/>
          <w:lang w:val="uk-UA"/>
        </w:rPr>
      </w:pPr>
      <w:proofErr w:type="spellStart"/>
      <w:r w:rsidRPr="00D123DF">
        <w:rPr>
          <w:i/>
          <w:sz w:val="28"/>
          <w:szCs w:val="28"/>
          <w:lang w:val="uk-UA"/>
        </w:rPr>
        <w:t>Великін</w:t>
      </w:r>
      <w:proofErr w:type="spellEnd"/>
      <w:r w:rsidRPr="00D123DF">
        <w:rPr>
          <w:i/>
          <w:sz w:val="28"/>
          <w:szCs w:val="28"/>
          <w:lang w:val="uk-UA"/>
        </w:rPr>
        <w:t xml:space="preserve">, </w:t>
      </w:r>
      <w:proofErr w:type="spellStart"/>
      <w:r w:rsidRPr="00D123DF">
        <w:rPr>
          <w:i/>
          <w:sz w:val="28"/>
          <w:szCs w:val="28"/>
          <w:lang w:val="uk-UA"/>
        </w:rPr>
        <w:t>Сергеєв</w:t>
      </w:r>
      <w:proofErr w:type="spellEnd"/>
      <w:r w:rsidRPr="00D123DF">
        <w:rPr>
          <w:i/>
          <w:sz w:val="28"/>
          <w:szCs w:val="28"/>
          <w:lang w:val="uk-UA"/>
        </w:rPr>
        <w:t>:</w:t>
      </w:r>
      <w:r w:rsidRPr="00D123DF">
        <w:rPr>
          <w:sz w:val="28"/>
          <w:szCs w:val="28"/>
          <w:lang w:val="uk-UA"/>
        </w:rPr>
        <w:t xml:space="preserve"> вплинути на Андрія так, щоб він зізнався у злочині. </w:t>
      </w:r>
    </w:p>
    <w:p w14:paraId="41122B0B" w14:textId="0E3B6EBF" w:rsidR="00B35EFA" w:rsidRPr="00D123DF" w:rsidRDefault="00B35EFA" w:rsidP="00B35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r w:rsidRPr="00D123DF">
        <w:rPr>
          <w:i/>
          <w:sz w:val="28"/>
          <w:szCs w:val="28"/>
          <w:lang w:val="uk-UA"/>
        </w:rPr>
        <w:t>Андрій</w:t>
      </w:r>
      <w:r w:rsidRPr="00D123DF">
        <w:rPr>
          <w:sz w:val="28"/>
          <w:szCs w:val="28"/>
          <w:lang w:val="uk-UA"/>
        </w:rPr>
        <w:t>:</w:t>
      </w:r>
      <w:r w:rsidR="004D01E3" w:rsidRPr="00D123DF">
        <w:rPr>
          <w:sz w:val="28"/>
          <w:szCs w:val="28"/>
          <w:lang w:val="uk-UA"/>
        </w:rPr>
        <w:t xml:space="preserve"> </w:t>
      </w:r>
      <w:r w:rsidRPr="00D123DF">
        <w:rPr>
          <w:sz w:val="28"/>
          <w:szCs w:val="28"/>
          <w:lang w:val="uk-UA"/>
        </w:rPr>
        <w:t>а) ввести слідчих в оману, що він уже читав «Діло»;</w:t>
      </w:r>
    </w:p>
    <w:p w14:paraId="710A298C" w14:textId="49822A14" w:rsidR="00B35EFA" w:rsidRPr="00D123DF" w:rsidRDefault="004D01E3" w:rsidP="00B35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r w:rsidRPr="00D123DF">
        <w:rPr>
          <w:sz w:val="28"/>
          <w:szCs w:val="28"/>
          <w:lang w:val="uk-UA"/>
        </w:rPr>
        <w:t xml:space="preserve">    </w:t>
      </w:r>
      <w:r w:rsidR="00B35EFA" w:rsidRPr="00D123DF">
        <w:rPr>
          <w:sz w:val="28"/>
          <w:szCs w:val="28"/>
          <w:lang w:val="uk-UA"/>
        </w:rPr>
        <w:t xml:space="preserve">б) продемонструвати стійкість своєї позиції. </w:t>
      </w:r>
    </w:p>
    <w:p w14:paraId="2DE8D6EC" w14:textId="44B2C86F" w:rsidR="00B35EFA" w:rsidRPr="00D123DF" w:rsidRDefault="0073608D" w:rsidP="00B35EFA">
      <w:pPr>
        <w:spacing w:line="360" w:lineRule="auto"/>
        <w:jc w:val="both"/>
        <w:rPr>
          <w:b/>
          <w:i/>
          <w:iCs/>
          <w:sz w:val="28"/>
          <w:szCs w:val="28"/>
          <w:lang w:val="uk-UA"/>
        </w:rPr>
      </w:pPr>
      <w:r w:rsidRPr="00D123DF">
        <w:rPr>
          <w:sz w:val="28"/>
          <w:szCs w:val="28"/>
          <w:lang w:val="uk-UA"/>
        </w:rPr>
        <w:tab/>
      </w:r>
      <w:r w:rsidR="00B35EFA" w:rsidRPr="00D123DF">
        <w:rPr>
          <w:b/>
          <w:i/>
          <w:iCs/>
          <w:sz w:val="28"/>
          <w:szCs w:val="28"/>
          <w:lang w:val="uk-UA"/>
        </w:rPr>
        <w:t>Комунікативні стратегії і тактики</w:t>
      </w:r>
      <w:r w:rsidRPr="00D123DF">
        <w:rPr>
          <w:b/>
          <w:i/>
          <w:iCs/>
          <w:sz w:val="28"/>
          <w:szCs w:val="28"/>
          <w:lang w:val="uk-UA"/>
        </w:rPr>
        <w:t>:</w:t>
      </w:r>
    </w:p>
    <w:p w14:paraId="5889E756" w14:textId="45B2F5F7" w:rsidR="00B35EFA" w:rsidRPr="00D123DF" w:rsidRDefault="00B35EFA" w:rsidP="00B35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i/>
          <w:sz w:val="28"/>
          <w:szCs w:val="28"/>
          <w:lang w:val="uk-UA"/>
        </w:rPr>
      </w:pPr>
      <w:proofErr w:type="spellStart"/>
      <w:r w:rsidRPr="00D123DF">
        <w:rPr>
          <w:i/>
          <w:sz w:val="28"/>
          <w:szCs w:val="28"/>
          <w:lang w:val="uk-UA"/>
        </w:rPr>
        <w:t>Великін</w:t>
      </w:r>
      <w:proofErr w:type="spellEnd"/>
      <w:r w:rsidRPr="00D123DF">
        <w:rPr>
          <w:i/>
          <w:sz w:val="28"/>
          <w:szCs w:val="28"/>
          <w:lang w:val="uk-UA"/>
        </w:rPr>
        <w:t xml:space="preserve">, </w:t>
      </w:r>
      <w:proofErr w:type="spellStart"/>
      <w:r w:rsidRPr="00D123DF">
        <w:rPr>
          <w:i/>
          <w:sz w:val="28"/>
          <w:szCs w:val="28"/>
          <w:lang w:val="uk-UA"/>
        </w:rPr>
        <w:t>Сергеєв</w:t>
      </w:r>
      <w:proofErr w:type="spellEnd"/>
      <w:r w:rsidR="0073608D" w:rsidRPr="00D123DF">
        <w:rPr>
          <w:i/>
          <w:sz w:val="28"/>
          <w:szCs w:val="28"/>
          <w:lang w:val="uk-UA"/>
        </w:rPr>
        <w:t>:</w:t>
      </w:r>
    </w:p>
    <w:p w14:paraId="3D7CB2A6" w14:textId="06E7336A" w:rsidR="00B35EFA" w:rsidRPr="00D123DF" w:rsidRDefault="0073608D" w:rsidP="00B35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bCs/>
          <w:i/>
          <w:iCs/>
          <w:sz w:val="28"/>
          <w:szCs w:val="28"/>
          <w:lang w:val="uk-UA"/>
        </w:rPr>
      </w:pPr>
      <w:r w:rsidRPr="00D123DF">
        <w:rPr>
          <w:i/>
          <w:sz w:val="28"/>
          <w:szCs w:val="28"/>
          <w:lang w:val="uk-UA"/>
        </w:rPr>
        <w:tab/>
      </w:r>
      <w:r w:rsidR="00B35EFA" w:rsidRPr="00D123DF">
        <w:rPr>
          <w:sz w:val="28"/>
          <w:szCs w:val="28"/>
          <w:lang w:val="uk-UA"/>
        </w:rPr>
        <w:t>Керуються стратегією комунікативного наступу. Оскільки слідство знаходиться на завершальному етапі, то і комунікативні тактики слідчих більш гнучкі, розраховані на конкретний «</w:t>
      </w:r>
      <w:proofErr w:type="spellStart"/>
      <w:r w:rsidR="00B35EFA" w:rsidRPr="00D123DF">
        <w:rPr>
          <w:sz w:val="28"/>
          <w:szCs w:val="28"/>
          <w:lang w:val="uk-UA"/>
        </w:rPr>
        <w:t>перлокутивний</w:t>
      </w:r>
      <w:proofErr w:type="spellEnd"/>
      <w:r w:rsidR="00B35EFA" w:rsidRPr="00D123DF">
        <w:rPr>
          <w:sz w:val="28"/>
          <w:szCs w:val="28"/>
          <w:lang w:val="uk-UA"/>
        </w:rPr>
        <w:t xml:space="preserve"> ефект». Вдаються до </w:t>
      </w:r>
      <w:r w:rsidR="00B35EFA" w:rsidRPr="00D123DF">
        <w:rPr>
          <w:b/>
          <w:bCs/>
          <w:i/>
          <w:iCs/>
          <w:sz w:val="28"/>
          <w:szCs w:val="28"/>
          <w:lang w:val="uk-UA"/>
        </w:rPr>
        <w:t>тактик:</w:t>
      </w:r>
    </w:p>
    <w:p w14:paraId="434418C0" w14:textId="77777777" w:rsidR="00B35EFA" w:rsidRPr="00D123DF" w:rsidRDefault="00B35EFA" w:rsidP="00DA2215">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r w:rsidRPr="00D123DF">
        <w:rPr>
          <w:sz w:val="28"/>
          <w:szCs w:val="28"/>
          <w:lang w:val="uk-UA"/>
        </w:rPr>
        <w:t>насмішки</w:t>
      </w:r>
      <w:r w:rsidRPr="00D123DF">
        <w:rPr>
          <w:sz w:val="28"/>
          <w:szCs w:val="28"/>
        </w:rPr>
        <w:t xml:space="preserve"> </w:t>
      </w:r>
      <w:r w:rsidRPr="00D123DF">
        <w:rPr>
          <w:sz w:val="28"/>
          <w:szCs w:val="28"/>
          <w:lang w:val="uk-UA"/>
        </w:rPr>
        <w:t>(</w:t>
      </w:r>
      <w:r w:rsidRPr="00D123DF">
        <w:rPr>
          <w:i/>
          <w:sz w:val="28"/>
          <w:szCs w:val="28"/>
          <w:lang w:val="uk-UA"/>
        </w:rPr>
        <w:t>«</w:t>
      </w:r>
      <w:r w:rsidRPr="00D123DF">
        <w:rPr>
          <w:i/>
          <w:sz w:val="28"/>
          <w:szCs w:val="28"/>
        </w:rPr>
        <w:t xml:space="preserve">Ого, юристом став! Ич ти! </w:t>
      </w:r>
      <w:r w:rsidRPr="00D123DF">
        <w:rPr>
          <w:i/>
          <w:sz w:val="28"/>
          <w:szCs w:val="28"/>
          <w:lang w:val="uk-UA"/>
        </w:rPr>
        <w:t>«</w:t>
      </w:r>
      <w:r w:rsidRPr="00D123DF">
        <w:rPr>
          <w:i/>
          <w:sz w:val="28"/>
          <w:szCs w:val="28"/>
        </w:rPr>
        <w:t>На пiдставi закону</w:t>
      </w:r>
      <w:r w:rsidRPr="00D123DF">
        <w:rPr>
          <w:i/>
          <w:sz w:val="28"/>
          <w:szCs w:val="28"/>
          <w:lang w:val="uk-UA"/>
        </w:rPr>
        <w:t>»</w:t>
      </w:r>
      <w:r w:rsidRPr="00D123DF">
        <w:rPr>
          <w:i/>
          <w:sz w:val="28"/>
          <w:szCs w:val="28"/>
        </w:rPr>
        <w:t xml:space="preserve">... </w:t>
      </w:r>
      <w:r w:rsidRPr="00D123DF">
        <w:rPr>
          <w:i/>
          <w:sz w:val="28"/>
          <w:szCs w:val="28"/>
          <w:lang w:val="uk-UA"/>
        </w:rPr>
        <w:t>«</w:t>
      </w:r>
      <w:r w:rsidRPr="00D123DF">
        <w:rPr>
          <w:i/>
          <w:sz w:val="28"/>
          <w:szCs w:val="28"/>
        </w:rPr>
        <w:t>Очних ставок</w:t>
      </w:r>
      <w:r w:rsidRPr="00D123DF">
        <w:rPr>
          <w:i/>
          <w:sz w:val="28"/>
          <w:szCs w:val="28"/>
          <w:lang w:val="uk-UA"/>
        </w:rPr>
        <w:t>»</w:t>
      </w:r>
      <w:r w:rsidRPr="00D123DF">
        <w:rPr>
          <w:i/>
          <w:sz w:val="28"/>
          <w:szCs w:val="28"/>
        </w:rPr>
        <w:t>...</w:t>
      </w:r>
      <w:r w:rsidRPr="00D123DF">
        <w:rPr>
          <w:i/>
          <w:sz w:val="28"/>
          <w:szCs w:val="28"/>
          <w:lang w:val="uk-UA"/>
        </w:rPr>
        <w:t>»</w:t>
      </w:r>
      <w:r w:rsidRPr="00D123DF">
        <w:rPr>
          <w:sz w:val="28"/>
          <w:szCs w:val="28"/>
          <w:lang w:val="uk-UA"/>
        </w:rPr>
        <w:t>);</w:t>
      </w:r>
    </w:p>
    <w:p w14:paraId="2558AA0A" w14:textId="7070FDE7" w:rsidR="00B35EFA" w:rsidRPr="00D123DF" w:rsidRDefault="00B35EFA" w:rsidP="00DA2215">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r w:rsidRPr="00D123DF">
        <w:rPr>
          <w:sz w:val="28"/>
          <w:szCs w:val="28"/>
          <w:lang w:val="uk-UA"/>
        </w:rPr>
        <w:t>наказ</w:t>
      </w:r>
      <w:r w:rsidRPr="00D123DF">
        <w:rPr>
          <w:i/>
          <w:sz w:val="28"/>
          <w:szCs w:val="28"/>
          <w:lang w:val="uk-UA"/>
        </w:rPr>
        <w:t xml:space="preserve"> </w:t>
      </w:r>
      <w:r w:rsidRPr="00D123DF">
        <w:rPr>
          <w:sz w:val="28"/>
          <w:szCs w:val="28"/>
          <w:lang w:val="uk-UA"/>
        </w:rPr>
        <w:t>(</w:t>
      </w:r>
      <w:r w:rsidRPr="00D123DF">
        <w:rPr>
          <w:i/>
          <w:sz w:val="28"/>
          <w:szCs w:val="28"/>
          <w:lang w:val="uk-UA"/>
        </w:rPr>
        <w:t>«</w:t>
      </w:r>
      <w:r w:rsidR="00AD4666" w:rsidRPr="00D123DF">
        <w:rPr>
          <w:i/>
          <w:sz w:val="28"/>
          <w:szCs w:val="28"/>
          <w:lang w:val="uk-UA"/>
        </w:rPr>
        <w:t>П</w:t>
      </w:r>
      <w:r w:rsidRPr="00D123DF">
        <w:rPr>
          <w:i/>
          <w:sz w:val="28"/>
          <w:szCs w:val="28"/>
          <w:lang w:val="uk-UA"/>
        </w:rPr>
        <w:t>иши</w:t>
      </w:r>
      <w:r w:rsidR="00AD4666" w:rsidRPr="00D123DF">
        <w:rPr>
          <w:i/>
          <w:sz w:val="28"/>
          <w:szCs w:val="28"/>
          <w:lang w:val="uk-UA"/>
        </w:rPr>
        <w:t>!</w:t>
      </w:r>
      <w:r w:rsidRPr="00D123DF">
        <w:rPr>
          <w:i/>
          <w:sz w:val="28"/>
          <w:szCs w:val="28"/>
          <w:lang w:val="uk-UA"/>
        </w:rPr>
        <w:t>», «</w:t>
      </w:r>
      <w:proofErr w:type="spellStart"/>
      <w:r w:rsidR="00AD4666" w:rsidRPr="00D123DF">
        <w:rPr>
          <w:i/>
          <w:sz w:val="28"/>
          <w:szCs w:val="28"/>
          <w:lang w:val="uk-UA"/>
        </w:rPr>
        <w:t>Д</w:t>
      </w:r>
      <w:r w:rsidRPr="00D123DF">
        <w:rPr>
          <w:i/>
          <w:sz w:val="28"/>
          <w:szCs w:val="28"/>
          <w:lang w:val="uk-UA"/>
        </w:rPr>
        <w:t>авай</w:t>
      </w:r>
      <w:proofErr w:type="spellEnd"/>
      <w:r w:rsidR="00AD4666" w:rsidRPr="00D123DF">
        <w:rPr>
          <w:i/>
          <w:sz w:val="28"/>
          <w:szCs w:val="28"/>
          <w:lang w:val="uk-UA"/>
        </w:rPr>
        <w:t>!</w:t>
      </w:r>
      <w:r w:rsidRPr="00D123DF">
        <w:rPr>
          <w:i/>
          <w:sz w:val="28"/>
          <w:szCs w:val="28"/>
          <w:lang w:val="uk-UA"/>
        </w:rPr>
        <w:t>»</w:t>
      </w:r>
      <w:r w:rsidRPr="00D123DF">
        <w:rPr>
          <w:sz w:val="28"/>
          <w:szCs w:val="28"/>
          <w:lang w:val="uk-UA"/>
        </w:rPr>
        <w:t>);</w:t>
      </w:r>
    </w:p>
    <w:p w14:paraId="557FF87B" w14:textId="5CF23B12" w:rsidR="00B35EFA" w:rsidRPr="00D123DF" w:rsidRDefault="00B35EFA" w:rsidP="00DA2215">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i/>
          <w:sz w:val="28"/>
          <w:szCs w:val="28"/>
          <w:lang w:val="uk-UA"/>
        </w:rPr>
      </w:pPr>
      <w:r w:rsidRPr="00D123DF">
        <w:rPr>
          <w:sz w:val="28"/>
          <w:szCs w:val="28"/>
          <w:lang w:val="uk-UA"/>
        </w:rPr>
        <w:t>вивищення статусної ролі</w:t>
      </w:r>
      <w:r w:rsidR="00BC5B0B" w:rsidRPr="00D123DF">
        <w:rPr>
          <w:sz w:val="28"/>
          <w:szCs w:val="28"/>
          <w:lang w:val="uk-UA"/>
        </w:rPr>
        <w:t xml:space="preserve"> </w:t>
      </w:r>
      <w:r w:rsidR="00BC5B0B" w:rsidRPr="00D123DF">
        <w:rPr>
          <w:iCs/>
          <w:sz w:val="28"/>
          <w:szCs w:val="28"/>
          <w:lang w:val="uk-UA"/>
        </w:rPr>
        <w:t>(</w:t>
      </w:r>
      <w:r w:rsidR="00BC5B0B" w:rsidRPr="00D123DF">
        <w:rPr>
          <w:i/>
          <w:sz w:val="28"/>
          <w:szCs w:val="28"/>
          <w:lang w:val="uk-UA"/>
        </w:rPr>
        <w:t>«Та я тут твій прокурор і все... Цар і бог!..»</w:t>
      </w:r>
      <w:r w:rsidR="00BC5B0B" w:rsidRPr="00D123DF">
        <w:rPr>
          <w:iCs/>
          <w:sz w:val="28"/>
          <w:szCs w:val="28"/>
          <w:lang w:val="uk-UA"/>
        </w:rPr>
        <w:t>)</w:t>
      </w:r>
      <w:r w:rsidRPr="00D123DF">
        <w:rPr>
          <w:iCs/>
          <w:sz w:val="28"/>
          <w:szCs w:val="28"/>
          <w:lang w:val="uk-UA"/>
        </w:rPr>
        <w:t>;</w:t>
      </w:r>
    </w:p>
    <w:p w14:paraId="3D8648F0" w14:textId="05FBBB54" w:rsidR="00B35EFA" w:rsidRPr="00D123DF" w:rsidRDefault="00B35EFA" w:rsidP="00DA2215">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r w:rsidRPr="00D123DF">
        <w:rPr>
          <w:sz w:val="28"/>
          <w:szCs w:val="28"/>
          <w:lang w:val="uk-UA"/>
        </w:rPr>
        <w:lastRenderedPageBreak/>
        <w:t>вказівка на безвихідне становище</w:t>
      </w:r>
      <w:r w:rsidR="00BC5B0B" w:rsidRPr="00D123DF">
        <w:rPr>
          <w:sz w:val="28"/>
          <w:szCs w:val="28"/>
          <w:lang w:val="uk-UA"/>
        </w:rPr>
        <w:t xml:space="preserve"> (</w:t>
      </w:r>
      <w:r w:rsidR="00BC5B0B" w:rsidRPr="00D123DF">
        <w:rPr>
          <w:i/>
          <w:sz w:val="28"/>
          <w:szCs w:val="28"/>
          <w:lang w:val="uk-UA"/>
        </w:rPr>
        <w:t xml:space="preserve">«Хіба ти не зрозумів, що всі шляхи тобі вже </w:t>
      </w:r>
      <w:proofErr w:type="spellStart"/>
      <w:r w:rsidR="00BC5B0B" w:rsidRPr="00D123DF">
        <w:rPr>
          <w:i/>
          <w:sz w:val="28"/>
          <w:szCs w:val="28"/>
          <w:lang w:val="uk-UA"/>
        </w:rPr>
        <w:t>одрізані</w:t>
      </w:r>
      <w:proofErr w:type="spellEnd"/>
      <w:r w:rsidR="00BC5B0B" w:rsidRPr="00D123DF">
        <w:rPr>
          <w:i/>
          <w:sz w:val="28"/>
          <w:szCs w:val="28"/>
          <w:lang w:val="uk-UA"/>
        </w:rPr>
        <w:t>, що ти лежиш на всіх лопатках і що оця морока з тобою – то тільки ради пустої формальності.»</w:t>
      </w:r>
      <w:r w:rsidR="00BC5B0B" w:rsidRPr="00D123DF">
        <w:rPr>
          <w:iCs/>
          <w:sz w:val="28"/>
          <w:szCs w:val="28"/>
          <w:lang w:val="uk-UA"/>
        </w:rPr>
        <w:t>)</w:t>
      </w:r>
      <w:r w:rsidRPr="00D123DF">
        <w:rPr>
          <w:iCs/>
          <w:sz w:val="28"/>
          <w:szCs w:val="28"/>
          <w:lang w:val="uk-UA"/>
        </w:rPr>
        <w:t>;</w:t>
      </w:r>
    </w:p>
    <w:p w14:paraId="6BD432B7" w14:textId="0D2A9A58" w:rsidR="00B35EFA" w:rsidRPr="00D123DF" w:rsidRDefault="00BC5B0B" w:rsidP="00DA2215">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r w:rsidRPr="00D123DF">
        <w:rPr>
          <w:sz w:val="28"/>
          <w:szCs w:val="28"/>
          <w:lang w:val="uk-UA"/>
        </w:rPr>
        <w:t>маніпулювання</w:t>
      </w:r>
      <w:r w:rsidR="004D01E3" w:rsidRPr="00D123DF">
        <w:rPr>
          <w:sz w:val="28"/>
          <w:szCs w:val="28"/>
          <w:lang w:val="uk-UA"/>
        </w:rPr>
        <w:t xml:space="preserve"> </w:t>
      </w:r>
      <w:r w:rsidR="00B35EFA" w:rsidRPr="00D123DF">
        <w:rPr>
          <w:sz w:val="28"/>
          <w:szCs w:val="28"/>
          <w:lang w:val="uk-UA"/>
        </w:rPr>
        <w:t>(</w:t>
      </w:r>
      <w:r w:rsidR="00B35EFA" w:rsidRPr="00D123DF">
        <w:rPr>
          <w:i/>
          <w:sz w:val="28"/>
          <w:szCs w:val="28"/>
          <w:lang w:val="uk-UA"/>
        </w:rPr>
        <w:t>«Ну, добре, якщо вже ти не хочеш п</w:t>
      </w:r>
      <w:r w:rsidR="00B35EFA" w:rsidRPr="00D123DF">
        <w:rPr>
          <w:i/>
          <w:sz w:val="28"/>
          <w:szCs w:val="28"/>
        </w:rPr>
        <w:t>i</w:t>
      </w:r>
      <w:proofErr w:type="spellStart"/>
      <w:r w:rsidR="00B35EFA" w:rsidRPr="00D123DF">
        <w:rPr>
          <w:i/>
          <w:sz w:val="28"/>
          <w:szCs w:val="28"/>
          <w:lang w:val="uk-UA"/>
        </w:rPr>
        <w:t>дтверджувати</w:t>
      </w:r>
      <w:proofErr w:type="spellEnd"/>
      <w:r w:rsidR="00B35EFA" w:rsidRPr="00D123DF">
        <w:rPr>
          <w:i/>
          <w:sz w:val="28"/>
          <w:szCs w:val="28"/>
          <w:lang w:val="uk-UA"/>
        </w:rPr>
        <w:t xml:space="preserve">, то ти так </w:t>
      </w:r>
      <w:r w:rsidR="00B35EFA" w:rsidRPr="00D123DF">
        <w:rPr>
          <w:i/>
          <w:sz w:val="28"/>
          <w:szCs w:val="28"/>
        </w:rPr>
        <w:t>i</w:t>
      </w:r>
      <w:r w:rsidR="00B35EFA" w:rsidRPr="00D123DF">
        <w:rPr>
          <w:i/>
          <w:sz w:val="28"/>
          <w:szCs w:val="28"/>
          <w:lang w:val="uk-UA"/>
        </w:rPr>
        <w:t xml:space="preserve"> напиши – «в</w:t>
      </w:r>
      <w:r w:rsidR="00B35EFA" w:rsidRPr="00D123DF">
        <w:rPr>
          <w:i/>
          <w:sz w:val="28"/>
          <w:szCs w:val="28"/>
        </w:rPr>
        <w:t>i</w:t>
      </w:r>
      <w:proofErr w:type="spellStart"/>
      <w:r w:rsidR="00B35EFA" w:rsidRPr="00D123DF">
        <w:rPr>
          <w:i/>
          <w:sz w:val="28"/>
          <w:szCs w:val="28"/>
          <w:lang w:val="uk-UA"/>
        </w:rPr>
        <w:t>дмовляюся</w:t>
      </w:r>
      <w:proofErr w:type="spellEnd"/>
      <w:r w:rsidR="00B35EFA" w:rsidRPr="00D123DF">
        <w:rPr>
          <w:i/>
          <w:sz w:val="28"/>
          <w:szCs w:val="28"/>
          <w:lang w:val="uk-UA"/>
        </w:rPr>
        <w:t xml:space="preserve"> в</w:t>
      </w:r>
      <w:r w:rsidR="00B35EFA" w:rsidRPr="00D123DF">
        <w:rPr>
          <w:i/>
          <w:sz w:val="28"/>
          <w:szCs w:val="28"/>
        </w:rPr>
        <w:t>i</w:t>
      </w:r>
      <w:r w:rsidR="00B35EFA" w:rsidRPr="00D123DF">
        <w:rPr>
          <w:i/>
          <w:sz w:val="28"/>
          <w:szCs w:val="28"/>
          <w:lang w:val="uk-UA"/>
        </w:rPr>
        <w:t>д усього,</w:t>
      </w:r>
      <w:r w:rsidR="004D01E3" w:rsidRPr="00D123DF">
        <w:rPr>
          <w:i/>
          <w:sz w:val="28"/>
          <w:szCs w:val="28"/>
          <w:lang w:val="uk-UA"/>
        </w:rPr>
        <w:t xml:space="preserve"> </w:t>
      </w:r>
      <w:r w:rsidR="00B35EFA" w:rsidRPr="00D123DF">
        <w:rPr>
          <w:i/>
          <w:sz w:val="28"/>
          <w:szCs w:val="28"/>
          <w:lang w:val="uk-UA"/>
        </w:rPr>
        <w:t>що я тут понаписував!..»</w:t>
      </w:r>
      <w:r w:rsidR="00B35EFA" w:rsidRPr="00D123DF">
        <w:rPr>
          <w:sz w:val="28"/>
          <w:szCs w:val="28"/>
          <w:lang w:val="uk-UA"/>
        </w:rPr>
        <w:t>);</w:t>
      </w:r>
    </w:p>
    <w:p w14:paraId="15D45265" w14:textId="4426FCF5" w:rsidR="00B35EFA" w:rsidRPr="00D123DF" w:rsidRDefault="0073608D" w:rsidP="00B35EFA">
      <w:pPr>
        <w:spacing w:line="360" w:lineRule="auto"/>
        <w:jc w:val="both"/>
        <w:rPr>
          <w:sz w:val="28"/>
          <w:szCs w:val="28"/>
          <w:lang w:val="uk-UA"/>
        </w:rPr>
      </w:pPr>
      <w:r w:rsidRPr="00D123DF">
        <w:rPr>
          <w:sz w:val="28"/>
          <w:szCs w:val="28"/>
          <w:lang w:val="uk-UA"/>
        </w:rPr>
        <w:tab/>
      </w:r>
      <w:r w:rsidR="00B35EFA" w:rsidRPr="00D123DF">
        <w:rPr>
          <w:sz w:val="28"/>
          <w:szCs w:val="28"/>
          <w:lang w:val="uk-UA"/>
        </w:rPr>
        <w:t>Вербальна агресія – слабка, усвідомлена, цілеспрямована, ініціативна, ворожа, неприхована, відкрита, перехідна</w:t>
      </w:r>
      <w:r w:rsidR="00BA3F3D" w:rsidRPr="00D123DF">
        <w:rPr>
          <w:sz w:val="28"/>
          <w:szCs w:val="28"/>
          <w:lang w:val="uk-UA"/>
        </w:rPr>
        <w:t xml:space="preserve">. </w:t>
      </w:r>
      <w:r w:rsidR="00BC5B0B" w:rsidRPr="00D123DF">
        <w:rPr>
          <w:sz w:val="28"/>
          <w:szCs w:val="28"/>
          <w:lang w:val="uk-UA"/>
        </w:rPr>
        <w:t xml:space="preserve">Наявне </w:t>
      </w:r>
      <w:proofErr w:type="spellStart"/>
      <w:r w:rsidR="00BC5B0B" w:rsidRPr="00D123DF">
        <w:rPr>
          <w:sz w:val="28"/>
          <w:szCs w:val="28"/>
          <w:lang w:val="uk-UA"/>
        </w:rPr>
        <w:t>злопобажання</w:t>
      </w:r>
      <w:proofErr w:type="spellEnd"/>
      <w:r w:rsidR="00BC5B0B" w:rsidRPr="00D123DF">
        <w:rPr>
          <w:sz w:val="28"/>
          <w:szCs w:val="28"/>
          <w:lang w:val="uk-UA"/>
        </w:rPr>
        <w:t xml:space="preserve"> (</w:t>
      </w:r>
      <w:r w:rsidR="00BC5B0B" w:rsidRPr="00D123DF">
        <w:rPr>
          <w:i/>
          <w:sz w:val="28"/>
          <w:szCs w:val="28"/>
          <w:lang w:val="uk-UA"/>
        </w:rPr>
        <w:t>«Та що ти, чорт би тебе забрав!»</w:t>
      </w:r>
      <w:r w:rsidR="00BC5B0B" w:rsidRPr="00D123DF">
        <w:rPr>
          <w:iCs/>
          <w:sz w:val="28"/>
          <w:szCs w:val="28"/>
          <w:lang w:val="uk-UA"/>
        </w:rPr>
        <w:t>).</w:t>
      </w:r>
    </w:p>
    <w:p w14:paraId="0D69AFAE" w14:textId="24E12248" w:rsidR="00B35EFA" w:rsidRPr="00D123DF" w:rsidRDefault="00B35EFA" w:rsidP="00B35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i/>
          <w:sz w:val="28"/>
          <w:szCs w:val="28"/>
          <w:lang w:val="uk-UA"/>
        </w:rPr>
      </w:pPr>
      <w:r w:rsidRPr="00D123DF">
        <w:rPr>
          <w:i/>
          <w:sz w:val="28"/>
          <w:szCs w:val="28"/>
          <w:lang w:val="uk-UA"/>
        </w:rPr>
        <w:t>Андрій</w:t>
      </w:r>
      <w:r w:rsidR="0073608D" w:rsidRPr="00D123DF">
        <w:rPr>
          <w:i/>
          <w:sz w:val="28"/>
          <w:szCs w:val="28"/>
          <w:lang w:val="uk-UA"/>
        </w:rPr>
        <w:t>:</w:t>
      </w:r>
    </w:p>
    <w:p w14:paraId="2A856886" w14:textId="3CD91C8B" w:rsidR="00B35EFA" w:rsidRPr="00D123DF" w:rsidRDefault="0073608D" w:rsidP="00B35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r w:rsidRPr="00D123DF">
        <w:rPr>
          <w:sz w:val="28"/>
          <w:szCs w:val="28"/>
          <w:lang w:val="uk-UA"/>
        </w:rPr>
        <w:tab/>
      </w:r>
      <w:r w:rsidR="00B35EFA" w:rsidRPr="00D123DF">
        <w:rPr>
          <w:sz w:val="28"/>
          <w:szCs w:val="28"/>
          <w:lang w:val="uk-UA"/>
        </w:rPr>
        <w:t>Андрій керується стратегією комунікативного опору. Намагається ввести слідчих в оману про те, що повністю прочитав «Діло» і їм нема чого приховувати від нього. На законних підставах оголошує свої</w:t>
      </w:r>
      <w:r w:rsidR="004D01E3" w:rsidRPr="00D123DF">
        <w:rPr>
          <w:sz w:val="28"/>
          <w:szCs w:val="28"/>
          <w:lang w:val="uk-UA"/>
        </w:rPr>
        <w:t xml:space="preserve"> </w:t>
      </w:r>
      <w:r w:rsidR="00B35EFA" w:rsidRPr="00D123DF">
        <w:rPr>
          <w:sz w:val="28"/>
          <w:szCs w:val="28"/>
          <w:lang w:val="uk-UA"/>
        </w:rPr>
        <w:t>вимоги</w:t>
      </w:r>
      <w:r w:rsidR="00566153" w:rsidRPr="00D123DF">
        <w:rPr>
          <w:sz w:val="28"/>
          <w:szCs w:val="28"/>
          <w:lang w:val="uk-UA"/>
        </w:rPr>
        <w:t xml:space="preserve"> </w:t>
      </w:r>
      <w:r w:rsidR="00566153" w:rsidRPr="00D123DF">
        <w:rPr>
          <w:iCs/>
          <w:sz w:val="28"/>
          <w:szCs w:val="28"/>
          <w:lang w:val="uk-UA"/>
        </w:rPr>
        <w:t>(</w:t>
      </w:r>
      <w:r w:rsidR="00566153" w:rsidRPr="00D123DF">
        <w:rPr>
          <w:i/>
          <w:sz w:val="28"/>
          <w:szCs w:val="28"/>
          <w:lang w:val="uk-UA"/>
        </w:rPr>
        <w:t xml:space="preserve">«А ще... На </w:t>
      </w:r>
      <w:proofErr w:type="spellStart"/>
      <w:r w:rsidR="00566153" w:rsidRPr="00D123DF">
        <w:rPr>
          <w:i/>
          <w:sz w:val="28"/>
          <w:szCs w:val="28"/>
          <w:lang w:val="uk-UA"/>
        </w:rPr>
        <w:t>пiдставi</w:t>
      </w:r>
      <w:proofErr w:type="spellEnd"/>
      <w:r w:rsidR="00566153" w:rsidRPr="00D123DF">
        <w:rPr>
          <w:i/>
          <w:sz w:val="28"/>
          <w:szCs w:val="28"/>
          <w:lang w:val="uk-UA"/>
        </w:rPr>
        <w:t xml:space="preserve"> закону, я хочу очних ставок...»</w:t>
      </w:r>
      <w:r w:rsidR="00566153" w:rsidRPr="00D123DF">
        <w:rPr>
          <w:iCs/>
          <w:sz w:val="28"/>
          <w:szCs w:val="28"/>
          <w:lang w:val="uk-UA"/>
        </w:rPr>
        <w:t>)</w:t>
      </w:r>
      <w:r w:rsidR="00B35EFA" w:rsidRPr="00D123DF">
        <w:rPr>
          <w:iCs/>
          <w:sz w:val="28"/>
          <w:szCs w:val="28"/>
          <w:lang w:val="uk-UA"/>
        </w:rPr>
        <w:t>.</w:t>
      </w:r>
      <w:r w:rsidR="00B35EFA" w:rsidRPr="00D123DF">
        <w:rPr>
          <w:i/>
          <w:sz w:val="28"/>
          <w:szCs w:val="28"/>
          <w:lang w:val="uk-UA"/>
        </w:rPr>
        <w:t xml:space="preserve"> </w:t>
      </w:r>
      <w:r w:rsidR="00B35EFA" w:rsidRPr="00D123DF">
        <w:rPr>
          <w:sz w:val="28"/>
          <w:szCs w:val="28"/>
          <w:lang w:val="uk-UA"/>
        </w:rPr>
        <w:t xml:space="preserve">Ігнорує зусилля слідчих. </w:t>
      </w:r>
    </w:p>
    <w:p w14:paraId="5084CE69" w14:textId="0AAF329C" w:rsidR="00B35EFA" w:rsidRPr="00D123DF" w:rsidRDefault="0073608D" w:rsidP="00B35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i/>
          <w:iCs/>
          <w:sz w:val="28"/>
          <w:szCs w:val="28"/>
          <w:lang w:val="uk-UA"/>
        </w:rPr>
      </w:pPr>
      <w:r w:rsidRPr="00D123DF">
        <w:rPr>
          <w:sz w:val="28"/>
          <w:szCs w:val="28"/>
          <w:lang w:val="uk-UA"/>
        </w:rPr>
        <w:tab/>
      </w:r>
      <w:r w:rsidR="00B35EFA" w:rsidRPr="00D123DF">
        <w:rPr>
          <w:sz w:val="28"/>
          <w:szCs w:val="28"/>
          <w:lang w:val="uk-UA"/>
        </w:rPr>
        <w:t>Андрій</w:t>
      </w:r>
      <w:r w:rsidR="004D01E3" w:rsidRPr="00D123DF">
        <w:rPr>
          <w:sz w:val="28"/>
          <w:szCs w:val="28"/>
          <w:lang w:val="uk-UA"/>
        </w:rPr>
        <w:t xml:space="preserve"> </w:t>
      </w:r>
      <w:r w:rsidR="00B35EFA" w:rsidRPr="00D123DF">
        <w:rPr>
          <w:sz w:val="28"/>
          <w:szCs w:val="28"/>
          <w:lang w:val="uk-UA"/>
        </w:rPr>
        <w:t xml:space="preserve">вважає комунікативні стратегії і тактики слідчих гнучкими, а власні наївними, спонтанними і </w:t>
      </w:r>
      <w:proofErr w:type="spellStart"/>
      <w:r w:rsidR="00B35EFA" w:rsidRPr="00D123DF">
        <w:rPr>
          <w:sz w:val="28"/>
          <w:szCs w:val="28"/>
          <w:lang w:val="uk-UA"/>
        </w:rPr>
        <w:t>безрезультативними</w:t>
      </w:r>
      <w:proofErr w:type="spellEnd"/>
      <w:r w:rsidR="00B35EFA" w:rsidRPr="00D123DF">
        <w:rPr>
          <w:sz w:val="28"/>
          <w:szCs w:val="28"/>
          <w:lang w:val="uk-UA"/>
        </w:rPr>
        <w:t xml:space="preserve">: </w:t>
      </w:r>
      <w:r w:rsidR="00B35EFA" w:rsidRPr="00D123DF">
        <w:rPr>
          <w:i/>
          <w:sz w:val="28"/>
          <w:szCs w:val="28"/>
          <w:lang w:val="uk-UA"/>
        </w:rPr>
        <w:t>«В</w:t>
      </w:r>
      <w:r w:rsidR="00B35EFA" w:rsidRPr="00D123DF">
        <w:rPr>
          <w:i/>
          <w:sz w:val="28"/>
          <w:szCs w:val="28"/>
        </w:rPr>
        <w:t>i</w:t>
      </w:r>
      <w:r w:rsidR="00B35EFA" w:rsidRPr="00D123DF">
        <w:rPr>
          <w:i/>
          <w:sz w:val="28"/>
          <w:szCs w:val="28"/>
          <w:lang w:val="uk-UA"/>
        </w:rPr>
        <w:t xml:space="preserve">н думав наївно, що вони </w:t>
      </w:r>
      <w:proofErr w:type="spellStart"/>
      <w:r w:rsidR="00B35EFA" w:rsidRPr="00D123DF">
        <w:rPr>
          <w:i/>
          <w:sz w:val="28"/>
          <w:szCs w:val="28"/>
          <w:lang w:val="uk-UA"/>
        </w:rPr>
        <w:t>вп</w:t>
      </w:r>
      <w:proofErr w:type="spellEnd"/>
      <w:r w:rsidR="00B35EFA" w:rsidRPr="00D123DF">
        <w:rPr>
          <w:i/>
          <w:sz w:val="28"/>
          <w:szCs w:val="28"/>
        </w:rPr>
        <w:t>i</w:t>
      </w:r>
      <w:proofErr w:type="spellStart"/>
      <w:r w:rsidR="00B35EFA" w:rsidRPr="00D123DF">
        <w:rPr>
          <w:i/>
          <w:sz w:val="28"/>
          <w:szCs w:val="28"/>
          <w:lang w:val="uk-UA"/>
        </w:rPr>
        <w:t>ймаються</w:t>
      </w:r>
      <w:proofErr w:type="spellEnd"/>
      <w:r w:rsidR="004D01E3" w:rsidRPr="00D123DF">
        <w:rPr>
          <w:i/>
          <w:sz w:val="28"/>
          <w:szCs w:val="28"/>
          <w:lang w:val="uk-UA"/>
        </w:rPr>
        <w:t xml:space="preserve"> </w:t>
      </w:r>
      <w:r w:rsidR="00B35EFA" w:rsidRPr="00D123DF">
        <w:rPr>
          <w:i/>
          <w:sz w:val="28"/>
          <w:szCs w:val="28"/>
          <w:lang w:val="uk-UA"/>
        </w:rPr>
        <w:t>на</w:t>
      </w:r>
      <w:r w:rsidR="004D01E3" w:rsidRPr="00D123DF">
        <w:rPr>
          <w:i/>
          <w:sz w:val="28"/>
          <w:szCs w:val="28"/>
          <w:lang w:val="uk-UA"/>
        </w:rPr>
        <w:t xml:space="preserve"> </w:t>
      </w:r>
      <w:r w:rsidR="00B35EFA" w:rsidRPr="00D123DF">
        <w:rPr>
          <w:i/>
          <w:sz w:val="28"/>
          <w:szCs w:val="28"/>
          <w:lang w:val="uk-UA"/>
        </w:rPr>
        <w:t>гачок</w:t>
      </w:r>
      <w:r w:rsidR="004D01E3" w:rsidRPr="00D123DF">
        <w:rPr>
          <w:i/>
          <w:sz w:val="28"/>
          <w:szCs w:val="28"/>
          <w:lang w:val="uk-UA"/>
        </w:rPr>
        <w:t xml:space="preserve"> </w:t>
      </w:r>
      <w:r w:rsidR="00B35EFA" w:rsidRPr="00D123DF">
        <w:rPr>
          <w:i/>
          <w:sz w:val="28"/>
          <w:szCs w:val="28"/>
        </w:rPr>
        <w:t>i</w:t>
      </w:r>
      <w:r w:rsidR="00B35EFA" w:rsidRPr="00D123DF">
        <w:rPr>
          <w:i/>
          <w:sz w:val="28"/>
          <w:szCs w:val="28"/>
          <w:lang w:val="uk-UA"/>
        </w:rPr>
        <w:t>,</w:t>
      </w:r>
      <w:r w:rsidR="004D01E3" w:rsidRPr="00D123DF">
        <w:rPr>
          <w:i/>
          <w:sz w:val="28"/>
          <w:szCs w:val="28"/>
          <w:lang w:val="uk-UA"/>
        </w:rPr>
        <w:t xml:space="preserve"> </w:t>
      </w:r>
      <w:proofErr w:type="spellStart"/>
      <w:r w:rsidR="00B35EFA" w:rsidRPr="00D123DF">
        <w:rPr>
          <w:i/>
          <w:sz w:val="28"/>
          <w:szCs w:val="28"/>
          <w:lang w:val="uk-UA"/>
        </w:rPr>
        <w:t>пов</w:t>
      </w:r>
      <w:proofErr w:type="spellEnd"/>
      <w:r w:rsidR="00B35EFA" w:rsidRPr="00D123DF">
        <w:rPr>
          <w:i/>
          <w:sz w:val="28"/>
          <w:szCs w:val="28"/>
        </w:rPr>
        <w:t>i</w:t>
      </w:r>
      <w:r w:rsidR="00B35EFA" w:rsidRPr="00D123DF">
        <w:rPr>
          <w:i/>
          <w:sz w:val="28"/>
          <w:szCs w:val="28"/>
          <w:lang w:val="uk-UA"/>
        </w:rPr>
        <w:t>ривши,</w:t>
      </w:r>
      <w:r w:rsidR="004D01E3" w:rsidRPr="00D123DF">
        <w:rPr>
          <w:i/>
          <w:sz w:val="28"/>
          <w:szCs w:val="28"/>
          <w:lang w:val="uk-UA"/>
        </w:rPr>
        <w:t xml:space="preserve"> </w:t>
      </w:r>
      <w:r w:rsidR="00B35EFA" w:rsidRPr="00D123DF">
        <w:rPr>
          <w:i/>
          <w:sz w:val="28"/>
          <w:szCs w:val="28"/>
          <w:lang w:val="uk-UA"/>
        </w:rPr>
        <w:t>що</w:t>
      </w:r>
      <w:r w:rsidR="004D01E3" w:rsidRPr="00D123DF">
        <w:rPr>
          <w:i/>
          <w:sz w:val="28"/>
          <w:szCs w:val="28"/>
          <w:lang w:val="uk-UA"/>
        </w:rPr>
        <w:t xml:space="preserve"> </w:t>
      </w:r>
      <w:r w:rsidR="00B35EFA" w:rsidRPr="00D123DF">
        <w:rPr>
          <w:i/>
          <w:sz w:val="28"/>
          <w:szCs w:val="28"/>
          <w:lang w:val="uk-UA"/>
        </w:rPr>
        <w:t>в</w:t>
      </w:r>
      <w:r w:rsidR="00B35EFA" w:rsidRPr="00D123DF">
        <w:rPr>
          <w:i/>
          <w:sz w:val="28"/>
          <w:szCs w:val="28"/>
        </w:rPr>
        <w:t>i</w:t>
      </w:r>
      <w:r w:rsidR="00B35EFA" w:rsidRPr="00D123DF">
        <w:rPr>
          <w:i/>
          <w:sz w:val="28"/>
          <w:szCs w:val="28"/>
          <w:lang w:val="uk-UA"/>
        </w:rPr>
        <w:t>н</w:t>
      </w:r>
      <w:r w:rsidR="004D01E3" w:rsidRPr="00D123DF">
        <w:rPr>
          <w:i/>
          <w:sz w:val="28"/>
          <w:szCs w:val="28"/>
          <w:lang w:val="uk-UA"/>
        </w:rPr>
        <w:t xml:space="preserve"> </w:t>
      </w:r>
      <w:r w:rsidR="00B35EFA" w:rsidRPr="00D123DF">
        <w:rPr>
          <w:i/>
          <w:sz w:val="28"/>
          <w:szCs w:val="28"/>
          <w:lang w:val="uk-UA"/>
        </w:rPr>
        <w:t xml:space="preserve">уже однаково все бачив покажуть. </w:t>
      </w:r>
      <w:r w:rsidR="00B35EFA" w:rsidRPr="00D123DF">
        <w:rPr>
          <w:i/>
          <w:sz w:val="28"/>
          <w:szCs w:val="28"/>
        </w:rPr>
        <w:t>Яка наївнiсть! Ба,</w:t>
      </w:r>
      <w:r w:rsidR="004D01E3" w:rsidRPr="00D123DF">
        <w:rPr>
          <w:i/>
          <w:sz w:val="28"/>
          <w:szCs w:val="28"/>
        </w:rPr>
        <w:t xml:space="preserve"> </w:t>
      </w:r>
      <w:r w:rsidR="00B35EFA" w:rsidRPr="00D123DF">
        <w:rPr>
          <w:i/>
          <w:sz w:val="28"/>
          <w:szCs w:val="28"/>
        </w:rPr>
        <w:t>вони</w:t>
      </w:r>
      <w:r w:rsidR="004D01E3" w:rsidRPr="00D123DF">
        <w:rPr>
          <w:i/>
          <w:sz w:val="28"/>
          <w:szCs w:val="28"/>
        </w:rPr>
        <w:t xml:space="preserve"> </w:t>
      </w:r>
      <w:r w:rsidR="00B35EFA" w:rsidRPr="00D123DF">
        <w:rPr>
          <w:i/>
          <w:sz w:val="28"/>
          <w:szCs w:val="28"/>
        </w:rPr>
        <w:t>лише</w:t>
      </w:r>
      <w:r w:rsidR="004D01E3" w:rsidRPr="00D123DF">
        <w:rPr>
          <w:i/>
          <w:sz w:val="28"/>
          <w:szCs w:val="28"/>
        </w:rPr>
        <w:t xml:space="preserve"> </w:t>
      </w:r>
      <w:r w:rsidR="00B35EFA" w:rsidRPr="00D123DF">
        <w:rPr>
          <w:i/>
          <w:sz w:val="28"/>
          <w:szCs w:val="28"/>
        </w:rPr>
        <w:t>по</w:t>
      </w:r>
      <w:r w:rsidR="004D01E3" w:rsidRPr="00D123DF">
        <w:rPr>
          <w:i/>
          <w:sz w:val="28"/>
          <w:szCs w:val="28"/>
        </w:rPr>
        <w:t xml:space="preserve"> </w:t>
      </w:r>
      <w:r w:rsidR="00B35EFA" w:rsidRPr="00D123DF">
        <w:rPr>
          <w:i/>
          <w:sz w:val="28"/>
          <w:szCs w:val="28"/>
        </w:rPr>
        <w:t>частинах</w:t>
      </w:r>
      <w:r w:rsidR="00B35EFA" w:rsidRPr="00D123DF">
        <w:rPr>
          <w:i/>
          <w:sz w:val="28"/>
          <w:szCs w:val="28"/>
          <w:lang w:val="uk-UA"/>
        </w:rPr>
        <w:t xml:space="preserve"> </w:t>
      </w:r>
      <w:r w:rsidR="00B35EFA" w:rsidRPr="00D123DF">
        <w:rPr>
          <w:i/>
          <w:sz w:val="28"/>
          <w:szCs w:val="28"/>
        </w:rPr>
        <w:t xml:space="preserve">розставили те </w:t>
      </w:r>
      <w:r w:rsidR="00B35EFA" w:rsidRPr="00D123DF">
        <w:rPr>
          <w:i/>
          <w:sz w:val="28"/>
          <w:szCs w:val="28"/>
          <w:lang w:val="uk-UA"/>
        </w:rPr>
        <w:t>«</w:t>
      </w:r>
      <w:r w:rsidR="00B35EFA" w:rsidRPr="00D123DF">
        <w:rPr>
          <w:i/>
          <w:sz w:val="28"/>
          <w:szCs w:val="28"/>
        </w:rPr>
        <w:t>дiло</w:t>
      </w:r>
      <w:r w:rsidR="00B35EFA" w:rsidRPr="00D123DF">
        <w:rPr>
          <w:i/>
          <w:sz w:val="28"/>
          <w:szCs w:val="28"/>
          <w:lang w:val="uk-UA"/>
        </w:rPr>
        <w:t>»</w:t>
      </w:r>
      <w:r w:rsidR="00B35EFA" w:rsidRPr="00D123DF">
        <w:rPr>
          <w:i/>
          <w:sz w:val="28"/>
          <w:szCs w:val="28"/>
        </w:rPr>
        <w:t>, немов тенета, й ловлять його, Андрiя</w:t>
      </w:r>
      <w:r w:rsidR="00B35EFA" w:rsidRPr="00D123DF">
        <w:rPr>
          <w:i/>
          <w:sz w:val="28"/>
          <w:szCs w:val="28"/>
          <w:lang w:val="uk-UA"/>
        </w:rPr>
        <w:t>».</w:t>
      </w:r>
    </w:p>
    <w:p w14:paraId="11EF8430" w14:textId="36DEA652" w:rsidR="00B35EFA" w:rsidRPr="00D123DF" w:rsidRDefault="00B35EFA" w:rsidP="00B35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sz w:val="28"/>
          <w:szCs w:val="28"/>
          <w:lang w:val="uk-UA"/>
        </w:rPr>
      </w:pPr>
    </w:p>
    <w:p w14:paraId="79D7AD32" w14:textId="02069775" w:rsidR="0073608D" w:rsidRPr="00D123DF" w:rsidRDefault="0073608D" w:rsidP="00B35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sz w:val="28"/>
          <w:szCs w:val="28"/>
          <w:lang w:val="uk-UA"/>
        </w:rPr>
      </w:pPr>
      <w:r w:rsidRPr="00D123DF">
        <w:rPr>
          <w:b/>
          <w:sz w:val="28"/>
          <w:szCs w:val="28"/>
          <w:lang w:val="uk-UA"/>
        </w:rPr>
        <w:t>Фрагмент 22</w:t>
      </w:r>
      <w:r w:rsidR="00DB7EEE" w:rsidRPr="00D123DF">
        <w:rPr>
          <w:b/>
          <w:sz w:val="28"/>
          <w:szCs w:val="28"/>
          <w:lang w:val="uk-UA"/>
        </w:rPr>
        <w:t xml:space="preserve"> (Див. Додаток Б)</w:t>
      </w:r>
      <w:r w:rsidRPr="00D123DF">
        <w:rPr>
          <w:rStyle w:val="FootnoteReference"/>
          <w:b/>
          <w:sz w:val="28"/>
          <w:szCs w:val="28"/>
          <w:lang w:val="uk-UA"/>
        </w:rPr>
        <w:footnoteReference w:id="128"/>
      </w:r>
      <w:r w:rsidRPr="00D123DF">
        <w:rPr>
          <w:b/>
          <w:sz w:val="28"/>
          <w:szCs w:val="28"/>
          <w:lang w:val="uk-UA"/>
        </w:rPr>
        <w:t>:</w:t>
      </w:r>
    </w:p>
    <w:p w14:paraId="2CAEEA73" w14:textId="7CC1F738" w:rsidR="00B35EFA" w:rsidRPr="00D123DF" w:rsidRDefault="0073608D" w:rsidP="00B35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r w:rsidRPr="00D123DF">
        <w:rPr>
          <w:b/>
          <w:sz w:val="28"/>
          <w:szCs w:val="28"/>
          <w:lang w:val="uk-UA"/>
        </w:rPr>
        <w:tab/>
      </w:r>
      <w:r w:rsidR="00B35EFA" w:rsidRPr="00D123DF">
        <w:rPr>
          <w:b/>
          <w:i/>
          <w:iCs/>
          <w:sz w:val="28"/>
          <w:szCs w:val="28"/>
          <w:lang w:val="uk-UA"/>
        </w:rPr>
        <w:t>Учасники комунікативної ситуації</w:t>
      </w:r>
      <w:r w:rsidRPr="00D123DF">
        <w:rPr>
          <w:b/>
          <w:i/>
          <w:iCs/>
          <w:sz w:val="28"/>
          <w:szCs w:val="28"/>
          <w:lang w:val="uk-UA"/>
        </w:rPr>
        <w:t>:</w:t>
      </w:r>
      <w:r w:rsidR="00B35EFA" w:rsidRPr="00D123DF">
        <w:rPr>
          <w:sz w:val="28"/>
          <w:szCs w:val="28"/>
          <w:lang w:val="uk-UA"/>
        </w:rPr>
        <w:t xml:space="preserve"> Андрій Чумак, </w:t>
      </w:r>
      <w:proofErr w:type="spellStart"/>
      <w:r w:rsidR="00B35EFA" w:rsidRPr="00D123DF">
        <w:rPr>
          <w:sz w:val="28"/>
          <w:szCs w:val="28"/>
          <w:lang w:val="uk-UA"/>
        </w:rPr>
        <w:t>Великін</w:t>
      </w:r>
      <w:proofErr w:type="spellEnd"/>
      <w:r w:rsidR="00B35EFA" w:rsidRPr="00D123DF">
        <w:rPr>
          <w:sz w:val="28"/>
          <w:szCs w:val="28"/>
          <w:lang w:val="uk-UA"/>
        </w:rPr>
        <w:t xml:space="preserve">, </w:t>
      </w:r>
      <w:proofErr w:type="spellStart"/>
      <w:r w:rsidR="00B35EFA" w:rsidRPr="00D123DF">
        <w:rPr>
          <w:sz w:val="28"/>
          <w:szCs w:val="28"/>
          <w:lang w:val="uk-UA"/>
        </w:rPr>
        <w:t>Сергеєв</w:t>
      </w:r>
      <w:proofErr w:type="spellEnd"/>
      <w:r w:rsidR="00B35EFA" w:rsidRPr="00D123DF">
        <w:rPr>
          <w:sz w:val="28"/>
          <w:szCs w:val="28"/>
          <w:lang w:val="uk-UA"/>
        </w:rPr>
        <w:t xml:space="preserve">, </w:t>
      </w:r>
      <w:proofErr w:type="spellStart"/>
      <w:r w:rsidR="00B35EFA" w:rsidRPr="00D123DF">
        <w:rPr>
          <w:sz w:val="28"/>
          <w:szCs w:val="28"/>
          <w:lang w:val="uk-UA"/>
        </w:rPr>
        <w:t>Сафигін</w:t>
      </w:r>
      <w:proofErr w:type="spellEnd"/>
      <w:r w:rsidR="00B35EFA" w:rsidRPr="00D123DF">
        <w:rPr>
          <w:sz w:val="28"/>
          <w:szCs w:val="28"/>
          <w:lang w:val="uk-UA"/>
        </w:rPr>
        <w:t xml:space="preserve">, </w:t>
      </w:r>
      <w:proofErr w:type="spellStart"/>
      <w:r w:rsidR="00B35EFA" w:rsidRPr="00D123DF">
        <w:rPr>
          <w:sz w:val="28"/>
          <w:szCs w:val="28"/>
          <w:lang w:val="uk-UA"/>
        </w:rPr>
        <w:t>Фрей</w:t>
      </w:r>
      <w:proofErr w:type="spellEnd"/>
      <w:r w:rsidR="00B35EFA" w:rsidRPr="00D123DF">
        <w:rPr>
          <w:sz w:val="28"/>
          <w:szCs w:val="28"/>
          <w:lang w:val="uk-UA"/>
        </w:rPr>
        <w:t xml:space="preserve"> (приходить у кабінет згодом).</w:t>
      </w:r>
    </w:p>
    <w:p w14:paraId="4D64FC6B" w14:textId="03BB94A4" w:rsidR="00B35EFA" w:rsidRPr="00D123DF" w:rsidRDefault="0073608D" w:rsidP="00B35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r w:rsidRPr="00D123DF">
        <w:rPr>
          <w:b/>
          <w:sz w:val="28"/>
          <w:szCs w:val="28"/>
          <w:lang w:val="uk-UA"/>
        </w:rPr>
        <w:tab/>
      </w:r>
      <w:r w:rsidR="00B35EFA" w:rsidRPr="00D123DF">
        <w:rPr>
          <w:b/>
          <w:i/>
          <w:iCs/>
          <w:sz w:val="28"/>
          <w:szCs w:val="28"/>
          <w:lang w:val="uk-UA"/>
        </w:rPr>
        <w:t>Місце і час спілкування:</w:t>
      </w:r>
      <w:r w:rsidR="00B35EFA" w:rsidRPr="00D123DF">
        <w:rPr>
          <w:b/>
          <w:sz w:val="28"/>
          <w:szCs w:val="28"/>
          <w:lang w:val="uk-UA"/>
        </w:rPr>
        <w:t xml:space="preserve"> </w:t>
      </w:r>
      <w:r w:rsidR="00B35EFA" w:rsidRPr="00D123DF">
        <w:rPr>
          <w:sz w:val="28"/>
          <w:szCs w:val="28"/>
          <w:lang w:val="uk-UA"/>
        </w:rPr>
        <w:t>кабінет слідчого, ніч. Ці характеристики впливають на фізичний та емоційни</w:t>
      </w:r>
      <w:r w:rsidRPr="00D123DF">
        <w:rPr>
          <w:sz w:val="28"/>
          <w:szCs w:val="28"/>
          <w:lang w:val="uk-UA"/>
        </w:rPr>
        <w:t>й</w:t>
      </w:r>
      <w:r w:rsidR="00B35EFA" w:rsidRPr="00D123DF">
        <w:rPr>
          <w:sz w:val="28"/>
          <w:szCs w:val="28"/>
          <w:lang w:val="uk-UA"/>
        </w:rPr>
        <w:t xml:space="preserve"> стан мовців. </w:t>
      </w:r>
    </w:p>
    <w:p w14:paraId="36346904" w14:textId="7F6573DB" w:rsidR="00B35EFA" w:rsidRPr="00D123DF" w:rsidRDefault="0073608D" w:rsidP="00B35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r w:rsidRPr="00D123DF">
        <w:rPr>
          <w:sz w:val="28"/>
          <w:szCs w:val="28"/>
          <w:lang w:val="uk-UA"/>
        </w:rPr>
        <w:tab/>
      </w:r>
      <w:r w:rsidR="00B35EFA" w:rsidRPr="00D123DF">
        <w:rPr>
          <w:b/>
          <w:i/>
          <w:iCs/>
          <w:sz w:val="28"/>
          <w:szCs w:val="28"/>
          <w:lang w:val="uk-UA"/>
        </w:rPr>
        <w:t>Канал комунікації:</w:t>
      </w:r>
      <w:r w:rsidR="00B35EFA" w:rsidRPr="00D123DF">
        <w:rPr>
          <w:b/>
          <w:sz w:val="28"/>
          <w:szCs w:val="28"/>
          <w:lang w:val="uk-UA"/>
        </w:rPr>
        <w:t xml:space="preserve"> </w:t>
      </w:r>
      <w:r w:rsidR="00151CFD" w:rsidRPr="00D123DF">
        <w:rPr>
          <w:sz w:val="28"/>
          <w:szCs w:val="28"/>
          <w:lang w:val="uk-UA"/>
        </w:rPr>
        <w:t>вокальний</w:t>
      </w:r>
      <w:r w:rsidR="00B35EFA" w:rsidRPr="00D123DF">
        <w:rPr>
          <w:sz w:val="28"/>
          <w:szCs w:val="28"/>
          <w:lang w:val="uk-UA"/>
        </w:rPr>
        <w:t>, тактильний.</w:t>
      </w:r>
    </w:p>
    <w:p w14:paraId="13AD979F" w14:textId="06CA3928" w:rsidR="00B35EFA" w:rsidRPr="00D123DF" w:rsidRDefault="0073608D" w:rsidP="00B35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r w:rsidRPr="00D123DF">
        <w:rPr>
          <w:sz w:val="28"/>
          <w:szCs w:val="28"/>
          <w:lang w:val="uk-UA"/>
        </w:rPr>
        <w:lastRenderedPageBreak/>
        <w:tab/>
      </w:r>
      <w:r w:rsidR="00B35EFA" w:rsidRPr="00D123DF">
        <w:rPr>
          <w:b/>
          <w:i/>
          <w:iCs/>
          <w:sz w:val="28"/>
          <w:szCs w:val="28"/>
          <w:lang w:val="uk-UA"/>
        </w:rPr>
        <w:t>Комунікативні позиції</w:t>
      </w:r>
      <w:r w:rsidRPr="00D123DF">
        <w:rPr>
          <w:b/>
          <w:i/>
          <w:iCs/>
          <w:sz w:val="28"/>
          <w:szCs w:val="28"/>
          <w:lang w:val="uk-UA"/>
        </w:rPr>
        <w:t>:</w:t>
      </w:r>
      <w:r w:rsidR="00B35EFA" w:rsidRPr="00D123DF">
        <w:rPr>
          <w:sz w:val="28"/>
          <w:szCs w:val="28"/>
          <w:lang w:val="uk-UA"/>
        </w:rPr>
        <w:t xml:space="preserve"> </w:t>
      </w:r>
      <w:r w:rsidR="00B865F6" w:rsidRPr="00D123DF">
        <w:rPr>
          <w:sz w:val="28"/>
          <w:szCs w:val="28"/>
          <w:lang w:val="uk-UA"/>
        </w:rPr>
        <w:t xml:space="preserve">«несиметричні», що зумовлено соціальними ролями персонажів (слідчий – арештант). </w:t>
      </w:r>
      <w:r w:rsidR="00B35EFA" w:rsidRPr="00D123DF">
        <w:rPr>
          <w:sz w:val="28"/>
          <w:szCs w:val="28"/>
          <w:lang w:val="uk-UA"/>
        </w:rPr>
        <w:t xml:space="preserve">Позиція Андрія – «слабка». Це виявляється на невербальному рівні. Арештант вперше упродовж свого перебування в тюрмі починає кричати від болю. </w:t>
      </w:r>
    </w:p>
    <w:p w14:paraId="059E6816" w14:textId="56569AD7" w:rsidR="00B35EFA" w:rsidRPr="00D123DF" w:rsidRDefault="0073608D" w:rsidP="00B35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r w:rsidRPr="00D123DF">
        <w:rPr>
          <w:sz w:val="28"/>
          <w:szCs w:val="28"/>
          <w:lang w:val="uk-UA"/>
        </w:rPr>
        <w:tab/>
      </w:r>
      <w:r w:rsidR="00B35EFA" w:rsidRPr="00D123DF">
        <w:rPr>
          <w:b/>
          <w:i/>
          <w:iCs/>
          <w:sz w:val="28"/>
          <w:szCs w:val="28"/>
          <w:lang w:val="uk-UA"/>
        </w:rPr>
        <w:t>Комунікативн</w:t>
      </w:r>
      <w:r w:rsidRPr="00D123DF">
        <w:rPr>
          <w:b/>
          <w:i/>
          <w:iCs/>
          <w:sz w:val="28"/>
          <w:szCs w:val="28"/>
          <w:lang w:val="uk-UA"/>
        </w:rPr>
        <w:t>а</w:t>
      </w:r>
      <w:r w:rsidR="00B35EFA" w:rsidRPr="00D123DF">
        <w:rPr>
          <w:b/>
          <w:i/>
          <w:iCs/>
          <w:sz w:val="28"/>
          <w:szCs w:val="28"/>
          <w:lang w:val="uk-UA"/>
        </w:rPr>
        <w:t xml:space="preserve"> ініціатив</w:t>
      </w:r>
      <w:r w:rsidRPr="00D123DF">
        <w:rPr>
          <w:b/>
          <w:i/>
          <w:iCs/>
          <w:sz w:val="28"/>
          <w:szCs w:val="28"/>
          <w:lang w:val="uk-UA"/>
        </w:rPr>
        <w:t>а:</w:t>
      </w:r>
      <w:r w:rsidR="00B35EFA" w:rsidRPr="00D123DF">
        <w:rPr>
          <w:b/>
          <w:sz w:val="28"/>
          <w:szCs w:val="28"/>
          <w:lang w:val="uk-UA"/>
        </w:rPr>
        <w:t xml:space="preserve"> </w:t>
      </w:r>
      <w:r w:rsidR="00B35EFA" w:rsidRPr="00D123DF">
        <w:rPr>
          <w:sz w:val="28"/>
          <w:szCs w:val="28"/>
          <w:lang w:val="uk-UA"/>
        </w:rPr>
        <w:t>проявляють слідчі. Мовленнєва реакція з боку Андрія відсутня.</w:t>
      </w:r>
      <w:r w:rsidR="004D01E3" w:rsidRPr="00D123DF">
        <w:rPr>
          <w:sz w:val="28"/>
          <w:szCs w:val="28"/>
          <w:lang w:val="uk-UA"/>
        </w:rPr>
        <w:t xml:space="preserve"> </w:t>
      </w:r>
    </w:p>
    <w:p w14:paraId="290BC5BF" w14:textId="65A088F0" w:rsidR="00B35EFA" w:rsidRPr="00D123DF" w:rsidRDefault="0073608D" w:rsidP="00B35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r w:rsidRPr="00D123DF">
        <w:rPr>
          <w:b/>
          <w:sz w:val="28"/>
          <w:szCs w:val="28"/>
          <w:lang w:val="uk-UA"/>
        </w:rPr>
        <w:tab/>
      </w:r>
      <w:r w:rsidR="00B35EFA" w:rsidRPr="00D123DF">
        <w:rPr>
          <w:b/>
          <w:i/>
          <w:iCs/>
          <w:sz w:val="28"/>
          <w:szCs w:val="28"/>
          <w:lang w:val="uk-UA"/>
        </w:rPr>
        <w:t>Тип спілкування:</w:t>
      </w:r>
      <w:r w:rsidR="00B35EFA" w:rsidRPr="00D123DF">
        <w:rPr>
          <w:b/>
          <w:sz w:val="28"/>
          <w:szCs w:val="28"/>
          <w:lang w:val="uk-UA"/>
        </w:rPr>
        <w:t xml:space="preserve"> </w:t>
      </w:r>
      <w:proofErr w:type="spellStart"/>
      <w:r w:rsidR="0055519B" w:rsidRPr="00D123DF">
        <w:rPr>
          <w:sz w:val="28"/>
          <w:szCs w:val="28"/>
          <w:lang w:val="uk-UA"/>
        </w:rPr>
        <w:t>конфронтативний</w:t>
      </w:r>
      <w:proofErr w:type="spellEnd"/>
      <w:r w:rsidR="0055519B" w:rsidRPr="00D123DF">
        <w:rPr>
          <w:sz w:val="28"/>
          <w:szCs w:val="28"/>
          <w:lang w:val="uk-UA"/>
        </w:rPr>
        <w:t>.</w:t>
      </w:r>
    </w:p>
    <w:p w14:paraId="41670A30" w14:textId="77777777" w:rsidR="0073608D" w:rsidRPr="00D123DF" w:rsidRDefault="0073608D" w:rsidP="007360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r w:rsidRPr="00D123DF">
        <w:rPr>
          <w:sz w:val="28"/>
          <w:szCs w:val="28"/>
          <w:lang w:val="uk-UA"/>
        </w:rPr>
        <w:tab/>
      </w:r>
      <w:proofErr w:type="spellStart"/>
      <w:r w:rsidR="00B35EFA" w:rsidRPr="00D123DF">
        <w:rPr>
          <w:b/>
          <w:i/>
          <w:iCs/>
          <w:sz w:val="28"/>
          <w:szCs w:val="28"/>
          <w:lang w:val="uk-UA"/>
        </w:rPr>
        <w:t>Пресупозиції</w:t>
      </w:r>
      <w:r w:rsidRPr="00D123DF">
        <w:rPr>
          <w:b/>
          <w:i/>
          <w:iCs/>
          <w:sz w:val="28"/>
          <w:szCs w:val="28"/>
          <w:lang w:val="uk-UA"/>
        </w:rPr>
        <w:t>ні</w:t>
      </w:r>
      <w:proofErr w:type="spellEnd"/>
      <w:r w:rsidRPr="00D123DF">
        <w:rPr>
          <w:b/>
          <w:i/>
          <w:iCs/>
          <w:sz w:val="28"/>
          <w:szCs w:val="28"/>
          <w:lang w:val="uk-UA"/>
        </w:rPr>
        <w:t xml:space="preserve"> характеристики:</w:t>
      </w:r>
      <w:r w:rsidRPr="00D123DF">
        <w:rPr>
          <w:b/>
          <w:sz w:val="28"/>
          <w:szCs w:val="28"/>
          <w:lang w:val="uk-UA"/>
        </w:rPr>
        <w:t xml:space="preserve"> </w:t>
      </w:r>
      <w:r w:rsidR="00B35EFA" w:rsidRPr="00D123DF">
        <w:rPr>
          <w:sz w:val="28"/>
          <w:szCs w:val="28"/>
          <w:lang w:val="uk-UA"/>
        </w:rPr>
        <w:t xml:space="preserve">співрозмовників не </w:t>
      </w:r>
      <w:r w:rsidRPr="00D123DF">
        <w:rPr>
          <w:sz w:val="28"/>
          <w:szCs w:val="28"/>
          <w:lang w:val="uk-UA"/>
        </w:rPr>
        <w:t>збігаються</w:t>
      </w:r>
      <w:r w:rsidR="00B35EFA" w:rsidRPr="00D123DF">
        <w:rPr>
          <w:sz w:val="28"/>
          <w:szCs w:val="28"/>
          <w:lang w:val="uk-UA"/>
        </w:rPr>
        <w:t xml:space="preserve">. Опоненти не готові поступатися власними принципами. Це призводить до комунікативних непорозумінь та </w:t>
      </w:r>
      <w:proofErr w:type="spellStart"/>
      <w:r w:rsidR="00B35EFA" w:rsidRPr="00D123DF">
        <w:rPr>
          <w:sz w:val="28"/>
          <w:szCs w:val="28"/>
          <w:lang w:val="uk-UA"/>
        </w:rPr>
        <w:t>девіацій</w:t>
      </w:r>
      <w:proofErr w:type="spellEnd"/>
      <w:r w:rsidR="00B35EFA" w:rsidRPr="00D123DF">
        <w:rPr>
          <w:sz w:val="28"/>
          <w:szCs w:val="28"/>
          <w:lang w:val="uk-UA"/>
        </w:rPr>
        <w:t>.</w:t>
      </w:r>
    </w:p>
    <w:p w14:paraId="7E981618" w14:textId="77777777" w:rsidR="0073608D" w:rsidRPr="00D123DF" w:rsidRDefault="0073608D" w:rsidP="007360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r w:rsidRPr="00D123DF">
        <w:rPr>
          <w:sz w:val="28"/>
          <w:szCs w:val="28"/>
          <w:lang w:val="uk-UA"/>
        </w:rPr>
        <w:tab/>
      </w:r>
      <w:r w:rsidR="00B35EFA" w:rsidRPr="00D123DF">
        <w:rPr>
          <w:b/>
          <w:i/>
          <w:iCs/>
          <w:sz w:val="28"/>
          <w:szCs w:val="28"/>
          <w:lang w:val="uk-UA"/>
        </w:rPr>
        <w:t>Мета учасників спілкування</w:t>
      </w:r>
      <w:r w:rsidRPr="00D123DF">
        <w:rPr>
          <w:b/>
          <w:i/>
          <w:iCs/>
          <w:sz w:val="28"/>
          <w:szCs w:val="28"/>
          <w:lang w:val="uk-UA"/>
        </w:rPr>
        <w:t>:</w:t>
      </w:r>
    </w:p>
    <w:p w14:paraId="134AAC49" w14:textId="2B9491FA" w:rsidR="00B35EFA" w:rsidRPr="00D123DF" w:rsidRDefault="0073608D" w:rsidP="007360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r w:rsidRPr="00D123DF">
        <w:rPr>
          <w:sz w:val="28"/>
          <w:szCs w:val="28"/>
          <w:lang w:val="uk-UA"/>
        </w:rPr>
        <w:tab/>
      </w:r>
      <w:r w:rsidR="00B35EFA" w:rsidRPr="00D123DF">
        <w:rPr>
          <w:b/>
          <w:i/>
          <w:iCs/>
          <w:sz w:val="28"/>
          <w:szCs w:val="28"/>
          <w:lang w:val="uk-UA"/>
        </w:rPr>
        <w:t>Предметна мета</w:t>
      </w:r>
      <w:r w:rsidRPr="00D123DF">
        <w:rPr>
          <w:b/>
          <w:i/>
          <w:iCs/>
          <w:sz w:val="28"/>
          <w:szCs w:val="28"/>
          <w:lang w:val="uk-UA"/>
        </w:rPr>
        <w:t>:</w:t>
      </w:r>
    </w:p>
    <w:p w14:paraId="32C0162E" w14:textId="4B4886C4" w:rsidR="00B35EFA" w:rsidRPr="00D123DF" w:rsidRDefault="00B35EFA" w:rsidP="00B35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proofErr w:type="spellStart"/>
      <w:r w:rsidRPr="00D123DF">
        <w:rPr>
          <w:i/>
          <w:sz w:val="28"/>
          <w:szCs w:val="28"/>
          <w:lang w:val="uk-UA"/>
        </w:rPr>
        <w:t>Великін</w:t>
      </w:r>
      <w:proofErr w:type="spellEnd"/>
      <w:r w:rsidRPr="00D123DF">
        <w:rPr>
          <w:i/>
          <w:sz w:val="28"/>
          <w:szCs w:val="28"/>
          <w:lang w:val="uk-UA"/>
        </w:rPr>
        <w:t xml:space="preserve">, </w:t>
      </w:r>
      <w:proofErr w:type="spellStart"/>
      <w:r w:rsidRPr="00D123DF">
        <w:rPr>
          <w:i/>
          <w:sz w:val="28"/>
          <w:szCs w:val="28"/>
          <w:lang w:val="uk-UA"/>
        </w:rPr>
        <w:t>Сергеєв</w:t>
      </w:r>
      <w:proofErr w:type="spellEnd"/>
      <w:r w:rsidRPr="00D123DF">
        <w:rPr>
          <w:i/>
          <w:sz w:val="28"/>
          <w:szCs w:val="28"/>
          <w:lang w:val="uk-UA"/>
        </w:rPr>
        <w:t xml:space="preserve">, </w:t>
      </w:r>
      <w:proofErr w:type="spellStart"/>
      <w:r w:rsidRPr="00D123DF">
        <w:rPr>
          <w:i/>
          <w:sz w:val="28"/>
          <w:szCs w:val="28"/>
          <w:lang w:val="uk-UA"/>
        </w:rPr>
        <w:t>Сафигін</w:t>
      </w:r>
      <w:proofErr w:type="spellEnd"/>
      <w:r w:rsidRPr="00D123DF">
        <w:rPr>
          <w:i/>
          <w:sz w:val="28"/>
          <w:szCs w:val="28"/>
          <w:lang w:val="uk-UA"/>
        </w:rPr>
        <w:t xml:space="preserve">, </w:t>
      </w:r>
      <w:proofErr w:type="spellStart"/>
      <w:r w:rsidRPr="00D123DF">
        <w:rPr>
          <w:i/>
          <w:sz w:val="28"/>
          <w:szCs w:val="28"/>
          <w:lang w:val="uk-UA"/>
        </w:rPr>
        <w:t>Фрей</w:t>
      </w:r>
      <w:proofErr w:type="spellEnd"/>
      <w:r w:rsidRPr="00D123DF">
        <w:rPr>
          <w:i/>
          <w:sz w:val="28"/>
          <w:szCs w:val="28"/>
          <w:lang w:val="uk-UA"/>
        </w:rPr>
        <w:t>:</w:t>
      </w:r>
      <w:r w:rsidRPr="00D123DF">
        <w:rPr>
          <w:sz w:val="28"/>
          <w:szCs w:val="28"/>
          <w:lang w:val="uk-UA"/>
        </w:rPr>
        <w:t xml:space="preserve"> а) переконати Андрія, щоб підписав</w:t>
      </w:r>
      <w:r w:rsidR="004D01E3" w:rsidRPr="00D123DF">
        <w:rPr>
          <w:sz w:val="28"/>
          <w:szCs w:val="28"/>
          <w:lang w:val="uk-UA"/>
        </w:rPr>
        <w:t xml:space="preserve"> </w:t>
      </w:r>
      <w:r w:rsidRPr="00D123DF">
        <w:rPr>
          <w:sz w:val="28"/>
          <w:szCs w:val="28"/>
          <w:lang w:val="uk-UA"/>
        </w:rPr>
        <w:t>протокол;</w:t>
      </w:r>
    </w:p>
    <w:p w14:paraId="0E1FBC41" w14:textId="119E0FB7" w:rsidR="00B35EFA" w:rsidRPr="00D123DF" w:rsidRDefault="00B35EFA" w:rsidP="00B35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r w:rsidRPr="00D123DF">
        <w:rPr>
          <w:sz w:val="28"/>
          <w:szCs w:val="28"/>
          <w:lang w:val="uk-UA"/>
        </w:rPr>
        <w:t>б) завершити слідство.</w:t>
      </w:r>
    </w:p>
    <w:p w14:paraId="7285BF69" w14:textId="52B4C072" w:rsidR="00B35EFA" w:rsidRPr="00D123DF" w:rsidRDefault="00B35EFA" w:rsidP="00B35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r w:rsidRPr="00D123DF">
        <w:rPr>
          <w:i/>
          <w:sz w:val="28"/>
          <w:szCs w:val="28"/>
          <w:lang w:val="uk-UA"/>
        </w:rPr>
        <w:t>Андрій:</w:t>
      </w:r>
      <w:r w:rsidRPr="00D123DF">
        <w:rPr>
          <w:sz w:val="28"/>
          <w:szCs w:val="28"/>
          <w:lang w:val="uk-UA"/>
        </w:rPr>
        <w:t xml:space="preserve"> отримати згоду на проведення очної ставки.</w:t>
      </w:r>
    </w:p>
    <w:p w14:paraId="100D0905" w14:textId="73361CE1" w:rsidR="00B35EFA" w:rsidRPr="00D123DF" w:rsidRDefault="0073608D" w:rsidP="00B35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bCs/>
          <w:i/>
          <w:iCs/>
          <w:sz w:val="28"/>
          <w:szCs w:val="28"/>
          <w:lang w:val="uk-UA"/>
        </w:rPr>
      </w:pPr>
      <w:r w:rsidRPr="00D123DF">
        <w:rPr>
          <w:sz w:val="28"/>
          <w:szCs w:val="28"/>
          <w:lang w:val="uk-UA"/>
        </w:rPr>
        <w:tab/>
      </w:r>
      <w:r w:rsidR="00B35EFA" w:rsidRPr="00D123DF">
        <w:rPr>
          <w:b/>
          <w:bCs/>
          <w:i/>
          <w:iCs/>
          <w:sz w:val="28"/>
          <w:szCs w:val="28"/>
          <w:lang w:val="uk-UA"/>
        </w:rPr>
        <w:t>Комунікативна мета</w:t>
      </w:r>
      <w:r w:rsidRPr="00D123DF">
        <w:rPr>
          <w:b/>
          <w:bCs/>
          <w:i/>
          <w:iCs/>
          <w:sz w:val="28"/>
          <w:szCs w:val="28"/>
          <w:lang w:val="uk-UA"/>
        </w:rPr>
        <w:t>:</w:t>
      </w:r>
    </w:p>
    <w:p w14:paraId="45FEE958" w14:textId="77777777" w:rsidR="0073608D" w:rsidRPr="00D123DF" w:rsidRDefault="00B35EFA" w:rsidP="00B35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proofErr w:type="spellStart"/>
      <w:r w:rsidRPr="00D123DF">
        <w:rPr>
          <w:i/>
          <w:sz w:val="28"/>
          <w:szCs w:val="28"/>
          <w:lang w:val="uk-UA"/>
        </w:rPr>
        <w:t>Великін</w:t>
      </w:r>
      <w:proofErr w:type="spellEnd"/>
      <w:r w:rsidRPr="00D123DF">
        <w:rPr>
          <w:i/>
          <w:sz w:val="28"/>
          <w:szCs w:val="28"/>
          <w:lang w:val="uk-UA"/>
        </w:rPr>
        <w:t xml:space="preserve">, </w:t>
      </w:r>
      <w:proofErr w:type="spellStart"/>
      <w:r w:rsidRPr="00D123DF">
        <w:rPr>
          <w:i/>
          <w:sz w:val="28"/>
          <w:szCs w:val="28"/>
          <w:lang w:val="uk-UA"/>
        </w:rPr>
        <w:t>Сергеєв</w:t>
      </w:r>
      <w:proofErr w:type="spellEnd"/>
      <w:r w:rsidRPr="00D123DF">
        <w:rPr>
          <w:i/>
          <w:sz w:val="28"/>
          <w:szCs w:val="28"/>
          <w:lang w:val="uk-UA"/>
        </w:rPr>
        <w:t xml:space="preserve">, </w:t>
      </w:r>
      <w:proofErr w:type="spellStart"/>
      <w:r w:rsidRPr="00D123DF">
        <w:rPr>
          <w:i/>
          <w:sz w:val="28"/>
          <w:szCs w:val="28"/>
          <w:lang w:val="uk-UA"/>
        </w:rPr>
        <w:t>Сафигін</w:t>
      </w:r>
      <w:proofErr w:type="spellEnd"/>
      <w:r w:rsidRPr="00D123DF">
        <w:rPr>
          <w:i/>
          <w:sz w:val="28"/>
          <w:szCs w:val="28"/>
          <w:lang w:val="uk-UA"/>
        </w:rPr>
        <w:t xml:space="preserve">, </w:t>
      </w:r>
      <w:proofErr w:type="spellStart"/>
      <w:r w:rsidRPr="00D123DF">
        <w:rPr>
          <w:i/>
          <w:sz w:val="28"/>
          <w:szCs w:val="28"/>
          <w:lang w:val="uk-UA"/>
        </w:rPr>
        <w:t>Фрей</w:t>
      </w:r>
      <w:proofErr w:type="spellEnd"/>
      <w:r w:rsidRPr="00D123DF">
        <w:rPr>
          <w:i/>
          <w:sz w:val="28"/>
          <w:szCs w:val="28"/>
          <w:lang w:val="uk-UA"/>
        </w:rPr>
        <w:t>:</w:t>
      </w:r>
      <w:r w:rsidRPr="00D123DF">
        <w:rPr>
          <w:sz w:val="28"/>
          <w:szCs w:val="28"/>
          <w:lang w:val="uk-UA"/>
        </w:rPr>
        <w:t xml:space="preserve"> а) залякати Андрія;</w:t>
      </w:r>
    </w:p>
    <w:p w14:paraId="62B97B34" w14:textId="58AB7D9E" w:rsidR="00B35EFA" w:rsidRPr="00D123DF" w:rsidRDefault="00B35EFA" w:rsidP="00B35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r w:rsidRPr="00D123DF">
        <w:rPr>
          <w:sz w:val="28"/>
          <w:szCs w:val="28"/>
          <w:lang w:val="uk-UA"/>
        </w:rPr>
        <w:t>б) вплинути на співрозмовника так, щоб він зізнався у злочині.</w:t>
      </w:r>
    </w:p>
    <w:p w14:paraId="00B86DCF" w14:textId="5F4AB1BA" w:rsidR="00B35EFA" w:rsidRPr="00D123DF" w:rsidRDefault="00B35EFA" w:rsidP="00B35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r w:rsidRPr="00D123DF">
        <w:rPr>
          <w:i/>
          <w:sz w:val="28"/>
          <w:szCs w:val="28"/>
          <w:lang w:val="uk-UA"/>
        </w:rPr>
        <w:t>Андрій:</w:t>
      </w:r>
      <w:r w:rsidRPr="00D123DF">
        <w:rPr>
          <w:sz w:val="28"/>
          <w:szCs w:val="28"/>
          <w:lang w:val="uk-UA"/>
        </w:rPr>
        <w:t xml:space="preserve"> не підкоритися опонентам.</w:t>
      </w:r>
    </w:p>
    <w:p w14:paraId="3E59519A" w14:textId="5471958D" w:rsidR="00B35EFA" w:rsidRPr="00D123DF" w:rsidRDefault="0073608D" w:rsidP="00B35EFA">
      <w:pPr>
        <w:spacing w:line="360" w:lineRule="auto"/>
        <w:jc w:val="both"/>
        <w:rPr>
          <w:b/>
          <w:i/>
          <w:iCs/>
          <w:sz w:val="28"/>
          <w:szCs w:val="28"/>
          <w:lang w:val="uk-UA"/>
        </w:rPr>
      </w:pPr>
      <w:r w:rsidRPr="00D123DF">
        <w:rPr>
          <w:sz w:val="28"/>
          <w:szCs w:val="28"/>
          <w:lang w:val="uk-UA"/>
        </w:rPr>
        <w:tab/>
      </w:r>
      <w:r w:rsidR="00B35EFA" w:rsidRPr="00D123DF">
        <w:rPr>
          <w:b/>
          <w:i/>
          <w:iCs/>
          <w:sz w:val="28"/>
          <w:szCs w:val="28"/>
          <w:lang w:val="uk-UA"/>
        </w:rPr>
        <w:t>Комунікативні стратегії і тактики</w:t>
      </w:r>
      <w:r w:rsidRPr="00D123DF">
        <w:rPr>
          <w:b/>
          <w:i/>
          <w:iCs/>
          <w:sz w:val="28"/>
          <w:szCs w:val="28"/>
          <w:lang w:val="uk-UA"/>
        </w:rPr>
        <w:t>:</w:t>
      </w:r>
    </w:p>
    <w:p w14:paraId="039C4BA7" w14:textId="5525FFFE" w:rsidR="00B35EFA" w:rsidRPr="00D123DF" w:rsidRDefault="00B35EFA" w:rsidP="00B35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i/>
          <w:sz w:val="28"/>
          <w:szCs w:val="28"/>
          <w:lang w:val="uk-UA"/>
        </w:rPr>
      </w:pPr>
      <w:proofErr w:type="spellStart"/>
      <w:r w:rsidRPr="00D123DF">
        <w:rPr>
          <w:i/>
          <w:sz w:val="28"/>
          <w:szCs w:val="28"/>
          <w:lang w:val="uk-UA"/>
        </w:rPr>
        <w:t>Великін</w:t>
      </w:r>
      <w:proofErr w:type="spellEnd"/>
      <w:r w:rsidRPr="00D123DF">
        <w:rPr>
          <w:i/>
          <w:sz w:val="28"/>
          <w:szCs w:val="28"/>
          <w:lang w:val="uk-UA"/>
        </w:rPr>
        <w:t xml:space="preserve">, </w:t>
      </w:r>
      <w:proofErr w:type="spellStart"/>
      <w:r w:rsidRPr="00D123DF">
        <w:rPr>
          <w:i/>
          <w:sz w:val="28"/>
          <w:szCs w:val="28"/>
          <w:lang w:val="uk-UA"/>
        </w:rPr>
        <w:t>Сергеєв</w:t>
      </w:r>
      <w:proofErr w:type="spellEnd"/>
      <w:r w:rsidRPr="00D123DF">
        <w:rPr>
          <w:i/>
          <w:sz w:val="28"/>
          <w:szCs w:val="28"/>
          <w:lang w:val="uk-UA"/>
        </w:rPr>
        <w:t xml:space="preserve">, </w:t>
      </w:r>
      <w:proofErr w:type="spellStart"/>
      <w:r w:rsidRPr="00D123DF">
        <w:rPr>
          <w:i/>
          <w:sz w:val="28"/>
          <w:szCs w:val="28"/>
          <w:lang w:val="uk-UA"/>
        </w:rPr>
        <w:t>Сафигін</w:t>
      </w:r>
      <w:proofErr w:type="spellEnd"/>
      <w:r w:rsidRPr="00D123DF">
        <w:rPr>
          <w:i/>
          <w:sz w:val="28"/>
          <w:szCs w:val="28"/>
          <w:lang w:val="uk-UA"/>
        </w:rPr>
        <w:t xml:space="preserve">, </w:t>
      </w:r>
      <w:proofErr w:type="spellStart"/>
      <w:r w:rsidRPr="00D123DF">
        <w:rPr>
          <w:i/>
          <w:sz w:val="28"/>
          <w:szCs w:val="28"/>
          <w:lang w:val="uk-UA"/>
        </w:rPr>
        <w:t>Фрей</w:t>
      </w:r>
      <w:proofErr w:type="spellEnd"/>
      <w:r w:rsidR="0073608D" w:rsidRPr="00D123DF">
        <w:rPr>
          <w:i/>
          <w:sz w:val="28"/>
          <w:szCs w:val="28"/>
          <w:lang w:val="uk-UA"/>
        </w:rPr>
        <w:t>:</w:t>
      </w:r>
    </w:p>
    <w:p w14:paraId="1E0F0848" w14:textId="1DD7F438" w:rsidR="00B35EFA" w:rsidRPr="00D123DF" w:rsidRDefault="0073608D" w:rsidP="00B35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r w:rsidRPr="00D123DF">
        <w:rPr>
          <w:i/>
          <w:sz w:val="28"/>
          <w:szCs w:val="28"/>
          <w:lang w:val="uk-UA"/>
        </w:rPr>
        <w:tab/>
      </w:r>
      <w:r w:rsidR="00B35EFA" w:rsidRPr="00D123DF">
        <w:rPr>
          <w:sz w:val="28"/>
          <w:szCs w:val="28"/>
          <w:lang w:val="uk-UA"/>
        </w:rPr>
        <w:t>Вдаються до стратегії комунікативного підкорення, яка втілюється через тактильний канал комунікації. Розраховують на швидкий та конкретний «</w:t>
      </w:r>
      <w:proofErr w:type="spellStart"/>
      <w:r w:rsidR="00B35EFA" w:rsidRPr="00D123DF">
        <w:rPr>
          <w:sz w:val="28"/>
          <w:szCs w:val="28"/>
          <w:lang w:val="uk-UA"/>
        </w:rPr>
        <w:t>перлокутивний</w:t>
      </w:r>
      <w:proofErr w:type="spellEnd"/>
      <w:r w:rsidR="00B35EFA" w:rsidRPr="00D123DF">
        <w:rPr>
          <w:sz w:val="28"/>
          <w:szCs w:val="28"/>
          <w:lang w:val="uk-UA"/>
        </w:rPr>
        <w:t xml:space="preserve"> ефект», оскільки слідство триває </w:t>
      </w:r>
      <w:proofErr w:type="spellStart"/>
      <w:r w:rsidR="00B35EFA" w:rsidRPr="00D123DF">
        <w:rPr>
          <w:sz w:val="28"/>
          <w:szCs w:val="28"/>
          <w:lang w:val="uk-UA"/>
        </w:rPr>
        <w:t>безрезультативно</w:t>
      </w:r>
      <w:proofErr w:type="spellEnd"/>
      <w:r w:rsidR="00B35EFA" w:rsidRPr="00D123DF">
        <w:rPr>
          <w:sz w:val="28"/>
          <w:szCs w:val="28"/>
          <w:lang w:val="uk-UA"/>
        </w:rPr>
        <w:t xml:space="preserve">. Для досягнення предметних та комунікативних цілей керуються мовленнєвими </w:t>
      </w:r>
      <w:r w:rsidR="00B35EFA" w:rsidRPr="00D123DF">
        <w:rPr>
          <w:b/>
          <w:bCs/>
          <w:i/>
          <w:iCs/>
          <w:sz w:val="28"/>
          <w:szCs w:val="28"/>
          <w:lang w:val="uk-UA"/>
        </w:rPr>
        <w:t>тактиками:</w:t>
      </w:r>
    </w:p>
    <w:p w14:paraId="41BD77FD" w14:textId="77777777" w:rsidR="00B35EFA" w:rsidRPr="00D123DF" w:rsidRDefault="00B35EFA" w:rsidP="00DA2215">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r w:rsidRPr="00D123DF">
        <w:rPr>
          <w:sz w:val="28"/>
          <w:szCs w:val="28"/>
          <w:lang w:val="uk-UA"/>
        </w:rPr>
        <w:t>вичікувальне мовчання (чекають реакції з боку Андрія);</w:t>
      </w:r>
    </w:p>
    <w:p w14:paraId="1CB109D7" w14:textId="49B9E20E" w:rsidR="00B35EFA" w:rsidRPr="00D123DF" w:rsidRDefault="00B35EFA" w:rsidP="00DA2215">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r w:rsidRPr="00D123DF">
        <w:rPr>
          <w:sz w:val="28"/>
          <w:szCs w:val="28"/>
          <w:lang w:val="uk-UA"/>
        </w:rPr>
        <w:lastRenderedPageBreak/>
        <w:t>висунення ультиматуму</w:t>
      </w:r>
      <w:r w:rsidR="009B283D" w:rsidRPr="00D123DF">
        <w:rPr>
          <w:sz w:val="28"/>
          <w:szCs w:val="28"/>
          <w:lang w:val="uk-UA"/>
        </w:rPr>
        <w:t xml:space="preserve"> </w:t>
      </w:r>
      <w:r w:rsidR="009B283D" w:rsidRPr="00D123DF">
        <w:rPr>
          <w:iCs/>
          <w:sz w:val="28"/>
          <w:szCs w:val="28"/>
          <w:lang w:val="uk-UA"/>
        </w:rPr>
        <w:t>(</w:t>
      </w:r>
      <w:r w:rsidR="009B283D" w:rsidRPr="00D123DF">
        <w:rPr>
          <w:i/>
          <w:sz w:val="28"/>
          <w:szCs w:val="28"/>
          <w:lang w:val="uk-UA"/>
        </w:rPr>
        <w:t>«От я тобі ставлю ультиматум: або ти заговориш і підпишеш – або підеш до божевільні. Вибирай.»</w:t>
      </w:r>
      <w:r w:rsidR="009B283D" w:rsidRPr="00D123DF">
        <w:rPr>
          <w:iCs/>
          <w:sz w:val="28"/>
          <w:szCs w:val="28"/>
          <w:lang w:val="uk-UA"/>
        </w:rPr>
        <w:t>)</w:t>
      </w:r>
      <w:r w:rsidRPr="00D123DF">
        <w:rPr>
          <w:iCs/>
          <w:sz w:val="28"/>
          <w:szCs w:val="28"/>
          <w:lang w:val="uk-UA"/>
        </w:rPr>
        <w:t>;</w:t>
      </w:r>
    </w:p>
    <w:p w14:paraId="2A1BE8FB" w14:textId="49F7466A" w:rsidR="009B283D" w:rsidRPr="00D123DF" w:rsidRDefault="009B283D" w:rsidP="00DA2215">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r w:rsidRPr="00D123DF">
        <w:rPr>
          <w:sz w:val="28"/>
          <w:szCs w:val="28"/>
          <w:lang w:val="uk-UA"/>
        </w:rPr>
        <w:t xml:space="preserve">залякування </w:t>
      </w:r>
      <w:r w:rsidRPr="00D123DF">
        <w:rPr>
          <w:iCs/>
          <w:sz w:val="28"/>
          <w:szCs w:val="28"/>
          <w:lang w:val="uk-UA"/>
        </w:rPr>
        <w:t>(</w:t>
      </w:r>
      <w:r w:rsidRPr="00D123DF">
        <w:rPr>
          <w:i/>
          <w:sz w:val="28"/>
          <w:szCs w:val="28"/>
          <w:lang w:val="uk-UA"/>
        </w:rPr>
        <w:t>«Звідси ти нікуди не вийдеш – лише до божевільні!»</w:t>
      </w:r>
      <w:r w:rsidRPr="00D123DF">
        <w:rPr>
          <w:iCs/>
          <w:sz w:val="28"/>
          <w:szCs w:val="28"/>
          <w:lang w:val="uk-UA"/>
        </w:rPr>
        <w:t>);</w:t>
      </w:r>
    </w:p>
    <w:p w14:paraId="0D06935D" w14:textId="0C019A5A" w:rsidR="00B35EFA" w:rsidRPr="00D123DF" w:rsidRDefault="009B283D" w:rsidP="00DA2215">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r w:rsidRPr="00D123DF">
        <w:rPr>
          <w:sz w:val="28"/>
          <w:szCs w:val="28"/>
          <w:lang w:val="uk-UA"/>
        </w:rPr>
        <w:t xml:space="preserve">інвектива </w:t>
      </w:r>
      <w:r w:rsidRPr="00D123DF">
        <w:rPr>
          <w:iCs/>
          <w:sz w:val="28"/>
          <w:szCs w:val="28"/>
          <w:lang w:val="uk-UA"/>
        </w:rPr>
        <w:t>(</w:t>
      </w:r>
      <w:r w:rsidRPr="00D123DF">
        <w:rPr>
          <w:i/>
          <w:sz w:val="28"/>
          <w:szCs w:val="28"/>
          <w:lang w:val="uk-UA"/>
        </w:rPr>
        <w:t>«Опираєшся все?! Ах ти ж гад!..»</w:t>
      </w:r>
      <w:r w:rsidRPr="00D123DF">
        <w:rPr>
          <w:iCs/>
          <w:sz w:val="28"/>
          <w:szCs w:val="28"/>
          <w:lang w:val="uk-UA"/>
        </w:rPr>
        <w:t>).</w:t>
      </w:r>
    </w:p>
    <w:p w14:paraId="50500C0F" w14:textId="151CDE18" w:rsidR="00B35EFA" w:rsidRPr="00D123DF" w:rsidRDefault="00151CFD" w:rsidP="00B35EFA">
      <w:pPr>
        <w:spacing w:line="360" w:lineRule="auto"/>
        <w:jc w:val="both"/>
        <w:rPr>
          <w:sz w:val="28"/>
          <w:szCs w:val="28"/>
          <w:lang w:val="uk-UA"/>
        </w:rPr>
      </w:pPr>
      <w:r w:rsidRPr="00D123DF">
        <w:rPr>
          <w:sz w:val="28"/>
          <w:szCs w:val="28"/>
          <w:lang w:val="uk-UA"/>
        </w:rPr>
        <w:tab/>
      </w:r>
      <w:r w:rsidR="00B35EFA" w:rsidRPr="00D123DF">
        <w:rPr>
          <w:sz w:val="28"/>
          <w:szCs w:val="28"/>
          <w:lang w:val="uk-UA"/>
        </w:rPr>
        <w:t>Вербальна агресія – слабка, усвідомлена, цілеспрямована, ініціативна, ворожа, неприхована, перехідна</w:t>
      </w:r>
      <w:r w:rsidR="00967D8B" w:rsidRPr="00D123DF">
        <w:rPr>
          <w:sz w:val="28"/>
          <w:szCs w:val="28"/>
          <w:lang w:val="uk-UA"/>
        </w:rPr>
        <w:t>.</w:t>
      </w:r>
    </w:p>
    <w:p w14:paraId="29EB7AE9" w14:textId="46A6A836" w:rsidR="00B35EFA" w:rsidRPr="00D123DF" w:rsidRDefault="00B35EFA" w:rsidP="00B35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i/>
          <w:sz w:val="28"/>
          <w:szCs w:val="28"/>
          <w:lang w:val="uk-UA"/>
        </w:rPr>
      </w:pPr>
      <w:r w:rsidRPr="00D123DF">
        <w:rPr>
          <w:i/>
          <w:sz w:val="28"/>
          <w:szCs w:val="28"/>
          <w:lang w:val="uk-UA"/>
        </w:rPr>
        <w:t>Андрій</w:t>
      </w:r>
      <w:r w:rsidR="0073608D" w:rsidRPr="00D123DF">
        <w:rPr>
          <w:i/>
          <w:sz w:val="28"/>
          <w:szCs w:val="28"/>
          <w:lang w:val="uk-UA"/>
        </w:rPr>
        <w:t>:</w:t>
      </w:r>
    </w:p>
    <w:p w14:paraId="49D6FFDB" w14:textId="3BEB2CC9" w:rsidR="00B35EFA" w:rsidRPr="00D123DF" w:rsidRDefault="0073608D" w:rsidP="00B35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142"/>
        <w:jc w:val="both"/>
        <w:rPr>
          <w:sz w:val="28"/>
          <w:szCs w:val="28"/>
          <w:lang w:val="uk-UA"/>
        </w:rPr>
      </w:pPr>
      <w:r w:rsidRPr="00D123DF">
        <w:rPr>
          <w:sz w:val="28"/>
          <w:szCs w:val="28"/>
          <w:lang w:val="uk-UA"/>
        </w:rPr>
        <w:tab/>
      </w:r>
      <w:r w:rsidR="00B35EFA" w:rsidRPr="00D123DF">
        <w:rPr>
          <w:sz w:val="28"/>
          <w:szCs w:val="28"/>
          <w:lang w:val="uk-UA"/>
        </w:rPr>
        <w:t>Не чинить комунікативного і фізичного опору</w:t>
      </w:r>
      <w:r w:rsidR="009B283D" w:rsidRPr="00D123DF">
        <w:rPr>
          <w:sz w:val="28"/>
          <w:szCs w:val="28"/>
          <w:lang w:val="uk-UA"/>
        </w:rPr>
        <w:t>,</w:t>
      </w:r>
      <w:r w:rsidR="00B35EFA" w:rsidRPr="00D123DF">
        <w:rPr>
          <w:sz w:val="28"/>
          <w:szCs w:val="28"/>
          <w:lang w:val="uk-UA"/>
        </w:rPr>
        <w:t xml:space="preserve"> чим провокує слідчих на рішучі дії. </w:t>
      </w:r>
      <w:r w:rsidR="009B283D" w:rsidRPr="00D123DF">
        <w:rPr>
          <w:sz w:val="28"/>
          <w:szCs w:val="28"/>
          <w:lang w:val="uk-UA"/>
        </w:rPr>
        <w:t>Мовчання як знак незгоди, але стійкості позиції.</w:t>
      </w:r>
    </w:p>
    <w:p w14:paraId="451EEEC9" w14:textId="19DEEFC0" w:rsidR="00B35EFA" w:rsidRPr="00D123DF" w:rsidRDefault="0073608D" w:rsidP="00B35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i/>
          <w:iCs/>
          <w:sz w:val="28"/>
          <w:szCs w:val="28"/>
          <w:lang w:val="uk-UA"/>
        </w:rPr>
      </w:pPr>
      <w:r w:rsidRPr="00D123DF">
        <w:rPr>
          <w:sz w:val="28"/>
          <w:szCs w:val="28"/>
          <w:lang w:val="uk-UA"/>
        </w:rPr>
        <w:tab/>
      </w:r>
      <w:r w:rsidR="00B35EFA" w:rsidRPr="00D123DF">
        <w:rPr>
          <w:sz w:val="28"/>
          <w:szCs w:val="28"/>
          <w:lang w:val="uk-UA"/>
        </w:rPr>
        <w:t xml:space="preserve">Андрій вважає комунікативні стратегії і тактики слідчих гнучкими, оцінює їх: </w:t>
      </w:r>
      <w:r w:rsidR="00B35EFA" w:rsidRPr="00D123DF">
        <w:rPr>
          <w:i/>
          <w:sz w:val="28"/>
          <w:szCs w:val="28"/>
          <w:lang w:val="uk-UA"/>
        </w:rPr>
        <w:t>«Вони не кричали, вони лише хрип</w:t>
      </w:r>
      <w:r w:rsidR="00B35EFA" w:rsidRPr="00D123DF">
        <w:rPr>
          <w:i/>
          <w:sz w:val="28"/>
          <w:szCs w:val="28"/>
        </w:rPr>
        <w:t>i</w:t>
      </w:r>
      <w:proofErr w:type="spellStart"/>
      <w:r w:rsidR="00B35EFA" w:rsidRPr="00D123DF">
        <w:rPr>
          <w:i/>
          <w:sz w:val="28"/>
          <w:szCs w:val="28"/>
          <w:lang w:val="uk-UA"/>
        </w:rPr>
        <w:t>ли</w:t>
      </w:r>
      <w:proofErr w:type="spellEnd"/>
      <w:r w:rsidR="00B35EFA" w:rsidRPr="00D123DF">
        <w:rPr>
          <w:i/>
          <w:sz w:val="28"/>
          <w:szCs w:val="28"/>
          <w:lang w:val="uk-UA"/>
        </w:rPr>
        <w:t>, й повискували... Це новий стиль!»</w:t>
      </w:r>
      <w:r w:rsidR="009079DD" w:rsidRPr="00D123DF">
        <w:rPr>
          <w:b/>
          <w:i/>
          <w:iCs/>
          <w:sz w:val="28"/>
          <w:szCs w:val="28"/>
          <w:lang w:val="uk-UA"/>
        </w:rPr>
        <w:t xml:space="preserve">. </w:t>
      </w:r>
      <w:r w:rsidR="00B35EFA" w:rsidRPr="00D123DF">
        <w:rPr>
          <w:sz w:val="28"/>
          <w:szCs w:val="28"/>
          <w:lang w:val="uk-UA"/>
        </w:rPr>
        <w:t>Слідчі вбачають у Андрі</w:t>
      </w:r>
      <w:r w:rsidR="009079DD" w:rsidRPr="00D123DF">
        <w:rPr>
          <w:sz w:val="28"/>
          <w:szCs w:val="28"/>
          <w:lang w:val="uk-UA"/>
        </w:rPr>
        <w:t>є</w:t>
      </w:r>
      <w:r w:rsidR="00B35EFA" w:rsidRPr="00D123DF">
        <w:rPr>
          <w:sz w:val="28"/>
          <w:szCs w:val="28"/>
          <w:lang w:val="uk-UA"/>
        </w:rPr>
        <w:t>ві людину, яка не визнає жодних компромісів.</w:t>
      </w:r>
    </w:p>
    <w:p w14:paraId="74663CEA" w14:textId="7037492C" w:rsidR="009079DD" w:rsidRPr="00D123DF" w:rsidRDefault="009079DD" w:rsidP="00B35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sz w:val="28"/>
          <w:szCs w:val="28"/>
          <w:lang w:val="uk-UA"/>
        </w:rPr>
      </w:pPr>
    </w:p>
    <w:p w14:paraId="3DED719B" w14:textId="58522331" w:rsidR="009079DD" w:rsidRPr="00D123DF" w:rsidRDefault="009079DD" w:rsidP="00B35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sz w:val="28"/>
          <w:szCs w:val="28"/>
          <w:lang w:val="uk-UA"/>
        </w:rPr>
      </w:pPr>
      <w:r w:rsidRPr="00D123DF">
        <w:rPr>
          <w:b/>
          <w:sz w:val="28"/>
          <w:szCs w:val="28"/>
          <w:lang w:val="uk-UA"/>
        </w:rPr>
        <w:t>Фрагмент 23</w:t>
      </w:r>
      <w:r w:rsidR="000A525F" w:rsidRPr="00D123DF">
        <w:rPr>
          <w:b/>
          <w:sz w:val="28"/>
          <w:szCs w:val="28"/>
          <w:lang w:val="uk-UA"/>
        </w:rPr>
        <w:t xml:space="preserve"> (Див. Додаток Б)</w:t>
      </w:r>
      <w:r w:rsidRPr="00D123DF">
        <w:rPr>
          <w:rStyle w:val="FootnoteReference"/>
          <w:b/>
          <w:sz w:val="28"/>
          <w:szCs w:val="28"/>
          <w:lang w:val="uk-UA"/>
        </w:rPr>
        <w:footnoteReference w:id="129"/>
      </w:r>
      <w:r w:rsidRPr="00D123DF">
        <w:rPr>
          <w:b/>
          <w:sz w:val="28"/>
          <w:szCs w:val="28"/>
          <w:lang w:val="uk-UA"/>
        </w:rPr>
        <w:t>:</w:t>
      </w:r>
    </w:p>
    <w:p w14:paraId="09A3E80F" w14:textId="14324532" w:rsidR="00B35EFA" w:rsidRPr="00D123DF" w:rsidRDefault="009079DD" w:rsidP="00B35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r w:rsidRPr="00D123DF">
        <w:rPr>
          <w:b/>
          <w:sz w:val="28"/>
          <w:szCs w:val="28"/>
          <w:lang w:val="uk-UA"/>
        </w:rPr>
        <w:tab/>
      </w:r>
      <w:r w:rsidR="00B35EFA" w:rsidRPr="00D123DF">
        <w:rPr>
          <w:b/>
          <w:i/>
          <w:iCs/>
          <w:sz w:val="28"/>
          <w:szCs w:val="28"/>
          <w:lang w:val="uk-UA"/>
        </w:rPr>
        <w:t>Учасники комунікативної ситуації:</w:t>
      </w:r>
      <w:r w:rsidR="00B35EFA" w:rsidRPr="00D123DF">
        <w:rPr>
          <w:sz w:val="28"/>
          <w:szCs w:val="28"/>
          <w:lang w:val="uk-UA"/>
        </w:rPr>
        <w:t xml:space="preserve"> Андрій Чумак, </w:t>
      </w:r>
      <w:proofErr w:type="spellStart"/>
      <w:r w:rsidR="00B35EFA" w:rsidRPr="00D123DF">
        <w:rPr>
          <w:sz w:val="28"/>
          <w:szCs w:val="28"/>
          <w:lang w:val="uk-UA"/>
        </w:rPr>
        <w:t>Сергеєв</w:t>
      </w:r>
      <w:proofErr w:type="spellEnd"/>
      <w:r w:rsidR="00B35EFA" w:rsidRPr="00D123DF">
        <w:rPr>
          <w:sz w:val="28"/>
          <w:szCs w:val="28"/>
          <w:lang w:val="uk-UA"/>
        </w:rPr>
        <w:t>, Нечаєва.</w:t>
      </w:r>
    </w:p>
    <w:p w14:paraId="700A4BB5" w14:textId="319E0E57" w:rsidR="00B35EFA" w:rsidRPr="00D123DF" w:rsidRDefault="009079DD" w:rsidP="00B35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r w:rsidRPr="00D123DF">
        <w:rPr>
          <w:b/>
          <w:sz w:val="28"/>
          <w:szCs w:val="28"/>
          <w:lang w:val="uk-UA"/>
        </w:rPr>
        <w:tab/>
      </w:r>
      <w:r w:rsidR="00B35EFA" w:rsidRPr="00D123DF">
        <w:rPr>
          <w:b/>
          <w:i/>
          <w:iCs/>
          <w:sz w:val="28"/>
          <w:szCs w:val="28"/>
          <w:lang w:val="uk-UA"/>
        </w:rPr>
        <w:t>Місце і час спілкування:</w:t>
      </w:r>
      <w:r w:rsidR="00B35EFA" w:rsidRPr="00D123DF">
        <w:rPr>
          <w:b/>
          <w:sz w:val="28"/>
          <w:szCs w:val="28"/>
          <w:lang w:val="uk-UA"/>
        </w:rPr>
        <w:t xml:space="preserve"> </w:t>
      </w:r>
      <w:r w:rsidR="00B35EFA" w:rsidRPr="00D123DF">
        <w:rPr>
          <w:sz w:val="28"/>
          <w:szCs w:val="28"/>
          <w:lang w:val="uk-UA"/>
        </w:rPr>
        <w:t>кабінет слідчого, ніч. Ці характеристики визначають психоемоційний стан мовців.</w:t>
      </w:r>
      <w:r w:rsidR="004D01E3" w:rsidRPr="00D123DF">
        <w:rPr>
          <w:sz w:val="28"/>
          <w:szCs w:val="28"/>
          <w:lang w:val="uk-UA"/>
        </w:rPr>
        <w:t xml:space="preserve"> </w:t>
      </w:r>
    </w:p>
    <w:p w14:paraId="56074ACD" w14:textId="46CA60AA" w:rsidR="00B35EFA" w:rsidRPr="00D123DF" w:rsidRDefault="009079DD" w:rsidP="00B35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r w:rsidRPr="00D123DF">
        <w:rPr>
          <w:b/>
          <w:sz w:val="28"/>
          <w:szCs w:val="28"/>
          <w:lang w:val="uk-UA"/>
        </w:rPr>
        <w:tab/>
      </w:r>
      <w:r w:rsidR="00B35EFA" w:rsidRPr="00D123DF">
        <w:rPr>
          <w:b/>
          <w:i/>
          <w:iCs/>
          <w:sz w:val="28"/>
          <w:szCs w:val="28"/>
          <w:lang w:val="uk-UA"/>
        </w:rPr>
        <w:t>Канал комунікації:</w:t>
      </w:r>
      <w:r w:rsidR="00B35EFA" w:rsidRPr="00D123DF">
        <w:rPr>
          <w:b/>
          <w:sz w:val="28"/>
          <w:szCs w:val="28"/>
          <w:lang w:val="uk-UA"/>
        </w:rPr>
        <w:t xml:space="preserve"> </w:t>
      </w:r>
      <w:r w:rsidR="00151CFD" w:rsidRPr="00D123DF">
        <w:rPr>
          <w:sz w:val="28"/>
          <w:szCs w:val="28"/>
          <w:lang w:val="uk-UA"/>
        </w:rPr>
        <w:t>вокальний</w:t>
      </w:r>
      <w:r w:rsidR="00B35EFA" w:rsidRPr="00D123DF">
        <w:rPr>
          <w:sz w:val="28"/>
          <w:szCs w:val="28"/>
          <w:lang w:val="uk-UA"/>
        </w:rPr>
        <w:t>, тактильний.</w:t>
      </w:r>
    </w:p>
    <w:p w14:paraId="70CD719D" w14:textId="2876C58B" w:rsidR="00B35EFA" w:rsidRPr="00D123DF" w:rsidRDefault="009079DD" w:rsidP="00B35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r w:rsidRPr="00D123DF">
        <w:rPr>
          <w:sz w:val="28"/>
          <w:szCs w:val="28"/>
          <w:lang w:val="uk-UA"/>
        </w:rPr>
        <w:tab/>
      </w:r>
      <w:r w:rsidR="00B35EFA" w:rsidRPr="00D123DF">
        <w:rPr>
          <w:b/>
          <w:i/>
          <w:iCs/>
          <w:sz w:val="28"/>
          <w:szCs w:val="28"/>
          <w:lang w:val="uk-UA"/>
        </w:rPr>
        <w:t>Комунікативні позиції</w:t>
      </w:r>
      <w:r w:rsidRPr="00D123DF">
        <w:rPr>
          <w:b/>
          <w:i/>
          <w:iCs/>
          <w:sz w:val="28"/>
          <w:szCs w:val="28"/>
          <w:lang w:val="uk-UA"/>
        </w:rPr>
        <w:t>:</w:t>
      </w:r>
      <w:r w:rsidRPr="00D123DF">
        <w:rPr>
          <w:sz w:val="28"/>
          <w:szCs w:val="28"/>
          <w:lang w:val="uk-UA"/>
        </w:rPr>
        <w:t xml:space="preserve"> </w:t>
      </w:r>
      <w:r w:rsidR="00966381" w:rsidRPr="00D123DF">
        <w:rPr>
          <w:sz w:val="28"/>
          <w:szCs w:val="28"/>
          <w:lang w:val="uk-UA"/>
        </w:rPr>
        <w:t xml:space="preserve">«несиметричні», що зумовлено соціальними ролями персонажів (слідчий – арештант). </w:t>
      </w:r>
      <w:r w:rsidR="00B35EFA" w:rsidRPr="00D123DF">
        <w:rPr>
          <w:sz w:val="28"/>
          <w:szCs w:val="28"/>
          <w:lang w:val="uk-UA"/>
        </w:rPr>
        <w:t>Попри емоційне та фізичне виснаження Андрій виступає у «сильній» комунікативній позиції. Упродовж спілкування йому вдається реалізувати предметні і мовленнєві цілі. Позиція слідчих «слабка».</w:t>
      </w:r>
    </w:p>
    <w:p w14:paraId="148C7765" w14:textId="7DC103BA" w:rsidR="00B35EFA" w:rsidRPr="00D123DF" w:rsidRDefault="009079DD" w:rsidP="00B35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sz w:val="28"/>
          <w:szCs w:val="28"/>
          <w:lang w:val="uk-UA"/>
        </w:rPr>
      </w:pPr>
      <w:r w:rsidRPr="00D123DF">
        <w:rPr>
          <w:b/>
          <w:i/>
          <w:iCs/>
          <w:sz w:val="28"/>
          <w:szCs w:val="28"/>
          <w:lang w:val="uk-UA"/>
        </w:rPr>
        <w:tab/>
      </w:r>
      <w:r w:rsidR="00B35EFA" w:rsidRPr="00D123DF">
        <w:rPr>
          <w:b/>
          <w:i/>
          <w:iCs/>
          <w:sz w:val="28"/>
          <w:szCs w:val="28"/>
          <w:lang w:val="uk-UA"/>
        </w:rPr>
        <w:t>Комунікативну ініціативу</w:t>
      </w:r>
      <w:r w:rsidRPr="00D123DF">
        <w:rPr>
          <w:b/>
          <w:i/>
          <w:iCs/>
          <w:sz w:val="28"/>
          <w:szCs w:val="28"/>
          <w:lang w:val="uk-UA"/>
        </w:rPr>
        <w:t>:</w:t>
      </w:r>
      <w:r w:rsidRPr="00D123DF">
        <w:rPr>
          <w:b/>
          <w:sz w:val="28"/>
          <w:szCs w:val="28"/>
          <w:lang w:val="uk-UA"/>
        </w:rPr>
        <w:t xml:space="preserve"> </w:t>
      </w:r>
      <w:r w:rsidR="00B35EFA" w:rsidRPr="00D123DF">
        <w:rPr>
          <w:sz w:val="28"/>
          <w:szCs w:val="28"/>
          <w:lang w:val="uk-UA"/>
        </w:rPr>
        <w:t>проявляє Андрій, оскільки він поставив чітку предметну мету – отримати згоду на проведення очної ставки.</w:t>
      </w:r>
      <w:r w:rsidR="004D01E3" w:rsidRPr="00D123DF">
        <w:rPr>
          <w:b/>
          <w:sz w:val="28"/>
          <w:szCs w:val="28"/>
          <w:lang w:val="uk-UA"/>
        </w:rPr>
        <w:t xml:space="preserve"> </w:t>
      </w:r>
    </w:p>
    <w:p w14:paraId="6BCD0BC5" w14:textId="18FE7A6C" w:rsidR="00B35EFA" w:rsidRPr="00D123DF" w:rsidRDefault="009079DD" w:rsidP="00B35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r w:rsidRPr="00D123DF">
        <w:rPr>
          <w:b/>
          <w:sz w:val="28"/>
          <w:szCs w:val="28"/>
          <w:lang w:val="uk-UA"/>
        </w:rPr>
        <w:tab/>
      </w:r>
      <w:r w:rsidR="00B35EFA" w:rsidRPr="00D123DF">
        <w:rPr>
          <w:b/>
          <w:i/>
          <w:iCs/>
          <w:sz w:val="28"/>
          <w:szCs w:val="28"/>
          <w:lang w:val="uk-UA"/>
        </w:rPr>
        <w:t>Тип спілкування:</w:t>
      </w:r>
      <w:r w:rsidR="00B35EFA" w:rsidRPr="00D123DF">
        <w:rPr>
          <w:b/>
          <w:sz w:val="28"/>
          <w:szCs w:val="28"/>
          <w:lang w:val="uk-UA"/>
        </w:rPr>
        <w:t xml:space="preserve"> </w:t>
      </w:r>
      <w:proofErr w:type="spellStart"/>
      <w:r w:rsidR="00966381" w:rsidRPr="00D123DF">
        <w:rPr>
          <w:sz w:val="28"/>
          <w:szCs w:val="28"/>
          <w:lang w:val="uk-UA"/>
        </w:rPr>
        <w:t>конфронтативний</w:t>
      </w:r>
      <w:proofErr w:type="spellEnd"/>
      <w:r w:rsidR="00966381" w:rsidRPr="00D123DF">
        <w:rPr>
          <w:sz w:val="28"/>
          <w:szCs w:val="28"/>
          <w:lang w:val="uk-UA"/>
        </w:rPr>
        <w:t>.</w:t>
      </w:r>
    </w:p>
    <w:p w14:paraId="42408420" w14:textId="77777777" w:rsidR="009079DD" w:rsidRPr="00D123DF" w:rsidRDefault="009079DD" w:rsidP="00907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r w:rsidRPr="00D123DF">
        <w:rPr>
          <w:sz w:val="28"/>
          <w:szCs w:val="28"/>
          <w:lang w:val="uk-UA"/>
        </w:rPr>
        <w:lastRenderedPageBreak/>
        <w:tab/>
      </w:r>
      <w:proofErr w:type="spellStart"/>
      <w:r w:rsidR="00B35EFA" w:rsidRPr="00D123DF">
        <w:rPr>
          <w:b/>
          <w:i/>
          <w:iCs/>
          <w:sz w:val="28"/>
          <w:szCs w:val="28"/>
          <w:lang w:val="uk-UA"/>
        </w:rPr>
        <w:t>Пресупозиційні</w:t>
      </w:r>
      <w:proofErr w:type="spellEnd"/>
      <w:r w:rsidR="00B35EFA" w:rsidRPr="00D123DF">
        <w:rPr>
          <w:b/>
          <w:i/>
          <w:iCs/>
          <w:sz w:val="28"/>
          <w:szCs w:val="28"/>
          <w:lang w:val="uk-UA"/>
        </w:rPr>
        <w:t xml:space="preserve"> характеристики</w:t>
      </w:r>
      <w:r w:rsidRPr="00D123DF">
        <w:rPr>
          <w:b/>
          <w:i/>
          <w:iCs/>
          <w:sz w:val="28"/>
          <w:szCs w:val="28"/>
          <w:lang w:val="uk-UA"/>
        </w:rPr>
        <w:t>:</w:t>
      </w:r>
      <w:r w:rsidRPr="00D123DF">
        <w:rPr>
          <w:b/>
          <w:sz w:val="28"/>
          <w:szCs w:val="28"/>
          <w:lang w:val="uk-UA"/>
        </w:rPr>
        <w:t xml:space="preserve"> </w:t>
      </w:r>
      <w:r w:rsidR="00B35EFA" w:rsidRPr="00D123DF">
        <w:rPr>
          <w:sz w:val="28"/>
          <w:szCs w:val="28"/>
          <w:lang w:val="uk-UA"/>
        </w:rPr>
        <w:t>ґрунтуються на тому, що опоненти перебувають у взаємозалежному становищі. Від поведінки Андрія залежить, коли остаточно завершиться слідство. У свою чергу, слідчі визначають проведення очної ставки, яка необхідна арештантові.</w:t>
      </w:r>
    </w:p>
    <w:p w14:paraId="5937239C" w14:textId="77777777" w:rsidR="009079DD" w:rsidRPr="00D123DF" w:rsidRDefault="009079DD" w:rsidP="00907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r w:rsidRPr="00D123DF">
        <w:rPr>
          <w:sz w:val="28"/>
          <w:szCs w:val="28"/>
          <w:lang w:val="uk-UA"/>
        </w:rPr>
        <w:tab/>
      </w:r>
      <w:r w:rsidR="00B35EFA" w:rsidRPr="00D123DF">
        <w:rPr>
          <w:b/>
          <w:i/>
          <w:iCs/>
          <w:sz w:val="28"/>
          <w:szCs w:val="28"/>
          <w:lang w:val="uk-UA"/>
        </w:rPr>
        <w:t>Мета учасників спілкування</w:t>
      </w:r>
      <w:r w:rsidRPr="00D123DF">
        <w:rPr>
          <w:b/>
          <w:i/>
          <w:iCs/>
          <w:sz w:val="28"/>
          <w:szCs w:val="28"/>
          <w:lang w:val="uk-UA"/>
        </w:rPr>
        <w:t>:</w:t>
      </w:r>
    </w:p>
    <w:p w14:paraId="63985A95" w14:textId="335E0CC9" w:rsidR="00B35EFA" w:rsidRPr="00D123DF" w:rsidRDefault="009079DD" w:rsidP="00907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r w:rsidRPr="00D123DF">
        <w:rPr>
          <w:sz w:val="28"/>
          <w:szCs w:val="28"/>
          <w:lang w:val="uk-UA"/>
        </w:rPr>
        <w:tab/>
      </w:r>
      <w:r w:rsidR="00B35EFA" w:rsidRPr="00D123DF">
        <w:rPr>
          <w:b/>
          <w:i/>
          <w:iCs/>
          <w:sz w:val="28"/>
          <w:szCs w:val="28"/>
          <w:lang w:val="uk-UA"/>
        </w:rPr>
        <w:t>Предметна мета</w:t>
      </w:r>
      <w:r w:rsidRPr="00D123DF">
        <w:rPr>
          <w:b/>
          <w:i/>
          <w:iCs/>
          <w:sz w:val="28"/>
          <w:szCs w:val="28"/>
          <w:lang w:val="uk-UA"/>
        </w:rPr>
        <w:t>:</w:t>
      </w:r>
    </w:p>
    <w:p w14:paraId="66D7E104" w14:textId="1C2D0825" w:rsidR="00B35EFA" w:rsidRPr="00D123DF" w:rsidRDefault="00B35EFA" w:rsidP="00B35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proofErr w:type="spellStart"/>
      <w:r w:rsidRPr="00D123DF">
        <w:rPr>
          <w:i/>
          <w:sz w:val="28"/>
          <w:szCs w:val="28"/>
          <w:lang w:val="uk-UA"/>
        </w:rPr>
        <w:t>Сергеєв</w:t>
      </w:r>
      <w:proofErr w:type="spellEnd"/>
      <w:r w:rsidRPr="00D123DF">
        <w:rPr>
          <w:i/>
          <w:sz w:val="28"/>
          <w:szCs w:val="28"/>
          <w:lang w:val="uk-UA"/>
        </w:rPr>
        <w:t>, Нечаєва</w:t>
      </w:r>
      <w:r w:rsidRPr="00D123DF">
        <w:rPr>
          <w:sz w:val="28"/>
          <w:szCs w:val="28"/>
          <w:lang w:val="uk-UA"/>
        </w:rPr>
        <w:t>: підписання протоколу.</w:t>
      </w:r>
    </w:p>
    <w:p w14:paraId="02E053F6" w14:textId="069E2892" w:rsidR="00B35EFA" w:rsidRPr="00D123DF" w:rsidRDefault="00B35EFA" w:rsidP="00B35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r w:rsidRPr="00D123DF">
        <w:rPr>
          <w:i/>
          <w:sz w:val="28"/>
          <w:szCs w:val="28"/>
          <w:lang w:val="uk-UA"/>
        </w:rPr>
        <w:t xml:space="preserve">Андрій: </w:t>
      </w:r>
      <w:r w:rsidRPr="00D123DF">
        <w:rPr>
          <w:sz w:val="28"/>
          <w:szCs w:val="28"/>
          <w:lang w:val="uk-UA"/>
        </w:rPr>
        <w:t>отримати згоду на проведення очної ставки.</w:t>
      </w:r>
    </w:p>
    <w:p w14:paraId="7301C15B" w14:textId="494D6A91" w:rsidR="00B35EFA" w:rsidRPr="00D123DF" w:rsidRDefault="009079DD" w:rsidP="00B35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bCs/>
          <w:i/>
          <w:iCs/>
          <w:sz w:val="28"/>
          <w:szCs w:val="28"/>
          <w:lang w:val="uk-UA"/>
        </w:rPr>
      </w:pPr>
      <w:r w:rsidRPr="00D123DF">
        <w:rPr>
          <w:sz w:val="28"/>
          <w:szCs w:val="28"/>
          <w:lang w:val="uk-UA"/>
        </w:rPr>
        <w:tab/>
      </w:r>
      <w:r w:rsidR="00B35EFA" w:rsidRPr="00D123DF">
        <w:rPr>
          <w:b/>
          <w:bCs/>
          <w:i/>
          <w:iCs/>
          <w:sz w:val="28"/>
          <w:szCs w:val="28"/>
          <w:lang w:val="uk-UA"/>
        </w:rPr>
        <w:t>Комунікативна мета</w:t>
      </w:r>
      <w:r w:rsidRPr="00D123DF">
        <w:rPr>
          <w:b/>
          <w:bCs/>
          <w:i/>
          <w:iCs/>
          <w:sz w:val="28"/>
          <w:szCs w:val="28"/>
          <w:lang w:val="uk-UA"/>
        </w:rPr>
        <w:t>:</w:t>
      </w:r>
    </w:p>
    <w:p w14:paraId="2563BAB8" w14:textId="3A1D5130" w:rsidR="00B35EFA" w:rsidRPr="00D123DF" w:rsidRDefault="00B35EFA" w:rsidP="00B35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proofErr w:type="spellStart"/>
      <w:r w:rsidRPr="00D123DF">
        <w:rPr>
          <w:i/>
          <w:sz w:val="28"/>
          <w:szCs w:val="28"/>
          <w:lang w:val="uk-UA"/>
        </w:rPr>
        <w:t>Сергеєв</w:t>
      </w:r>
      <w:proofErr w:type="spellEnd"/>
      <w:r w:rsidRPr="00D123DF">
        <w:rPr>
          <w:i/>
          <w:sz w:val="28"/>
          <w:szCs w:val="28"/>
          <w:lang w:val="uk-UA"/>
        </w:rPr>
        <w:t>, Нечаєва</w:t>
      </w:r>
      <w:r w:rsidRPr="00D123DF">
        <w:rPr>
          <w:sz w:val="28"/>
          <w:szCs w:val="28"/>
          <w:lang w:val="uk-UA"/>
        </w:rPr>
        <w:t>: завершити слідство.</w:t>
      </w:r>
    </w:p>
    <w:p w14:paraId="5AE57091" w14:textId="77777777" w:rsidR="009079DD" w:rsidRPr="00D123DF" w:rsidRDefault="00B35EFA" w:rsidP="00907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r w:rsidRPr="00D123DF">
        <w:rPr>
          <w:i/>
          <w:sz w:val="28"/>
          <w:szCs w:val="28"/>
          <w:lang w:val="uk-UA"/>
        </w:rPr>
        <w:t>Андрій:</w:t>
      </w:r>
      <w:r w:rsidRPr="00D123DF">
        <w:rPr>
          <w:sz w:val="28"/>
          <w:szCs w:val="28"/>
          <w:lang w:val="uk-UA"/>
        </w:rPr>
        <w:t xml:space="preserve"> дізнатися, хто зрадник.</w:t>
      </w:r>
    </w:p>
    <w:p w14:paraId="3A2CD4DE" w14:textId="2F1C421E" w:rsidR="00B35EFA" w:rsidRPr="00D123DF" w:rsidRDefault="009079DD" w:rsidP="00907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r w:rsidRPr="00D123DF">
        <w:rPr>
          <w:sz w:val="28"/>
          <w:szCs w:val="28"/>
          <w:lang w:val="uk-UA"/>
        </w:rPr>
        <w:tab/>
      </w:r>
      <w:r w:rsidR="00B35EFA" w:rsidRPr="00D123DF">
        <w:rPr>
          <w:b/>
          <w:i/>
          <w:iCs/>
          <w:sz w:val="28"/>
          <w:szCs w:val="28"/>
          <w:lang w:val="uk-UA"/>
        </w:rPr>
        <w:t>Комунікативні стратегії і тактики</w:t>
      </w:r>
      <w:r w:rsidRPr="00D123DF">
        <w:rPr>
          <w:b/>
          <w:i/>
          <w:iCs/>
          <w:sz w:val="28"/>
          <w:szCs w:val="28"/>
          <w:lang w:val="uk-UA"/>
        </w:rPr>
        <w:t>:</w:t>
      </w:r>
    </w:p>
    <w:p w14:paraId="64EF227C" w14:textId="028D582E" w:rsidR="00B35EFA" w:rsidRPr="00D123DF" w:rsidRDefault="00B35EFA" w:rsidP="00B35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proofErr w:type="spellStart"/>
      <w:r w:rsidRPr="00D123DF">
        <w:rPr>
          <w:i/>
          <w:sz w:val="28"/>
          <w:szCs w:val="28"/>
          <w:lang w:val="uk-UA"/>
        </w:rPr>
        <w:t>Сергеєв</w:t>
      </w:r>
      <w:proofErr w:type="spellEnd"/>
      <w:r w:rsidRPr="00D123DF">
        <w:rPr>
          <w:i/>
          <w:sz w:val="28"/>
          <w:szCs w:val="28"/>
          <w:lang w:val="uk-UA"/>
        </w:rPr>
        <w:t>, Нечаєва</w:t>
      </w:r>
      <w:r w:rsidR="009079DD" w:rsidRPr="00D123DF">
        <w:rPr>
          <w:i/>
          <w:sz w:val="28"/>
          <w:szCs w:val="28"/>
          <w:lang w:val="uk-UA"/>
        </w:rPr>
        <w:t>:</w:t>
      </w:r>
    </w:p>
    <w:p w14:paraId="450AE715" w14:textId="58C71213" w:rsidR="00B35EFA" w:rsidRPr="00D123DF" w:rsidRDefault="009079DD" w:rsidP="00B35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r w:rsidRPr="00D123DF">
        <w:rPr>
          <w:sz w:val="28"/>
          <w:szCs w:val="28"/>
          <w:lang w:val="uk-UA"/>
        </w:rPr>
        <w:tab/>
      </w:r>
      <w:r w:rsidR="00B35EFA" w:rsidRPr="00D123DF">
        <w:rPr>
          <w:sz w:val="28"/>
          <w:szCs w:val="28"/>
          <w:lang w:val="uk-UA"/>
        </w:rPr>
        <w:t xml:space="preserve">Мовленнєві стратегії негнучкі, </w:t>
      </w:r>
      <w:proofErr w:type="spellStart"/>
      <w:r w:rsidR="00B35EFA" w:rsidRPr="00D123DF">
        <w:rPr>
          <w:sz w:val="28"/>
          <w:szCs w:val="28"/>
          <w:lang w:val="uk-UA"/>
        </w:rPr>
        <w:t>безрезультативні</w:t>
      </w:r>
      <w:proofErr w:type="spellEnd"/>
      <w:r w:rsidR="00B35EFA" w:rsidRPr="00D123DF">
        <w:rPr>
          <w:sz w:val="28"/>
          <w:szCs w:val="28"/>
          <w:lang w:val="uk-UA"/>
        </w:rPr>
        <w:t xml:space="preserve">. Керуються типовими комунікативними </w:t>
      </w:r>
      <w:r w:rsidR="00B35EFA" w:rsidRPr="00D123DF">
        <w:rPr>
          <w:b/>
          <w:bCs/>
          <w:i/>
          <w:iCs/>
          <w:sz w:val="28"/>
          <w:szCs w:val="28"/>
          <w:lang w:val="uk-UA"/>
        </w:rPr>
        <w:t>тактиками:</w:t>
      </w:r>
    </w:p>
    <w:p w14:paraId="048FC1C1" w14:textId="02B17A7D" w:rsidR="00B35EFA" w:rsidRPr="00D123DF" w:rsidRDefault="00B35EFA" w:rsidP="00DA2215">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r w:rsidRPr="00D123DF">
        <w:rPr>
          <w:sz w:val="28"/>
          <w:szCs w:val="28"/>
          <w:lang w:val="uk-UA"/>
        </w:rPr>
        <w:t>погроза</w:t>
      </w:r>
      <w:r w:rsidR="00545785" w:rsidRPr="00D123DF">
        <w:rPr>
          <w:sz w:val="28"/>
          <w:szCs w:val="28"/>
          <w:lang w:val="uk-UA"/>
        </w:rPr>
        <w:t xml:space="preserve"> </w:t>
      </w:r>
      <w:r w:rsidR="00545785" w:rsidRPr="00D123DF">
        <w:rPr>
          <w:iCs/>
          <w:sz w:val="28"/>
          <w:szCs w:val="28"/>
          <w:lang w:val="uk-UA"/>
        </w:rPr>
        <w:t>(</w:t>
      </w:r>
      <w:r w:rsidR="00545785" w:rsidRPr="00D123DF">
        <w:rPr>
          <w:i/>
          <w:sz w:val="28"/>
          <w:szCs w:val="28"/>
          <w:lang w:val="uk-UA"/>
        </w:rPr>
        <w:t xml:space="preserve">«Добре, добре. Ти протокол </w:t>
      </w:r>
      <w:proofErr w:type="spellStart"/>
      <w:r w:rsidR="00545785" w:rsidRPr="00D123DF">
        <w:rPr>
          <w:i/>
          <w:sz w:val="28"/>
          <w:szCs w:val="28"/>
          <w:lang w:val="uk-UA"/>
        </w:rPr>
        <w:t>пiдпишеш</w:t>
      </w:r>
      <w:proofErr w:type="spellEnd"/>
      <w:r w:rsidR="00545785" w:rsidRPr="00D123DF">
        <w:rPr>
          <w:i/>
          <w:sz w:val="28"/>
          <w:szCs w:val="28"/>
          <w:lang w:val="uk-UA"/>
        </w:rPr>
        <w:t xml:space="preserve"> ще до того. А очну ставку ти матимеш. Обов'язково. Але ти матимеш таку очну ставку, що вмреш на </w:t>
      </w:r>
      <w:proofErr w:type="spellStart"/>
      <w:r w:rsidR="00545785" w:rsidRPr="00D123DF">
        <w:rPr>
          <w:i/>
          <w:sz w:val="28"/>
          <w:szCs w:val="28"/>
          <w:lang w:val="uk-UA"/>
        </w:rPr>
        <w:t>мiсцi</w:t>
      </w:r>
      <w:proofErr w:type="spellEnd"/>
      <w:r w:rsidR="00545785" w:rsidRPr="00D123DF">
        <w:rPr>
          <w:i/>
          <w:sz w:val="28"/>
          <w:szCs w:val="28"/>
          <w:lang w:val="uk-UA"/>
        </w:rPr>
        <w:t xml:space="preserve">. Генеральну очну ставку! Убивчу!... Матимеш, матимеш. I </w:t>
      </w:r>
      <w:proofErr w:type="spellStart"/>
      <w:r w:rsidR="00545785" w:rsidRPr="00D123DF">
        <w:rPr>
          <w:i/>
          <w:sz w:val="28"/>
          <w:szCs w:val="28"/>
          <w:lang w:val="uk-UA"/>
        </w:rPr>
        <w:t>тодi</w:t>
      </w:r>
      <w:proofErr w:type="spellEnd"/>
      <w:r w:rsidR="00545785" w:rsidRPr="00D123DF">
        <w:rPr>
          <w:i/>
          <w:sz w:val="28"/>
          <w:szCs w:val="28"/>
          <w:lang w:val="uk-UA"/>
        </w:rPr>
        <w:t xml:space="preserve"> ти скажеш, що </w:t>
      </w:r>
      <w:proofErr w:type="spellStart"/>
      <w:r w:rsidR="00545785" w:rsidRPr="00D123DF">
        <w:rPr>
          <w:i/>
          <w:sz w:val="28"/>
          <w:szCs w:val="28"/>
          <w:lang w:val="uk-UA"/>
        </w:rPr>
        <w:t>лiпше</w:t>
      </w:r>
      <w:proofErr w:type="spellEnd"/>
      <w:r w:rsidR="00545785" w:rsidRPr="00D123DF">
        <w:rPr>
          <w:i/>
          <w:sz w:val="28"/>
          <w:szCs w:val="28"/>
          <w:lang w:val="uk-UA"/>
        </w:rPr>
        <w:t xml:space="preserve"> б </w:t>
      </w:r>
      <w:proofErr w:type="spellStart"/>
      <w:r w:rsidR="00545785" w:rsidRPr="00D123DF">
        <w:rPr>
          <w:i/>
          <w:sz w:val="28"/>
          <w:szCs w:val="28"/>
          <w:lang w:val="uk-UA"/>
        </w:rPr>
        <w:t>тобi</w:t>
      </w:r>
      <w:proofErr w:type="spellEnd"/>
      <w:r w:rsidR="00545785" w:rsidRPr="00D123DF">
        <w:rPr>
          <w:i/>
          <w:sz w:val="28"/>
          <w:szCs w:val="28"/>
          <w:lang w:val="uk-UA"/>
        </w:rPr>
        <w:t xml:space="preserve"> не давали...</w:t>
      </w:r>
      <w:r w:rsidR="003C07EC" w:rsidRPr="00D123DF">
        <w:rPr>
          <w:i/>
          <w:sz w:val="28"/>
          <w:szCs w:val="28"/>
          <w:lang w:val="uk-UA"/>
        </w:rPr>
        <w:t>»</w:t>
      </w:r>
      <w:r w:rsidR="00545785" w:rsidRPr="00D123DF">
        <w:rPr>
          <w:iCs/>
          <w:sz w:val="28"/>
          <w:szCs w:val="28"/>
          <w:lang w:val="uk-UA"/>
        </w:rPr>
        <w:t>)</w:t>
      </w:r>
      <w:r w:rsidRPr="00D123DF">
        <w:rPr>
          <w:iCs/>
          <w:sz w:val="28"/>
          <w:szCs w:val="28"/>
          <w:lang w:val="uk-UA"/>
        </w:rPr>
        <w:t>;</w:t>
      </w:r>
    </w:p>
    <w:p w14:paraId="5A26D652" w14:textId="0C2CDAB9" w:rsidR="00B35EFA" w:rsidRPr="00D123DF" w:rsidRDefault="00B35EFA" w:rsidP="00DA2215">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r w:rsidRPr="00D123DF">
        <w:rPr>
          <w:sz w:val="28"/>
          <w:szCs w:val="28"/>
          <w:lang w:val="uk-UA"/>
        </w:rPr>
        <w:t>наказ</w:t>
      </w:r>
      <w:r w:rsidR="003C07EC" w:rsidRPr="00D123DF">
        <w:rPr>
          <w:sz w:val="28"/>
          <w:szCs w:val="28"/>
          <w:lang w:val="uk-UA"/>
        </w:rPr>
        <w:t xml:space="preserve"> («</w:t>
      </w:r>
      <w:r w:rsidR="003C07EC" w:rsidRPr="00D123DF">
        <w:rPr>
          <w:i/>
          <w:sz w:val="28"/>
          <w:szCs w:val="28"/>
          <w:lang w:val="uk-UA"/>
        </w:rPr>
        <w:t xml:space="preserve">Пойняв? А протокол </w:t>
      </w:r>
      <w:proofErr w:type="spellStart"/>
      <w:r w:rsidR="003C07EC" w:rsidRPr="00D123DF">
        <w:rPr>
          <w:i/>
          <w:sz w:val="28"/>
          <w:szCs w:val="28"/>
          <w:lang w:val="uk-UA"/>
        </w:rPr>
        <w:t>пiдпишеш</w:t>
      </w:r>
      <w:proofErr w:type="spellEnd"/>
      <w:r w:rsidR="003C07EC" w:rsidRPr="00D123DF">
        <w:rPr>
          <w:i/>
          <w:sz w:val="28"/>
          <w:szCs w:val="28"/>
          <w:lang w:val="uk-UA"/>
        </w:rPr>
        <w:t xml:space="preserve"> ще до того.»</w:t>
      </w:r>
      <w:r w:rsidR="003C07EC" w:rsidRPr="00D123DF">
        <w:rPr>
          <w:iCs/>
          <w:sz w:val="28"/>
          <w:szCs w:val="28"/>
          <w:lang w:val="uk-UA"/>
        </w:rPr>
        <w:t>)</w:t>
      </w:r>
      <w:r w:rsidRPr="00D123DF">
        <w:rPr>
          <w:iCs/>
          <w:sz w:val="28"/>
          <w:szCs w:val="28"/>
          <w:lang w:val="uk-UA"/>
        </w:rPr>
        <w:t>;</w:t>
      </w:r>
    </w:p>
    <w:p w14:paraId="514A3D3D" w14:textId="289121D9" w:rsidR="00B35EFA" w:rsidRPr="00D123DF" w:rsidRDefault="00B35EFA" w:rsidP="00DA2215">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r w:rsidRPr="00D123DF">
        <w:rPr>
          <w:sz w:val="28"/>
          <w:szCs w:val="28"/>
          <w:lang w:val="uk-UA"/>
        </w:rPr>
        <w:t>інвективн</w:t>
      </w:r>
      <w:r w:rsidR="003C07EC" w:rsidRPr="00D123DF">
        <w:rPr>
          <w:sz w:val="28"/>
          <w:szCs w:val="28"/>
          <w:lang w:val="uk-UA"/>
        </w:rPr>
        <w:t xml:space="preserve">а та </w:t>
      </w:r>
      <w:proofErr w:type="spellStart"/>
      <w:r w:rsidR="003C07EC" w:rsidRPr="00D123DF">
        <w:rPr>
          <w:sz w:val="28"/>
          <w:szCs w:val="28"/>
          <w:lang w:val="uk-UA"/>
        </w:rPr>
        <w:t>проклинання</w:t>
      </w:r>
      <w:proofErr w:type="spellEnd"/>
      <w:r w:rsidR="003C07EC" w:rsidRPr="00D123DF">
        <w:rPr>
          <w:sz w:val="28"/>
          <w:szCs w:val="28"/>
          <w:lang w:val="uk-UA"/>
        </w:rPr>
        <w:t xml:space="preserve"> </w:t>
      </w:r>
      <w:r w:rsidR="003C07EC" w:rsidRPr="00D123DF">
        <w:rPr>
          <w:iCs/>
          <w:sz w:val="28"/>
          <w:szCs w:val="28"/>
          <w:lang w:val="uk-UA"/>
        </w:rPr>
        <w:t>(</w:t>
      </w:r>
      <w:r w:rsidR="003C07EC" w:rsidRPr="00D123DF">
        <w:rPr>
          <w:i/>
          <w:sz w:val="28"/>
          <w:szCs w:val="28"/>
          <w:lang w:val="uk-UA"/>
        </w:rPr>
        <w:t>«</w:t>
      </w:r>
      <w:proofErr w:type="spellStart"/>
      <w:r w:rsidR="003C07EC" w:rsidRPr="00D123DF">
        <w:rPr>
          <w:i/>
          <w:sz w:val="28"/>
          <w:szCs w:val="28"/>
          <w:lang w:val="uk-UA"/>
        </w:rPr>
        <w:t>Слiдчi</w:t>
      </w:r>
      <w:proofErr w:type="spellEnd"/>
      <w:r w:rsidR="003C07EC" w:rsidRPr="00D123DF">
        <w:rPr>
          <w:i/>
          <w:sz w:val="28"/>
          <w:szCs w:val="28"/>
          <w:lang w:val="uk-UA"/>
        </w:rPr>
        <w:t xml:space="preserve"> кляли </w:t>
      </w:r>
      <w:proofErr w:type="spellStart"/>
      <w:r w:rsidR="003C07EC" w:rsidRPr="00D123DF">
        <w:rPr>
          <w:i/>
          <w:sz w:val="28"/>
          <w:szCs w:val="28"/>
          <w:lang w:val="uk-UA"/>
        </w:rPr>
        <w:t>Андрiя</w:t>
      </w:r>
      <w:proofErr w:type="spellEnd"/>
      <w:r w:rsidR="003C07EC" w:rsidRPr="00D123DF">
        <w:rPr>
          <w:i/>
          <w:sz w:val="28"/>
          <w:szCs w:val="28"/>
          <w:lang w:val="uk-UA"/>
        </w:rPr>
        <w:t xml:space="preserve"> на чому </w:t>
      </w:r>
      <w:proofErr w:type="spellStart"/>
      <w:r w:rsidR="003C07EC" w:rsidRPr="00D123DF">
        <w:rPr>
          <w:i/>
          <w:sz w:val="28"/>
          <w:szCs w:val="28"/>
          <w:lang w:val="uk-UA"/>
        </w:rPr>
        <w:t>свiт</w:t>
      </w:r>
      <w:proofErr w:type="spellEnd"/>
      <w:r w:rsidR="003C07EC" w:rsidRPr="00D123DF">
        <w:rPr>
          <w:i/>
          <w:sz w:val="28"/>
          <w:szCs w:val="28"/>
          <w:lang w:val="uk-UA"/>
        </w:rPr>
        <w:t xml:space="preserve"> стоїть, бо почували себе безсилими перед людиною, яка вже сама шукає болю i рятунку в </w:t>
      </w:r>
      <w:proofErr w:type="spellStart"/>
      <w:r w:rsidR="003C07EC" w:rsidRPr="00D123DF">
        <w:rPr>
          <w:i/>
          <w:sz w:val="28"/>
          <w:szCs w:val="28"/>
          <w:lang w:val="uk-UA"/>
        </w:rPr>
        <w:t>нiм</w:t>
      </w:r>
      <w:proofErr w:type="spellEnd"/>
      <w:r w:rsidR="003C07EC" w:rsidRPr="00D123DF">
        <w:rPr>
          <w:i/>
          <w:sz w:val="28"/>
          <w:szCs w:val="28"/>
          <w:lang w:val="uk-UA"/>
        </w:rPr>
        <w:t xml:space="preserve">, яка вже не </w:t>
      </w:r>
      <w:proofErr w:type="spellStart"/>
      <w:r w:rsidR="003C07EC" w:rsidRPr="00D123DF">
        <w:rPr>
          <w:i/>
          <w:sz w:val="28"/>
          <w:szCs w:val="28"/>
          <w:lang w:val="uk-UA"/>
        </w:rPr>
        <w:t>чiпляється</w:t>
      </w:r>
      <w:proofErr w:type="spellEnd"/>
      <w:r w:rsidR="003C07EC" w:rsidRPr="00D123DF">
        <w:rPr>
          <w:i/>
          <w:sz w:val="28"/>
          <w:szCs w:val="28"/>
          <w:lang w:val="uk-UA"/>
        </w:rPr>
        <w:t xml:space="preserve"> за життя, </w:t>
      </w:r>
      <w:proofErr w:type="spellStart"/>
      <w:r w:rsidR="003C07EC" w:rsidRPr="00D123DF">
        <w:rPr>
          <w:i/>
          <w:sz w:val="28"/>
          <w:szCs w:val="28"/>
          <w:lang w:val="uk-UA"/>
        </w:rPr>
        <w:t>якiй</w:t>
      </w:r>
      <w:proofErr w:type="spellEnd"/>
      <w:r w:rsidR="003C07EC" w:rsidRPr="00D123DF">
        <w:rPr>
          <w:i/>
          <w:sz w:val="28"/>
          <w:szCs w:val="28"/>
          <w:lang w:val="uk-UA"/>
        </w:rPr>
        <w:t xml:space="preserve"> уже </w:t>
      </w:r>
      <w:proofErr w:type="spellStart"/>
      <w:r w:rsidR="003C07EC" w:rsidRPr="00D123DF">
        <w:rPr>
          <w:i/>
          <w:sz w:val="28"/>
          <w:szCs w:val="28"/>
          <w:lang w:val="uk-UA"/>
        </w:rPr>
        <w:t>нiчого</w:t>
      </w:r>
      <w:proofErr w:type="spellEnd"/>
      <w:r w:rsidR="003C07EC" w:rsidRPr="00D123DF">
        <w:rPr>
          <w:i/>
          <w:sz w:val="28"/>
          <w:szCs w:val="28"/>
          <w:lang w:val="uk-UA"/>
        </w:rPr>
        <w:t xml:space="preserve"> не </w:t>
      </w:r>
      <w:proofErr w:type="spellStart"/>
      <w:r w:rsidR="003C07EC" w:rsidRPr="00D123DF">
        <w:rPr>
          <w:i/>
          <w:sz w:val="28"/>
          <w:szCs w:val="28"/>
          <w:lang w:val="uk-UA"/>
        </w:rPr>
        <w:t>потрiбно</w:t>
      </w:r>
      <w:proofErr w:type="spellEnd"/>
      <w:r w:rsidR="003C07EC" w:rsidRPr="00D123DF">
        <w:rPr>
          <w:i/>
          <w:sz w:val="28"/>
          <w:szCs w:val="28"/>
          <w:lang w:val="uk-UA"/>
        </w:rPr>
        <w:t>.»</w:t>
      </w:r>
      <w:r w:rsidR="003C07EC" w:rsidRPr="00D123DF">
        <w:rPr>
          <w:iCs/>
          <w:sz w:val="28"/>
          <w:szCs w:val="28"/>
          <w:lang w:val="uk-UA"/>
        </w:rPr>
        <w:t>).</w:t>
      </w:r>
    </w:p>
    <w:p w14:paraId="281C3B15" w14:textId="4B8CC0C3" w:rsidR="00B35EFA" w:rsidRPr="00D123DF" w:rsidRDefault="009079DD" w:rsidP="00B35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142"/>
        <w:jc w:val="both"/>
        <w:rPr>
          <w:sz w:val="28"/>
          <w:szCs w:val="28"/>
          <w:lang w:val="uk-UA"/>
        </w:rPr>
      </w:pPr>
      <w:r w:rsidRPr="00D123DF">
        <w:rPr>
          <w:sz w:val="28"/>
          <w:szCs w:val="28"/>
          <w:lang w:val="uk-UA"/>
        </w:rPr>
        <w:tab/>
      </w:r>
      <w:r w:rsidR="00B35EFA" w:rsidRPr="00D123DF">
        <w:rPr>
          <w:sz w:val="28"/>
          <w:szCs w:val="28"/>
          <w:lang w:val="uk-UA"/>
        </w:rPr>
        <w:t xml:space="preserve">Слідчим не вдається реалізувати свої цілі. Вони усвідомлюють комунікативну перевагу опонента і вимушено погоджуються виконати його вимогу провести очну ставку. </w:t>
      </w:r>
    </w:p>
    <w:p w14:paraId="5E135A03" w14:textId="312AC83B" w:rsidR="00B35EFA" w:rsidRPr="00D123DF" w:rsidRDefault="00B35EFA" w:rsidP="00B35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142"/>
        <w:jc w:val="both"/>
        <w:rPr>
          <w:i/>
          <w:sz w:val="28"/>
          <w:szCs w:val="28"/>
          <w:lang w:val="uk-UA"/>
        </w:rPr>
      </w:pPr>
      <w:r w:rsidRPr="00D123DF">
        <w:rPr>
          <w:i/>
          <w:sz w:val="28"/>
          <w:szCs w:val="28"/>
          <w:lang w:val="uk-UA"/>
        </w:rPr>
        <w:t>Андрій</w:t>
      </w:r>
      <w:r w:rsidR="009079DD" w:rsidRPr="00D123DF">
        <w:rPr>
          <w:i/>
          <w:sz w:val="28"/>
          <w:szCs w:val="28"/>
          <w:lang w:val="uk-UA"/>
        </w:rPr>
        <w:t>:</w:t>
      </w:r>
    </w:p>
    <w:p w14:paraId="27710693" w14:textId="5937AD74" w:rsidR="00B35EFA" w:rsidRPr="00D123DF" w:rsidRDefault="009079DD" w:rsidP="00B35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142"/>
        <w:jc w:val="both"/>
        <w:rPr>
          <w:sz w:val="28"/>
          <w:szCs w:val="28"/>
          <w:lang w:val="uk-UA"/>
        </w:rPr>
      </w:pPr>
      <w:r w:rsidRPr="00D123DF">
        <w:rPr>
          <w:sz w:val="28"/>
          <w:szCs w:val="28"/>
          <w:lang w:val="uk-UA"/>
        </w:rPr>
        <w:lastRenderedPageBreak/>
        <w:tab/>
      </w:r>
      <w:r w:rsidR="00B35EFA" w:rsidRPr="00D123DF">
        <w:rPr>
          <w:sz w:val="28"/>
          <w:szCs w:val="28"/>
          <w:lang w:val="uk-UA"/>
        </w:rPr>
        <w:t xml:space="preserve">Виступає як некомпромісна </w:t>
      </w:r>
      <w:proofErr w:type="spellStart"/>
      <w:r w:rsidR="00B35EFA" w:rsidRPr="00D123DF">
        <w:rPr>
          <w:sz w:val="28"/>
          <w:szCs w:val="28"/>
          <w:lang w:val="uk-UA"/>
        </w:rPr>
        <w:t>мовна</w:t>
      </w:r>
      <w:proofErr w:type="spellEnd"/>
      <w:r w:rsidR="00B35EFA" w:rsidRPr="00D123DF">
        <w:rPr>
          <w:sz w:val="28"/>
          <w:szCs w:val="28"/>
          <w:lang w:val="uk-UA"/>
        </w:rPr>
        <w:t xml:space="preserve"> особистість. Чітко формулює свої вимоги</w:t>
      </w:r>
      <w:r w:rsidR="00137883" w:rsidRPr="00D123DF">
        <w:rPr>
          <w:sz w:val="28"/>
          <w:szCs w:val="28"/>
          <w:lang w:val="uk-UA"/>
        </w:rPr>
        <w:t xml:space="preserve"> </w:t>
      </w:r>
      <w:r w:rsidR="00137883" w:rsidRPr="00D123DF">
        <w:rPr>
          <w:iCs/>
          <w:sz w:val="28"/>
          <w:szCs w:val="28"/>
          <w:lang w:val="uk-UA"/>
        </w:rPr>
        <w:t>(</w:t>
      </w:r>
      <w:r w:rsidR="00137883" w:rsidRPr="00D123DF">
        <w:rPr>
          <w:i/>
          <w:sz w:val="28"/>
          <w:szCs w:val="28"/>
          <w:lang w:val="uk-UA"/>
        </w:rPr>
        <w:t xml:space="preserve">«Так, все йде до </w:t>
      </w:r>
      <w:proofErr w:type="spellStart"/>
      <w:r w:rsidR="00137883" w:rsidRPr="00D123DF">
        <w:rPr>
          <w:i/>
          <w:sz w:val="28"/>
          <w:szCs w:val="28"/>
          <w:lang w:val="uk-UA"/>
        </w:rPr>
        <w:t>кiнця</w:t>
      </w:r>
      <w:proofErr w:type="spellEnd"/>
      <w:r w:rsidR="00137883" w:rsidRPr="00D123DF">
        <w:rPr>
          <w:i/>
          <w:sz w:val="28"/>
          <w:szCs w:val="28"/>
          <w:lang w:val="uk-UA"/>
        </w:rPr>
        <w:t xml:space="preserve">. I </w:t>
      </w:r>
      <w:proofErr w:type="spellStart"/>
      <w:r w:rsidR="00137883" w:rsidRPr="00D123DF">
        <w:rPr>
          <w:i/>
          <w:sz w:val="28"/>
          <w:szCs w:val="28"/>
          <w:lang w:val="uk-UA"/>
        </w:rPr>
        <w:t>вiн</w:t>
      </w:r>
      <w:proofErr w:type="spellEnd"/>
      <w:r w:rsidR="00137883" w:rsidRPr="00D123DF">
        <w:rPr>
          <w:i/>
          <w:sz w:val="28"/>
          <w:szCs w:val="28"/>
          <w:lang w:val="uk-UA"/>
        </w:rPr>
        <w:t xml:space="preserve"> той </w:t>
      </w:r>
      <w:proofErr w:type="spellStart"/>
      <w:r w:rsidR="00137883" w:rsidRPr="00D123DF">
        <w:rPr>
          <w:i/>
          <w:sz w:val="28"/>
          <w:szCs w:val="28"/>
          <w:lang w:val="uk-UA"/>
        </w:rPr>
        <w:t>кiнець</w:t>
      </w:r>
      <w:proofErr w:type="spellEnd"/>
      <w:r w:rsidR="00137883" w:rsidRPr="00D123DF">
        <w:rPr>
          <w:i/>
          <w:sz w:val="28"/>
          <w:szCs w:val="28"/>
          <w:lang w:val="uk-UA"/>
        </w:rPr>
        <w:t xml:space="preserve"> приймав. Лиш доки той </w:t>
      </w:r>
      <w:proofErr w:type="spellStart"/>
      <w:r w:rsidR="00137883" w:rsidRPr="00D123DF">
        <w:rPr>
          <w:i/>
          <w:sz w:val="28"/>
          <w:szCs w:val="28"/>
          <w:lang w:val="uk-UA"/>
        </w:rPr>
        <w:t>кiнець</w:t>
      </w:r>
      <w:proofErr w:type="spellEnd"/>
      <w:r w:rsidR="00137883" w:rsidRPr="00D123DF">
        <w:rPr>
          <w:i/>
          <w:sz w:val="28"/>
          <w:szCs w:val="28"/>
          <w:lang w:val="uk-UA"/>
        </w:rPr>
        <w:t xml:space="preserve"> прийде, </w:t>
      </w:r>
      <w:proofErr w:type="spellStart"/>
      <w:r w:rsidR="00137883" w:rsidRPr="00D123DF">
        <w:rPr>
          <w:i/>
          <w:sz w:val="28"/>
          <w:szCs w:val="28"/>
          <w:lang w:val="uk-UA"/>
        </w:rPr>
        <w:t>вiн</w:t>
      </w:r>
      <w:proofErr w:type="spellEnd"/>
      <w:r w:rsidR="00137883" w:rsidRPr="00D123DF">
        <w:rPr>
          <w:i/>
          <w:sz w:val="28"/>
          <w:szCs w:val="28"/>
          <w:lang w:val="uk-UA"/>
        </w:rPr>
        <w:t xml:space="preserve"> би </w:t>
      </w:r>
      <w:proofErr w:type="spellStart"/>
      <w:r w:rsidR="00137883" w:rsidRPr="00D123DF">
        <w:rPr>
          <w:i/>
          <w:sz w:val="28"/>
          <w:szCs w:val="28"/>
          <w:lang w:val="uk-UA"/>
        </w:rPr>
        <w:t>хотiв</w:t>
      </w:r>
      <w:proofErr w:type="spellEnd"/>
      <w:r w:rsidR="00137883" w:rsidRPr="00D123DF">
        <w:rPr>
          <w:i/>
          <w:sz w:val="28"/>
          <w:szCs w:val="28"/>
          <w:lang w:val="uk-UA"/>
        </w:rPr>
        <w:t xml:space="preserve">, щоб </w:t>
      </w:r>
      <w:proofErr w:type="spellStart"/>
      <w:r w:rsidR="00137883" w:rsidRPr="00D123DF">
        <w:rPr>
          <w:i/>
          <w:sz w:val="28"/>
          <w:szCs w:val="28"/>
          <w:lang w:val="uk-UA"/>
        </w:rPr>
        <w:t>здiйснилось</w:t>
      </w:r>
      <w:proofErr w:type="spellEnd"/>
      <w:r w:rsidR="00137883" w:rsidRPr="00D123DF">
        <w:rPr>
          <w:i/>
          <w:sz w:val="28"/>
          <w:szCs w:val="28"/>
          <w:lang w:val="uk-UA"/>
        </w:rPr>
        <w:t xml:space="preserve"> його пекуче бажання – останнє й єдине бажання – побачити на </w:t>
      </w:r>
      <w:proofErr w:type="spellStart"/>
      <w:r w:rsidR="00137883" w:rsidRPr="00D123DF">
        <w:rPr>
          <w:i/>
          <w:sz w:val="28"/>
          <w:szCs w:val="28"/>
          <w:lang w:val="uk-UA"/>
        </w:rPr>
        <w:t>власнi</w:t>
      </w:r>
      <w:proofErr w:type="spellEnd"/>
      <w:r w:rsidR="00137883" w:rsidRPr="00D123DF">
        <w:rPr>
          <w:i/>
          <w:sz w:val="28"/>
          <w:szCs w:val="28"/>
          <w:lang w:val="uk-UA"/>
        </w:rPr>
        <w:t xml:space="preserve"> </w:t>
      </w:r>
      <w:proofErr w:type="spellStart"/>
      <w:r w:rsidR="00137883" w:rsidRPr="00D123DF">
        <w:rPr>
          <w:i/>
          <w:sz w:val="28"/>
          <w:szCs w:val="28"/>
          <w:lang w:val="uk-UA"/>
        </w:rPr>
        <w:t>очi</w:t>
      </w:r>
      <w:proofErr w:type="spellEnd"/>
      <w:r w:rsidR="00137883" w:rsidRPr="00D123DF">
        <w:rPr>
          <w:i/>
          <w:sz w:val="28"/>
          <w:szCs w:val="28"/>
          <w:lang w:val="uk-UA"/>
        </w:rPr>
        <w:t xml:space="preserve"> того, хто матиме </w:t>
      </w:r>
      <w:proofErr w:type="spellStart"/>
      <w:r w:rsidR="00137883" w:rsidRPr="00D123DF">
        <w:rPr>
          <w:i/>
          <w:sz w:val="28"/>
          <w:szCs w:val="28"/>
          <w:lang w:val="uk-UA"/>
        </w:rPr>
        <w:t>оцi</w:t>
      </w:r>
      <w:proofErr w:type="spellEnd"/>
      <w:r w:rsidR="00137883" w:rsidRPr="00D123DF">
        <w:rPr>
          <w:i/>
          <w:sz w:val="28"/>
          <w:szCs w:val="28"/>
          <w:lang w:val="uk-UA"/>
        </w:rPr>
        <w:t xml:space="preserve"> його муки й його душу на своїй </w:t>
      </w:r>
      <w:proofErr w:type="spellStart"/>
      <w:r w:rsidR="00137883" w:rsidRPr="00D123DF">
        <w:rPr>
          <w:i/>
          <w:sz w:val="28"/>
          <w:szCs w:val="28"/>
          <w:lang w:val="uk-UA"/>
        </w:rPr>
        <w:t>совiстi</w:t>
      </w:r>
      <w:proofErr w:type="spellEnd"/>
      <w:r w:rsidR="00137883" w:rsidRPr="00D123DF">
        <w:rPr>
          <w:i/>
          <w:sz w:val="28"/>
          <w:szCs w:val="28"/>
          <w:lang w:val="uk-UA"/>
        </w:rPr>
        <w:t xml:space="preserve">. Побачити хоч мельком. Хоч </w:t>
      </w:r>
      <w:proofErr w:type="spellStart"/>
      <w:r w:rsidR="00137883" w:rsidRPr="00D123DF">
        <w:rPr>
          <w:i/>
          <w:sz w:val="28"/>
          <w:szCs w:val="28"/>
          <w:lang w:val="uk-UA"/>
        </w:rPr>
        <w:t>наприкiнцi</w:t>
      </w:r>
      <w:proofErr w:type="spellEnd"/>
      <w:r w:rsidR="00137883" w:rsidRPr="00D123DF">
        <w:rPr>
          <w:i/>
          <w:sz w:val="28"/>
          <w:szCs w:val="28"/>
          <w:lang w:val="uk-UA"/>
        </w:rPr>
        <w:t xml:space="preserve">. </w:t>
      </w:r>
      <w:proofErr w:type="spellStart"/>
      <w:r w:rsidR="00137883" w:rsidRPr="00D123DF">
        <w:rPr>
          <w:i/>
          <w:sz w:val="28"/>
          <w:szCs w:val="28"/>
          <w:lang w:val="uk-UA"/>
        </w:rPr>
        <w:t>Вiн</w:t>
      </w:r>
      <w:proofErr w:type="spellEnd"/>
      <w:r w:rsidR="00137883" w:rsidRPr="00D123DF">
        <w:rPr>
          <w:i/>
          <w:sz w:val="28"/>
          <w:szCs w:val="28"/>
          <w:lang w:val="uk-UA"/>
        </w:rPr>
        <w:t xml:space="preserve"> </w:t>
      </w:r>
      <w:proofErr w:type="spellStart"/>
      <w:r w:rsidR="00137883" w:rsidRPr="00D123DF">
        <w:rPr>
          <w:i/>
          <w:sz w:val="28"/>
          <w:szCs w:val="28"/>
          <w:lang w:val="uk-UA"/>
        </w:rPr>
        <w:t>хотiв</w:t>
      </w:r>
      <w:proofErr w:type="spellEnd"/>
      <w:r w:rsidR="00137883" w:rsidRPr="00D123DF">
        <w:rPr>
          <w:i/>
          <w:sz w:val="28"/>
          <w:szCs w:val="28"/>
          <w:lang w:val="uk-UA"/>
        </w:rPr>
        <w:t xml:space="preserve"> мати очну ставку.»</w:t>
      </w:r>
      <w:r w:rsidR="00137883" w:rsidRPr="00D123DF">
        <w:rPr>
          <w:iCs/>
          <w:sz w:val="28"/>
          <w:szCs w:val="28"/>
          <w:lang w:val="uk-UA"/>
        </w:rPr>
        <w:t>).</w:t>
      </w:r>
    </w:p>
    <w:p w14:paraId="03629C98" w14:textId="48061A4D" w:rsidR="00B35EFA" w:rsidRPr="00D123DF" w:rsidRDefault="009079DD" w:rsidP="00B35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sz w:val="28"/>
          <w:szCs w:val="28"/>
          <w:lang w:val="uk-UA"/>
        </w:rPr>
      </w:pPr>
      <w:r w:rsidRPr="00D123DF">
        <w:rPr>
          <w:b/>
          <w:sz w:val="28"/>
          <w:szCs w:val="28"/>
          <w:lang w:val="uk-UA"/>
        </w:rPr>
        <w:tab/>
      </w:r>
      <w:r w:rsidR="00B35EFA" w:rsidRPr="00D123DF">
        <w:rPr>
          <w:sz w:val="28"/>
          <w:szCs w:val="28"/>
          <w:lang w:val="uk-UA"/>
        </w:rPr>
        <w:t>Слідчі визнають і приймають крах власних комунікативних стратегій і тактик.</w:t>
      </w:r>
    </w:p>
    <w:p w14:paraId="791E1AED" w14:textId="77777777" w:rsidR="00B35EFA" w:rsidRPr="00D123DF" w:rsidRDefault="00B35EFA" w:rsidP="00B35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p>
    <w:p w14:paraId="7ECA9C97" w14:textId="205E71F4" w:rsidR="009079DD" w:rsidRPr="00D123DF" w:rsidRDefault="009079DD" w:rsidP="00907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bCs/>
          <w:sz w:val="28"/>
          <w:szCs w:val="28"/>
          <w:lang w:val="uk-UA"/>
        </w:rPr>
      </w:pPr>
      <w:r w:rsidRPr="00D123DF">
        <w:rPr>
          <w:b/>
          <w:bCs/>
          <w:sz w:val="28"/>
          <w:szCs w:val="28"/>
          <w:lang w:val="uk-UA"/>
        </w:rPr>
        <w:t>Фрагмент 24</w:t>
      </w:r>
      <w:r w:rsidR="004A52F9" w:rsidRPr="00D123DF">
        <w:rPr>
          <w:b/>
          <w:bCs/>
          <w:sz w:val="28"/>
          <w:szCs w:val="28"/>
          <w:lang w:val="uk-UA"/>
        </w:rPr>
        <w:t xml:space="preserve"> (Див. Додаток Б)</w:t>
      </w:r>
      <w:r w:rsidRPr="00D123DF">
        <w:rPr>
          <w:rStyle w:val="FootnoteReference"/>
          <w:b/>
          <w:bCs/>
          <w:sz w:val="28"/>
          <w:szCs w:val="28"/>
          <w:lang w:val="uk-UA"/>
        </w:rPr>
        <w:footnoteReference w:id="130"/>
      </w:r>
      <w:r w:rsidRPr="00D123DF">
        <w:rPr>
          <w:b/>
          <w:bCs/>
          <w:sz w:val="28"/>
          <w:szCs w:val="28"/>
          <w:lang w:val="uk-UA"/>
        </w:rPr>
        <w:t>:</w:t>
      </w:r>
    </w:p>
    <w:p w14:paraId="12FC00A5" w14:textId="3DE63741" w:rsidR="00B35EFA" w:rsidRPr="00D123DF" w:rsidRDefault="009079DD" w:rsidP="00907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bCs/>
          <w:sz w:val="28"/>
          <w:szCs w:val="28"/>
          <w:lang w:val="uk-UA"/>
        </w:rPr>
      </w:pPr>
      <w:r w:rsidRPr="00D123DF">
        <w:rPr>
          <w:b/>
          <w:bCs/>
          <w:sz w:val="28"/>
          <w:szCs w:val="28"/>
          <w:lang w:val="uk-UA"/>
        </w:rPr>
        <w:tab/>
      </w:r>
      <w:r w:rsidR="00B35EFA" w:rsidRPr="00D123DF">
        <w:rPr>
          <w:b/>
          <w:i/>
          <w:iCs/>
          <w:sz w:val="28"/>
          <w:szCs w:val="28"/>
          <w:lang w:val="uk-UA"/>
        </w:rPr>
        <w:t>Учасники комунікативної ситуації:</w:t>
      </w:r>
      <w:r w:rsidR="00B35EFA" w:rsidRPr="00D123DF">
        <w:rPr>
          <w:i/>
          <w:iCs/>
          <w:sz w:val="28"/>
          <w:szCs w:val="28"/>
          <w:lang w:val="uk-UA"/>
        </w:rPr>
        <w:t xml:space="preserve"> </w:t>
      </w:r>
      <w:r w:rsidR="00B35EFA" w:rsidRPr="00D123DF">
        <w:rPr>
          <w:sz w:val="28"/>
          <w:szCs w:val="28"/>
          <w:lang w:val="uk-UA"/>
        </w:rPr>
        <w:t xml:space="preserve">Андрій Чумак, </w:t>
      </w:r>
      <w:proofErr w:type="spellStart"/>
      <w:r w:rsidR="00B35EFA" w:rsidRPr="00D123DF">
        <w:rPr>
          <w:sz w:val="28"/>
          <w:szCs w:val="28"/>
          <w:lang w:val="uk-UA"/>
        </w:rPr>
        <w:t>Сергеєв</w:t>
      </w:r>
      <w:proofErr w:type="spellEnd"/>
      <w:r w:rsidR="00B35EFA" w:rsidRPr="00D123DF">
        <w:rPr>
          <w:sz w:val="28"/>
          <w:szCs w:val="28"/>
          <w:lang w:val="uk-UA"/>
        </w:rPr>
        <w:t xml:space="preserve">, </w:t>
      </w:r>
      <w:proofErr w:type="spellStart"/>
      <w:r w:rsidR="00B35EFA" w:rsidRPr="00D123DF">
        <w:rPr>
          <w:sz w:val="28"/>
          <w:szCs w:val="28"/>
          <w:lang w:val="uk-UA"/>
        </w:rPr>
        <w:t>Жгут</w:t>
      </w:r>
      <w:proofErr w:type="spellEnd"/>
      <w:r w:rsidR="00B35EFA" w:rsidRPr="00D123DF">
        <w:rPr>
          <w:sz w:val="28"/>
          <w:szCs w:val="28"/>
          <w:lang w:val="uk-UA"/>
        </w:rPr>
        <w:t>.</w:t>
      </w:r>
    </w:p>
    <w:p w14:paraId="68B167DF" w14:textId="5BB9EEBE" w:rsidR="00B35EFA" w:rsidRPr="00D123DF" w:rsidRDefault="009079DD" w:rsidP="00B35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142"/>
        <w:jc w:val="both"/>
        <w:rPr>
          <w:sz w:val="28"/>
          <w:szCs w:val="28"/>
          <w:lang w:val="uk-UA"/>
        </w:rPr>
      </w:pPr>
      <w:r w:rsidRPr="00D123DF">
        <w:rPr>
          <w:b/>
          <w:i/>
          <w:iCs/>
          <w:sz w:val="28"/>
          <w:szCs w:val="28"/>
          <w:lang w:val="uk-UA"/>
        </w:rPr>
        <w:tab/>
      </w:r>
      <w:r w:rsidR="00B35EFA" w:rsidRPr="00D123DF">
        <w:rPr>
          <w:b/>
          <w:i/>
          <w:iCs/>
          <w:sz w:val="28"/>
          <w:szCs w:val="28"/>
          <w:lang w:val="uk-UA"/>
        </w:rPr>
        <w:t>Місце і час спілкування:</w:t>
      </w:r>
      <w:r w:rsidR="00B35EFA" w:rsidRPr="00D123DF">
        <w:rPr>
          <w:b/>
          <w:sz w:val="28"/>
          <w:szCs w:val="28"/>
          <w:lang w:val="uk-UA"/>
        </w:rPr>
        <w:t xml:space="preserve"> </w:t>
      </w:r>
      <w:r w:rsidR="00B35EFA" w:rsidRPr="00D123DF">
        <w:rPr>
          <w:sz w:val="28"/>
          <w:szCs w:val="28"/>
          <w:lang w:val="uk-UA"/>
        </w:rPr>
        <w:t xml:space="preserve">кабінет </w:t>
      </w:r>
      <w:proofErr w:type="spellStart"/>
      <w:r w:rsidR="00B35EFA" w:rsidRPr="00D123DF">
        <w:rPr>
          <w:sz w:val="28"/>
          <w:szCs w:val="28"/>
          <w:lang w:val="uk-UA"/>
        </w:rPr>
        <w:t>Сергеєва</w:t>
      </w:r>
      <w:proofErr w:type="spellEnd"/>
      <w:r w:rsidR="00B35EFA" w:rsidRPr="00D123DF">
        <w:rPr>
          <w:sz w:val="28"/>
          <w:szCs w:val="28"/>
          <w:lang w:val="uk-UA"/>
        </w:rPr>
        <w:t>, день.</w:t>
      </w:r>
    </w:p>
    <w:p w14:paraId="78EABD1C" w14:textId="0708E809" w:rsidR="00B35EFA" w:rsidRPr="00D123DF" w:rsidRDefault="009079DD" w:rsidP="00B35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142"/>
        <w:jc w:val="both"/>
        <w:rPr>
          <w:sz w:val="28"/>
          <w:szCs w:val="28"/>
          <w:lang w:val="uk-UA"/>
        </w:rPr>
      </w:pPr>
      <w:r w:rsidRPr="00D123DF">
        <w:rPr>
          <w:b/>
          <w:sz w:val="28"/>
          <w:szCs w:val="28"/>
          <w:lang w:val="uk-UA"/>
        </w:rPr>
        <w:tab/>
      </w:r>
      <w:r w:rsidR="00B35EFA" w:rsidRPr="00D123DF">
        <w:rPr>
          <w:b/>
          <w:i/>
          <w:iCs/>
          <w:sz w:val="28"/>
          <w:szCs w:val="28"/>
          <w:lang w:val="uk-UA"/>
        </w:rPr>
        <w:t>Канал комунікації:</w:t>
      </w:r>
      <w:r w:rsidR="00B35EFA" w:rsidRPr="00D123DF">
        <w:rPr>
          <w:b/>
          <w:sz w:val="28"/>
          <w:szCs w:val="28"/>
          <w:lang w:val="uk-UA"/>
        </w:rPr>
        <w:t xml:space="preserve"> </w:t>
      </w:r>
      <w:r w:rsidR="00B35EFA" w:rsidRPr="00D123DF">
        <w:rPr>
          <w:sz w:val="28"/>
          <w:szCs w:val="28"/>
          <w:lang w:val="uk-UA"/>
        </w:rPr>
        <w:t>звуковий, візуальний.</w:t>
      </w:r>
    </w:p>
    <w:p w14:paraId="6065D8FA" w14:textId="4CA6ABDE" w:rsidR="00B35EFA" w:rsidRPr="00D123DF" w:rsidRDefault="009079DD" w:rsidP="00907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r w:rsidRPr="00D123DF">
        <w:rPr>
          <w:b/>
          <w:sz w:val="28"/>
          <w:szCs w:val="28"/>
          <w:lang w:val="uk-UA"/>
        </w:rPr>
        <w:tab/>
      </w:r>
      <w:r w:rsidR="00B35EFA" w:rsidRPr="00D123DF">
        <w:rPr>
          <w:b/>
          <w:i/>
          <w:iCs/>
          <w:sz w:val="28"/>
          <w:szCs w:val="28"/>
          <w:lang w:val="uk-UA"/>
        </w:rPr>
        <w:t>Комунікативні позиції</w:t>
      </w:r>
      <w:r w:rsidRPr="00D123DF">
        <w:rPr>
          <w:b/>
          <w:i/>
          <w:iCs/>
          <w:sz w:val="28"/>
          <w:szCs w:val="28"/>
          <w:lang w:val="uk-UA"/>
        </w:rPr>
        <w:t>:</w:t>
      </w:r>
      <w:r w:rsidRPr="00D123DF">
        <w:rPr>
          <w:b/>
          <w:sz w:val="28"/>
          <w:szCs w:val="28"/>
          <w:lang w:val="uk-UA"/>
        </w:rPr>
        <w:t xml:space="preserve"> </w:t>
      </w:r>
      <w:r w:rsidR="00032EE6" w:rsidRPr="00D123DF">
        <w:rPr>
          <w:sz w:val="28"/>
          <w:szCs w:val="28"/>
          <w:lang w:val="uk-UA"/>
        </w:rPr>
        <w:t xml:space="preserve">«несиметричні», що зумовлено соціальними ролями персонажів (слідчий – арештант). </w:t>
      </w:r>
      <w:r w:rsidR="00B35EFA" w:rsidRPr="00D123DF">
        <w:rPr>
          <w:sz w:val="28"/>
          <w:szCs w:val="28"/>
          <w:lang w:val="uk-UA"/>
        </w:rPr>
        <w:t xml:space="preserve"> </w:t>
      </w:r>
    </w:p>
    <w:p w14:paraId="3E41C7C3" w14:textId="765F255A" w:rsidR="00B35EFA" w:rsidRPr="00D123DF" w:rsidRDefault="009079DD" w:rsidP="00907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142"/>
        <w:jc w:val="both"/>
        <w:rPr>
          <w:sz w:val="28"/>
          <w:szCs w:val="28"/>
          <w:lang w:val="uk-UA"/>
        </w:rPr>
      </w:pPr>
      <w:r w:rsidRPr="00D123DF">
        <w:rPr>
          <w:sz w:val="28"/>
          <w:szCs w:val="28"/>
          <w:lang w:val="uk-UA"/>
        </w:rPr>
        <w:tab/>
      </w:r>
      <w:r w:rsidR="00B35EFA" w:rsidRPr="00D123DF">
        <w:rPr>
          <w:b/>
          <w:i/>
          <w:iCs/>
          <w:sz w:val="28"/>
          <w:szCs w:val="28"/>
          <w:lang w:val="uk-UA"/>
        </w:rPr>
        <w:t>Комунікативна ініціатива</w:t>
      </w:r>
      <w:r w:rsidRPr="00D123DF">
        <w:rPr>
          <w:b/>
          <w:i/>
          <w:iCs/>
          <w:sz w:val="28"/>
          <w:szCs w:val="28"/>
          <w:lang w:val="uk-UA"/>
        </w:rPr>
        <w:t>:</w:t>
      </w:r>
      <w:r w:rsidRPr="00D123DF">
        <w:rPr>
          <w:b/>
          <w:sz w:val="28"/>
          <w:szCs w:val="28"/>
          <w:lang w:val="uk-UA"/>
        </w:rPr>
        <w:t xml:space="preserve"> </w:t>
      </w:r>
      <w:r w:rsidR="00B35EFA" w:rsidRPr="00D123DF">
        <w:rPr>
          <w:sz w:val="28"/>
          <w:szCs w:val="28"/>
          <w:lang w:val="uk-UA"/>
        </w:rPr>
        <w:t xml:space="preserve">належить </w:t>
      </w:r>
      <w:proofErr w:type="spellStart"/>
      <w:r w:rsidR="00B35EFA" w:rsidRPr="00D123DF">
        <w:rPr>
          <w:sz w:val="28"/>
          <w:szCs w:val="28"/>
          <w:lang w:val="uk-UA"/>
        </w:rPr>
        <w:t>Сергеєву</w:t>
      </w:r>
      <w:proofErr w:type="spellEnd"/>
      <w:r w:rsidR="00B35EFA" w:rsidRPr="00D123DF">
        <w:rPr>
          <w:sz w:val="28"/>
          <w:szCs w:val="28"/>
          <w:lang w:val="uk-UA"/>
        </w:rPr>
        <w:t>. Він визначає зміст</w:t>
      </w:r>
      <w:r w:rsidRPr="00D123DF">
        <w:rPr>
          <w:sz w:val="28"/>
          <w:szCs w:val="28"/>
          <w:lang w:val="uk-UA"/>
        </w:rPr>
        <w:t xml:space="preserve"> </w:t>
      </w:r>
      <w:r w:rsidR="00B35EFA" w:rsidRPr="00D123DF">
        <w:rPr>
          <w:sz w:val="28"/>
          <w:szCs w:val="28"/>
          <w:lang w:val="uk-UA"/>
        </w:rPr>
        <w:t>комунікації, проводить очну ставку.</w:t>
      </w:r>
    </w:p>
    <w:p w14:paraId="7C994E9D" w14:textId="6934E4ED" w:rsidR="00B35EFA" w:rsidRPr="00D123DF" w:rsidRDefault="009079DD" w:rsidP="00907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142"/>
        <w:jc w:val="both"/>
        <w:rPr>
          <w:sz w:val="28"/>
          <w:szCs w:val="28"/>
          <w:lang w:val="uk-UA"/>
        </w:rPr>
      </w:pPr>
      <w:r w:rsidRPr="00D123DF">
        <w:rPr>
          <w:b/>
          <w:sz w:val="28"/>
          <w:szCs w:val="28"/>
          <w:lang w:val="uk-UA"/>
        </w:rPr>
        <w:tab/>
      </w:r>
      <w:r w:rsidR="00B35EFA" w:rsidRPr="00D123DF">
        <w:rPr>
          <w:b/>
          <w:i/>
          <w:iCs/>
          <w:sz w:val="28"/>
          <w:szCs w:val="28"/>
          <w:lang w:val="uk-UA"/>
        </w:rPr>
        <w:t>Тип спілкування:</w:t>
      </w:r>
      <w:r w:rsidR="00B35EFA" w:rsidRPr="00D123DF">
        <w:rPr>
          <w:b/>
          <w:sz w:val="28"/>
          <w:szCs w:val="28"/>
          <w:lang w:val="uk-UA"/>
        </w:rPr>
        <w:t xml:space="preserve"> </w:t>
      </w:r>
      <w:proofErr w:type="spellStart"/>
      <w:r w:rsidR="00112FC6" w:rsidRPr="00D123DF">
        <w:rPr>
          <w:sz w:val="28"/>
          <w:szCs w:val="28"/>
          <w:lang w:val="uk-UA"/>
        </w:rPr>
        <w:t>конфронтативн</w:t>
      </w:r>
      <w:r w:rsidR="00032EE6" w:rsidRPr="00D123DF">
        <w:rPr>
          <w:sz w:val="28"/>
          <w:szCs w:val="28"/>
          <w:lang w:val="uk-UA"/>
        </w:rPr>
        <w:t>ий</w:t>
      </w:r>
      <w:proofErr w:type="spellEnd"/>
      <w:r w:rsidR="00032EE6" w:rsidRPr="00D123DF">
        <w:rPr>
          <w:sz w:val="28"/>
          <w:szCs w:val="28"/>
          <w:lang w:val="uk-UA"/>
        </w:rPr>
        <w:t>.</w:t>
      </w:r>
    </w:p>
    <w:p w14:paraId="3BDAF4C2" w14:textId="77777777" w:rsidR="009079DD" w:rsidRPr="00D123DF" w:rsidRDefault="009079DD" w:rsidP="00907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142"/>
        <w:jc w:val="both"/>
        <w:rPr>
          <w:sz w:val="28"/>
          <w:szCs w:val="28"/>
          <w:lang w:val="uk-UA"/>
        </w:rPr>
      </w:pPr>
      <w:r w:rsidRPr="00D123DF">
        <w:rPr>
          <w:b/>
          <w:i/>
          <w:iCs/>
          <w:sz w:val="28"/>
          <w:szCs w:val="28"/>
          <w:lang w:val="uk-UA"/>
        </w:rPr>
        <w:tab/>
      </w:r>
      <w:proofErr w:type="spellStart"/>
      <w:r w:rsidR="00B35EFA" w:rsidRPr="00D123DF">
        <w:rPr>
          <w:b/>
          <w:i/>
          <w:iCs/>
          <w:sz w:val="28"/>
          <w:szCs w:val="28"/>
          <w:lang w:val="uk-UA"/>
        </w:rPr>
        <w:t>Пресупозиційні</w:t>
      </w:r>
      <w:proofErr w:type="spellEnd"/>
      <w:r w:rsidR="00B35EFA" w:rsidRPr="00D123DF">
        <w:rPr>
          <w:b/>
          <w:i/>
          <w:iCs/>
          <w:sz w:val="28"/>
          <w:szCs w:val="28"/>
          <w:lang w:val="uk-UA"/>
        </w:rPr>
        <w:t xml:space="preserve"> характеристики</w:t>
      </w:r>
      <w:r w:rsidRPr="00D123DF">
        <w:rPr>
          <w:b/>
          <w:i/>
          <w:iCs/>
          <w:sz w:val="28"/>
          <w:szCs w:val="28"/>
          <w:lang w:val="uk-UA"/>
        </w:rPr>
        <w:t>:</w:t>
      </w:r>
      <w:r w:rsidRPr="00D123DF">
        <w:rPr>
          <w:b/>
          <w:sz w:val="28"/>
          <w:szCs w:val="28"/>
          <w:lang w:val="uk-UA"/>
        </w:rPr>
        <w:t xml:space="preserve"> </w:t>
      </w:r>
      <w:r w:rsidR="00B35EFA" w:rsidRPr="00D123DF">
        <w:rPr>
          <w:bCs/>
          <w:sz w:val="28"/>
          <w:szCs w:val="28"/>
          <w:lang w:val="uk-UA"/>
        </w:rPr>
        <w:t xml:space="preserve">ґрунтуються </w:t>
      </w:r>
      <w:r w:rsidR="00B35EFA" w:rsidRPr="00D123DF">
        <w:rPr>
          <w:sz w:val="28"/>
          <w:szCs w:val="28"/>
          <w:lang w:val="uk-UA"/>
        </w:rPr>
        <w:t>на інформації про життя</w:t>
      </w:r>
      <w:r w:rsidRPr="00D123DF">
        <w:rPr>
          <w:sz w:val="28"/>
          <w:szCs w:val="28"/>
          <w:lang w:val="uk-UA"/>
        </w:rPr>
        <w:t xml:space="preserve"> </w:t>
      </w:r>
      <w:r w:rsidR="00B35EFA" w:rsidRPr="00D123DF">
        <w:rPr>
          <w:sz w:val="28"/>
          <w:szCs w:val="28"/>
          <w:lang w:val="uk-UA"/>
        </w:rPr>
        <w:t xml:space="preserve">Андрія, яку повідомляє </w:t>
      </w:r>
      <w:proofErr w:type="spellStart"/>
      <w:r w:rsidR="00B35EFA" w:rsidRPr="00D123DF">
        <w:rPr>
          <w:sz w:val="28"/>
          <w:szCs w:val="28"/>
          <w:lang w:val="uk-UA"/>
        </w:rPr>
        <w:t>Жгут</w:t>
      </w:r>
      <w:proofErr w:type="spellEnd"/>
      <w:r w:rsidR="00B35EFA" w:rsidRPr="00D123DF">
        <w:rPr>
          <w:sz w:val="28"/>
          <w:szCs w:val="28"/>
          <w:lang w:val="uk-UA"/>
        </w:rPr>
        <w:t xml:space="preserve">. </w:t>
      </w:r>
    </w:p>
    <w:p w14:paraId="361D6EDE" w14:textId="77777777" w:rsidR="009079DD" w:rsidRPr="00D123DF" w:rsidRDefault="009079DD" w:rsidP="00907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142"/>
        <w:jc w:val="both"/>
        <w:rPr>
          <w:sz w:val="28"/>
          <w:szCs w:val="28"/>
          <w:lang w:val="uk-UA"/>
        </w:rPr>
      </w:pPr>
      <w:r w:rsidRPr="00D123DF">
        <w:rPr>
          <w:b/>
          <w:i/>
          <w:iCs/>
          <w:sz w:val="28"/>
          <w:szCs w:val="28"/>
          <w:lang w:val="uk-UA"/>
        </w:rPr>
        <w:tab/>
      </w:r>
      <w:r w:rsidR="00B35EFA" w:rsidRPr="00D123DF">
        <w:rPr>
          <w:b/>
          <w:i/>
          <w:iCs/>
          <w:sz w:val="28"/>
          <w:szCs w:val="28"/>
          <w:lang w:val="uk-UA"/>
        </w:rPr>
        <w:t>Мета учасників спілкування</w:t>
      </w:r>
      <w:r w:rsidRPr="00D123DF">
        <w:rPr>
          <w:b/>
          <w:i/>
          <w:iCs/>
          <w:sz w:val="28"/>
          <w:szCs w:val="28"/>
          <w:lang w:val="uk-UA"/>
        </w:rPr>
        <w:t>:</w:t>
      </w:r>
    </w:p>
    <w:p w14:paraId="5DDDE71D" w14:textId="2232FA57" w:rsidR="00B35EFA" w:rsidRPr="00D123DF" w:rsidRDefault="009079DD" w:rsidP="00907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142"/>
        <w:jc w:val="both"/>
        <w:rPr>
          <w:sz w:val="28"/>
          <w:szCs w:val="28"/>
          <w:lang w:val="uk-UA"/>
        </w:rPr>
      </w:pPr>
      <w:r w:rsidRPr="00D123DF">
        <w:rPr>
          <w:sz w:val="28"/>
          <w:szCs w:val="28"/>
          <w:lang w:val="uk-UA"/>
        </w:rPr>
        <w:tab/>
      </w:r>
      <w:r w:rsidR="00B35EFA" w:rsidRPr="00D123DF">
        <w:rPr>
          <w:b/>
          <w:i/>
          <w:iCs/>
          <w:sz w:val="28"/>
          <w:szCs w:val="28"/>
          <w:lang w:val="uk-UA"/>
        </w:rPr>
        <w:t>Предметна мета</w:t>
      </w:r>
      <w:r w:rsidRPr="00D123DF">
        <w:rPr>
          <w:b/>
          <w:i/>
          <w:iCs/>
          <w:sz w:val="28"/>
          <w:szCs w:val="28"/>
          <w:lang w:val="uk-UA"/>
        </w:rPr>
        <w:t>:</w:t>
      </w:r>
    </w:p>
    <w:p w14:paraId="24F81C7A" w14:textId="320FCFB7" w:rsidR="00B35EFA" w:rsidRPr="00D123DF" w:rsidRDefault="00B35EFA" w:rsidP="00B35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142"/>
        <w:jc w:val="both"/>
        <w:rPr>
          <w:sz w:val="28"/>
          <w:szCs w:val="28"/>
          <w:lang w:val="uk-UA"/>
        </w:rPr>
      </w:pPr>
      <w:proofErr w:type="spellStart"/>
      <w:r w:rsidRPr="00D123DF">
        <w:rPr>
          <w:i/>
          <w:sz w:val="28"/>
          <w:szCs w:val="28"/>
          <w:lang w:val="uk-UA"/>
        </w:rPr>
        <w:t>Сергеєв</w:t>
      </w:r>
      <w:proofErr w:type="spellEnd"/>
      <w:r w:rsidRPr="00D123DF">
        <w:rPr>
          <w:i/>
          <w:sz w:val="28"/>
          <w:szCs w:val="28"/>
          <w:lang w:val="uk-UA"/>
        </w:rPr>
        <w:t xml:space="preserve">: </w:t>
      </w:r>
      <w:r w:rsidRPr="00D123DF">
        <w:rPr>
          <w:sz w:val="28"/>
          <w:szCs w:val="28"/>
          <w:lang w:val="uk-UA"/>
        </w:rPr>
        <w:t>завершити слідство.</w:t>
      </w:r>
    </w:p>
    <w:p w14:paraId="5D693F19" w14:textId="23A0804A" w:rsidR="00B35EFA" w:rsidRPr="00D123DF" w:rsidRDefault="00B35EFA" w:rsidP="00B35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142"/>
        <w:jc w:val="both"/>
        <w:rPr>
          <w:sz w:val="28"/>
          <w:szCs w:val="28"/>
          <w:lang w:val="uk-UA"/>
        </w:rPr>
      </w:pPr>
      <w:r w:rsidRPr="00D123DF">
        <w:rPr>
          <w:i/>
          <w:sz w:val="28"/>
          <w:szCs w:val="28"/>
          <w:lang w:val="uk-UA"/>
        </w:rPr>
        <w:t>Андрій:</w:t>
      </w:r>
      <w:r w:rsidRPr="00D123DF">
        <w:rPr>
          <w:sz w:val="28"/>
          <w:szCs w:val="28"/>
          <w:lang w:val="uk-UA"/>
        </w:rPr>
        <w:t xml:space="preserve"> а) упізнати людину, яка дає свідчення проти нього;</w:t>
      </w:r>
    </w:p>
    <w:p w14:paraId="29A68690" w14:textId="4335B8DA" w:rsidR="00B35EFA" w:rsidRPr="00D123DF" w:rsidRDefault="00B35EFA" w:rsidP="00B35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142"/>
        <w:jc w:val="both"/>
        <w:rPr>
          <w:sz w:val="28"/>
          <w:szCs w:val="28"/>
          <w:lang w:val="uk-UA"/>
        </w:rPr>
      </w:pPr>
      <w:r w:rsidRPr="00D123DF">
        <w:rPr>
          <w:sz w:val="28"/>
          <w:szCs w:val="28"/>
          <w:lang w:val="uk-UA"/>
        </w:rPr>
        <w:t xml:space="preserve">б) заперечити свідчення </w:t>
      </w:r>
      <w:proofErr w:type="spellStart"/>
      <w:r w:rsidRPr="00D123DF">
        <w:rPr>
          <w:sz w:val="28"/>
          <w:szCs w:val="28"/>
          <w:lang w:val="uk-UA"/>
        </w:rPr>
        <w:t>Жгута</w:t>
      </w:r>
      <w:proofErr w:type="spellEnd"/>
      <w:r w:rsidRPr="00D123DF">
        <w:rPr>
          <w:sz w:val="28"/>
          <w:szCs w:val="28"/>
          <w:lang w:val="uk-UA"/>
        </w:rPr>
        <w:t>.</w:t>
      </w:r>
      <w:r w:rsidRPr="00D123DF">
        <w:rPr>
          <w:i/>
          <w:sz w:val="28"/>
          <w:szCs w:val="28"/>
          <w:lang w:val="uk-UA"/>
        </w:rPr>
        <w:t xml:space="preserve"> </w:t>
      </w:r>
    </w:p>
    <w:p w14:paraId="74850C0A" w14:textId="3B82E3C4" w:rsidR="00B35EFA" w:rsidRPr="00D123DF" w:rsidRDefault="009079DD" w:rsidP="00B35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bCs/>
          <w:i/>
          <w:iCs/>
          <w:sz w:val="28"/>
          <w:szCs w:val="28"/>
          <w:lang w:val="uk-UA"/>
        </w:rPr>
      </w:pPr>
      <w:r w:rsidRPr="00D123DF">
        <w:rPr>
          <w:sz w:val="28"/>
          <w:szCs w:val="28"/>
          <w:lang w:val="uk-UA"/>
        </w:rPr>
        <w:tab/>
      </w:r>
      <w:r w:rsidR="00B35EFA" w:rsidRPr="00D123DF">
        <w:rPr>
          <w:b/>
          <w:bCs/>
          <w:i/>
          <w:iCs/>
          <w:sz w:val="28"/>
          <w:szCs w:val="28"/>
          <w:lang w:val="uk-UA"/>
        </w:rPr>
        <w:t>Комунікативна мета</w:t>
      </w:r>
      <w:r w:rsidRPr="00D123DF">
        <w:rPr>
          <w:b/>
          <w:bCs/>
          <w:i/>
          <w:iCs/>
          <w:sz w:val="28"/>
          <w:szCs w:val="28"/>
          <w:lang w:val="uk-UA"/>
        </w:rPr>
        <w:t>:</w:t>
      </w:r>
    </w:p>
    <w:p w14:paraId="2F2BD1A5" w14:textId="77777777" w:rsidR="00B35EFA" w:rsidRPr="00D123DF" w:rsidRDefault="00B35EFA" w:rsidP="00B35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142"/>
        <w:jc w:val="both"/>
        <w:rPr>
          <w:sz w:val="28"/>
          <w:szCs w:val="28"/>
          <w:lang w:val="uk-UA"/>
        </w:rPr>
      </w:pPr>
      <w:proofErr w:type="spellStart"/>
      <w:r w:rsidRPr="00D123DF">
        <w:rPr>
          <w:i/>
          <w:sz w:val="28"/>
          <w:szCs w:val="28"/>
          <w:lang w:val="uk-UA"/>
        </w:rPr>
        <w:t>Сергеєв</w:t>
      </w:r>
      <w:proofErr w:type="spellEnd"/>
      <w:r w:rsidRPr="00D123DF">
        <w:rPr>
          <w:i/>
          <w:sz w:val="28"/>
          <w:szCs w:val="28"/>
          <w:lang w:val="uk-UA"/>
        </w:rPr>
        <w:t xml:space="preserve">: </w:t>
      </w:r>
      <w:r w:rsidRPr="00D123DF">
        <w:rPr>
          <w:sz w:val="28"/>
          <w:szCs w:val="28"/>
          <w:lang w:val="uk-UA"/>
        </w:rPr>
        <w:t>а) заінтригувати Андрія;</w:t>
      </w:r>
    </w:p>
    <w:p w14:paraId="3F168414" w14:textId="7F014F78" w:rsidR="00B35EFA" w:rsidRPr="00D123DF" w:rsidRDefault="00B35EFA" w:rsidP="00B35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142"/>
        <w:jc w:val="both"/>
        <w:rPr>
          <w:sz w:val="28"/>
          <w:szCs w:val="28"/>
          <w:lang w:val="uk-UA"/>
        </w:rPr>
      </w:pPr>
      <w:r w:rsidRPr="00D123DF">
        <w:rPr>
          <w:sz w:val="28"/>
          <w:szCs w:val="28"/>
          <w:lang w:val="uk-UA"/>
        </w:rPr>
        <w:lastRenderedPageBreak/>
        <w:t>б) переконати арештанта визнати себе винним у злочині.</w:t>
      </w:r>
    </w:p>
    <w:p w14:paraId="78E00939" w14:textId="77777777" w:rsidR="009079DD" w:rsidRPr="00D123DF" w:rsidRDefault="00B35EFA" w:rsidP="00907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142"/>
        <w:jc w:val="both"/>
        <w:rPr>
          <w:sz w:val="28"/>
          <w:szCs w:val="28"/>
          <w:lang w:val="uk-UA"/>
        </w:rPr>
      </w:pPr>
      <w:r w:rsidRPr="00D123DF">
        <w:rPr>
          <w:i/>
          <w:sz w:val="28"/>
          <w:szCs w:val="28"/>
          <w:lang w:val="uk-UA"/>
        </w:rPr>
        <w:t xml:space="preserve">Андрій: </w:t>
      </w:r>
      <w:r w:rsidRPr="00D123DF">
        <w:rPr>
          <w:sz w:val="28"/>
          <w:szCs w:val="28"/>
          <w:lang w:val="uk-UA"/>
        </w:rPr>
        <w:t>відстояти власну честь і гідність.</w:t>
      </w:r>
    </w:p>
    <w:p w14:paraId="6CE58518" w14:textId="45CED095" w:rsidR="00B35EFA" w:rsidRPr="00D123DF" w:rsidRDefault="009079DD" w:rsidP="00907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142"/>
        <w:jc w:val="both"/>
        <w:rPr>
          <w:sz w:val="28"/>
          <w:szCs w:val="28"/>
          <w:lang w:val="uk-UA"/>
        </w:rPr>
      </w:pPr>
      <w:r w:rsidRPr="00D123DF">
        <w:rPr>
          <w:i/>
          <w:sz w:val="28"/>
          <w:szCs w:val="28"/>
          <w:lang w:val="uk-UA"/>
        </w:rPr>
        <w:tab/>
      </w:r>
      <w:r w:rsidR="00B35EFA" w:rsidRPr="00D123DF">
        <w:rPr>
          <w:b/>
          <w:i/>
          <w:iCs/>
          <w:sz w:val="28"/>
          <w:szCs w:val="28"/>
          <w:lang w:val="uk-UA"/>
        </w:rPr>
        <w:t>Комунікативні стратегії і тактики</w:t>
      </w:r>
      <w:r w:rsidRPr="00D123DF">
        <w:rPr>
          <w:b/>
          <w:i/>
          <w:iCs/>
          <w:sz w:val="28"/>
          <w:szCs w:val="28"/>
          <w:lang w:val="uk-UA"/>
        </w:rPr>
        <w:t>:</w:t>
      </w:r>
    </w:p>
    <w:p w14:paraId="3C2FC86E" w14:textId="591A5D3D" w:rsidR="00B35EFA" w:rsidRPr="00D123DF" w:rsidRDefault="00B35EFA" w:rsidP="00B35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142"/>
        <w:jc w:val="both"/>
        <w:rPr>
          <w:i/>
          <w:sz w:val="28"/>
          <w:szCs w:val="28"/>
          <w:lang w:val="uk-UA"/>
        </w:rPr>
      </w:pPr>
      <w:proofErr w:type="spellStart"/>
      <w:r w:rsidRPr="00D123DF">
        <w:rPr>
          <w:i/>
          <w:sz w:val="28"/>
          <w:szCs w:val="28"/>
          <w:lang w:val="uk-UA"/>
        </w:rPr>
        <w:t>Сергеєв</w:t>
      </w:r>
      <w:proofErr w:type="spellEnd"/>
      <w:r w:rsidR="009079DD" w:rsidRPr="00D123DF">
        <w:rPr>
          <w:i/>
          <w:sz w:val="28"/>
          <w:szCs w:val="28"/>
          <w:lang w:val="uk-UA"/>
        </w:rPr>
        <w:t>:</w:t>
      </w:r>
    </w:p>
    <w:p w14:paraId="1028EE38" w14:textId="5774F40B" w:rsidR="00B35EFA" w:rsidRPr="00D123DF" w:rsidRDefault="009079DD" w:rsidP="00B35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142"/>
        <w:jc w:val="both"/>
        <w:rPr>
          <w:i/>
          <w:iCs/>
          <w:sz w:val="28"/>
          <w:szCs w:val="28"/>
          <w:lang w:val="uk-UA"/>
        </w:rPr>
      </w:pPr>
      <w:r w:rsidRPr="00D123DF">
        <w:rPr>
          <w:sz w:val="28"/>
          <w:szCs w:val="28"/>
          <w:lang w:val="uk-UA"/>
        </w:rPr>
        <w:tab/>
      </w:r>
      <w:r w:rsidR="00B35EFA" w:rsidRPr="00D123DF">
        <w:rPr>
          <w:sz w:val="28"/>
          <w:szCs w:val="28"/>
          <w:lang w:val="uk-UA"/>
        </w:rPr>
        <w:t>Мовленнєві стратегії гнучкі, вичікувальні, провокативні, наступальні. Реалізуються з допомогою</w:t>
      </w:r>
      <w:r w:rsidR="004D01E3" w:rsidRPr="00D123DF">
        <w:rPr>
          <w:sz w:val="28"/>
          <w:szCs w:val="28"/>
          <w:lang w:val="uk-UA"/>
        </w:rPr>
        <w:t xml:space="preserve"> </w:t>
      </w:r>
      <w:r w:rsidR="00B35EFA" w:rsidRPr="00D123DF">
        <w:rPr>
          <w:sz w:val="28"/>
          <w:szCs w:val="28"/>
          <w:lang w:val="uk-UA"/>
        </w:rPr>
        <w:t xml:space="preserve">свідчень </w:t>
      </w:r>
      <w:proofErr w:type="spellStart"/>
      <w:r w:rsidR="00B35EFA" w:rsidRPr="00D123DF">
        <w:rPr>
          <w:sz w:val="28"/>
          <w:szCs w:val="28"/>
          <w:lang w:val="uk-UA"/>
        </w:rPr>
        <w:t>Жгута</w:t>
      </w:r>
      <w:proofErr w:type="spellEnd"/>
      <w:r w:rsidR="00C72F71" w:rsidRPr="00D123DF">
        <w:rPr>
          <w:sz w:val="28"/>
          <w:szCs w:val="28"/>
          <w:lang w:val="uk-UA"/>
        </w:rPr>
        <w:t xml:space="preserve"> (</w:t>
      </w:r>
      <w:r w:rsidR="00C72F71" w:rsidRPr="00D123DF">
        <w:rPr>
          <w:i/>
          <w:iCs/>
          <w:sz w:val="28"/>
          <w:szCs w:val="28"/>
          <w:lang w:val="uk-UA"/>
        </w:rPr>
        <w:t xml:space="preserve">«I «громадянин </w:t>
      </w:r>
      <w:proofErr w:type="spellStart"/>
      <w:r w:rsidR="00C72F71" w:rsidRPr="00D123DF">
        <w:rPr>
          <w:i/>
          <w:iCs/>
          <w:sz w:val="28"/>
          <w:szCs w:val="28"/>
          <w:lang w:val="uk-UA"/>
        </w:rPr>
        <w:t>Жгут</w:t>
      </w:r>
      <w:proofErr w:type="spellEnd"/>
      <w:r w:rsidR="00C72F71" w:rsidRPr="00D123DF">
        <w:rPr>
          <w:i/>
          <w:iCs/>
          <w:sz w:val="28"/>
          <w:szCs w:val="28"/>
          <w:lang w:val="uk-UA"/>
        </w:rPr>
        <w:t xml:space="preserve">» почав викладати за порядком про </w:t>
      </w:r>
      <w:proofErr w:type="spellStart"/>
      <w:r w:rsidR="00C72F71" w:rsidRPr="00D123DF">
        <w:rPr>
          <w:i/>
          <w:iCs/>
          <w:sz w:val="28"/>
          <w:szCs w:val="28"/>
          <w:lang w:val="uk-UA"/>
        </w:rPr>
        <w:t>Андрiєву</w:t>
      </w:r>
      <w:proofErr w:type="spellEnd"/>
      <w:r w:rsidR="00C72F71" w:rsidRPr="00D123DF">
        <w:rPr>
          <w:i/>
          <w:iCs/>
          <w:sz w:val="28"/>
          <w:szCs w:val="28"/>
          <w:lang w:val="uk-UA"/>
        </w:rPr>
        <w:t xml:space="preserve"> «</w:t>
      </w:r>
      <w:proofErr w:type="spellStart"/>
      <w:r w:rsidR="00C72F71" w:rsidRPr="00D123DF">
        <w:rPr>
          <w:i/>
          <w:iCs/>
          <w:sz w:val="28"/>
          <w:szCs w:val="28"/>
          <w:lang w:val="uk-UA"/>
        </w:rPr>
        <w:t>контрреволюцiйну</w:t>
      </w:r>
      <w:proofErr w:type="spellEnd"/>
      <w:r w:rsidR="00C72F71" w:rsidRPr="00D123DF">
        <w:rPr>
          <w:i/>
          <w:iCs/>
          <w:sz w:val="28"/>
          <w:szCs w:val="28"/>
          <w:lang w:val="uk-UA"/>
        </w:rPr>
        <w:t xml:space="preserve">» </w:t>
      </w:r>
      <w:proofErr w:type="spellStart"/>
      <w:r w:rsidR="00C72F71" w:rsidRPr="00D123DF">
        <w:rPr>
          <w:i/>
          <w:iCs/>
          <w:sz w:val="28"/>
          <w:szCs w:val="28"/>
          <w:lang w:val="uk-UA"/>
        </w:rPr>
        <w:t>дiяльнiсть</w:t>
      </w:r>
      <w:proofErr w:type="spellEnd"/>
      <w:r w:rsidR="00C72F71" w:rsidRPr="00D123DF">
        <w:rPr>
          <w:i/>
          <w:iCs/>
          <w:sz w:val="28"/>
          <w:szCs w:val="28"/>
          <w:lang w:val="uk-UA"/>
        </w:rPr>
        <w:t>...»,</w:t>
      </w:r>
      <w:r w:rsidR="00C72F71" w:rsidRPr="00D123DF">
        <w:rPr>
          <w:color w:val="0F0F0F"/>
          <w:lang w:val="uk-UA"/>
        </w:rPr>
        <w:t xml:space="preserve"> </w:t>
      </w:r>
      <w:r w:rsidR="00C72F71" w:rsidRPr="00D123DF">
        <w:rPr>
          <w:i/>
          <w:iCs/>
          <w:sz w:val="28"/>
          <w:szCs w:val="28"/>
          <w:lang w:val="uk-UA"/>
        </w:rPr>
        <w:t>«Але ж він вас знає. I добре знає!»</w:t>
      </w:r>
      <w:r w:rsidR="00C72F71" w:rsidRPr="00D123DF">
        <w:rPr>
          <w:sz w:val="28"/>
          <w:szCs w:val="28"/>
          <w:lang w:val="uk-UA"/>
        </w:rPr>
        <w:t>).</w:t>
      </w:r>
    </w:p>
    <w:p w14:paraId="0D478E0C" w14:textId="09BA6765" w:rsidR="00B35EFA" w:rsidRPr="00D123DF" w:rsidRDefault="00B35EFA" w:rsidP="00B35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142"/>
        <w:jc w:val="both"/>
        <w:rPr>
          <w:i/>
          <w:sz w:val="28"/>
          <w:szCs w:val="28"/>
          <w:lang w:val="uk-UA"/>
        </w:rPr>
      </w:pPr>
      <w:r w:rsidRPr="00D123DF">
        <w:rPr>
          <w:i/>
          <w:sz w:val="28"/>
          <w:szCs w:val="28"/>
          <w:lang w:val="uk-UA"/>
        </w:rPr>
        <w:t>Андрій</w:t>
      </w:r>
      <w:r w:rsidR="009079DD" w:rsidRPr="00D123DF">
        <w:rPr>
          <w:i/>
          <w:sz w:val="28"/>
          <w:szCs w:val="28"/>
          <w:lang w:val="uk-UA"/>
        </w:rPr>
        <w:t>:</w:t>
      </w:r>
    </w:p>
    <w:p w14:paraId="324DD407" w14:textId="4DB7EEBA" w:rsidR="00FF7D89" w:rsidRPr="00D123DF" w:rsidRDefault="009079DD" w:rsidP="00CA4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142"/>
        <w:jc w:val="both"/>
        <w:rPr>
          <w:sz w:val="28"/>
          <w:szCs w:val="28"/>
          <w:lang w:val="uk-UA"/>
        </w:rPr>
      </w:pPr>
      <w:r w:rsidRPr="00D123DF">
        <w:rPr>
          <w:sz w:val="28"/>
          <w:szCs w:val="28"/>
          <w:lang w:val="uk-UA"/>
        </w:rPr>
        <w:tab/>
      </w:r>
      <w:r w:rsidR="00B35EFA" w:rsidRPr="00D123DF">
        <w:rPr>
          <w:sz w:val="28"/>
          <w:szCs w:val="28"/>
          <w:lang w:val="uk-UA"/>
        </w:rPr>
        <w:t>Вдається до комунікативного протесту</w:t>
      </w:r>
      <w:r w:rsidR="00C72F71" w:rsidRPr="00D123DF">
        <w:rPr>
          <w:sz w:val="28"/>
          <w:szCs w:val="28"/>
          <w:lang w:val="uk-UA"/>
        </w:rPr>
        <w:t xml:space="preserve"> (</w:t>
      </w:r>
      <w:r w:rsidR="00C72F71" w:rsidRPr="00D123DF">
        <w:rPr>
          <w:i/>
          <w:iCs/>
          <w:sz w:val="28"/>
          <w:szCs w:val="28"/>
          <w:lang w:val="uk-UA"/>
        </w:rPr>
        <w:t>«Це провокатор!!», «Це брехня!!»</w:t>
      </w:r>
      <w:r w:rsidR="00C72F71" w:rsidRPr="00D123DF">
        <w:rPr>
          <w:sz w:val="28"/>
          <w:szCs w:val="28"/>
          <w:lang w:val="uk-UA"/>
        </w:rPr>
        <w:t>)</w:t>
      </w:r>
      <w:r w:rsidR="00B35EFA" w:rsidRPr="00D123DF">
        <w:rPr>
          <w:sz w:val="28"/>
          <w:szCs w:val="28"/>
          <w:lang w:val="uk-UA"/>
        </w:rPr>
        <w:t xml:space="preserve">. Заперечує свідчення </w:t>
      </w:r>
      <w:proofErr w:type="spellStart"/>
      <w:r w:rsidR="00B35EFA" w:rsidRPr="00D123DF">
        <w:rPr>
          <w:sz w:val="28"/>
          <w:szCs w:val="28"/>
          <w:lang w:val="uk-UA"/>
        </w:rPr>
        <w:t>Жгута</w:t>
      </w:r>
      <w:proofErr w:type="spellEnd"/>
      <w:r w:rsidR="00B35EFA" w:rsidRPr="00D123DF">
        <w:rPr>
          <w:sz w:val="28"/>
          <w:szCs w:val="28"/>
          <w:lang w:val="uk-UA"/>
        </w:rPr>
        <w:t xml:space="preserve">. Проявляє вербальну агресію, що виявляється у крикові. Андрій вбачає у діях слідчого провокацію. </w:t>
      </w:r>
    </w:p>
    <w:p w14:paraId="5E37F93E" w14:textId="77777777" w:rsidR="00C72F71" w:rsidRPr="00D123DF" w:rsidRDefault="00C72F71" w:rsidP="00907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p>
    <w:p w14:paraId="50CF24BD" w14:textId="77777777" w:rsidR="00C72F71" w:rsidRPr="00D123DF" w:rsidRDefault="00C72F71" w:rsidP="00907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p>
    <w:p w14:paraId="5363CE32" w14:textId="77777777" w:rsidR="00C72F71" w:rsidRPr="00D123DF" w:rsidRDefault="00C72F71" w:rsidP="00907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p>
    <w:p w14:paraId="51470A49" w14:textId="77777777" w:rsidR="00C72F71" w:rsidRPr="00D123DF" w:rsidRDefault="00C72F71" w:rsidP="00907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p>
    <w:p w14:paraId="3328FF80" w14:textId="77777777" w:rsidR="00C72F71" w:rsidRPr="00D123DF" w:rsidRDefault="00C72F71" w:rsidP="00907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p>
    <w:p w14:paraId="6734DC37" w14:textId="77777777" w:rsidR="00C72F71" w:rsidRPr="00D123DF" w:rsidRDefault="00C72F71" w:rsidP="00907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p>
    <w:p w14:paraId="499ED942" w14:textId="77777777" w:rsidR="00C72F71" w:rsidRPr="00D123DF" w:rsidRDefault="00C72F71" w:rsidP="00907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p>
    <w:p w14:paraId="4D7B6CD2" w14:textId="77777777" w:rsidR="00C72F71" w:rsidRPr="00D123DF" w:rsidRDefault="00C72F71" w:rsidP="00907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p>
    <w:p w14:paraId="18F542E7" w14:textId="77777777" w:rsidR="00C72F71" w:rsidRPr="00D123DF" w:rsidRDefault="00C72F71" w:rsidP="00907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p>
    <w:p w14:paraId="6A15EDEE" w14:textId="77777777" w:rsidR="00C72F71" w:rsidRPr="00D123DF" w:rsidRDefault="00C72F71" w:rsidP="00907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p>
    <w:p w14:paraId="003DC518" w14:textId="77777777" w:rsidR="00C72F71" w:rsidRPr="00D123DF" w:rsidRDefault="00C72F71" w:rsidP="00907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p>
    <w:p w14:paraId="1FF0E795" w14:textId="77777777" w:rsidR="00C72F71" w:rsidRPr="00D123DF" w:rsidRDefault="00C72F71" w:rsidP="00907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p>
    <w:p w14:paraId="7518CDA1" w14:textId="77777777" w:rsidR="00C72F71" w:rsidRPr="00D123DF" w:rsidRDefault="00C72F71" w:rsidP="00907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p>
    <w:p w14:paraId="2A338FB5" w14:textId="77777777" w:rsidR="00C72F71" w:rsidRPr="00D123DF" w:rsidRDefault="00C72F71" w:rsidP="00907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p>
    <w:p w14:paraId="3E9A0650" w14:textId="77777777" w:rsidR="00C72F71" w:rsidRPr="00D123DF" w:rsidRDefault="00C72F71" w:rsidP="00907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p>
    <w:p w14:paraId="77CF20AF" w14:textId="77777777" w:rsidR="00C72F71" w:rsidRPr="00D123DF" w:rsidRDefault="00C72F71" w:rsidP="00907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p>
    <w:p w14:paraId="3E26E006" w14:textId="4C9D07B2" w:rsidR="00110E10" w:rsidRPr="00D123DF" w:rsidRDefault="00110E10" w:rsidP="00110E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bCs/>
          <w:sz w:val="28"/>
          <w:szCs w:val="28"/>
          <w:lang w:val="uk-UA"/>
        </w:rPr>
      </w:pPr>
      <w:r w:rsidRPr="00D123DF">
        <w:rPr>
          <w:b/>
          <w:bCs/>
          <w:sz w:val="28"/>
          <w:szCs w:val="28"/>
          <w:lang w:val="uk-UA"/>
        </w:rPr>
        <w:lastRenderedPageBreak/>
        <w:t xml:space="preserve">Висновки до </w:t>
      </w:r>
      <w:r w:rsidR="00421075" w:rsidRPr="00D123DF">
        <w:rPr>
          <w:b/>
          <w:bCs/>
          <w:sz w:val="28"/>
          <w:szCs w:val="28"/>
          <w:lang w:val="uk-UA"/>
        </w:rPr>
        <w:t>розділу</w:t>
      </w:r>
      <w:r w:rsidRPr="00D123DF">
        <w:rPr>
          <w:b/>
          <w:bCs/>
          <w:sz w:val="28"/>
          <w:szCs w:val="28"/>
          <w:lang w:val="uk-UA"/>
        </w:rPr>
        <w:t xml:space="preserve"> 3</w:t>
      </w:r>
    </w:p>
    <w:p w14:paraId="44E87A4C" w14:textId="77777777" w:rsidR="00110E10" w:rsidRPr="00D123DF" w:rsidRDefault="00110E10" w:rsidP="00110E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bCs/>
          <w:sz w:val="28"/>
          <w:szCs w:val="28"/>
          <w:lang w:val="uk-UA"/>
        </w:rPr>
      </w:pPr>
    </w:p>
    <w:p w14:paraId="57E186FB" w14:textId="6AB921B0" w:rsidR="00F12ACB" w:rsidRPr="00D123DF" w:rsidRDefault="00110E10" w:rsidP="00032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r w:rsidRPr="00D123DF">
        <w:rPr>
          <w:sz w:val="28"/>
          <w:szCs w:val="28"/>
          <w:lang w:val="uk-UA"/>
        </w:rPr>
        <w:tab/>
      </w:r>
      <w:r w:rsidR="0094680D" w:rsidRPr="00D123DF">
        <w:rPr>
          <w:sz w:val="28"/>
          <w:szCs w:val="28"/>
          <w:lang w:val="uk-UA"/>
        </w:rPr>
        <w:t>У</w:t>
      </w:r>
      <w:r w:rsidR="007F46A3" w:rsidRPr="00D123DF">
        <w:rPr>
          <w:sz w:val="28"/>
          <w:szCs w:val="28"/>
          <w:lang w:val="uk-UA"/>
        </w:rPr>
        <w:t xml:space="preserve"> </w:t>
      </w:r>
      <w:r w:rsidR="00B35EFA" w:rsidRPr="00D123DF">
        <w:rPr>
          <w:sz w:val="28"/>
          <w:szCs w:val="28"/>
          <w:lang w:val="uk-UA"/>
        </w:rPr>
        <w:t>художньо</w:t>
      </w:r>
      <w:r w:rsidR="0094680D" w:rsidRPr="00D123DF">
        <w:rPr>
          <w:sz w:val="28"/>
          <w:szCs w:val="28"/>
          <w:lang w:val="uk-UA"/>
        </w:rPr>
        <w:t xml:space="preserve">му </w:t>
      </w:r>
      <w:r w:rsidR="00B35EFA" w:rsidRPr="00D123DF">
        <w:rPr>
          <w:sz w:val="28"/>
          <w:szCs w:val="28"/>
          <w:lang w:val="uk-UA"/>
        </w:rPr>
        <w:t>дискурс</w:t>
      </w:r>
      <w:r w:rsidR="0094680D" w:rsidRPr="00D123DF">
        <w:rPr>
          <w:sz w:val="28"/>
          <w:szCs w:val="28"/>
          <w:lang w:val="uk-UA"/>
        </w:rPr>
        <w:t>і</w:t>
      </w:r>
      <w:r w:rsidR="00B35EFA" w:rsidRPr="00D123DF">
        <w:rPr>
          <w:sz w:val="28"/>
          <w:szCs w:val="28"/>
          <w:lang w:val="uk-UA"/>
        </w:rPr>
        <w:t xml:space="preserve"> (текст</w:t>
      </w:r>
      <w:r w:rsidR="0094680D" w:rsidRPr="00D123DF">
        <w:rPr>
          <w:sz w:val="28"/>
          <w:szCs w:val="28"/>
          <w:lang w:val="uk-UA"/>
        </w:rPr>
        <w:t>і</w:t>
      </w:r>
      <w:r w:rsidR="00B35EFA" w:rsidRPr="00D123DF">
        <w:rPr>
          <w:sz w:val="28"/>
          <w:szCs w:val="28"/>
          <w:lang w:val="uk-UA"/>
        </w:rPr>
        <w:t>)</w:t>
      </w:r>
      <w:r w:rsidR="0094680D" w:rsidRPr="00D123DF">
        <w:rPr>
          <w:sz w:val="28"/>
          <w:szCs w:val="28"/>
          <w:lang w:val="uk-UA"/>
        </w:rPr>
        <w:t xml:space="preserve"> Івана Багряного вдалося виявити</w:t>
      </w:r>
      <w:r w:rsidR="00C8705B" w:rsidRPr="00D123DF">
        <w:rPr>
          <w:sz w:val="28"/>
          <w:szCs w:val="28"/>
          <w:lang w:val="uk-UA"/>
        </w:rPr>
        <w:t xml:space="preserve">, </w:t>
      </w:r>
      <w:r w:rsidR="0094680D" w:rsidRPr="00D123DF">
        <w:rPr>
          <w:sz w:val="28"/>
          <w:szCs w:val="28"/>
          <w:lang w:val="uk-UA"/>
        </w:rPr>
        <w:t xml:space="preserve">що поряд із головною </w:t>
      </w:r>
      <w:proofErr w:type="spellStart"/>
      <w:r w:rsidR="0094680D" w:rsidRPr="00D123DF">
        <w:rPr>
          <w:sz w:val="28"/>
          <w:szCs w:val="28"/>
          <w:lang w:val="uk-UA"/>
        </w:rPr>
        <w:t>конфронтативною</w:t>
      </w:r>
      <w:proofErr w:type="spellEnd"/>
      <w:r w:rsidR="0094680D" w:rsidRPr="00D123DF">
        <w:rPr>
          <w:sz w:val="28"/>
          <w:szCs w:val="28"/>
          <w:lang w:val="uk-UA"/>
        </w:rPr>
        <w:t xml:space="preserve"> </w:t>
      </w:r>
      <w:r w:rsidR="00B35EFA" w:rsidRPr="00D123DF">
        <w:rPr>
          <w:sz w:val="28"/>
          <w:szCs w:val="28"/>
          <w:lang w:val="uk-UA"/>
        </w:rPr>
        <w:t>стратегі</w:t>
      </w:r>
      <w:r w:rsidR="0094680D" w:rsidRPr="00D123DF">
        <w:rPr>
          <w:sz w:val="28"/>
          <w:szCs w:val="28"/>
          <w:lang w:val="uk-UA"/>
        </w:rPr>
        <w:t>єю</w:t>
      </w:r>
      <w:r w:rsidR="00B35EFA" w:rsidRPr="00D123DF">
        <w:rPr>
          <w:sz w:val="28"/>
          <w:szCs w:val="28"/>
          <w:lang w:val="uk-UA"/>
        </w:rPr>
        <w:t xml:space="preserve"> </w:t>
      </w:r>
      <w:r w:rsidR="0094680D" w:rsidRPr="00D123DF">
        <w:rPr>
          <w:sz w:val="28"/>
          <w:szCs w:val="28"/>
          <w:lang w:val="uk-UA"/>
        </w:rPr>
        <w:t xml:space="preserve">є низка </w:t>
      </w:r>
      <w:proofErr w:type="spellStart"/>
      <w:r w:rsidR="0094680D" w:rsidRPr="00D123DF">
        <w:rPr>
          <w:sz w:val="28"/>
          <w:szCs w:val="28"/>
          <w:lang w:val="uk-UA"/>
        </w:rPr>
        <w:t>субстратегій</w:t>
      </w:r>
      <w:proofErr w:type="spellEnd"/>
      <w:r w:rsidR="0094680D" w:rsidRPr="00D123DF">
        <w:rPr>
          <w:sz w:val="28"/>
          <w:szCs w:val="28"/>
          <w:lang w:val="uk-UA"/>
        </w:rPr>
        <w:t xml:space="preserve">, які супроводжують першу та можуть </w:t>
      </w:r>
      <w:r w:rsidR="008B08FE" w:rsidRPr="00D123DF">
        <w:rPr>
          <w:sz w:val="28"/>
          <w:szCs w:val="28"/>
          <w:lang w:val="uk-UA"/>
        </w:rPr>
        <w:t>перетіка</w:t>
      </w:r>
      <w:r w:rsidR="0094680D" w:rsidRPr="00D123DF">
        <w:rPr>
          <w:sz w:val="28"/>
          <w:szCs w:val="28"/>
          <w:lang w:val="uk-UA"/>
        </w:rPr>
        <w:t>ти</w:t>
      </w:r>
      <w:r w:rsidR="008B08FE" w:rsidRPr="00D123DF">
        <w:rPr>
          <w:sz w:val="28"/>
          <w:szCs w:val="28"/>
          <w:lang w:val="uk-UA"/>
        </w:rPr>
        <w:t xml:space="preserve"> </w:t>
      </w:r>
      <w:r w:rsidR="0094680D" w:rsidRPr="00D123DF">
        <w:rPr>
          <w:sz w:val="28"/>
          <w:szCs w:val="28"/>
          <w:lang w:val="uk-UA"/>
        </w:rPr>
        <w:t>в</w:t>
      </w:r>
      <w:r w:rsidR="00B35EFA" w:rsidRPr="00D123DF">
        <w:rPr>
          <w:sz w:val="28"/>
          <w:szCs w:val="28"/>
          <w:lang w:val="uk-UA"/>
        </w:rPr>
        <w:t xml:space="preserve"> </w:t>
      </w:r>
      <w:r w:rsidR="008B08FE" w:rsidRPr="00D123DF">
        <w:rPr>
          <w:sz w:val="28"/>
          <w:szCs w:val="28"/>
          <w:lang w:val="uk-UA"/>
        </w:rPr>
        <w:t xml:space="preserve">межовий її вияв – </w:t>
      </w:r>
      <w:r w:rsidR="00B35EFA" w:rsidRPr="00D123DF">
        <w:rPr>
          <w:sz w:val="28"/>
          <w:szCs w:val="28"/>
          <w:lang w:val="uk-UA"/>
        </w:rPr>
        <w:t>вербальн</w:t>
      </w:r>
      <w:r w:rsidR="008B08FE" w:rsidRPr="00D123DF">
        <w:rPr>
          <w:sz w:val="28"/>
          <w:szCs w:val="28"/>
          <w:lang w:val="uk-UA"/>
        </w:rPr>
        <w:t>у</w:t>
      </w:r>
      <w:r w:rsidR="00B35EFA" w:rsidRPr="00D123DF">
        <w:rPr>
          <w:sz w:val="28"/>
          <w:szCs w:val="28"/>
          <w:lang w:val="uk-UA"/>
        </w:rPr>
        <w:t xml:space="preserve"> агресі</w:t>
      </w:r>
      <w:r w:rsidR="008B08FE" w:rsidRPr="00D123DF">
        <w:rPr>
          <w:sz w:val="28"/>
          <w:szCs w:val="28"/>
          <w:lang w:val="uk-UA"/>
        </w:rPr>
        <w:t>ю</w:t>
      </w:r>
      <w:r w:rsidR="00B35EFA" w:rsidRPr="00D123DF">
        <w:rPr>
          <w:sz w:val="28"/>
          <w:szCs w:val="28"/>
          <w:lang w:val="uk-UA"/>
        </w:rPr>
        <w:t xml:space="preserve">. </w:t>
      </w:r>
      <w:r w:rsidR="0094680D" w:rsidRPr="00D123DF">
        <w:rPr>
          <w:sz w:val="28"/>
          <w:szCs w:val="28"/>
          <w:lang w:val="uk-UA"/>
        </w:rPr>
        <w:t>С</w:t>
      </w:r>
      <w:r w:rsidR="00B35EFA" w:rsidRPr="00D123DF">
        <w:rPr>
          <w:sz w:val="28"/>
          <w:szCs w:val="28"/>
          <w:lang w:val="uk-UA"/>
        </w:rPr>
        <w:t xml:space="preserve">итуація </w:t>
      </w:r>
      <w:r w:rsidR="009E22C5" w:rsidRPr="00D123DF">
        <w:rPr>
          <w:sz w:val="28"/>
          <w:szCs w:val="28"/>
          <w:lang w:val="uk-UA"/>
        </w:rPr>
        <w:t>інституційного (вимушеного)</w:t>
      </w:r>
      <w:r w:rsidR="00B35EFA" w:rsidRPr="00D123DF">
        <w:rPr>
          <w:sz w:val="28"/>
          <w:szCs w:val="28"/>
          <w:lang w:val="uk-UA"/>
        </w:rPr>
        <w:t xml:space="preserve"> спілкування</w:t>
      </w:r>
      <w:r w:rsidR="0094680D" w:rsidRPr="00D123DF">
        <w:rPr>
          <w:sz w:val="28"/>
          <w:szCs w:val="28"/>
          <w:lang w:val="uk-UA"/>
        </w:rPr>
        <w:t xml:space="preserve">, в якій перебувають </w:t>
      </w:r>
      <w:proofErr w:type="spellStart"/>
      <w:r w:rsidR="0094680D" w:rsidRPr="00D123DF">
        <w:rPr>
          <w:sz w:val="28"/>
          <w:szCs w:val="28"/>
          <w:lang w:val="uk-UA"/>
        </w:rPr>
        <w:t>комуніканти</w:t>
      </w:r>
      <w:proofErr w:type="spellEnd"/>
      <w:r w:rsidR="0094680D" w:rsidRPr="00D123DF">
        <w:rPr>
          <w:sz w:val="28"/>
          <w:szCs w:val="28"/>
          <w:lang w:val="uk-UA"/>
        </w:rPr>
        <w:t>,</w:t>
      </w:r>
      <w:r w:rsidR="00B35EFA" w:rsidRPr="00D123DF">
        <w:rPr>
          <w:sz w:val="28"/>
          <w:szCs w:val="28"/>
          <w:lang w:val="uk-UA"/>
        </w:rPr>
        <w:t xml:space="preserve"> характеризується індивідуальною схемою мовленнєвих дій</w:t>
      </w:r>
      <w:r w:rsidR="008B08FE" w:rsidRPr="00D123DF">
        <w:rPr>
          <w:sz w:val="28"/>
          <w:szCs w:val="28"/>
          <w:lang w:val="uk-UA"/>
        </w:rPr>
        <w:t xml:space="preserve"> (кроків)</w:t>
      </w:r>
      <w:r w:rsidR="00B35EFA" w:rsidRPr="00D123DF">
        <w:rPr>
          <w:sz w:val="28"/>
          <w:szCs w:val="28"/>
          <w:lang w:val="uk-UA"/>
        </w:rPr>
        <w:t xml:space="preserve">, що визначаються соціальними </w:t>
      </w:r>
      <w:r w:rsidR="0094680D" w:rsidRPr="00D123DF">
        <w:rPr>
          <w:sz w:val="28"/>
          <w:szCs w:val="28"/>
          <w:lang w:val="uk-UA"/>
        </w:rPr>
        <w:t>статусами</w:t>
      </w:r>
      <w:r w:rsidR="008B08FE" w:rsidRPr="00D123DF">
        <w:rPr>
          <w:sz w:val="28"/>
          <w:szCs w:val="28"/>
          <w:lang w:val="uk-UA"/>
        </w:rPr>
        <w:t xml:space="preserve"> </w:t>
      </w:r>
      <w:proofErr w:type="spellStart"/>
      <w:r w:rsidR="008B08FE" w:rsidRPr="00D123DF">
        <w:rPr>
          <w:sz w:val="28"/>
          <w:szCs w:val="28"/>
          <w:lang w:val="uk-UA"/>
        </w:rPr>
        <w:t>комунікантів</w:t>
      </w:r>
      <w:proofErr w:type="spellEnd"/>
      <w:r w:rsidR="008B08FE" w:rsidRPr="00D123DF">
        <w:rPr>
          <w:sz w:val="28"/>
          <w:szCs w:val="28"/>
          <w:lang w:val="uk-UA"/>
        </w:rPr>
        <w:t>,</w:t>
      </w:r>
      <w:r w:rsidR="00B35EFA" w:rsidRPr="00D123DF">
        <w:rPr>
          <w:sz w:val="28"/>
          <w:szCs w:val="28"/>
          <w:lang w:val="uk-UA"/>
        </w:rPr>
        <w:t xml:space="preserve"> </w:t>
      </w:r>
      <w:r w:rsidR="00FF7D89" w:rsidRPr="00D123DF">
        <w:rPr>
          <w:sz w:val="28"/>
          <w:szCs w:val="28"/>
          <w:lang w:val="uk-UA"/>
        </w:rPr>
        <w:t xml:space="preserve">їхніми </w:t>
      </w:r>
      <w:r w:rsidR="008B08FE" w:rsidRPr="00D123DF">
        <w:rPr>
          <w:sz w:val="28"/>
          <w:szCs w:val="28"/>
          <w:lang w:val="uk-UA"/>
        </w:rPr>
        <w:t xml:space="preserve">комунікативними </w:t>
      </w:r>
      <w:r w:rsidR="0094680D" w:rsidRPr="00D123DF">
        <w:rPr>
          <w:sz w:val="28"/>
          <w:szCs w:val="28"/>
          <w:lang w:val="uk-UA"/>
        </w:rPr>
        <w:t>ролями</w:t>
      </w:r>
      <w:r w:rsidR="008B08FE" w:rsidRPr="00D123DF">
        <w:rPr>
          <w:sz w:val="28"/>
          <w:szCs w:val="28"/>
          <w:lang w:val="uk-UA"/>
        </w:rPr>
        <w:t xml:space="preserve">, </w:t>
      </w:r>
      <w:r w:rsidR="00B35EFA" w:rsidRPr="00D123DF">
        <w:rPr>
          <w:sz w:val="28"/>
          <w:szCs w:val="28"/>
          <w:lang w:val="uk-UA"/>
        </w:rPr>
        <w:t xml:space="preserve">місцем і часом спілкування, </w:t>
      </w:r>
      <w:proofErr w:type="spellStart"/>
      <w:r w:rsidR="008B08FE" w:rsidRPr="00D123DF">
        <w:rPr>
          <w:sz w:val="28"/>
          <w:szCs w:val="28"/>
          <w:lang w:val="uk-UA"/>
        </w:rPr>
        <w:t>пресупозиційними</w:t>
      </w:r>
      <w:proofErr w:type="spellEnd"/>
      <w:r w:rsidR="008B08FE" w:rsidRPr="00D123DF">
        <w:rPr>
          <w:sz w:val="28"/>
          <w:szCs w:val="28"/>
          <w:lang w:val="uk-UA"/>
        </w:rPr>
        <w:t xml:space="preserve"> характеристиками, </w:t>
      </w:r>
      <w:r w:rsidR="00B35EFA" w:rsidRPr="00D123DF">
        <w:rPr>
          <w:sz w:val="28"/>
          <w:szCs w:val="28"/>
          <w:lang w:val="uk-UA"/>
        </w:rPr>
        <w:t xml:space="preserve">цілями </w:t>
      </w:r>
      <w:r w:rsidR="008B08FE" w:rsidRPr="00D123DF">
        <w:rPr>
          <w:sz w:val="28"/>
          <w:szCs w:val="28"/>
          <w:lang w:val="uk-UA"/>
        </w:rPr>
        <w:t xml:space="preserve">(намірами) </w:t>
      </w:r>
      <w:r w:rsidR="00B35EFA" w:rsidRPr="00D123DF">
        <w:rPr>
          <w:sz w:val="28"/>
          <w:szCs w:val="28"/>
          <w:lang w:val="uk-UA"/>
        </w:rPr>
        <w:t>мовців</w:t>
      </w:r>
      <w:r w:rsidR="008B08FE" w:rsidRPr="00D123DF">
        <w:rPr>
          <w:sz w:val="28"/>
          <w:szCs w:val="28"/>
          <w:lang w:val="uk-UA"/>
        </w:rPr>
        <w:t xml:space="preserve"> (персонажів)</w:t>
      </w:r>
      <w:r w:rsidR="00B35EFA" w:rsidRPr="00D123DF">
        <w:rPr>
          <w:sz w:val="28"/>
          <w:szCs w:val="28"/>
          <w:lang w:val="uk-UA"/>
        </w:rPr>
        <w:t xml:space="preserve"> </w:t>
      </w:r>
      <w:r w:rsidR="0094680D" w:rsidRPr="00D123DF">
        <w:rPr>
          <w:sz w:val="28"/>
          <w:szCs w:val="28"/>
          <w:lang w:val="uk-UA"/>
        </w:rPr>
        <w:t>тощо</w:t>
      </w:r>
      <w:r w:rsidR="00B35EFA" w:rsidRPr="00D123DF">
        <w:rPr>
          <w:sz w:val="28"/>
          <w:szCs w:val="28"/>
          <w:lang w:val="uk-UA"/>
        </w:rPr>
        <w:t>.</w:t>
      </w:r>
    </w:p>
    <w:p w14:paraId="29D1DCAC" w14:textId="79251157" w:rsidR="00C563E5" w:rsidRPr="00D123DF" w:rsidRDefault="00C563E5" w:rsidP="00421075">
      <w:pPr>
        <w:spacing w:line="360" w:lineRule="auto"/>
        <w:jc w:val="both"/>
        <w:rPr>
          <w:sz w:val="28"/>
          <w:szCs w:val="28"/>
          <w:lang w:val="uk-UA"/>
        </w:rPr>
      </w:pPr>
      <w:r w:rsidRPr="00D123DF">
        <w:rPr>
          <w:sz w:val="28"/>
          <w:szCs w:val="28"/>
          <w:lang w:val="uk-UA"/>
        </w:rPr>
        <w:tab/>
        <w:t>Слідчі в межах головної</w:t>
      </w:r>
      <w:r w:rsidR="0094680D" w:rsidRPr="00D123DF">
        <w:rPr>
          <w:sz w:val="28"/>
          <w:szCs w:val="28"/>
          <w:lang w:val="uk-UA"/>
        </w:rPr>
        <w:t xml:space="preserve"> </w:t>
      </w:r>
      <w:proofErr w:type="spellStart"/>
      <w:r w:rsidR="0094680D" w:rsidRPr="00D123DF">
        <w:rPr>
          <w:sz w:val="28"/>
          <w:szCs w:val="28"/>
          <w:lang w:val="uk-UA"/>
        </w:rPr>
        <w:t>конфронтативної</w:t>
      </w:r>
      <w:proofErr w:type="spellEnd"/>
      <w:r w:rsidRPr="00D123DF">
        <w:rPr>
          <w:sz w:val="28"/>
          <w:szCs w:val="28"/>
          <w:lang w:val="uk-UA"/>
        </w:rPr>
        <w:t xml:space="preserve"> стратегії </w:t>
      </w:r>
      <w:r w:rsidR="0094680D" w:rsidRPr="00D123DF">
        <w:rPr>
          <w:sz w:val="28"/>
          <w:szCs w:val="28"/>
          <w:lang w:val="uk-UA"/>
        </w:rPr>
        <w:t xml:space="preserve">використовують </w:t>
      </w:r>
      <w:r w:rsidRPr="00D123DF">
        <w:rPr>
          <w:i/>
          <w:iCs/>
          <w:sz w:val="28"/>
          <w:szCs w:val="28"/>
          <w:lang w:val="uk-UA"/>
        </w:rPr>
        <w:t>звинувачення</w:t>
      </w:r>
      <w:r w:rsidR="0094680D" w:rsidRPr="00D123DF">
        <w:rPr>
          <w:sz w:val="28"/>
          <w:szCs w:val="28"/>
          <w:lang w:val="uk-UA"/>
        </w:rPr>
        <w:t>, яке реалізується в наступних тактиках</w:t>
      </w:r>
      <w:r w:rsidRPr="00D123DF">
        <w:rPr>
          <w:sz w:val="28"/>
          <w:szCs w:val="28"/>
          <w:lang w:val="uk-UA"/>
        </w:rPr>
        <w:t xml:space="preserve">: </w:t>
      </w:r>
    </w:p>
    <w:p w14:paraId="36ED952F" w14:textId="54005518" w:rsidR="00C563E5" w:rsidRPr="00D123DF" w:rsidRDefault="00C563E5" w:rsidP="00421075">
      <w:pPr>
        <w:spacing w:line="360" w:lineRule="auto"/>
        <w:jc w:val="both"/>
        <w:rPr>
          <w:sz w:val="28"/>
          <w:szCs w:val="28"/>
          <w:lang w:val="uk-UA"/>
        </w:rPr>
      </w:pPr>
      <w:r w:rsidRPr="00D123DF">
        <w:rPr>
          <w:sz w:val="28"/>
          <w:szCs w:val="28"/>
          <w:lang w:val="uk-UA"/>
        </w:rPr>
        <w:tab/>
        <w:t>Нечаєва – грубого зауваження</w:t>
      </w:r>
      <w:r w:rsidR="00C64C39" w:rsidRPr="00D123DF">
        <w:rPr>
          <w:sz w:val="28"/>
          <w:szCs w:val="28"/>
          <w:lang w:val="uk-UA"/>
        </w:rPr>
        <w:t>,</w:t>
      </w:r>
      <w:r w:rsidRPr="00D123DF">
        <w:rPr>
          <w:sz w:val="28"/>
          <w:szCs w:val="28"/>
          <w:lang w:val="uk-UA"/>
        </w:rPr>
        <w:t xml:space="preserve"> прямої погрози</w:t>
      </w:r>
      <w:r w:rsidR="00C64C39" w:rsidRPr="00D123DF">
        <w:rPr>
          <w:sz w:val="28"/>
          <w:szCs w:val="28"/>
          <w:lang w:val="uk-UA"/>
        </w:rPr>
        <w:t>,</w:t>
      </w:r>
      <w:r w:rsidRPr="00D123DF">
        <w:rPr>
          <w:sz w:val="28"/>
          <w:szCs w:val="28"/>
          <w:lang w:val="uk-UA"/>
        </w:rPr>
        <w:t xml:space="preserve"> залякування</w:t>
      </w:r>
      <w:r w:rsidR="00C64C39" w:rsidRPr="00D123DF">
        <w:rPr>
          <w:sz w:val="28"/>
          <w:szCs w:val="28"/>
          <w:lang w:val="uk-UA"/>
        </w:rPr>
        <w:t>,</w:t>
      </w:r>
      <w:r w:rsidRPr="00D123DF">
        <w:rPr>
          <w:sz w:val="28"/>
          <w:szCs w:val="28"/>
          <w:lang w:val="uk-UA"/>
        </w:rPr>
        <w:t xml:space="preserve"> грубого приниження</w:t>
      </w:r>
      <w:r w:rsidR="00C64C39" w:rsidRPr="00D123DF">
        <w:rPr>
          <w:sz w:val="28"/>
          <w:szCs w:val="28"/>
          <w:lang w:val="uk-UA"/>
        </w:rPr>
        <w:t>,</w:t>
      </w:r>
      <w:r w:rsidRPr="00D123DF">
        <w:rPr>
          <w:sz w:val="28"/>
          <w:szCs w:val="28"/>
          <w:lang w:val="uk-UA"/>
        </w:rPr>
        <w:t xml:space="preserve"> </w:t>
      </w:r>
      <w:r w:rsidR="00071562" w:rsidRPr="00D123DF">
        <w:rPr>
          <w:sz w:val="28"/>
          <w:szCs w:val="28"/>
          <w:lang w:val="uk-UA"/>
        </w:rPr>
        <w:t>підвищеної самооцінки</w:t>
      </w:r>
      <w:r w:rsidR="00C64C39" w:rsidRPr="00D123DF">
        <w:rPr>
          <w:sz w:val="28"/>
          <w:szCs w:val="28"/>
          <w:lang w:val="uk-UA"/>
        </w:rPr>
        <w:t>;</w:t>
      </w:r>
      <w:r w:rsidR="00071562" w:rsidRPr="00D123DF">
        <w:rPr>
          <w:sz w:val="28"/>
          <w:szCs w:val="28"/>
          <w:lang w:val="uk-UA"/>
        </w:rPr>
        <w:t xml:space="preserve"> </w:t>
      </w:r>
    </w:p>
    <w:p w14:paraId="67357045" w14:textId="77EF5A63" w:rsidR="00C563E5" w:rsidRPr="00D123DF" w:rsidRDefault="00C563E5" w:rsidP="00C563E5">
      <w:pPr>
        <w:spacing w:line="360" w:lineRule="auto"/>
        <w:jc w:val="both"/>
        <w:rPr>
          <w:sz w:val="28"/>
          <w:szCs w:val="28"/>
          <w:lang w:val="uk-UA"/>
        </w:rPr>
      </w:pPr>
      <w:r w:rsidRPr="00D123DF">
        <w:rPr>
          <w:sz w:val="28"/>
          <w:szCs w:val="28"/>
          <w:lang w:val="uk-UA"/>
        </w:rPr>
        <w:tab/>
      </w:r>
      <w:proofErr w:type="spellStart"/>
      <w:r w:rsidRPr="00D123DF">
        <w:rPr>
          <w:sz w:val="28"/>
          <w:szCs w:val="28"/>
          <w:lang w:val="uk-UA"/>
        </w:rPr>
        <w:t>Фрей</w:t>
      </w:r>
      <w:proofErr w:type="spellEnd"/>
      <w:r w:rsidRPr="00D123DF">
        <w:rPr>
          <w:sz w:val="28"/>
          <w:szCs w:val="28"/>
          <w:lang w:val="uk-UA"/>
        </w:rPr>
        <w:t xml:space="preserve"> – іроні</w:t>
      </w:r>
      <w:r w:rsidR="001124E3" w:rsidRPr="00D123DF">
        <w:rPr>
          <w:sz w:val="28"/>
          <w:szCs w:val="28"/>
          <w:lang w:val="uk-UA"/>
        </w:rPr>
        <w:t>ї</w:t>
      </w:r>
      <w:r w:rsidR="00C64C39" w:rsidRPr="00D123DF">
        <w:rPr>
          <w:sz w:val="28"/>
          <w:szCs w:val="28"/>
          <w:lang w:val="uk-UA"/>
        </w:rPr>
        <w:t>,</w:t>
      </w:r>
      <w:r w:rsidRPr="00D123DF">
        <w:rPr>
          <w:sz w:val="28"/>
          <w:szCs w:val="28"/>
          <w:lang w:val="uk-UA"/>
        </w:rPr>
        <w:t xml:space="preserve"> погрози</w:t>
      </w:r>
      <w:r w:rsidR="00C64C39" w:rsidRPr="00D123DF">
        <w:rPr>
          <w:sz w:val="28"/>
          <w:szCs w:val="28"/>
          <w:lang w:val="uk-UA"/>
        </w:rPr>
        <w:t>,</w:t>
      </w:r>
      <w:r w:rsidRPr="00D123DF">
        <w:rPr>
          <w:sz w:val="28"/>
          <w:szCs w:val="28"/>
          <w:lang w:val="uk-UA"/>
        </w:rPr>
        <w:t xml:space="preserve"> залякування</w:t>
      </w:r>
      <w:r w:rsidR="0000428C" w:rsidRPr="00D123DF">
        <w:rPr>
          <w:sz w:val="28"/>
          <w:szCs w:val="28"/>
          <w:lang w:val="uk-UA"/>
        </w:rPr>
        <w:t>;</w:t>
      </w:r>
    </w:p>
    <w:p w14:paraId="2305B4E5" w14:textId="22F82AA1" w:rsidR="0000428C" w:rsidRPr="00D123DF" w:rsidRDefault="00C563E5" w:rsidP="0000428C">
      <w:pPr>
        <w:spacing w:line="360" w:lineRule="auto"/>
        <w:jc w:val="both"/>
        <w:rPr>
          <w:sz w:val="28"/>
          <w:szCs w:val="28"/>
          <w:lang w:val="uk-UA"/>
        </w:rPr>
      </w:pPr>
      <w:r w:rsidRPr="00D123DF">
        <w:rPr>
          <w:sz w:val="28"/>
          <w:szCs w:val="28"/>
          <w:lang w:val="uk-UA"/>
        </w:rPr>
        <w:tab/>
      </w:r>
      <w:proofErr w:type="spellStart"/>
      <w:r w:rsidR="00CD6344" w:rsidRPr="00D123DF">
        <w:rPr>
          <w:sz w:val="28"/>
          <w:szCs w:val="28"/>
          <w:lang w:val="uk-UA"/>
        </w:rPr>
        <w:t>Сафигін</w:t>
      </w:r>
      <w:proofErr w:type="spellEnd"/>
      <w:r w:rsidR="00CD6344" w:rsidRPr="00D123DF">
        <w:rPr>
          <w:sz w:val="28"/>
          <w:szCs w:val="28"/>
          <w:lang w:val="uk-UA"/>
        </w:rPr>
        <w:t xml:space="preserve"> </w:t>
      </w:r>
      <w:r w:rsidRPr="00D123DF">
        <w:rPr>
          <w:sz w:val="28"/>
          <w:szCs w:val="28"/>
          <w:lang w:val="uk-UA"/>
        </w:rPr>
        <w:t xml:space="preserve">– </w:t>
      </w:r>
      <w:r w:rsidR="00CD6344" w:rsidRPr="00D123DF">
        <w:rPr>
          <w:sz w:val="28"/>
          <w:szCs w:val="28"/>
          <w:lang w:val="uk-UA"/>
        </w:rPr>
        <w:t>погроз</w:t>
      </w:r>
      <w:r w:rsidRPr="00D123DF">
        <w:rPr>
          <w:sz w:val="28"/>
          <w:szCs w:val="28"/>
          <w:lang w:val="uk-UA"/>
        </w:rPr>
        <w:t>и</w:t>
      </w:r>
      <w:r w:rsidR="00C64C39" w:rsidRPr="00D123DF">
        <w:rPr>
          <w:sz w:val="28"/>
          <w:szCs w:val="28"/>
          <w:lang w:val="uk-UA"/>
        </w:rPr>
        <w:t xml:space="preserve">, </w:t>
      </w:r>
      <w:r w:rsidR="00CD6344" w:rsidRPr="00D123DF">
        <w:rPr>
          <w:sz w:val="28"/>
          <w:szCs w:val="28"/>
          <w:lang w:val="uk-UA"/>
        </w:rPr>
        <w:t>залякування</w:t>
      </w:r>
      <w:r w:rsidR="00C64C39" w:rsidRPr="00D123DF">
        <w:rPr>
          <w:sz w:val="28"/>
          <w:szCs w:val="28"/>
          <w:lang w:val="uk-UA"/>
        </w:rPr>
        <w:t>,</w:t>
      </w:r>
      <w:r w:rsidR="00CD6344" w:rsidRPr="00D123DF">
        <w:rPr>
          <w:sz w:val="28"/>
          <w:szCs w:val="28"/>
          <w:lang w:val="uk-UA"/>
        </w:rPr>
        <w:t xml:space="preserve"> приниження</w:t>
      </w:r>
      <w:r w:rsidR="00C64C39" w:rsidRPr="00D123DF">
        <w:rPr>
          <w:sz w:val="28"/>
          <w:szCs w:val="28"/>
          <w:lang w:val="uk-UA"/>
        </w:rPr>
        <w:t xml:space="preserve">, </w:t>
      </w:r>
      <w:r w:rsidR="00CD6344" w:rsidRPr="00D123DF">
        <w:rPr>
          <w:sz w:val="28"/>
          <w:szCs w:val="28"/>
          <w:lang w:val="uk-UA"/>
        </w:rPr>
        <w:t>застереження</w:t>
      </w:r>
      <w:r w:rsidR="00C64C39" w:rsidRPr="00D123DF">
        <w:rPr>
          <w:sz w:val="28"/>
          <w:szCs w:val="28"/>
          <w:lang w:val="uk-UA"/>
        </w:rPr>
        <w:t>,</w:t>
      </w:r>
      <w:r w:rsidR="00CD6344" w:rsidRPr="00D123DF">
        <w:rPr>
          <w:sz w:val="28"/>
          <w:szCs w:val="28"/>
          <w:lang w:val="uk-UA"/>
        </w:rPr>
        <w:t xml:space="preserve"> звинувачення</w:t>
      </w:r>
      <w:r w:rsidR="00C64C39" w:rsidRPr="00D123DF">
        <w:rPr>
          <w:sz w:val="28"/>
          <w:szCs w:val="28"/>
          <w:lang w:val="uk-UA"/>
        </w:rPr>
        <w:t xml:space="preserve">, </w:t>
      </w:r>
      <w:r w:rsidRPr="00D123DF">
        <w:rPr>
          <w:sz w:val="28"/>
          <w:szCs w:val="28"/>
          <w:lang w:val="uk-UA"/>
        </w:rPr>
        <w:t>підвищеної самооцінки</w:t>
      </w:r>
      <w:r w:rsidR="00C64C39" w:rsidRPr="00D123DF">
        <w:rPr>
          <w:sz w:val="28"/>
          <w:szCs w:val="28"/>
          <w:lang w:val="uk-UA"/>
        </w:rPr>
        <w:t>,</w:t>
      </w:r>
      <w:r w:rsidR="00CD6344" w:rsidRPr="00D123DF">
        <w:rPr>
          <w:sz w:val="28"/>
          <w:szCs w:val="28"/>
          <w:lang w:val="uk-UA"/>
        </w:rPr>
        <w:t xml:space="preserve"> переконування</w:t>
      </w:r>
      <w:r w:rsidR="00C64C39" w:rsidRPr="00D123DF">
        <w:rPr>
          <w:sz w:val="28"/>
          <w:szCs w:val="28"/>
          <w:lang w:val="uk-UA"/>
        </w:rPr>
        <w:t>,</w:t>
      </w:r>
      <w:r w:rsidR="00CD6344" w:rsidRPr="00D123DF">
        <w:rPr>
          <w:sz w:val="28"/>
          <w:szCs w:val="28"/>
          <w:lang w:val="uk-UA"/>
        </w:rPr>
        <w:t xml:space="preserve"> спонукання</w:t>
      </w:r>
      <w:r w:rsidR="00C64C39" w:rsidRPr="00D123DF">
        <w:rPr>
          <w:sz w:val="28"/>
          <w:szCs w:val="28"/>
          <w:lang w:val="uk-UA"/>
        </w:rPr>
        <w:t>,</w:t>
      </w:r>
      <w:r w:rsidR="00CD6344" w:rsidRPr="00D123DF">
        <w:rPr>
          <w:sz w:val="28"/>
          <w:szCs w:val="28"/>
          <w:lang w:val="uk-UA"/>
        </w:rPr>
        <w:t xml:space="preserve"> прям</w:t>
      </w:r>
      <w:r w:rsidRPr="00D123DF">
        <w:rPr>
          <w:sz w:val="28"/>
          <w:szCs w:val="28"/>
          <w:lang w:val="uk-UA"/>
        </w:rPr>
        <w:t>ого</w:t>
      </w:r>
      <w:r w:rsidR="00CD6344" w:rsidRPr="00D123DF">
        <w:rPr>
          <w:sz w:val="28"/>
          <w:szCs w:val="28"/>
          <w:lang w:val="uk-UA"/>
        </w:rPr>
        <w:t xml:space="preserve"> запитання</w:t>
      </w:r>
      <w:r w:rsidR="00C64C39" w:rsidRPr="00D123DF">
        <w:rPr>
          <w:sz w:val="28"/>
          <w:szCs w:val="28"/>
          <w:lang w:val="uk-UA"/>
        </w:rPr>
        <w:t>,</w:t>
      </w:r>
      <w:r w:rsidR="00CD6344" w:rsidRPr="00D123DF">
        <w:rPr>
          <w:sz w:val="28"/>
          <w:szCs w:val="28"/>
          <w:lang w:val="uk-UA"/>
        </w:rPr>
        <w:t xml:space="preserve"> верифікаці</w:t>
      </w:r>
      <w:r w:rsidR="00F14AF9" w:rsidRPr="00D123DF">
        <w:rPr>
          <w:sz w:val="28"/>
          <w:szCs w:val="28"/>
          <w:lang w:val="uk-UA"/>
        </w:rPr>
        <w:t>ї</w:t>
      </w:r>
      <w:r w:rsidRPr="00D123DF">
        <w:rPr>
          <w:sz w:val="28"/>
          <w:szCs w:val="28"/>
          <w:lang w:val="uk-UA"/>
        </w:rPr>
        <w:t xml:space="preserve"> інформації</w:t>
      </w:r>
      <w:r w:rsidR="00C64C39" w:rsidRPr="00D123DF">
        <w:rPr>
          <w:sz w:val="28"/>
          <w:szCs w:val="28"/>
          <w:lang w:val="uk-UA"/>
        </w:rPr>
        <w:t>,</w:t>
      </w:r>
      <w:r w:rsidR="00CD6344" w:rsidRPr="00D123DF">
        <w:rPr>
          <w:sz w:val="28"/>
          <w:szCs w:val="28"/>
          <w:lang w:val="uk-UA"/>
        </w:rPr>
        <w:t xml:space="preserve"> вимог</w:t>
      </w:r>
      <w:r w:rsidRPr="00D123DF">
        <w:rPr>
          <w:sz w:val="28"/>
          <w:szCs w:val="28"/>
          <w:lang w:val="uk-UA"/>
        </w:rPr>
        <w:t>и</w:t>
      </w:r>
      <w:r w:rsidR="00CD6344" w:rsidRPr="00D123DF">
        <w:rPr>
          <w:sz w:val="28"/>
          <w:szCs w:val="28"/>
          <w:lang w:val="uk-UA"/>
        </w:rPr>
        <w:t xml:space="preserve"> надати інформацію</w:t>
      </w:r>
      <w:r w:rsidR="0000428C" w:rsidRPr="00D123DF">
        <w:rPr>
          <w:sz w:val="28"/>
          <w:szCs w:val="28"/>
          <w:lang w:val="uk-UA"/>
        </w:rPr>
        <w:t>;</w:t>
      </w:r>
    </w:p>
    <w:p w14:paraId="091D85CB" w14:textId="53EB89B2" w:rsidR="00071562" w:rsidRPr="00D123DF" w:rsidRDefault="0000428C" w:rsidP="00071562">
      <w:pPr>
        <w:spacing w:line="360" w:lineRule="auto"/>
        <w:jc w:val="both"/>
        <w:rPr>
          <w:sz w:val="28"/>
          <w:szCs w:val="28"/>
          <w:lang w:val="uk-UA"/>
        </w:rPr>
      </w:pPr>
      <w:r w:rsidRPr="00D123DF">
        <w:rPr>
          <w:sz w:val="28"/>
          <w:szCs w:val="28"/>
          <w:lang w:val="uk-UA"/>
        </w:rPr>
        <w:tab/>
      </w:r>
      <w:proofErr w:type="spellStart"/>
      <w:r w:rsidR="00AF6F1D" w:rsidRPr="00D123DF">
        <w:rPr>
          <w:sz w:val="28"/>
          <w:szCs w:val="28"/>
          <w:lang w:val="uk-UA"/>
        </w:rPr>
        <w:t>Великін</w:t>
      </w:r>
      <w:proofErr w:type="spellEnd"/>
      <w:r w:rsidR="00D14ACC" w:rsidRPr="00D123DF">
        <w:rPr>
          <w:sz w:val="28"/>
          <w:szCs w:val="28"/>
          <w:lang w:val="uk-UA"/>
        </w:rPr>
        <w:t xml:space="preserve"> </w:t>
      </w:r>
      <w:r w:rsidR="00AF6F1D" w:rsidRPr="00D123DF">
        <w:rPr>
          <w:sz w:val="28"/>
          <w:szCs w:val="28"/>
          <w:lang w:val="uk-UA"/>
        </w:rPr>
        <w:t>–</w:t>
      </w:r>
      <w:r w:rsidRPr="00D123DF">
        <w:rPr>
          <w:sz w:val="28"/>
          <w:szCs w:val="28"/>
          <w:lang w:val="uk-UA"/>
        </w:rPr>
        <w:t xml:space="preserve"> </w:t>
      </w:r>
      <w:proofErr w:type="spellStart"/>
      <w:r w:rsidR="00AF6F1D" w:rsidRPr="00D123DF">
        <w:rPr>
          <w:sz w:val="28"/>
          <w:szCs w:val="28"/>
          <w:lang w:val="uk-UA"/>
        </w:rPr>
        <w:t>навʼязування</w:t>
      </w:r>
      <w:proofErr w:type="spellEnd"/>
      <w:r w:rsidR="00AF6F1D" w:rsidRPr="00D123DF">
        <w:rPr>
          <w:sz w:val="28"/>
          <w:szCs w:val="28"/>
          <w:lang w:val="uk-UA"/>
        </w:rPr>
        <w:t xml:space="preserve"> комунікативної ініціативи</w:t>
      </w:r>
      <w:r w:rsidR="00C64C39" w:rsidRPr="00D123DF">
        <w:rPr>
          <w:sz w:val="28"/>
          <w:szCs w:val="28"/>
          <w:lang w:val="uk-UA"/>
        </w:rPr>
        <w:t>,</w:t>
      </w:r>
      <w:r w:rsidR="00AF6F1D" w:rsidRPr="00D123DF">
        <w:rPr>
          <w:sz w:val="28"/>
          <w:szCs w:val="28"/>
          <w:lang w:val="uk-UA"/>
        </w:rPr>
        <w:t xml:space="preserve"> прям</w:t>
      </w:r>
      <w:r w:rsidR="00D14ACC" w:rsidRPr="00D123DF">
        <w:rPr>
          <w:sz w:val="28"/>
          <w:szCs w:val="28"/>
          <w:lang w:val="uk-UA"/>
        </w:rPr>
        <w:t>ої</w:t>
      </w:r>
      <w:r w:rsidR="00AF6F1D" w:rsidRPr="00D123DF">
        <w:rPr>
          <w:sz w:val="28"/>
          <w:szCs w:val="28"/>
          <w:lang w:val="uk-UA"/>
        </w:rPr>
        <w:t xml:space="preserve"> погроз</w:t>
      </w:r>
      <w:r w:rsidR="00D14ACC" w:rsidRPr="00D123DF">
        <w:rPr>
          <w:sz w:val="28"/>
          <w:szCs w:val="28"/>
          <w:lang w:val="uk-UA"/>
        </w:rPr>
        <w:t>и</w:t>
      </w:r>
      <w:r w:rsidR="00C64C39" w:rsidRPr="00D123DF">
        <w:rPr>
          <w:sz w:val="28"/>
          <w:szCs w:val="28"/>
          <w:lang w:val="uk-UA"/>
        </w:rPr>
        <w:t>,</w:t>
      </w:r>
      <w:r w:rsidR="00AF6F1D" w:rsidRPr="00D123DF">
        <w:rPr>
          <w:sz w:val="28"/>
          <w:szCs w:val="28"/>
          <w:lang w:val="uk-UA"/>
        </w:rPr>
        <w:t xml:space="preserve"> </w:t>
      </w:r>
      <w:r w:rsidR="00D14ACC" w:rsidRPr="00D123DF">
        <w:rPr>
          <w:sz w:val="28"/>
          <w:szCs w:val="28"/>
          <w:lang w:val="uk-UA"/>
        </w:rPr>
        <w:t>грубого</w:t>
      </w:r>
      <w:r w:rsidR="00AF6F1D" w:rsidRPr="00D123DF">
        <w:rPr>
          <w:sz w:val="28"/>
          <w:szCs w:val="28"/>
          <w:lang w:val="uk-UA"/>
        </w:rPr>
        <w:t xml:space="preserve"> приниження</w:t>
      </w:r>
      <w:r w:rsidR="00C64C39" w:rsidRPr="00D123DF">
        <w:rPr>
          <w:sz w:val="28"/>
          <w:szCs w:val="28"/>
          <w:lang w:val="uk-UA"/>
        </w:rPr>
        <w:t xml:space="preserve">, </w:t>
      </w:r>
      <w:r w:rsidR="00AF6F1D" w:rsidRPr="00D123DF">
        <w:rPr>
          <w:sz w:val="28"/>
          <w:szCs w:val="28"/>
          <w:lang w:val="uk-UA"/>
        </w:rPr>
        <w:t>насмішк</w:t>
      </w:r>
      <w:r w:rsidR="003F3AF2" w:rsidRPr="00D123DF">
        <w:rPr>
          <w:sz w:val="28"/>
          <w:szCs w:val="28"/>
          <w:lang w:val="uk-UA"/>
        </w:rPr>
        <w:t>и</w:t>
      </w:r>
      <w:r w:rsidR="00C64C39" w:rsidRPr="00D123DF">
        <w:rPr>
          <w:sz w:val="28"/>
          <w:szCs w:val="28"/>
          <w:lang w:val="uk-UA"/>
        </w:rPr>
        <w:t xml:space="preserve">, </w:t>
      </w:r>
      <w:r w:rsidR="003F3AF2" w:rsidRPr="00D123DF">
        <w:rPr>
          <w:sz w:val="28"/>
          <w:szCs w:val="28"/>
          <w:lang w:val="uk-UA"/>
        </w:rPr>
        <w:t>знецінення</w:t>
      </w:r>
      <w:r w:rsidR="00C64C39" w:rsidRPr="00D123DF">
        <w:rPr>
          <w:sz w:val="28"/>
          <w:szCs w:val="28"/>
          <w:lang w:val="uk-UA"/>
        </w:rPr>
        <w:t xml:space="preserve">, </w:t>
      </w:r>
      <w:r w:rsidR="00AF6F1D" w:rsidRPr="00D123DF">
        <w:rPr>
          <w:sz w:val="28"/>
          <w:szCs w:val="28"/>
          <w:lang w:val="uk-UA"/>
        </w:rPr>
        <w:t>залякування</w:t>
      </w:r>
      <w:r w:rsidR="00C64C39" w:rsidRPr="00D123DF">
        <w:rPr>
          <w:sz w:val="28"/>
          <w:szCs w:val="28"/>
          <w:lang w:val="uk-UA"/>
        </w:rPr>
        <w:t xml:space="preserve">, </w:t>
      </w:r>
      <w:r w:rsidR="00AF6F1D" w:rsidRPr="00D123DF">
        <w:rPr>
          <w:sz w:val="28"/>
          <w:szCs w:val="28"/>
          <w:lang w:val="uk-UA"/>
        </w:rPr>
        <w:t>зауваження</w:t>
      </w:r>
      <w:r w:rsidR="00C64C39" w:rsidRPr="00D123DF">
        <w:rPr>
          <w:sz w:val="28"/>
          <w:szCs w:val="28"/>
          <w:lang w:val="uk-UA"/>
        </w:rPr>
        <w:t>,</w:t>
      </w:r>
      <w:r w:rsidR="00AF6F1D" w:rsidRPr="00D123DF">
        <w:rPr>
          <w:sz w:val="28"/>
          <w:szCs w:val="28"/>
          <w:lang w:val="uk-UA"/>
        </w:rPr>
        <w:t xml:space="preserve"> ігнорування</w:t>
      </w:r>
      <w:r w:rsidR="00071562" w:rsidRPr="00D123DF">
        <w:rPr>
          <w:sz w:val="28"/>
          <w:szCs w:val="28"/>
          <w:lang w:val="uk-UA"/>
        </w:rPr>
        <w:t xml:space="preserve"> фактів;</w:t>
      </w:r>
    </w:p>
    <w:p w14:paraId="0FB61157" w14:textId="6E0C6761" w:rsidR="005D7149" w:rsidRPr="00D123DF" w:rsidRDefault="00071562" w:rsidP="00071562">
      <w:pPr>
        <w:spacing w:line="360" w:lineRule="auto"/>
        <w:jc w:val="both"/>
        <w:rPr>
          <w:sz w:val="28"/>
          <w:szCs w:val="28"/>
          <w:lang w:val="uk-UA"/>
        </w:rPr>
      </w:pPr>
      <w:r w:rsidRPr="00D123DF">
        <w:rPr>
          <w:sz w:val="28"/>
          <w:szCs w:val="28"/>
          <w:lang w:val="uk-UA"/>
        </w:rPr>
        <w:tab/>
      </w:r>
      <w:proofErr w:type="spellStart"/>
      <w:r w:rsidR="005D7149" w:rsidRPr="00D123DF">
        <w:rPr>
          <w:sz w:val="28"/>
          <w:szCs w:val="28"/>
          <w:lang w:val="uk-UA"/>
        </w:rPr>
        <w:t>Сергеєв</w:t>
      </w:r>
      <w:proofErr w:type="spellEnd"/>
      <w:r w:rsidRPr="00D123DF">
        <w:rPr>
          <w:sz w:val="28"/>
          <w:szCs w:val="28"/>
          <w:lang w:val="uk-UA"/>
        </w:rPr>
        <w:t xml:space="preserve"> </w:t>
      </w:r>
      <w:r w:rsidR="005D7149" w:rsidRPr="00D123DF">
        <w:rPr>
          <w:sz w:val="28"/>
          <w:szCs w:val="28"/>
          <w:lang w:val="uk-UA"/>
        </w:rPr>
        <w:t>– інформування</w:t>
      </w:r>
      <w:r w:rsidR="00C64C39" w:rsidRPr="00D123DF">
        <w:rPr>
          <w:sz w:val="28"/>
          <w:szCs w:val="28"/>
          <w:lang w:val="uk-UA"/>
        </w:rPr>
        <w:t>,</w:t>
      </w:r>
      <w:r w:rsidR="005D7149" w:rsidRPr="00D123DF">
        <w:rPr>
          <w:sz w:val="28"/>
          <w:szCs w:val="28"/>
          <w:lang w:val="uk-UA"/>
        </w:rPr>
        <w:t xml:space="preserve"> пояснення</w:t>
      </w:r>
      <w:r w:rsidR="00C64C39" w:rsidRPr="00D123DF">
        <w:rPr>
          <w:sz w:val="28"/>
          <w:szCs w:val="28"/>
          <w:lang w:val="uk-UA"/>
        </w:rPr>
        <w:t>,</w:t>
      </w:r>
      <w:r w:rsidR="005D7149" w:rsidRPr="00D123DF">
        <w:rPr>
          <w:sz w:val="28"/>
          <w:szCs w:val="28"/>
          <w:lang w:val="uk-UA"/>
        </w:rPr>
        <w:t xml:space="preserve"> апеляці</w:t>
      </w:r>
      <w:r w:rsidRPr="00D123DF">
        <w:rPr>
          <w:sz w:val="28"/>
          <w:szCs w:val="28"/>
          <w:lang w:val="uk-UA"/>
        </w:rPr>
        <w:t xml:space="preserve">ї </w:t>
      </w:r>
      <w:r w:rsidR="005D7149" w:rsidRPr="00D123DF">
        <w:rPr>
          <w:sz w:val="28"/>
          <w:szCs w:val="28"/>
          <w:lang w:val="uk-UA"/>
        </w:rPr>
        <w:t>до почуттів та си</w:t>
      </w:r>
      <w:r w:rsidR="005E3565" w:rsidRPr="00D123DF">
        <w:rPr>
          <w:sz w:val="28"/>
          <w:szCs w:val="28"/>
          <w:lang w:val="uk-UA"/>
        </w:rPr>
        <w:t>с</w:t>
      </w:r>
      <w:r w:rsidR="005D7149" w:rsidRPr="00D123DF">
        <w:rPr>
          <w:sz w:val="28"/>
          <w:szCs w:val="28"/>
          <w:lang w:val="uk-UA"/>
        </w:rPr>
        <w:t>теми цінностей співрозмовника</w:t>
      </w:r>
      <w:r w:rsidR="00C64C39" w:rsidRPr="00D123DF">
        <w:rPr>
          <w:sz w:val="28"/>
          <w:szCs w:val="28"/>
          <w:lang w:val="uk-UA"/>
        </w:rPr>
        <w:t>,</w:t>
      </w:r>
      <w:r w:rsidR="005D7149" w:rsidRPr="00D123DF">
        <w:rPr>
          <w:sz w:val="28"/>
          <w:szCs w:val="28"/>
          <w:lang w:val="uk-UA"/>
        </w:rPr>
        <w:t xml:space="preserve"> інтимізації</w:t>
      </w:r>
      <w:r w:rsidR="00C64C39" w:rsidRPr="00D123DF">
        <w:rPr>
          <w:sz w:val="28"/>
          <w:szCs w:val="28"/>
          <w:lang w:val="uk-UA"/>
        </w:rPr>
        <w:t xml:space="preserve">, </w:t>
      </w:r>
      <w:r w:rsidR="005D7149" w:rsidRPr="00D123DF">
        <w:rPr>
          <w:sz w:val="28"/>
          <w:szCs w:val="28"/>
          <w:lang w:val="uk-UA"/>
        </w:rPr>
        <w:t>імітаці</w:t>
      </w:r>
      <w:r w:rsidRPr="00D123DF">
        <w:rPr>
          <w:sz w:val="28"/>
          <w:szCs w:val="28"/>
          <w:lang w:val="uk-UA"/>
        </w:rPr>
        <w:t>ї</w:t>
      </w:r>
      <w:r w:rsidR="005D7149" w:rsidRPr="00D123DF">
        <w:rPr>
          <w:sz w:val="28"/>
          <w:szCs w:val="28"/>
          <w:lang w:val="uk-UA"/>
        </w:rPr>
        <w:t xml:space="preserve"> щирості </w:t>
      </w:r>
      <w:r w:rsidRPr="00D123DF">
        <w:rPr>
          <w:sz w:val="28"/>
          <w:szCs w:val="28"/>
          <w:lang w:val="uk-UA"/>
        </w:rPr>
        <w:t>й</w:t>
      </w:r>
      <w:r w:rsidR="005D7149" w:rsidRPr="00D123DF">
        <w:rPr>
          <w:sz w:val="28"/>
          <w:szCs w:val="28"/>
          <w:lang w:val="uk-UA"/>
        </w:rPr>
        <w:t xml:space="preserve"> відвертості</w:t>
      </w:r>
      <w:r w:rsidR="00C64C39" w:rsidRPr="00D123DF">
        <w:rPr>
          <w:sz w:val="28"/>
          <w:szCs w:val="28"/>
          <w:lang w:val="uk-UA"/>
        </w:rPr>
        <w:t>,</w:t>
      </w:r>
      <w:r w:rsidR="005D7149" w:rsidRPr="00D123DF">
        <w:rPr>
          <w:sz w:val="28"/>
          <w:szCs w:val="28"/>
          <w:lang w:val="uk-UA"/>
        </w:rPr>
        <w:t xml:space="preserve"> заклик</w:t>
      </w:r>
      <w:r w:rsidR="00C64C39" w:rsidRPr="00D123DF">
        <w:rPr>
          <w:sz w:val="28"/>
          <w:szCs w:val="28"/>
          <w:lang w:val="uk-UA"/>
        </w:rPr>
        <w:t>у</w:t>
      </w:r>
      <w:r w:rsidR="005D7149" w:rsidRPr="00D123DF">
        <w:rPr>
          <w:sz w:val="28"/>
          <w:szCs w:val="28"/>
          <w:lang w:val="uk-UA"/>
        </w:rPr>
        <w:t xml:space="preserve"> до комунікативної ініціативи</w:t>
      </w:r>
      <w:r w:rsidR="00C64C39" w:rsidRPr="00D123DF">
        <w:rPr>
          <w:sz w:val="28"/>
          <w:szCs w:val="28"/>
          <w:lang w:val="uk-UA"/>
        </w:rPr>
        <w:t>,</w:t>
      </w:r>
      <w:r w:rsidR="005D7149" w:rsidRPr="00D123DF">
        <w:rPr>
          <w:sz w:val="28"/>
          <w:szCs w:val="28"/>
          <w:lang w:val="uk-UA"/>
        </w:rPr>
        <w:t xml:space="preserve"> аргумент</w:t>
      </w:r>
      <w:r w:rsidRPr="00D123DF">
        <w:rPr>
          <w:sz w:val="28"/>
          <w:szCs w:val="28"/>
          <w:lang w:val="uk-UA"/>
        </w:rPr>
        <w:t>ації</w:t>
      </w:r>
      <w:r w:rsidR="00C64C39" w:rsidRPr="00D123DF">
        <w:rPr>
          <w:sz w:val="28"/>
          <w:szCs w:val="28"/>
          <w:lang w:val="uk-UA"/>
        </w:rPr>
        <w:t>,</w:t>
      </w:r>
      <w:r w:rsidR="005D7149" w:rsidRPr="00D123DF">
        <w:rPr>
          <w:sz w:val="28"/>
          <w:szCs w:val="28"/>
          <w:lang w:val="uk-UA"/>
        </w:rPr>
        <w:t xml:space="preserve"> обіцян</w:t>
      </w:r>
      <w:r w:rsidRPr="00D123DF">
        <w:rPr>
          <w:sz w:val="28"/>
          <w:szCs w:val="28"/>
          <w:lang w:val="uk-UA"/>
        </w:rPr>
        <w:t>ок</w:t>
      </w:r>
      <w:r w:rsidR="00C64C39" w:rsidRPr="00D123DF">
        <w:rPr>
          <w:sz w:val="28"/>
          <w:szCs w:val="28"/>
          <w:lang w:val="uk-UA"/>
        </w:rPr>
        <w:t>,</w:t>
      </w:r>
      <w:r w:rsidRPr="00D123DF">
        <w:rPr>
          <w:sz w:val="28"/>
          <w:szCs w:val="28"/>
          <w:lang w:val="uk-UA"/>
        </w:rPr>
        <w:t xml:space="preserve"> </w:t>
      </w:r>
      <w:r w:rsidR="005D7149" w:rsidRPr="00D123DF">
        <w:rPr>
          <w:sz w:val="28"/>
          <w:szCs w:val="28"/>
          <w:lang w:val="uk-UA"/>
        </w:rPr>
        <w:t>іроні</w:t>
      </w:r>
      <w:r w:rsidRPr="00D123DF">
        <w:rPr>
          <w:sz w:val="28"/>
          <w:szCs w:val="28"/>
          <w:lang w:val="uk-UA"/>
        </w:rPr>
        <w:t>ї</w:t>
      </w:r>
      <w:r w:rsidR="00C64C39" w:rsidRPr="00D123DF">
        <w:rPr>
          <w:sz w:val="28"/>
          <w:szCs w:val="28"/>
          <w:lang w:val="uk-UA"/>
        </w:rPr>
        <w:t>,</w:t>
      </w:r>
      <w:r w:rsidR="005D7149" w:rsidRPr="00D123DF">
        <w:rPr>
          <w:sz w:val="28"/>
          <w:szCs w:val="28"/>
          <w:lang w:val="uk-UA"/>
        </w:rPr>
        <w:t xml:space="preserve"> погроз</w:t>
      </w:r>
      <w:r w:rsidRPr="00D123DF">
        <w:rPr>
          <w:sz w:val="28"/>
          <w:szCs w:val="28"/>
          <w:lang w:val="uk-UA"/>
        </w:rPr>
        <w:t>и</w:t>
      </w:r>
      <w:r w:rsidR="00C64C39" w:rsidRPr="00D123DF">
        <w:rPr>
          <w:sz w:val="28"/>
          <w:szCs w:val="28"/>
          <w:lang w:val="uk-UA"/>
        </w:rPr>
        <w:t>,</w:t>
      </w:r>
      <w:r w:rsidR="005D7149" w:rsidRPr="00D123DF">
        <w:rPr>
          <w:sz w:val="28"/>
          <w:szCs w:val="28"/>
          <w:lang w:val="uk-UA"/>
        </w:rPr>
        <w:t xml:space="preserve"> залякування</w:t>
      </w:r>
      <w:r w:rsidR="00C64C39" w:rsidRPr="00D123DF">
        <w:rPr>
          <w:sz w:val="28"/>
          <w:szCs w:val="28"/>
          <w:lang w:val="uk-UA"/>
        </w:rPr>
        <w:t xml:space="preserve">, </w:t>
      </w:r>
      <w:r w:rsidR="005D7149" w:rsidRPr="00D123DF">
        <w:rPr>
          <w:sz w:val="28"/>
          <w:szCs w:val="28"/>
          <w:lang w:val="uk-UA"/>
        </w:rPr>
        <w:t>приниження співрозмовника</w:t>
      </w:r>
      <w:r w:rsidR="00C64C39" w:rsidRPr="00D123DF">
        <w:rPr>
          <w:sz w:val="28"/>
          <w:szCs w:val="28"/>
          <w:lang w:val="uk-UA"/>
        </w:rPr>
        <w:t>,</w:t>
      </w:r>
      <w:r w:rsidR="005D7149" w:rsidRPr="00D123DF">
        <w:rPr>
          <w:sz w:val="28"/>
          <w:szCs w:val="28"/>
          <w:lang w:val="uk-UA"/>
        </w:rPr>
        <w:t xml:space="preserve"> звинувачення</w:t>
      </w:r>
      <w:r w:rsidR="00C64C39" w:rsidRPr="00D123DF">
        <w:rPr>
          <w:sz w:val="28"/>
          <w:szCs w:val="28"/>
          <w:lang w:val="uk-UA"/>
        </w:rPr>
        <w:t>,</w:t>
      </w:r>
      <w:r w:rsidR="005D7149" w:rsidRPr="00D123DF">
        <w:rPr>
          <w:sz w:val="28"/>
          <w:szCs w:val="28"/>
          <w:lang w:val="uk-UA"/>
        </w:rPr>
        <w:t xml:space="preserve"> </w:t>
      </w:r>
      <w:r w:rsidRPr="00D123DF">
        <w:rPr>
          <w:sz w:val="28"/>
          <w:szCs w:val="28"/>
          <w:lang w:val="uk-UA"/>
        </w:rPr>
        <w:t>підвищеної самооцінки</w:t>
      </w:r>
      <w:r w:rsidR="00C64C39" w:rsidRPr="00D123DF">
        <w:rPr>
          <w:sz w:val="28"/>
          <w:szCs w:val="28"/>
          <w:lang w:val="uk-UA"/>
        </w:rPr>
        <w:t>,</w:t>
      </w:r>
      <w:r w:rsidRPr="00D123DF">
        <w:rPr>
          <w:sz w:val="28"/>
          <w:szCs w:val="28"/>
          <w:lang w:val="uk-UA"/>
        </w:rPr>
        <w:t xml:space="preserve"> заперечення та </w:t>
      </w:r>
      <w:r w:rsidR="005D7149" w:rsidRPr="00D123DF">
        <w:rPr>
          <w:sz w:val="28"/>
          <w:szCs w:val="28"/>
          <w:lang w:val="uk-UA"/>
        </w:rPr>
        <w:t xml:space="preserve">ігнорування </w:t>
      </w:r>
      <w:r w:rsidRPr="00D123DF">
        <w:rPr>
          <w:sz w:val="28"/>
          <w:szCs w:val="28"/>
          <w:lang w:val="uk-UA"/>
        </w:rPr>
        <w:t>фактів</w:t>
      </w:r>
      <w:r w:rsidR="00C64C39" w:rsidRPr="00D123DF">
        <w:rPr>
          <w:sz w:val="28"/>
          <w:szCs w:val="28"/>
          <w:lang w:val="uk-UA"/>
        </w:rPr>
        <w:t>,</w:t>
      </w:r>
      <w:r w:rsidR="005D7149" w:rsidRPr="00D123DF">
        <w:rPr>
          <w:sz w:val="28"/>
          <w:szCs w:val="28"/>
          <w:lang w:val="uk-UA"/>
        </w:rPr>
        <w:t xml:space="preserve"> прям</w:t>
      </w:r>
      <w:r w:rsidR="00DF4D67" w:rsidRPr="00D123DF">
        <w:rPr>
          <w:sz w:val="28"/>
          <w:szCs w:val="28"/>
          <w:lang w:val="uk-UA"/>
        </w:rPr>
        <w:t>ого</w:t>
      </w:r>
      <w:r w:rsidR="005D7149" w:rsidRPr="00D123DF">
        <w:rPr>
          <w:sz w:val="28"/>
          <w:szCs w:val="28"/>
          <w:lang w:val="uk-UA"/>
        </w:rPr>
        <w:t xml:space="preserve"> запитання</w:t>
      </w:r>
      <w:r w:rsidR="00C64C39" w:rsidRPr="00D123DF">
        <w:rPr>
          <w:sz w:val="28"/>
          <w:szCs w:val="28"/>
          <w:lang w:val="uk-UA"/>
        </w:rPr>
        <w:t>,</w:t>
      </w:r>
      <w:r w:rsidR="005D7149" w:rsidRPr="00D123DF">
        <w:rPr>
          <w:sz w:val="28"/>
          <w:szCs w:val="28"/>
          <w:lang w:val="uk-UA"/>
        </w:rPr>
        <w:t xml:space="preserve"> вимог</w:t>
      </w:r>
      <w:r w:rsidR="00DF4D67" w:rsidRPr="00D123DF">
        <w:rPr>
          <w:sz w:val="28"/>
          <w:szCs w:val="28"/>
          <w:lang w:val="uk-UA"/>
        </w:rPr>
        <w:t>и</w:t>
      </w:r>
      <w:r w:rsidR="005D7149" w:rsidRPr="00D123DF">
        <w:rPr>
          <w:sz w:val="28"/>
          <w:szCs w:val="28"/>
          <w:lang w:val="uk-UA"/>
        </w:rPr>
        <w:t xml:space="preserve"> </w:t>
      </w:r>
      <w:r w:rsidR="000357F2" w:rsidRPr="00D123DF">
        <w:rPr>
          <w:sz w:val="28"/>
          <w:szCs w:val="28"/>
          <w:lang w:val="uk-UA"/>
        </w:rPr>
        <w:t>(</w:t>
      </w:r>
      <w:r w:rsidR="005D7149" w:rsidRPr="00D123DF">
        <w:rPr>
          <w:sz w:val="28"/>
          <w:szCs w:val="28"/>
          <w:lang w:val="uk-UA"/>
        </w:rPr>
        <w:t>н</w:t>
      </w:r>
      <w:r w:rsidR="00DF4D67" w:rsidRPr="00D123DF">
        <w:rPr>
          <w:sz w:val="28"/>
          <w:szCs w:val="28"/>
          <w:lang w:val="uk-UA"/>
        </w:rPr>
        <w:t xml:space="preserve">адання </w:t>
      </w:r>
      <w:r w:rsidR="005D7149" w:rsidRPr="00D123DF">
        <w:rPr>
          <w:sz w:val="28"/>
          <w:szCs w:val="28"/>
          <w:lang w:val="uk-UA"/>
        </w:rPr>
        <w:t>інформаці</w:t>
      </w:r>
      <w:r w:rsidR="00DF4D67" w:rsidRPr="00D123DF">
        <w:rPr>
          <w:sz w:val="28"/>
          <w:szCs w:val="28"/>
          <w:lang w:val="uk-UA"/>
        </w:rPr>
        <w:t>ї</w:t>
      </w:r>
      <w:r w:rsidR="000357F2" w:rsidRPr="00D123DF">
        <w:rPr>
          <w:sz w:val="28"/>
          <w:szCs w:val="28"/>
          <w:lang w:val="uk-UA"/>
        </w:rPr>
        <w:t>)</w:t>
      </w:r>
      <w:r w:rsidR="00C64C39" w:rsidRPr="00D123DF">
        <w:rPr>
          <w:sz w:val="28"/>
          <w:szCs w:val="28"/>
          <w:lang w:val="uk-UA"/>
        </w:rPr>
        <w:t>,</w:t>
      </w:r>
      <w:r w:rsidR="005D7149" w:rsidRPr="00D123DF">
        <w:rPr>
          <w:sz w:val="28"/>
          <w:szCs w:val="28"/>
          <w:lang w:val="uk-UA"/>
        </w:rPr>
        <w:t xml:space="preserve"> переконування</w:t>
      </w:r>
      <w:r w:rsidR="00C64C39" w:rsidRPr="00D123DF">
        <w:rPr>
          <w:sz w:val="28"/>
          <w:szCs w:val="28"/>
          <w:lang w:val="uk-UA"/>
        </w:rPr>
        <w:t>,</w:t>
      </w:r>
      <w:r w:rsidR="005D7149" w:rsidRPr="00D123DF">
        <w:rPr>
          <w:sz w:val="28"/>
          <w:szCs w:val="28"/>
          <w:lang w:val="uk-UA"/>
        </w:rPr>
        <w:t xml:space="preserve"> спонукання</w:t>
      </w:r>
      <w:r w:rsidR="00C64C39" w:rsidRPr="00D123DF">
        <w:rPr>
          <w:sz w:val="28"/>
          <w:szCs w:val="28"/>
          <w:lang w:val="uk-UA"/>
        </w:rPr>
        <w:t>,</w:t>
      </w:r>
      <w:r w:rsidR="005D7149" w:rsidRPr="00D123DF">
        <w:rPr>
          <w:sz w:val="28"/>
          <w:szCs w:val="28"/>
          <w:lang w:val="uk-UA"/>
        </w:rPr>
        <w:t xml:space="preserve"> навіювання</w:t>
      </w:r>
      <w:r w:rsidR="00C64C39" w:rsidRPr="00D123DF">
        <w:rPr>
          <w:sz w:val="28"/>
          <w:szCs w:val="28"/>
          <w:lang w:val="uk-UA"/>
        </w:rPr>
        <w:t>,</w:t>
      </w:r>
      <w:r w:rsidR="005D7149" w:rsidRPr="00D123DF">
        <w:rPr>
          <w:sz w:val="28"/>
          <w:szCs w:val="28"/>
          <w:lang w:val="uk-UA"/>
        </w:rPr>
        <w:t xml:space="preserve"> </w:t>
      </w:r>
      <w:r w:rsidR="00F14AF9" w:rsidRPr="00D123DF">
        <w:rPr>
          <w:sz w:val="28"/>
          <w:szCs w:val="28"/>
          <w:lang w:val="uk-UA"/>
        </w:rPr>
        <w:t>верифікації інформації</w:t>
      </w:r>
      <w:r w:rsidR="00C64C39" w:rsidRPr="00D123DF">
        <w:rPr>
          <w:sz w:val="28"/>
          <w:szCs w:val="28"/>
          <w:lang w:val="uk-UA"/>
        </w:rPr>
        <w:t>,</w:t>
      </w:r>
      <w:r w:rsidR="005D7149" w:rsidRPr="00D123DF">
        <w:rPr>
          <w:sz w:val="28"/>
          <w:szCs w:val="28"/>
          <w:lang w:val="uk-UA"/>
        </w:rPr>
        <w:t xml:space="preserve"> застереження</w:t>
      </w:r>
      <w:r w:rsidR="00C64C39" w:rsidRPr="00D123DF">
        <w:rPr>
          <w:sz w:val="28"/>
          <w:szCs w:val="28"/>
          <w:lang w:val="uk-UA"/>
        </w:rPr>
        <w:t>,</w:t>
      </w:r>
      <w:r w:rsidR="005D7149" w:rsidRPr="00D123DF">
        <w:rPr>
          <w:sz w:val="28"/>
          <w:szCs w:val="28"/>
          <w:lang w:val="uk-UA"/>
        </w:rPr>
        <w:t xml:space="preserve"> запевнення; </w:t>
      </w:r>
    </w:p>
    <w:p w14:paraId="441C5C3C" w14:textId="5B401531" w:rsidR="00874DAB" w:rsidRPr="00D123DF" w:rsidRDefault="00866B38" w:rsidP="00874DAB">
      <w:pPr>
        <w:spacing w:line="360" w:lineRule="auto"/>
        <w:jc w:val="both"/>
        <w:rPr>
          <w:rFonts w:eastAsiaTheme="minorHAnsi"/>
          <w:color w:val="000000" w:themeColor="text1"/>
          <w:sz w:val="28"/>
          <w:szCs w:val="28"/>
          <w:lang w:val="uk-UA"/>
          <w14:ligatures w14:val="standardContextual"/>
        </w:rPr>
      </w:pPr>
      <w:r w:rsidRPr="00D123DF">
        <w:rPr>
          <w:rFonts w:eastAsiaTheme="minorHAnsi"/>
          <w:color w:val="000000" w:themeColor="text1"/>
          <w:sz w:val="28"/>
          <w:szCs w:val="28"/>
          <w:lang w:val="uk-UA"/>
          <w14:ligatures w14:val="standardContextual"/>
        </w:rPr>
        <w:lastRenderedPageBreak/>
        <w:tab/>
        <w:t>Донець</w:t>
      </w:r>
      <w:r w:rsidR="00F14AF9" w:rsidRPr="00D123DF">
        <w:rPr>
          <w:rFonts w:eastAsiaTheme="minorHAnsi"/>
          <w:color w:val="000000" w:themeColor="text1"/>
          <w:sz w:val="28"/>
          <w:szCs w:val="28"/>
          <w:lang w:val="uk-UA"/>
          <w14:ligatures w14:val="standardContextual"/>
        </w:rPr>
        <w:t xml:space="preserve"> </w:t>
      </w:r>
      <w:r w:rsidRPr="00D123DF">
        <w:rPr>
          <w:rFonts w:eastAsiaTheme="minorHAnsi"/>
          <w:color w:val="000000" w:themeColor="text1"/>
          <w:sz w:val="28"/>
          <w:szCs w:val="28"/>
          <w:lang w:val="uk-UA"/>
          <w14:ligatures w14:val="standardContextual"/>
        </w:rPr>
        <w:t>– інтимізації</w:t>
      </w:r>
      <w:r w:rsidR="004B168E" w:rsidRPr="00D123DF">
        <w:rPr>
          <w:rFonts w:eastAsiaTheme="minorHAnsi"/>
          <w:color w:val="000000" w:themeColor="text1"/>
          <w:sz w:val="28"/>
          <w:szCs w:val="28"/>
          <w:lang w:val="uk-UA"/>
          <w14:ligatures w14:val="standardContextual"/>
        </w:rPr>
        <w:t>,</w:t>
      </w:r>
      <w:r w:rsidRPr="00D123DF">
        <w:rPr>
          <w:rFonts w:eastAsiaTheme="minorHAnsi"/>
          <w:color w:val="000000" w:themeColor="text1"/>
          <w:sz w:val="28"/>
          <w:szCs w:val="28"/>
          <w:lang w:val="uk-UA"/>
          <w14:ligatures w14:val="standardContextual"/>
        </w:rPr>
        <w:t xml:space="preserve"> комплімент</w:t>
      </w:r>
      <w:r w:rsidR="00F14AF9" w:rsidRPr="00D123DF">
        <w:rPr>
          <w:rFonts w:eastAsiaTheme="minorHAnsi"/>
          <w:color w:val="000000" w:themeColor="text1"/>
          <w:sz w:val="28"/>
          <w:szCs w:val="28"/>
          <w:lang w:val="uk-UA"/>
          <w14:ligatures w14:val="standardContextual"/>
        </w:rPr>
        <w:t>у</w:t>
      </w:r>
      <w:r w:rsidR="004B168E" w:rsidRPr="00D123DF">
        <w:rPr>
          <w:rFonts w:eastAsiaTheme="minorHAnsi"/>
          <w:color w:val="000000" w:themeColor="text1"/>
          <w:sz w:val="28"/>
          <w:szCs w:val="28"/>
          <w:lang w:val="uk-UA"/>
          <w14:ligatures w14:val="standardContextual"/>
        </w:rPr>
        <w:t>,</w:t>
      </w:r>
      <w:r w:rsidRPr="00D123DF">
        <w:rPr>
          <w:rFonts w:eastAsiaTheme="minorHAnsi"/>
          <w:color w:val="000000" w:themeColor="text1"/>
          <w:sz w:val="28"/>
          <w:szCs w:val="28"/>
          <w:lang w:val="uk-UA"/>
          <w14:ligatures w14:val="standardContextual"/>
        </w:rPr>
        <w:t xml:space="preserve"> порад</w:t>
      </w:r>
      <w:r w:rsidR="00F14AF9" w:rsidRPr="00D123DF">
        <w:rPr>
          <w:rFonts w:eastAsiaTheme="minorHAnsi"/>
          <w:color w:val="000000" w:themeColor="text1"/>
          <w:sz w:val="28"/>
          <w:szCs w:val="28"/>
          <w:lang w:val="uk-UA"/>
          <w14:ligatures w14:val="standardContextual"/>
        </w:rPr>
        <w:t>и</w:t>
      </w:r>
      <w:r w:rsidR="004B168E" w:rsidRPr="00D123DF">
        <w:rPr>
          <w:rFonts w:eastAsiaTheme="minorHAnsi"/>
          <w:color w:val="000000" w:themeColor="text1"/>
          <w:sz w:val="28"/>
          <w:szCs w:val="28"/>
          <w:lang w:val="uk-UA"/>
          <w14:ligatures w14:val="standardContextual"/>
        </w:rPr>
        <w:t>,</w:t>
      </w:r>
      <w:r w:rsidRPr="00D123DF">
        <w:rPr>
          <w:rFonts w:eastAsiaTheme="minorHAnsi"/>
          <w:color w:val="000000" w:themeColor="text1"/>
          <w:sz w:val="28"/>
          <w:szCs w:val="28"/>
          <w:lang w:val="uk-UA"/>
          <w14:ligatures w14:val="standardContextual"/>
        </w:rPr>
        <w:t xml:space="preserve"> </w:t>
      </w:r>
      <w:r w:rsidR="00987E97" w:rsidRPr="00D123DF">
        <w:rPr>
          <w:rFonts w:eastAsiaTheme="minorHAnsi"/>
          <w:color w:val="000000" w:themeColor="text1"/>
          <w:sz w:val="28"/>
          <w:szCs w:val="28"/>
          <w:lang w:val="uk-UA"/>
          <w14:ligatures w14:val="standardContextual"/>
        </w:rPr>
        <w:t>з</w:t>
      </w:r>
      <w:r w:rsidRPr="00D123DF">
        <w:rPr>
          <w:rFonts w:eastAsiaTheme="minorHAnsi"/>
          <w:color w:val="000000" w:themeColor="text1"/>
          <w:sz w:val="28"/>
          <w:szCs w:val="28"/>
          <w:lang w:val="uk-UA"/>
          <w14:ligatures w14:val="standardContextual"/>
        </w:rPr>
        <w:t>алякування</w:t>
      </w:r>
      <w:r w:rsidR="004B168E" w:rsidRPr="00D123DF">
        <w:rPr>
          <w:rFonts w:eastAsiaTheme="minorHAnsi"/>
          <w:color w:val="000000" w:themeColor="text1"/>
          <w:sz w:val="28"/>
          <w:szCs w:val="28"/>
          <w:lang w:val="uk-UA"/>
          <w14:ligatures w14:val="standardContextual"/>
        </w:rPr>
        <w:t>,</w:t>
      </w:r>
      <w:r w:rsidRPr="00D123DF">
        <w:rPr>
          <w:rFonts w:eastAsiaTheme="minorHAnsi"/>
          <w:color w:val="000000" w:themeColor="text1"/>
          <w:sz w:val="28"/>
          <w:szCs w:val="28"/>
          <w:lang w:val="uk-UA"/>
          <w14:ligatures w14:val="standardContextual"/>
        </w:rPr>
        <w:t xml:space="preserve"> насмішк</w:t>
      </w:r>
      <w:r w:rsidR="00F14AF9" w:rsidRPr="00D123DF">
        <w:rPr>
          <w:rFonts w:eastAsiaTheme="minorHAnsi"/>
          <w:color w:val="000000" w:themeColor="text1"/>
          <w:sz w:val="28"/>
          <w:szCs w:val="28"/>
          <w:lang w:val="uk-UA"/>
          <w14:ligatures w14:val="standardContextual"/>
        </w:rPr>
        <w:t>и</w:t>
      </w:r>
      <w:r w:rsidR="004B168E" w:rsidRPr="00D123DF">
        <w:rPr>
          <w:rFonts w:eastAsiaTheme="minorHAnsi"/>
          <w:color w:val="000000" w:themeColor="text1"/>
          <w:sz w:val="28"/>
          <w:szCs w:val="28"/>
          <w:lang w:val="uk-UA"/>
          <w14:ligatures w14:val="standardContextual"/>
        </w:rPr>
        <w:t>,</w:t>
      </w:r>
      <w:r w:rsidRPr="00D123DF">
        <w:rPr>
          <w:rFonts w:eastAsiaTheme="minorHAnsi"/>
          <w:color w:val="000000" w:themeColor="text1"/>
          <w:sz w:val="28"/>
          <w:szCs w:val="28"/>
          <w:lang w:val="uk-UA"/>
          <w14:ligatures w14:val="standardContextual"/>
        </w:rPr>
        <w:t xml:space="preserve"> іроні</w:t>
      </w:r>
      <w:r w:rsidR="00F14AF9" w:rsidRPr="00D123DF">
        <w:rPr>
          <w:rFonts w:eastAsiaTheme="minorHAnsi"/>
          <w:color w:val="000000" w:themeColor="text1"/>
          <w:sz w:val="28"/>
          <w:szCs w:val="28"/>
          <w:lang w:val="uk-UA"/>
          <w14:ligatures w14:val="standardContextual"/>
        </w:rPr>
        <w:t>ї</w:t>
      </w:r>
      <w:r w:rsidR="004B168E" w:rsidRPr="00D123DF">
        <w:rPr>
          <w:rFonts w:eastAsiaTheme="minorHAnsi"/>
          <w:color w:val="000000" w:themeColor="text1"/>
          <w:sz w:val="28"/>
          <w:szCs w:val="28"/>
          <w:lang w:val="uk-UA"/>
          <w14:ligatures w14:val="standardContextual"/>
        </w:rPr>
        <w:t>,</w:t>
      </w:r>
      <w:r w:rsidRPr="00D123DF">
        <w:rPr>
          <w:rFonts w:eastAsiaTheme="minorHAnsi"/>
          <w:color w:val="000000" w:themeColor="text1"/>
          <w:sz w:val="28"/>
          <w:szCs w:val="28"/>
          <w:lang w:val="uk-UA"/>
          <w14:ligatures w14:val="standardContextual"/>
        </w:rPr>
        <w:t xml:space="preserve"> погроз</w:t>
      </w:r>
      <w:r w:rsidR="00F14AF9" w:rsidRPr="00D123DF">
        <w:rPr>
          <w:rFonts w:eastAsiaTheme="minorHAnsi"/>
          <w:color w:val="000000" w:themeColor="text1"/>
          <w:sz w:val="28"/>
          <w:szCs w:val="28"/>
          <w:lang w:val="uk-UA"/>
          <w14:ligatures w14:val="standardContextual"/>
        </w:rPr>
        <w:t>и</w:t>
      </w:r>
      <w:r w:rsidR="004B168E" w:rsidRPr="00D123DF">
        <w:rPr>
          <w:rFonts w:eastAsiaTheme="minorHAnsi"/>
          <w:color w:val="000000" w:themeColor="text1"/>
          <w:sz w:val="28"/>
          <w:szCs w:val="28"/>
          <w:lang w:val="uk-UA"/>
          <w14:ligatures w14:val="standardContextual"/>
        </w:rPr>
        <w:t>,</w:t>
      </w:r>
      <w:r w:rsidRPr="00D123DF">
        <w:rPr>
          <w:rFonts w:eastAsiaTheme="minorHAnsi"/>
          <w:color w:val="000000" w:themeColor="text1"/>
          <w:sz w:val="28"/>
          <w:szCs w:val="28"/>
          <w:lang w:val="uk-UA"/>
          <w14:ligatures w14:val="standardContextual"/>
        </w:rPr>
        <w:t xml:space="preserve"> </w:t>
      </w:r>
      <w:r w:rsidR="00987E97" w:rsidRPr="00D123DF">
        <w:rPr>
          <w:rFonts w:eastAsiaTheme="minorHAnsi"/>
          <w:color w:val="000000" w:themeColor="text1"/>
          <w:sz w:val="28"/>
          <w:szCs w:val="28"/>
          <w:lang w:val="uk-UA"/>
          <w14:ligatures w14:val="standardContextual"/>
        </w:rPr>
        <w:t>застереження</w:t>
      </w:r>
      <w:r w:rsidR="004B168E" w:rsidRPr="00D123DF">
        <w:rPr>
          <w:rFonts w:eastAsiaTheme="minorHAnsi"/>
          <w:color w:val="000000" w:themeColor="text1"/>
          <w:sz w:val="28"/>
          <w:szCs w:val="28"/>
          <w:lang w:val="uk-UA"/>
          <w14:ligatures w14:val="standardContextual"/>
        </w:rPr>
        <w:t>,</w:t>
      </w:r>
      <w:r w:rsidR="00F14AF9" w:rsidRPr="00D123DF">
        <w:rPr>
          <w:rFonts w:eastAsiaTheme="minorHAnsi"/>
          <w:color w:val="000000" w:themeColor="text1"/>
          <w:sz w:val="28"/>
          <w:szCs w:val="28"/>
          <w:lang w:val="uk-UA"/>
          <w14:ligatures w14:val="standardContextual"/>
        </w:rPr>
        <w:t xml:space="preserve"> провокування</w:t>
      </w:r>
      <w:r w:rsidR="004B168E" w:rsidRPr="00D123DF">
        <w:rPr>
          <w:rFonts w:eastAsiaTheme="minorHAnsi"/>
          <w:color w:val="000000" w:themeColor="text1"/>
          <w:sz w:val="28"/>
          <w:szCs w:val="28"/>
          <w:lang w:val="uk-UA"/>
          <w14:ligatures w14:val="standardContextual"/>
        </w:rPr>
        <w:t xml:space="preserve">, </w:t>
      </w:r>
      <w:r w:rsidRPr="00D123DF">
        <w:rPr>
          <w:rFonts w:eastAsiaTheme="minorHAnsi"/>
          <w:color w:val="000000" w:themeColor="text1"/>
          <w:sz w:val="28"/>
          <w:szCs w:val="28"/>
          <w:lang w:val="uk-UA"/>
          <w14:ligatures w14:val="standardContextual"/>
        </w:rPr>
        <w:t>глузування</w:t>
      </w:r>
      <w:r w:rsidR="004B168E" w:rsidRPr="00D123DF">
        <w:rPr>
          <w:rFonts w:eastAsiaTheme="minorHAnsi"/>
          <w:color w:val="000000" w:themeColor="text1"/>
          <w:sz w:val="28"/>
          <w:szCs w:val="28"/>
          <w:lang w:val="uk-UA"/>
          <w14:ligatures w14:val="standardContextual"/>
        </w:rPr>
        <w:t>,</w:t>
      </w:r>
      <w:r w:rsidRPr="00D123DF">
        <w:rPr>
          <w:rFonts w:eastAsiaTheme="minorHAnsi"/>
          <w:color w:val="000000" w:themeColor="text1"/>
          <w:sz w:val="28"/>
          <w:szCs w:val="28"/>
          <w:lang w:val="uk-UA"/>
          <w14:ligatures w14:val="standardContextual"/>
        </w:rPr>
        <w:t xml:space="preserve"> спонукання до рішучих дій</w:t>
      </w:r>
      <w:r w:rsidR="004B168E" w:rsidRPr="00D123DF">
        <w:rPr>
          <w:rFonts w:eastAsiaTheme="minorHAnsi"/>
          <w:color w:val="000000" w:themeColor="text1"/>
          <w:sz w:val="28"/>
          <w:szCs w:val="28"/>
          <w:lang w:val="uk-UA"/>
          <w14:ligatures w14:val="standardContextual"/>
        </w:rPr>
        <w:t>,</w:t>
      </w:r>
      <w:r w:rsidRPr="00D123DF">
        <w:rPr>
          <w:rFonts w:eastAsiaTheme="minorHAnsi"/>
          <w:color w:val="000000" w:themeColor="text1"/>
          <w:sz w:val="28"/>
          <w:szCs w:val="28"/>
          <w:lang w:val="uk-UA"/>
          <w14:ligatures w14:val="standardContextual"/>
        </w:rPr>
        <w:t xml:space="preserve"> </w:t>
      </w:r>
      <w:r w:rsidR="00F14AF9" w:rsidRPr="00D123DF">
        <w:rPr>
          <w:rFonts w:eastAsiaTheme="minorHAnsi"/>
          <w:color w:val="000000" w:themeColor="text1"/>
          <w:sz w:val="28"/>
          <w:szCs w:val="28"/>
          <w:lang w:val="uk-UA"/>
          <w14:ligatures w14:val="standardContextual"/>
        </w:rPr>
        <w:t>знецінення</w:t>
      </w:r>
      <w:r w:rsidR="004B168E" w:rsidRPr="00D123DF">
        <w:rPr>
          <w:rFonts w:eastAsiaTheme="minorHAnsi"/>
          <w:color w:val="000000" w:themeColor="text1"/>
          <w:sz w:val="28"/>
          <w:szCs w:val="28"/>
          <w:lang w:val="uk-UA"/>
          <w14:ligatures w14:val="standardContextual"/>
        </w:rPr>
        <w:t>,</w:t>
      </w:r>
      <w:r w:rsidRPr="00D123DF">
        <w:rPr>
          <w:rFonts w:eastAsiaTheme="minorHAnsi"/>
          <w:color w:val="000000" w:themeColor="text1"/>
          <w:sz w:val="28"/>
          <w:szCs w:val="28"/>
          <w:lang w:val="uk-UA"/>
          <w14:ligatures w14:val="standardContextual"/>
        </w:rPr>
        <w:t xml:space="preserve"> позитивн</w:t>
      </w:r>
      <w:r w:rsidR="00F14AF9" w:rsidRPr="00D123DF">
        <w:rPr>
          <w:rFonts w:eastAsiaTheme="minorHAnsi"/>
          <w:color w:val="000000" w:themeColor="text1"/>
          <w:sz w:val="28"/>
          <w:szCs w:val="28"/>
          <w:lang w:val="uk-UA"/>
          <w14:ligatures w14:val="standardContextual"/>
        </w:rPr>
        <w:t>ої</w:t>
      </w:r>
      <w:r w:rsidRPr="00D123DF">
        <w:rPr>
          <w:rFonts w:eastAsiaTheme="minorHAnsi"/>
          <w:color w:val="000000" w:themeColor="text1"/>
          <w:sz w:val="28"/>
          <w:szCs w:val="28"/>
          <w:lang w:val="uk-UA"/>
          <w14:ligatures w14:val="standardContextual"/>
        </w:rPr>
        <w:t xml:space="preserve"> самопрезентаці</w:t>
      </w:r>
      <w:r w:rsidR="00F14AF9" w:rsidRPr="00D123DF">
        <w:rPr>
          <w:rFonts w:eastAsiaTheme="minorHAnsi"/>
          <w:color w:val="000000" w:themeColor="text1"/>
          <w:sz w:val="28"/>
          <w:szCs w:val="28"/>
          <w:lang w:val="uk-UA"/>
          <w14:ligatures w14:val="standardContextual"/>
        </w:rPr>
        <w:t>ї</w:t>
      </w:r>
      <w:r w:rsidR="004B168E" w:rsidRPr="00D123DF">
        <w:rPr>
          <w:rFonts w:eastAsiaTheme="minorHAnsi"/>
          <w:color w:val="000000" w:themeColor="text1"/>
          <w:sz w:val="28"/>
          <w:szCs w:val="28"/>
          <w:lang w:val="uk-UA"/>
          <w14:ligatures w14:val="standardContextual"/>
        </w:rPr>
        <w:t>,</w:t>
      </w:r>
      <w:r w:rsidRPr="00D123DF">
        <w:rPr>
          <w:rFonts w:eastAsiaTheme="minorHAnsi"/>
          <w:color w:val="000000" w:themeColor="text1"/>
          <w:sz w:val="28"/>
          <w:szCs w:val="28"/>
          <w:lang w:val="uk-UA"/>
          <w14:ligatures w14:val="standardContextual"/>
        </w:rPr>
        <w:t xml:space="preserve"> приниження</w:t>
      </w:r>
      <w:r w:rsidR="004B168E" w:rsidRPr="00D123DF">
        <w:rPr>
          <w:rFonts w:eastAsiaTheme="minorHAnsi"/>
          <w:color w:val="000000" w:themeColor="text1"/>
          <w:sz w:val="28"/>
          <w:szCs w:val="28"/>
          <w:lang w:val="uk-UA"/>
          <w14:ligatures w14:val="standardContextual"/>
        </w:rPr>
        <w:t xml:space="preserve">, </w:t>
      </w:r>
      <w:r w:rsidRPr="00D123DF">
        <w:rPr>
          <w:rFonts w:eastAsiaTheme="minorHAnsi"/>
          <w:color w:val="000000" w:themeColor="text1"/>
          <w:sz w:val="28"/>
          <w:szCs w:val="28"/>
          <w:lang w:val="uk-UA"/>
          <w14:ligatures w14:val="standardContextual"/>
        </w:rPr>
        <w:t>осуд</w:t>
      </w:r>
      <w:r w:rsidR="00F14AF9" w:rsidRPr="00D123DF">
        <w:rPr>
          <w:rFonts w:eastAsiaTheme="minorHAnsi"/>
          <w:color w:val="000000" w:themeColor="text1"/>
          <w:sz w:val="28"/>
          <w:szCs w:val="28"/>
          <w:lang w:val="uk-UA"/>
          <w14:ligatures w14:val="standardContextual"/>
        </w:rPr>
        <w:t>у</w:t>
      </w:r>
      <w:r w:rsidR="004B168E" w:rsidRPr="00D123DF">
        <w:rPr>
          <w:rFonts w:eastAsiaTheme="minorHAnsi"/>
          <w:color w:val="000000" w:themeColor="text1"/>
          <w:sz w:val="28"/>
          <w:szCs w:val="28"/>
          <w:lang w:val="uk-UA"/>
          <w14:ligatures w14:val="standardContextual"/>
        </w:rPr>
        <w:t>,</w:t>
      </w:r>
      <w:r w:rsidRPr="00D123DF">
        <w:rPr>
          <w:rFonts w:eastAsiaTheme="minorHAnsi"/>
          <w:color w:val="000000" w:themeColor="text1"/>
          <w:sz w:val="28"/>
          <w:szCs w:val="28"/>
          <w:lang w:val="uk-UA"/>
          <w14:ligatures w14:val="standardContextual"/>
        </w:rPr>
        <w:t xml:space="preserve"> порівняння </w:t>
      </w:r>
      <w:r w:rsidR="00F14AF9" w:rsidRPr="00D123DF">
        <w:rPr>
          <w:rFonts w:eastAsiaTheme="minorHAnsi"/>
          <w:color w:val="000000" w:themeColor="text1"/>
          <w:sz w:val="28"/>
          <w:szCs w:val="28"/>
          <w:lang w:val="uk-UA"/>
          <w14:ligatures w14:val="standardContextual"/>
        </w:rPr>
        <w:t>(</w:t>
      </w:r>
      <w:r w:rsidRPr="00D123DF">
        <w:rPr>
          <w:rFonts w:eastAsiaTheme="minorHAnsi"/>
          <w:color w:val="000000" w:themeColor="text1"/>
          <w:sz w:val="28"/>
          <w:szCs w:val="28"/>
          <w:lang w:val="uk-UA"/>
          <w14:ligatures w14:val="standardContextual"/>
        </w:rPr>
        <w:t>власної активної позиції з нерішучою позицією співрозмовника)</w:t>
      </w:r>
      <w:r w:rsidR="00F14AF9" w:rsidRPr="00D123DF">
        <w:rPr>
          <w:rFonts w:eastAsiaTheme="minorHAnsi"/>
          <w:color w:val="000000" w:themeColor="text1"/>
          <w:sz w:val="28"/>
          <w:szCs w:val="28"/>
          <w:lang w:val="uk-UA"/>
          <w14:ligatures w14:val="standardContextual"/>
        </w:rPr>
        <w:t>;</w:t>
      </w:r>
    </w:p>
    <w:p w14:paraId="58CE69B3" w14:textId="243AA451" w:rsidR="00421075" w:rsidRPr="00D123DF" w:rsidRDefault="00874DAB" w:rsidP="00874DAB">
      <w:pPr>
        <w:spacing w:line="360" w:lineRule="auto"/>
        <w:jc w:val="both"/>
        <w:rPr>
          <w:rFonts w:eastAsiaTheme="minorHAnsi"/>
          <w:color w:val="000000" w:themeColor="text1"/>
          <w:sz w:val="28"/>
          <w:szCs w:val="28"/>
          <w:lang w:val="uk-UA"/>
          <w14:ligatures w14:val="standardContextual"/>
        </w:rPr>
      </w:pPr>
      <w:r w:rsidRPr="00D123DF">
        <w:rPr>
          <w:rFonts w:eastAsiaTheme="minorHAnsi"/>
          <w:color w:val="000000" w:themeColor="text1"/>
          <w:sz w:val="28"/>
          <w:szCs w:val="28"/>
          <w:lang w:val="uk-UA"/>
          <w14:ligatures w14:val="standardContextual"/>
        </w:rPr>
        <w:tab/>
      </w:r>
      <w:r w:rsidR="00866B38" w:rsidRPr="00D123DF">
        <w:rPr>
          <w:rFonts w:eastAsiaTheme="minorHAnsi"/>
          <w:color w:val="000000" w:themeColor="text1"/>
          <w:sz w:val="28"/>
          <w:szCs w:val="28"/>
          <w:lang w:val="uk-UA"/>
          <w14:ligatures w14:val="standardContextual"/>
        </w:rPr>
        <w:t>Гордий</w:t>
      </w:r>
      <w:r w:rsidR="00F14AF9" w:rsidRPr="00D123DF">
        <w:rPr>
          <w:rFonts w:eastAsiaTheme="minorHAnsi"/>
          <w:color w:val="000000" w:themeColor="text1"/>
          <w:sz w:val="28"/>
          <w:szCs w:val="28"/>
          <w:lang w:val="uk-UA"/>
          <w14:ligatures w14:val="standardContextual"/>
        </w:rPr>
        <w:t xml:space="preserve"> </w:t>
      </w:r>
      <w:r w:rsidR="00866B38" w:rsidRPr="00D123DF">
        <w:rPr>
          <w:rFonts w:eastAsiaTheme="minorHAnsi"/>
          <w:color w:val="000000" w:themeColor="text1"/>
          <w:sz w:val="28"/>
          <w:szCs w:val="28"/>
          <w:lang w:val="uk-UA"/>
          <w14:ligatures w14:val="standardContextual"/>
        </w:rPr>
        <w:t xml:space="preserve">– </w:t>
      </w:r>
      <w:r w:rsidR="00F14AF9" w:rsidRPr="00D123DF">
        <w:rPr>
          <w:sz w:val="28"/>
          <w:szCs w:val="28"/>
          <w:lang w:val="uk-UA"/>
        </w:rPr>
        <w:t>підвищеної самооцінки</w:t>
      </w:r>
      <w:r w:rsidR="004B168E" w:rsidRPr="00D123DF">
        <w:rPr>
          <w:sz w:val="28"/>
          <w:szCs w:val="28"/>
          <w:lang w:val="uk-UA"/>
        </w:rPr>
        <w:t>,</w:t>
      </w:r>
      <w:r w:rsidR="00F14AF9" w:rsidRPr="00D123DF">
        <w:rPr>
          <w:sz w:val="28"/>
          <w:szCs w:val="28"/>
          <w:lang w:val="uk-UA"/>
        </w:rPr>
        <w:t xml:space="preserve"> </w:t>
      </w:r>
      <w:r w:rsidR="00866B38" w:rsidRPr="00D123DF">
        <w:rPr>
          <w:rFonts w:eastAsiaTheme="minorHAnsi"/>
          <w:color w:val="000000" w:themeColor="text1"/>
          <w:sz w:val="28"/>
          <w:szCs w:val="28"/>
          <w:lang w:val="uk-UA"/>
          <w14:ligatures w14:val="standardContextual"/>
        </w:rPr>
        <w:t>залякування</w:t>
      </w:r>
      <w:r w:rsidR="004B168E" w:rsidRPr="00D123DF">
        <w:rPr>
          <w:rFonts w:eastAsiaTheme="minorHAnsi"/>
          <w:color w:val="000000" w:themeColor="text1"/>
          <w:sz w:val="28"/>
          <w:szCs w:val="28"/>
          <w:lang w:val="uk-UA"/>
          <w14:ligatures w14:val="standardContextual"/>
        </w:rPr>
        <w:t>,</w:t>
      </w:r>
      <w:r w:rsidR="00866B38" w:rsidRPr="00D123DF">
        <w:rPr>
          <w:rFonts w:eastAsiaTheme="minorHAnsi"/>
          <w:color w:val="000000" w:themeColor="text1"/>
          <w:sz w:val="28"/>
          <w:szCs w:val="28"/>
          <w:lang w:val="uk-UA"/>
          <w14:ligatures w14:val="standardContextual"/>
        </w:rPr>
        <w:t xml:space="preserve"> запевнення</w:t>
      </w:r>
      <w:r w:rsidR="004B168E" w:rsidRPr="00D123DF">
        <w:rPr>
          <w:rFonts w:eastAsiaTheme="minorHAnsi"/>
          <w:color w:val="000000" w:themeColor="text1"/>
          <w:sz w:val="28"/>
          <w:szCs w:val="28"/>
          <w:lang w:val="uk-UA"/>
          <w14:ligatures w14:val="standardContextual"/>
        </w:rPr>
        <w:t>,</w:t>
      </w:r>
      <w:r w:rsidR="00866B38" w:rsidRPr="00D123DF">
        <w:rPr>
          <w:rFonts w:eastAsiaTheme="minorHAnsi"/>
          <w:color w:val="000000" w:themeColor="text1"/>
          <w:sz w:val="28"/>
          <w:szCs w:val="28"/>
          <w:lang w:val="uk-UA"/>
          <w14:ligatures w14:val="standardContextual"/>
        </w:rPr>
        <w:t xml:space="preserve"> переконування</w:t>
      </w:r>
      <w:r w:rsidR="004B168E" w:rsidRPr="00D123DF">
        <w:rPr>
          <w:rFonts w:eastAsiaTheme="minorHAnsi"/>
          <w:color w:val="000000" w:themeColor="text1"/>
          <w:sz w:val="28"/>
          <w:szCs w:val="28"/>
          <w:lang w:val="uk-UA"/>
          <w14:ligatures w14:val="standardContextual"/>
        </w:rPr>
        <w:t xml:space="preserve">, </w:t>
      </w:r>
      <w:proofErr w:type="spellStart"/>
      <w:r w:rsidR="00866B38" w:rsidRPr="00D123DF">
        <w:rPr>
          <w:rFonts w:eastAsiaTheme="minorHAnsi"/>
          <w:color w:val="000000" w:themeColor="text1"/>
          <w:sz w:val="28"/>
          <w:szCs w:val="28"/>
          <w:lang w:val="uk-UA"/>
          <w14:ligatures w14:val="standardContextual"/>
        </w:rPr>
        <w:t>навʼязування</w:t>
      </w:r>
      <w:proofErr w:type="spellEnd"/>
      <w:r w:rsidR="00866B38" w:rsidRPr="00D123DF">
        <w:rPr>
          <w:rFonts w:eastAsiaTheme="minorHAnsi"/>
          <w:color w:val="000000" w:themeColor="text1"/>
          <w:sz w:val="28"/>
          <w:szCs w:val="28"/>
          <w:lang w:val="uk-UA"/>
          <w14:ligatures w14:val="standardContextual"/>
        </w:rPr>
        <w:t xml:space="preserve"> комунікативної ініціативи</w:t>
      </w:r>
      <w:r w:rsidR="004B168E" w:rsidRPr="00D123DF">
        <w:rPr>
          <w:rFonts w:eastAsiaTheme="minorHAnsi"/>
          <w:color w:val="000000" w:themeColor="text1"/>
          <w:sz w:val="28"/>
          <w:szCs w:val="28"/>
          <w:lang w:val="uk-UA"/>
          <w14:ligatures w14:val="standardContextual"/>
        </w:rPr>
        <w:t>,</w:t>
      </w:r>
      <w:r w:rsidR="00866B38" w:rsidRPr="00D123DF">
        <w:rPr>
          <w:rFonts w:eastAsiaTheme="minorHAnsi"/>
          <w:color w:val="000000" w:themeColor="text1"/>
          <w:sz w:val="28"/>
          <w:szCs w:val="28"/>
          <w:lang w:val="uk-UA"/>
          <w14:ligatures w14:val="standardContextual"/>
        </w:rPr>
        <w:t xml:space="preserve"> неправдив</w:t>
      </w:r>
      <w:r w:rsidR="00F14AF9" w:rsidRPr="00D123DF">
        <w:rPr>
          <w:rFonts w:eastAsiaTheme="minorHAnsi"/>
          <w:color w:val="000000" w:themeColor="text1"/>
          <w:sz w:val="28"/>
          <w:szCs w:val="28"/>
          <w:lang w:val="uk-UA"/>
          <w14:ligatures w14:val="standardContextual"/>
        </w:rPr>
        <w:t>ого</w:t>
      </w:r>
      <w:r w:rsidR="00866B38" w:rsidRPr="00D123DF">
        <w:rPr>
          <w:rFonts w:eastAsiaTheme="minorHAnsi"/>
          <w:color w:val="000000" w:themeColor="text1"/>
          <w:sz w:val="28"/>
          <w:szCs w:val="28"/>
          <w:lang w:val="uk-UA"/>
          <w14:ligatures w14:val="standardContextual"/>
        </w:rPr>
        <w:t xml:space="preserve"> інформування</w:t>
      </w:r>
      <w:r w:rsidR="004B168E" w:rsidRPr="00D123DF">
        <w:rPr>
          <w:rFonts w:eastAsiaTheme="minorHAnsi"/>
          <w:color w:val="000000" w:themeColor="text1"/>
          <w:sz w:val="28"/>
          <w:szCs w:val="28"/>
          <w:lang w:val="uk-UA"/>
          <w14:ligatures w14:val="standardContextual"/>
        </w:rPr>
        <w:t xml:space="preserve"> (інсинуації),</w:t>
      </w:r>
      <w:r w:rsidR="00866B38" w:rsidRPr="00D123DF">
        <w:rPr>
          <w:rFonts w:eastAsiaTheme="minorHAnsi"/>
          <w:color w:val="000000" w:themeColor="text1"/>
          <w:sz w:val="28"/>
          <w:szCs w:val="28"/>
          <w:lang w:val="uk-UA"/>
          <w14:ligatures w14:val="standardContextual"/>
        </w:rPr>
        <w:t xml:space="preserve"> провок</w:t>
      </w:r>
      <w:r w:rsidR="00F14AF9" w:rsidRPr="00D123DF">
        <w:rPr>
          <w:rFonts w:eastAsiaTheme="minorHAnsi"/>
          <w:color w:val="000000" w:themeColor="text1"/>
          <w:sz w:val="28"/>
          <w:szCs w:val="28"/>
          <w:lang w:val="uk-UA"/>
          <w14:ligatures w14:val="standardContextual"/>
        </w:rPr>
        <w:t>ування</w:t>
      </w:r>
      <w:r w:rsidR="004B168E" w:rsidRPr="00D123DF">
        <w:rPr>
          <w:rFonts w:eastAsiaTheme="minorHAnsi"/>
          <w:color w:val="000000" w:themeColor="text1"/>
          <w:sz w:val="28"/>
          <w:szCs w:val="28"/>
          <w:lang w:val="uk-UA"/>
          <w14:ligatures w14:val="standardContextual"/>
        </w:rPr>
        <w:t>,</w:t>
      </w:r>
      <w:r w:rsidR="00866B38" w:rsidRPr="00D123DF">
        <w:rPr>
          <w:rFonts w:eastAsiaTheme="minorHAnsi"/>
          <w:color w:val="000000" w:themeColor="text1"/>
          <w:sz w:val="28"/>
          <w:szCs w:val="28"/>
          <w:lang w:val="uk-UA"/>
          <w14:ligatures w14:val="standardContextual"/>
        </w:rPr>
        <w:t xml:space="preserve"> маніпулювання</w:t>
      </w:r>
      <w:r w:rsidR="004B168E" w:rsidRPr="00D123DF">
        <w:rPr>
          <w:rFonts w:eastAsiaTheme="minorHAnsi"/>
          <w:color w:val="000000" w:themeColor="text1"/>
          <w:sz w:val="28"/>
          <w:szCs w:val="28"/>
          <w:lang w:val="uk-UA"/>
          <w14:ligatures w14:val="standardContextual"/>
        </w:rPr>
        <w:t>,</w:t>
      </w:r>
      <w:r w:rsidR="00866B38" w:rsidRPr="00D123DF">
        <w:rPr>
          <w:rFonts w:eastAsiaTheme="minorHAnsi"/>
          <w:color w:val="000000" w:themeColor="text1"/>
          <w:sz w:val="28"/>
          <w:szCs w:val="28"/>
          <w:lang w:val="uk-UA"/>
          <w14:ligatures w14:val="standardContextual"/>
        </w:rPr>
        <w:t xml:space="preserve"> дезорієнтаці</w:t>
      </w:r>
      <w:r w:rsidR="00F14AF9" w:rsidRPr="00D123DF">
        <w:rPr>
          <w:rFonts w:eastAsiaTheme="minorHAnsi"/>
          <w:color w:val="000000" w:themeColor="text1"/>
          <w:sz w:val="28"/>
          <w:szCs w:val="28"/>
          <w:lang w:val="uk-UA"/>
          <w14:ligatures w14:val="standardContextual"/>
        </w:rPr>
        <w:t>ї</w:t>
      </w:r>
      <w:r w:rsidR="00866B38" w:rsidRPr="00D123DF">
        <w:rPr>
          <w:rFonts w:eastAsiaTheme="minorHAnsi"/>
          <w:color w:val="000000" w:themeColor="text1"/>
          <w:sz w:val="28"/>
          <w:szCs w:val="28"/>
          <w:lang w:val="uk-UA"/>
          <w14:ligatures w14:val="standardContextual"/>
        </w:rPr>
        <w:t xml:space="preserve"> партнера</w:t>
      </w:r>
      <w:r w:rsidR="00F14AF9" w:rsidRPr="00D123DF">
        <w:rPr>
          <w:rFonts w:eastAsiaTheme="minorHAnsi"/>
          <w:color w:val="000000" w:themeColor="text1"/>
          <w:sz w:val="28"/>
          <w:szCs w:val="28"/>
          <w:lang w:val="uk-UA"/>
          <w14:ligatures w14:val="standardContextual"/>
        </w:rPr>
        <w:t>.</w:t>
      </w:r>
    </w:p>
    <w:p w14:paraId="6E7336E3" w14:textId="5EC65D18" w:rsidR="008B08FE" w:rsidRPr="00D123DF" w:rsidRDefault="008B08FE" w:rsidP="008B08FE">
      <w:pPr>
        <w:spacing w:line="360" w:lineRule="auto"/>
        <w:jc w:val="both"/>
        <w:outlineLvl w:val="0"/>
        <w:rPr>
          <w:sz w:val="28"/>
          <w:szCs w:val="28"/>
          <w:lang w:val="uk-UA"/>
        </w:rPr>
      </w:pPr>
      <w:r w:rsidRPr="00D123DF">
        <w:rPr>
          <w:sz w:val="28"/>
          <w:szCs w:val="28"/>
          <w:lang w:val="uk-UA"/>
        </w:rPr>
        <w:tab/>
        <w:t xml:space="preserve">У </w:t>
      </w:r>
      <w:r w:rsidR="00874DAB" w:rsidRPr="00D123DF">
        <w:rPr>
          <w:sz w:val="28"/>
          <w:szCs w:val="28"/>
          <w:lang w:val="uk-UA"/>
        </w:rPr>
        <w:t>художньому</w:t>
      </w:r>
      <w:r w:rsidR="006965AB" w:rsidRPr="00D123DF">
        <w:rPr>
          <w:sz w:val="28"/>
          <w:szCs w:val="28"/>
          <w:lang w:val="uk-UA"/>
        </w:rPr>
        <w:t xml:space="preserve"> дискурсі (текс</w:t>
      </w:r>
      <w:r w:rsidR="00F14AF9" w:rsidRPr="00D123DF">
        <w:rPr>
          <w:sz w:val="28"/>
          <w:szCs w:val="28"/>
          <w:lang w:val="uk-UA"/>
        </w:rPr>
        <w:t>т</w:t>
      </w:r>
      <w:r w:rsidR="006965AB" w:rsidRPr="00D123DF">
        <w:rPr>
          <w:sz w:val="28"/>
          <w:szCs w:val="28"/>
          <w:lang w:val="uk-UA"/>
        </w:rPr>
        <w:t>і)</w:t>
      </w:r>
      <w:r w:rsidRPr="00D123DF">
        <w:rPr>
          <w:sz w:val="28"/>
          <w:szCs w:val="28"/>
          <w:lang w:val="uk-UA"/>
        </w:rPr>
        <w:t xml:space="preserve"> </w:t>
      </w:r>
      <w:r w:rsidR="00874DAB" w:rsidRPr="00D123DF">
        <w:rPr>
          <w:sz w:val="28"/>
          <w:szCs w:val="28"/>
          <w:lang w:val="uk-UA"/>
        </w:rPr>
        <w:t xml:space="preserve">Івана Багряного </w:t>
      </w:r>
      <w:r w:rsidRPr="00D123DF">
        <w:rPr>
          <w:sz w:val="28"/>
          <w:szCs w:val="28"/>
          <w:lang w:val="uk-UA"/>
        </w:rPr>
        <w:t xml:space="preserve">ініціаторами вербальної агресії виступають слідчі – </w:t>
      </w:r>
      <w:proofErr w:type="spellStart"/>
      <w:r w:rsidRPr="00D123DF">
        <w:rPr>
          <w:sz w:val="28"/>
          <w:szCs w:val="28"/>
          <w:lang w:val="uk-UA"/>
        </w:rPr>
        <w:t>Сафигін</w:t>
      </w:r>
      <w:proofErr w:type="spellEnd"/>
      <w:r w:rsidRPr="00D123DF">
        <w:rPr>
          <w:sz w:val="28"/>
          <w:szCs w:val="28"/>
          <w:lang w:val="uk-UA"/>
        </w:rPr>
        <w:t xml:space="preserve">, Нечаєва, </w:t>
      </w:r>
      <w:proofErr w:type="spellStart"/>
      <w:r w:rsidRPr="00D123DF">
        <w:rPr>
          <w:sz w:val="28"/>
          <w:szCs w:val="28"/>
          <w:lang w:val="uk-UA"/>
        </w:rPr>
        <w:t>Сергеєв</w:t>
      </w:r>
      <w:proofErr w:type="spellEnd"/>
      <w:r w:rsidRPr="00D123DF">
        <w:rPr>
          <w:sz w:val="28"/>
          <w:szCs w:val="28"/>
          <w:lang w:val="uk-UA"/>
        </w:rPr>
        <w:t xml:space="preserve">, </w:t>
      </w:r>
      <w:proofErr w:type="spellStart"/>
      <w:r w:rsidRPr="00D123DF">
        <w:rPr>
          <w:sz w:val="28"/>
          <w:szCs w:val="28"/>
          <w:lang w:val="uk-UA"/>
        </w:rPr>
        <w:t>Великін</w:t>
      </w:r>
      <w:proofErr w:type="spellEnd"/>
      <w:r w:rsidRPr="00D123DF">
        <w:rPr>
          <w:sz w:val="28"/>
          <w:szCs w:val="28"/>
          <w:lang w:val="uk-UA"/>
        </w:rPr>
        <w:t xml:space="preserve">, </w:t>
      </w:r>
      <w:proofErr w:type="spellStart"/>
      <w:r w:rsidRPr="00D123DF">
        <w:rPr>
          <w:sz w:val="28"/>
          <w:szCs w:val="28"/>
          <w:lang w:val="uk-UA"/>
        </w:rPr>
        <w:t>Фрей</w:t>
      </w:r>
      <w:proofErr w:type="spellEnd"/>
      <w:r w:rsidRPr="00D123DF">
        <w:rPr>
          <w:sz w:val="28"/>
          <w:szCs w:val="28"/>
          <w:lang w:val="uk-UA"/>
        </w:rPr>
        <w:t>, Донець, Гордий</w:t>
      </w:r>
      <w:r w:rsidR="00874DAB" w:rsidRPr="00D123DF">
        <w:rPr>
          <w:sz w:val="28"/>
          <w:szCs w:val="28"/>
          <w:lang w:val="uk-UA"/>
        </w:rPr>
        <w:t>,</w:t>
      </w:r>
      <w:r w:rsidRPr="00D123DF">
        <w:rPr>
          <w:sz w:val="28"/>
          <w:szCs w:val="28"/>
          <w:lang w:val="uk-UA"/>
        </w:rPr>
        <w:t xml:space="preserve"> </w:t>
      </w:r>
      <w:r w:rsidR="00874DAB" w:rsidRPr="00D123DF">
        <w:rPr>
          <w:sz w:val="28"/>
          <w:szCs w:val="28"/>
          <w:lang w:val="uk-UA"/>
        </w:rPr>
        <w:t xml:space="preserve">а її </w:t>
      </w:r>
      <w:proofErr w:type="spellStart"/>
      <w:r w:rsidR="00874DAB" w:rsidRPr="00D123DF">
        <w:rPr>
          <w:sz w:val="28"/>
          <w:szCs w:val="28"/>
          <w:lang w:val="uk-UA"/>
        </w:rPr>
        <w:t>о</w:t>
      </w:r>
      <w:r w:rsidRPr="00D123DF">
        <w:rPr>
          <w:sz w:val="28"/>
          <w:szCs w:val="28"/>
          <w:lang w:val="uk-UA"/>
        </w:rPr>
        <w:t>бʼєкт</w:t>
      </w:r>
      <w:r w:rsidR="006965AB" w:rsidRPr="00D123DF">
        <w:rPr>
          <w:sz w:val="28"/>
          <w:szCs w:val="28"/>
          <w:lang w:val="uk-UA"/>
        </w:rPr>
        <w:t>ом</w:t>
      </w:r>
      <w:proofErr w:type="spellEnd"/>
      <w:r w:rsidR="003550BB" w:rsidRPr="00D123DF">
        <w:rPr>
          <w:sz w:val="28"/>
          <w:szCs w:val="28"/>
          <w:lang w:val="uk-UA"/>
        </w:rPr>
        <w:t xml:space="preserve"> </w:t>
      </w:r>
      <w:r w:rsidRPr="00D123DF">
        <w:rPr>
          <w:sz w:val="28"/>
          <w:szCs w:val="28"/>
          <w:lang w:val="uk-UA"/>
        </w:rPr>
        <w:t xml:space="preserve">– арештант Андрій Чумак. </w:t>
      </w:r>
    </w:p>
    <w:p w14:paraId="30CD1BCA" w14:textId="2D69EBD3" w:rsidR="00A653A9" w:rsidRPr="00D123DF" w:rsidRDefault="008B08FE" w:rsidP="002162C3">
      <w:pPr>
        <w:spacing w:line="360" w:lineRule="auto"/>
        <w:jc w:val="both"/>
        <w:rPr>
          <w:sz w:val="28"/>
          <w:szCs w:val="28"/>
          <w:lang w:val="uk-UA"/>
        </w:rPr>
      </w:pPr>
      <w:r w:rsidRPr="00D123DF">
        <w:rPr>
          <w:sz w:val="28"/>
          <w:szCs w:val="28"/>
          <w:lang w:val="uk-UA"/>
        </w:rPr>
        <w:tab/>
      </w:r>
      <w:r w:rsidR="00BB43FC" w:rsidRPr="00D123DF">
        <w:rPr>
          <w:sz w:val="28"/>
          <w:szCs w:val="28"/>
          <w:lang w:val="uk-UA"/>
        </w:rPr>
        <w:t>В</w:t>
      </w:r>
      <w:r w:rsidRPr="00D123DF">
        <w:rPr>
          <w:sz w:val="28"/>
          <w:szCs w:val="28"/>
          <w:lang w:val="uk-UA"/>
        </w:rPr>
        <w:t>ербальна агресія слідчих</w:t>
      </w:r>
      <w:r w:rsidR="00BB43FC" w:rsidRPr="00D123DF">
        <w:rPr>
          <w:sz w:val="28"/>
          <w:szCs w:val="28"/>
          <w:lang w:val="uk-UA"/>
        </w:rPr>
        <w:t>, як засвідчує проаналізований художній дискурс (текст),</w:t>
      </w:r>
      <w:r w:rsidRPr="00D123DF">
        <w:rPr>
          <w:sz w:val="28"/>
          <w:szCs w:val="28"/>
          <w:lang w:val="uk-UA"/>
        </w:rPr>
        <w:t xml:space="preserve"> зазвичай є сильною, усвідомленою, цілеспрямованою, ініціативною, неприхованою, відкритою. </w:t>
      </w:r>
      <w:r w:rsidR="002162C3" w:rsidRPr="00D123DF">
        <w:rPr>
          <w:sz w:val="28"/>
          <w:szCs w:val="28"/>
          <w:lang w:val="uk-UA"/>
        </w:rPr>
        <w:t>Захист від вербальної агресії – м</w:t>
      </w:r>
      <w:r w:rsidR="00BB43FC" w:rsidRPr="00D123DF">
        <w:rPr>
          <w:sz w:val="28"/>
          <w:szCs w:val="28"/>
          <w:lang w:val="uk-UA"/>
        </w:rPr>
        <w:t>овчання</w:t>
      </w:r>
      <w:r w:rsidR="002162C3" w:rsidRPr="00D123DF">
        <w:rPr>
          <w:sz w:val="28"/>
          <w:szCs w:val="28"/>
          <w:lang w:val="uk-UA"/>
        </w:rPr>
        <w:t xml:space="preserve">, </w:t>
      </w:r>
      <w:r w:rsidR="00880163" w:rsidRPr="00D123DF">
        <w:rPr>
          <w:sz w:val="28"/>
          <w:szCs w:val="28"/>
          <w:lang w:val="uk-UA"/>
        </w:rPr>
        <w:t xml:space="preserve">виступає як тип імпліцитної агресії </w:t>
      </w:r>
      <w:r w:rsidR="00E56F8D" w:rsidRPr="00D123DF">
        <w:rPr>
          <w:sz w:val="28"/>
          <w:szCs w:val="28"/>
          <w:lang w:val="uk-UA"/>
        </w:rPr>
        <w:t xml:space="preserve">невербальної поведінки </w:t>
      </w:r>
      <w:r w:rsidR="00880163" w:rsidRPr="00D123DF">
        <w:rPr>
          <w:sz w:val="28"/>
          <w:szCs w:val="28"/>
          <w:lang w:val="uk-UA"/>
        </w:rPr>
        <w:t xml:space="preserve">Андрія Чумака </w:t>
      </w:r>
      <w:r w:rsidR="00EA5949" w:rsidRPr="00D123DF">
        <w:rPr>
          <w:sz w:val="28"/>
          <w:szCs w:val="28"/>
          <w:lang w:val="uk-UA"/>
        </w:rPr>
        <w:t>та є виявом незгоди арештанта.</w:t>
      </w:r>
    </w:p>
    <w:p w14:paraId="40DA6ED5" w14:textId="77777777" w:rsidR="00A653A9" w:rsidRPr="00D123DF" w:rsidRDefault="00A653A9" w:rsidP="00866B3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eastAsiaTheme="minorHAnsi"/>
          <w:color w:val="000000" w:themeColor="text1"/>
          <w:sz w:val="28"/>
          <w:szCs w:val="28"/>
          <w:lang w:val="uk-UA"/>
          <w14:ligatures w14:val="standardContextual"/>
        </w:rPr>
      </w:pPr>
    </w:p>
    <w:p w14:paraId="5E1F7E1A" w14:textId="77777777" w:rsidR="00A653A9" w:rsidRPr="00D123DF" w:rsidRDefault="00A653A9" w:rsidP="00866B3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eastAsiaTheme="minorHAnsi"/>
          <w:color w:val="000000" w:themeColor="text1"/>
          <w:sz w:val="28"/>
          <w:szCs w:val="28"/>
          <w:lang w:val="uk-UA"/>
          <w14:ligatures w14:val="standardContextual"/>
        </w:rPr>
      </w:pPr>
    </w:p>
    <w:p w14:paraId="1A09DC5C" w14:textId="77777777" w:rsidR="00A653A9" w:rsidRPr="00D123DF" w:rsidRDefault="00A653A9" w:rsidP="00866B3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eastAsiaTheme="minorHAnsi"/>
          <w:color w:val="000000" w:themeColor="text1"/>
          <w:sz w:val="28"/>
          <w:szCs w:val="28"/>
          <w:lang w:val="uk-UA"/>
          <w14:ligatures w14:val="standardContextual"/>
        </w:rPr>
      </w:pPr>
    </w:p>
    <w:p w14:paraId="64009C91" w14:textId="77777777" w:rsidR="00855C80" w:rsidRPr="00D123DF" w:rsidRDefault="00855C80" w:rsidP="00866B3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eastAsiaTheme="minorHAnsi"/>
          <w:color w:val="000000" w:themeColor="text1"/>
          <w:sz w:val="28"/>
          <w:szCs w:val="28"/>
          <w:lang w:val="uk-UA"/>
          <w14:ligatures w14:val="standardContextual"/>
        </w:rPr>
      </w:pPr>
    </w:p>
    <w:p w14:paraId="78008F13" w14:textId="77777777" w:rsidR="00855C80" w:rsidRPr="00D123DF" w:rsidRDefault="00855C80" w:rsidP="00866B3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eastAsiaTheme="minorHAnsi"/>
          <w:color w:val="000000" w:themeColor="text1"/>
          <w:sz w:val="28"/>
          <w:szCs w:val="28"/>
          <w:lang w:val="uk-UA"/>
          <w14:ligatures w14:val="standardContextual"/>
        </w:rPr>
      </w:pPr>
    </w:p>
    <w:p w14:paraId="4F7DD4DC" w14:textId="77777777" w:rsidR="00032EE6" w:rsidRPr="00D123DF" w:rsidRDefault="00032EE6" w:rsidP="00866B3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eastAsiaTheme="minorHAnsi"/>
          <w:color w:val="000000" w:themeColor="text1"/>
          <w:sz w:val="28"/>
          <w:szCs w:val="28"/>
          <w:lang w:val="uk-UA"/>
          <w14:ligatures w14:val="standardContextual"/>
        </w:rPr>
      </w:pPr>
    </w:p>
    <w:p w14:paraId="455D91E8" w14:textId="77777777" w:rsidR="00032EE6" w:rsidRPr="00D123DF" w:rsidRDefault="00032EE6" w:rsidP="00866B3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eastAsiaTheme="minorHAnsi"/>
          <w:color w:val="000000" w:themeColor="text1"/>
          <w:sz w:val="28"/>
          <w:szCs w:val="28"/>
          <w:lang w:val="uk-UA"/>
          <w14:ligatures w14:val="standardContextual"/>
        </w:rPr>
      </w:pPr>
    </w:p>
    <w:p w14:paraId="44B7C88E" w14:textId="77777777" w:rsidR="00032EE6" w:rsidRPr="00D123DF" w:rsidRDefault="00032EE6" w:rsidP="00866B3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eastAsiaTheme="minorHAnsi"/>
          <w:color w:val="000000" w:themeColor="text1"/>
          <w:sz w:val="28"/>
          <w:szCs w:val="28"/>
          <w:lang w:val="uk-UA"/>
          <w14:ligatures w14:val="standardContextual"/>
        </w:rPr>
      </w:pPr>
    </w:p>
    <w:p w14:paraId="64FDCE01" w14:textId="77777777" w:rsidR="00032EE6" w:rsidRPr="00D123DF" w:rsidRDefault="00032EE6" w:rsidP="00866B3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eastAsiaTheme="minorHAnsi"/>
          <w:color w:val="000000" w:themeColor="text1"/>
          <w:sz w:val="28"/>
          <w:szCs w:val="28"/>
          <w:lang w:val="uk-UA"/>
          <w14:ligatures w14:val="standardContextual"/>
        </w:rPr>
      </w:pPr>
    </w:p>
    <w:p w14:paraId="4FAB339D" w14:textId="77777777" w:rsidR="004E0165" w:rsidRPr="00D123DF" w:rsidRDefault="004E0165" w:rsidP="00866B3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eastAsiaTheme="minorHAnsi"/>
          <w:color w:val="000000" w:themeColor="text1"/>
          <w:sz w:val="28"/>
          <w:szCs w:val="28"/>
          <w:lang w:val="uk-UA"/>
          <w14:ligatures w14:val="standardContextual"/>
        </w:rPr>
      </w:pPr>
    </w:p>
    <w:p w14:paraId="0F8862C4" w14:textId="77777777" w:rsidR="00032EE6" w:rsidRPr="00D123DF" w:rsidRDefault="00032EE6" w:rsidP="00866B3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eastAsiaTheme="minorHAnsi"/>
          <w:color w:val="000000" w:themeColor="text1"/>
          <w:sz w:val="28"/>
          <w:szCs w:val="28"/>
          <w:lang w:val="uk-UA"/>
          <w14:ligatures w14:val="standardContextual"/>
        </w:rPr>
      </w:pPr>
    </w:p>
    <w:p w14:paraId="3ACF06C2" w14:textId="77777777" w:rsidR="00032EE6" w:rsidRPr="00D123DF" w:rsidRDefault="00032EE6" w:rsidP="00866B3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eastAsiaTheme="minorHAnsi"/>
          <w:color w:val="000000" w:themeColor="text1"/>
          <w:sz w:val="28"/>
          <w:szCs w:val="28"/>
          <w:lang w:val="uk-UA"/>
          <w14:ligatures w14:val="standardContextual"/>
        </w:rPr>
      </w:pPr>
    </w:p>
    <w:p w14:paraId="19A003FF" w14:textId="77777777" w:rsidR="004B168E" w:rsidRPr="00D123DF" w:rsidRDefault="004B168E" w:rsidP="00866B3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eastAsiaTheme="minorHAnsi"/>
          <w:color w:val="000000" w:themeColor="text1"/>
          <w:sz w:val="28"/>
          <w:szCs w:val="28"/>
          <w:lang w:val="uk-UA"/>
          <w14:ligatures w14:val="standardContextual"/>
        </w:rPr>
      </w:pPr>
    </w:p>
    <w:p w14:paraId="5B2D7686" w14:textId="7A28C6BF" w:rsidR="00B86AD3" w:rsidRPr="00D123DF" w:rsidRDefault="00300B24" w:rsidP="00300B24">
      <w:pPr>
        <w:tabs>
          <w:tab w:val="left" w:pos="3360"/>
        </w:tabs>
        <w:autoSpaceDE w:val="0"/>
        <w:autoSpaceDN w:val="0"/>
        <w:adjustRightInd w:val="0"/>
        <w:spacing w:line="360" w:lineRule="auto"/>
        <w:jc w:val="center"/>
        <w:rPr>
          <w:b/>
          <w:bCs/>
          <w:sz w:val="28"/>
          <w:szCs w:val="28"/>
          <w:lang w:val="uk-UA"/>
        </w:rPr>
      </w:pPr>
      <w:r w:rsidRPr="00D123DF">
        <w:rPr>
          <w:b/>
          <w:bCs/>
          <w:sz w:val="28"/>
          <w:szCs w:val="28"/>
          <w:lang w:val="uk-UA"/>
        </w:rPr>
        <w:lastRenderedPageBreak/>
        <w:t>ВИСНОВКИ</w:t>
      </w:r>
    </w:p>
    <w:p w14:paraId="60B83D8F" w14:textId="63E878CB" w:rsidR="001F769D" w:rsidRPr="00D123DF" w:rsidRDefault="001F769D" w:rsidP="00300B24">
      <w:pPr>
        <w:tabs>
          <w:tab w:val="left" w:pos="3360"/>
        </w:tabs>
        <w:autoSpaceDE w:val="0"/>
        <w:autoSpaceDN w:val="0"/>
        <w:adjustRightInd w:val="0"/>
        <w:spacing w:line="360" w:lineRule="auto"/>
        <w:jc w:val="center"/>
        <w:rPr>
          <w:b/>
          <w:bCs/>
          <w:sz w:val="28"/>
          <w:szCs w:val="28"/>
          <w:lang w:val="uk-UA"/>
        </w:rPr>
      </w:pPr>
    </w:p>
    <w:p w14:paraId="7140A374" w14:textId="2CDDEECA" w:rsidR="00541990" w:rsidRPr="00D123DF" w:rsidRDefault="00421075" w:rsidP="006922F9">
      <w:pPr>
        <w:pStyle w:val="NormalWeb"/>
        <w:spacing w:before="0" w:beforeAutospacing="0" w:after="0" w:afterAutospacing="0" w:line="360" w:lineRule="auto"/>
        <w:jc w:val="both"/>
        <w:rPr>
          <w:sz w:val="28"/>
          <w:szCs w:val="28"/>
          <w:lang w:val="uk-UA"/>
        </w:rPr>
      </w:pPr>
      <w:r w:rsidRPr="00D123DF">
        <w:rPr>
          <w:sz w:val="28"/>
          <w:szCs w:val="28"/>
          <w:lang w:val="uk-UA"/>
        </w:rPr>
        <w:tab/>
      </w:r>
      <w:r w:rsidR="00B86AD3" w:rsidRPr="00D123DF">
        <w:rPr>
          <w:sz w:val="28"/>
          <w:szCs w:val="28"/>
          <w:lang w:val="uk-UA"/>
        </w:rPr>
        <w:t>З метою реаліза</w:t>
      </w:r>
      <w:r w:rsidR="00CA48E0" w:rsidRPr="00D123DF">
        <w:rPr>
          <w:sz w:val="28"/>
          <w:szCs w:val="28"/>
          <w:lang w:val="uk-UA"/>
        </w:rPr>
        <w:t>ці</w:t>
      </w:r>
      <w:r w:rsidR="00B86AD3" w:rsidRPr="00D123DF">
        <w:rPr>
          <w:sz w:val="28"/>
          <w:szCs w:val="28"/>
          <w:lang w:val="uk-UA"/>
        </w:rPr>
        <w:t>ї поставлен</w:t>
      </w:r>
      <w:r w:rsidR="00D90626" w:rsidRPr="00D123DF">
        <w:rPr>
          <w:sz w:val="28"/>
          <w:szCs w:val="28"/>
          <w:lang w:val="uk-UA"/>
        </w:rPr>
        <w:t>их</w:t>
      </w:r>
      <w:r w:rsidR="00B86AD3" w:rsidRPr="00D123DF">
        <w:rPr>
          <w:sz w:val="28"/>
          <w:szCs w:val="28"/>
          <w:lang w:val="uk-UA"/>
        </w:rPr>
        <w:t xml:space="preserve"> у магістерській роботі завдан</w:t>
      </w:r>
      <w:r w:rsidR="00D90626" w:rsidRPr="00D123DF">
        <w:rPr>
          <w:sz w:val="28"/>
          <w:szCs w:val="28"/>
          <w:lang w:val="uk-UA"/>
        </w:rPr>
        <w:t>ь</w:t>
      </w:r>
      <w:r w:rsidR="00B86AD3" w:rsidRPr="00D123DF">
        <w:rPr>
          <w:sz w:val="28"/>
          <w:szCs w:val="28"/>
          <w:lang w:val="uk-UA"/>
        </w:rPr>
        <w:t xml:space="preserve"> </w:t>
      </w:r>
      <w:r w:rsidR="00D01FA5" w:rsidRPr="00D123DF">
        <w:rPr>
          <w:sz w:val="28"/>
          <w:szCs w:val="28"/>
          <w:lang w:val="uk-UA"/>
        </w:rPr>
        <w:t xml:space="preserve">у художньому дискурсі (тексті) Івана Багряного, </w:t>
      </w:r>
      <w:r w:rsidR="00B86AD3" w:rsidRPr="00D123DF">
        <w:rPr>
          <w:sz w:val="28"/>
          <w:szCs w:val="28"/>
          <w:lang w:val="uk-UA"/>
        </w:rPr>
        <w:t>нами було виокремлено 2</w:t>
      </w:r>
      <w:r w:rsidR="00D90626" w:rsidRPr="00D123DF">
        <w:rPr>
          <w:sz w:val="28"/>
          <w:szCs w:val="28"/>
          <w:lang w:val="uk-UA"/>
        </w:rPr>
        <w:t>4</w:t>
      </w:r>
      <w:r w:rsidR="00B86AD3" w:rsidRPr="00D123DF">
        <w:rPr>
          <w:sz w:val="28"/>
          <w:szCs w:val="28"/>
          <w:lang w:val="uk-UA"/>
        </w:rPr>
        <w:t xml:space="preserve"> фрагме</w:t>
      </w:r>
      <w:r w:rsidR="00D90626" w:rsidRPr="00D123DF">
        <w:rPr>
          <w:sz w:val="28"/>
          <w:szCs w:val="28"/>
          <w:lang w:val="uk-UA"/>
        </w:rPr>
        <w:t>н</w:t>
      </w:r>
      <w:r w:rsidR="00B86AD3" w:rsidRPr="00D123DF">
        <w:rPr>
          <w:sz w:val="28"/>
          <w:szCs w:val="28"/>
          <w:lang w:val="uk-UA"/>
        </w:rPr>
        <w:t>т</w:t>
      </w:r>
      <w:r w:rsidR="006922F9" w:rsidRPr="00D123DF">
        <w:rPr>
          <w:sz w:val="28"/>
          <w:szCs w:val="28"/>
          <w:lang w:val="uk-UA"/>
        </w:rPr>
        <w:t>и</w:t>
      </w:r>
      <w:r w:rsidR="00B86AD3" w:rsidRPr="00D123DF">
        <w:rPr>
          <w:sz w:val="28"/>
          <w:szCs w:val="28"/>
          <w:lang w:val="uk-UA"/>
        </w:rPr>
        <w:t xml:space="preserve">, </w:t>
      </w:r>
      <w:r w:rsidR="00D90626" w:rsidRPr="00D123DF">
        <w:rPr>
          <w:sz w:val="28"/>
          <w:szCs w:val="28"/>
          <w:lang w:val="uk-UA"/>
        </w:rPr>
        <w:t>що репрезентують жанр допиту</w:t>
      </w:r>
      <w:r w:rsidR="00D01FA5" w:rsidRPr="00D123DF">
        <w:rPr>
          <w:sz w:val="28"/>
          <w:szCs w:val="28"/>
          <w:lang w:val="uk-UA"/>
        </w:rPr>
        <w:t xml:space="preserve"> в інституційному дискурс</w:t>
      </w:r>
      <w:r w:rsidR="005D5EF3" w:rsidRPr="00D123DF">
        <w:rPr>
          <w:sz w:val="28"/>
          <w:szCs w:val="28"/>
          <w:lang w:val="uk-UA"/>
        </w:rPr>
        <w:t>і</w:t>
      </w:r>
      <w:r w:rsidR="00D90626" w:rsidRPr="00D123DF">
        <w:rPr>
          <w:sz w:val="28"/>
          <w:szCs w:val="28"/>
          <w:lang w:val="uk-UA"/>
        </w:rPr>
        <w:t xml:space="preserve">. </w:t>
      </w:r>
      <w:r w:rsidR="00D01FA5" w:rsidRPr="00D123DF">
        <w:rPr>
          <w:sz w:val="28"/>
          <w:szCs w:val="28"/>
          <w:lang w:val="uk-UA"/>
        </w:rPr>
        <w:t>Виявлено, що основними стратегіями</w:t>
      </w:r>
      <w:r w:rsidR="005D5EF3" w:rsidRPr="00D123DF">
        <w:rPr>
          <w:sz w:val="28"/>
          <w:szCs w:val="28"/>
          <w:lang w:val="uk-UA"/>
        </w:rPr>
        <w:t xml:space="preserve"> персонажів</w:t>
      </w:r>
      <w:r w:rsidR="00D01FA5" w:rsidRPr="00D123DF">
        <w:rPr>
          <w:sz w:val="28"/>
          <w:szCs w:val="28"/>
          <w:lang w:val="uk-UA"/>
        </w:rPr>
        <w:t xml:space="preserve"> є </w:t>
      </w:r>
      <w:proofErr w:type="spellStart"/>
      <w:r w:rsidR="00D01FA5" w:rsidRPr="00D123DF">
        <w:rPr>
          <w:sz w:val="28"/>
          <w:szCs w:val="28"/>
          <w:lang w:val="uk-UA"/>
        </w:rPr>
        <w:t>конфронтативні</w:t>
      </w:r>
      <w:proofErr w:type="spellEnd"/>
      <w:r w:rsidR="00D01FA5" w:rsidRPr="00D123DF">
        <w:rPr>
          <w:sz w:val="28"/>
          <w:szCs w:val="28"/>
          <w:lang w:val="uk-UA"/>
        </w:rPr>
        <w:t xml:space="preserve">, які втілюються у </w:t>
      </w:r>
      <w:proofErr w:type="spellStart"/>
      <w:r w:rsidR="00D01FA5" w:rsidRPr="00D123DF">
        <w:rPr>
          <w:sz w:val="28"/>
          <w:szCs w:val="28"/>
          <w:lang w:val="uk-UA"/>
        </w:rPr>
        <w:t>інтеракціях</w:t>
      </w:r>
      <w:proofErr w:type="spellEnd"/>
      <w:r w:rsidR="00D01FA5" w:rsidRPr="00D123DF">
        <w:rPr>
          <w:sz w:val="28"/>
          <w:szCs w:val="28"/>
          <w:lang w:val="uk-UA"/>
        </w:rPr>
        <w:t xml:space="preserve"> </w:t>
      </w:r>
      <w:r w:rsidR="005D5EF3" w:rsidRPr="00D123DF">
        <w:rPr>
          <w:sz w:val="28"/>
          <w:szCs w:val="28"/>
          <w:lang w:val="uk-UA"/>
        </w:rPr>
        <w:t xml:space="preserve">арештанта </w:t>
      </w:r>
      <w:r w:rsidR="00B86AD3" w:rsidRPr="00D123DF">
        <w:rPr>
          <w:sz w:val="28"/>
          <w:szCs w:val="28"/>
          <w:lang w:val="uk-UA"/>
        </w:rPr>
        <w:t xml:space="preserve">Андрія Чумака та </w:t>
      </w:r>
      <w:r w:rsidR="00D90626" w:rsidRPr="00D123DF">
        <w:rPr>
          <w:sz w:val="28"/>
          <w:szCs w:val="28"/>
          <w:lang w:val="uk-UA"/>
        </w:rPr>
        <w:t xml:space="preserve">слідчих </w:t>
      </w:r>
      <w:proofErr w:type="spellStart"/>
      <w:r w:rsidR="00D90626" w:rsidRPr="00D123DF">
        <w:rPr>
          <w:sz w:val="28"/>
          <w:szCs w:val="28"/>
          <w:lang w:val="uk-UA"/>
        </w:rPr>
        <w:t>Сафигіна</w:t>
      </w:r>
      <w:proofErr w:type="spellEnd"/>
      <w:r w:rsidR="00D90626" w:rsidRPr="00D123DF">
        <w:rPr>
          <w:sz w:val="28"/>
          <w:szCs w:val="28"/>
          <w:lang w:val="uk-UA"/>
        </w:rPr>
        <w:t xml:space="preserve">, </w:t>
      </w:r>
      <w:proofErr w:type="spellStart"/>
      <w:r w:rsidR="00D90626" w:rsidRPr="00D123DF">
        <w:rPr>
          <w:sz w:val="28"/>
          <w:szCs w:val="28"/>
          <w:lang w:val="uk-UA"/>
        </w:rPr>
        <w:t>Нечаєвої</w:t>
      </w:r>
      <w:proofErr w:type="spellEnd"/>
      <w:r w:rsidR="00D90626" w:rsidRPr="00D123DF">
        <w:rPr>
          <w:sz w:val="28"/>
          <w:szCs w:val="28"/>
          <w:lang w:val="uk-UA"/>
        </w:rPr>
        <w:t xml:space="preserve">, </w:t>
      </w:r>
      <w:proofErr w:type="spellStart"/>
      <w:r w:rsidR="00D90626" w:rsidRPr="00D123DF">
        <w:rPr>
          <w:sz w:val="28"/>
          <w:szCs w:val="28"/>
          <w:lang w:val="uk-UA"/>
        </w:rPr>
        <w:t>Сергеєва</w:t>
      </w:r>
      <w:proofErr w:type="spellEnd"/>
      <w:r w:rsidR="00D90626" w:rsidRPr="00D123DF">
        <w:rPr>
          <w:sz w:val="28"/>
          <w:szCs w:val="28"/>
          <w:lang w:val="uk-UA"/>
        </w:rPr>
        <w:t xml:space="preserve">, </w:t>
      </w:r>
      <w:proofErr w:type="spellStart"/>
      <w:r w:rsidR="00D90626" w:rsidRPr="00D123DF">
        <w:rPr>
          <w:sz w:val="28"/>
          <w:szCs w:val="28"/>
          <w:lang w:val="uk-UA"/>
        </w:rPr>
        <w:t>Великіна</w:t>
      </w:r>
      <w:proofErr w:type="spellEnd"/>
      <w:r w:rsidR="00D90626" w:rsidRPr="00D123DF">
        <w:rPr>
          <w:sz w:val="28"/>
          <w:szCs w:val="28"/>
          <w:lang w:val="uk-UA"/>
        </w:rPr>
        <w:t xml:space="preserve">, </w:t>
      </w:r>
      <w:proofErr w:type="spellStart"/>
      <w:r w:rsidR="00D90626" w:rsidRPr="00D123DF">
        <w:rPr>
          <w:sz w:val="28"/>
          <w:szCs w:val="28"/>
          <w:lang w:val="uk-UA"/>
        </w:rPr>
        <w:t>Фрея</w:t>
      </w:r>
      <w:proofErr w:type="spellEnd"/>
      <w:r w:rsidR="00D90626" w:rsidRPr="00D123DF">
        <w:rPr>
          <w:sz w:val="28"/>
          <w:szCs w:val="28"/>
          <w:lang w:val="uk-UA"/>
        </w:rPr>
        <w:t>, Донця, Гордого.</w:t>
      </w:r>
      <w:r w:rsidR="00541990" w:rsidRPr="00D123DF">
        <w:rPr>
          <w:sz w:val="28"/>
          <w:szCs w:val="28"/>
          <w:lang w:val="uk-UA"/>
        </w:rPr>
        <w:t xml:space="preserve"> </w:t>
      </w:r>
    </w:p>
    <w:p w14:paraId="2CD050B9" w14:textId="58E9D2E5" w:rsidR="00BE1CED" w:rsidRPr="00D123DF" w:rsidRDefault="002162C3" w:rsidP="00BE1CED">
      <w:pPr>
        <w:spacing w:line="360" w:lineRule="auto"/>
        <w:jc w:val="both"/>
        <w:rPr>
          <w:sz w:val="28"/>
          <w:szCs w:val="28"/>
          <w:lang w:val="uk-UA"/>
        </w:rPr>
      </w:pPr>
      <w:r w:rsidRPr="00D123DF">
        <w:rPr>
          <w:sz w:val="28"/>
          <w:szCs w:val="28"/>
          <w:lang w:val="uk-UA"/>
        </w:rPr>
        <w:tab/>
        <w:t xml:space="preserve">У межах основної </w:t>
      </w:r>
      <w:proofErr w:type="spellStart"/>
      <w:r w:rsidRPr="00D123DF">
        <w:rPr>
          <w:sz w:val="28"/>
          <w:szCs w:val="28"/>
          <w:lang w:val="uk-UA"/>
        </w:rPr>
        <w:t>конфронтативної</w:t>
      </w:r>
      <w:proofErr w:type="spellEnd"/>
      <w:r w:rsidRPr="00D123DF">
        <w:rPr>
          <w:sz w:val="28"/>
          <w:szCs w:val="28"/>
          <w:lang w:val="uk-UA"/>
        </w:rPr>
        <w:t xml:space="preserve"> стратегії Андрій Чумак використовує такі </w:t>
      </w:r>
      <w:proofErr w:type="spellStart"/>
      <w:r w:rsidR="00D90626" w:rsidRPr="00D123DF">
        <w:rPr>
          <w:sz w:val="28"/>
          <w:szCs w:val="28"/>
          <w:lang w:val="uk-UA"/>
        </w:rPr>
        <w:t>субстратегії</w:t>
      </w:r>
      <w:proofErr w:type="spellEnd"/>
      <w:r w:rsidRPr="00D123DF">
        <w:rPr>
          <w:sz w:val="28"/>
          <w:szCs w:val="28"/>
          <w:lang w:val="uk-UA"/>
        </w:rPr>
        <w:t xml:space="preserve">: </w:t>
      </w:r>
      <w:r w:rsidRPr="00D123DF">
        <w:rPr>
          <w:i/>
          <w:iCs/>
          <w:sz w:val="28"/>
          <w:szCs w:val="28"/>
          <w:lang w:val="uk-UA"/>
        </w:rPr>
        <w:t>комунікативного опору</w:t>
      </w:r>
      <w:r w:rsidRPr="00D123DF">
        <w:rPr>
          <w:sz w:val="28"/>
          <w:szCs w:val="28"/>
          <w:lang w:val="uk-UA"/>
        </w:rPr>
        <w:t xml:space="preserve"> (тактики вербального втілення – категоричне заперечення; чітке і логічне формулювання власної точки зору; ухилення від комунікативної ініціативи; блокування комунікативного контакту; мовчання як пасивний вияв комунікативного опору); </w:t>
      </w:r>
      <w:r w:rsidRPr="00D123DF">
        <w:rPr>
          <w:i/>
          <w:iCs/>
          <w:sz w:val="28"/>
          <w:szCs w:val="28"/>
          <w:lang w:val="uk-UA"/>
        </w:rPr>
        <w:t>стратегія подолання страху</w:t>
      </w:r>
      <w:r w:rsidRPr="00D123DF">
        <w:rPr>
          <w:b/>
          <w:bCs/>
          <w:sz w:val="28"/>
          <w:szCs w:val="28"/>
          <w:lang w:val="uk-UA"/>
        </w:rPr>
        <w:t xml:space="preserve"> </w:t>
      </w:r>
      <w:r w:rsidRPr="00D123DF">
        <w:rPr>
          <w:sz w:val="28"/>
          <w:szCs w:val="28"/>
          <w:lang w:val="uk-UA"/>
        </w:rPr>
        <w:t>(тактик</w:t>
      </w:r>
      <w:r w:rsidR="006922F9" w:rsidRPr="00D123DF">
        <w:rPr>
          <w:sz w:val="28"/>
          <w:szCs w:val="28"/>
          <w:lang w:val="uk-UA"/>
        </w:rPr>
        <w:t>и</w:t>
      </w:r>
      <w:r w:rsidRPr="00D123DF">
        <w:rPr>
          <w:sz w:val="28"/>
          <w:szCs w:val="28"/>
          <w:lang w:val="uk-UA"/>
        </w:rPr>
        <w:t xml:space="preserve"> – апеляція до почуттів і сумління опонента (до морально-етичних соціальних норм); іронія; зведення позиції опонента до абсурду; скерування до конкретних висновків; знецінювання опонентів; переймання комунікативної ініціативи; відсутність реагування на погрози опонента); </w:t>
      </w:r>
      <w:r w:rsidRPr="00D123DF">
        <w:rPr>
          <w:i/>
          <w:iCs/>
          <w:sz w:val="28"/>
          <w:szCs w:val="28"/>
          <w:lang w:val="uk-UA"/>
        </w:rPr>
        <w:t>стратегія введення опонента в оману</w:t>
      </w:r>
      <w:r w:rsidRPr="00D123DF">
        <w:rPr>
          <w:sz w:val="28"/>
          <w:szCs w:val="28"/>
          <w:lang w:val="uk-UA"/>
        </w:rPr>
        <w:t xml:space="preserve"> (тактик</w:t>
      </w:r>
      <w:r w:rsidR="006922F9" w:rsidRPr="00D123DF">
        <w:rPr>
          <w:sz w:val="28"/>
          <w:szCs w:val="28"/>
          <w:lang w:val="uk-UA"/>
        </w:rPr>
        <w:t>и</w:t>
      </w:r>
      <w:r w:rsidRPr="00D123DF">
        <w:rPr>
          <w:sz w:val="28"/>
          <w:szCs w:val="28"/>
          <w:lang w:val="uk-UA"/>
        </w:rPr>
        <w:t xml:space="preserve"> – підхоплення комунікативної ініціативи; імітація щиросердечного зізнання; створення в опонента ілюзії про досягнення поставленої комунікативної мети; іронія); </w:t>
      </w:r>
      <w:r w:rsidRPr="00D123DF">
        <w:rPr>
          <w:i/>
          <w:iCs/>
          <w:sz w:val="28"/>
          <w:szCs w:val="28"/>
          <w:lang w:val="uk-UA"/>
        </w:rPr>
        <w:t>стратегія провокування</w:t>
      </w:r>
      <w:r w:rsidRPr="00D123DF">
        <w:rPr>
          <w:sz w:val="28"/>
          <w:szCs w:val="28"/>
          <w:lang w:val="uk-UA"/>
        </w:rPr>
        <w:t xml:space="preserve"> (тактик</w:t>
      </w:r>
      <w:r w:rsidR="006922F9" w:rsidRPr="00D123DF">
        <w:rPr>
          <w:sz w:val="28"/>
          <w:szCs w:val="28"/>
          <w:lang w:val="uk-UA"/>
        </w:rPr>
        <w:t>и</w:t>
      </w:r>
      <w:r w:rsidRPr="00D123DF">
        <w:rPr>
          <w:sz w:val="28"/>
          <w:szCs w:val="28"/>
          <w:lang w:val="uk-UA"/>
        </w:rPr>
        <w:t xml:space="preserve"> – сумнів стосовно можливості реалізації опонентом своєї цілі</w:t>
      </w:r>
      <w:r w:rsidR="00267A88" w:rsidRPr="00D123DF">
        <w:rPr>
          <w:sz w:val="28"/>
          <w:szCs w:val="28"/>
          <w:lang w:val="uk-UA"/>
        </w:rPr>
        <w:t xml:space="preserve"> блокування комунікативного контакту)</w:t>
      </w:r>
      <w:r w:rsidRPr="00D123DF">
        <w:rPr>
          <w:sz w:val="28"/>
          <w:szCs w:val="28"/>
          <w:lang w:val="uk-UA"/>
        </w:rPr>
        <w:t xml:space="preserve">; </w:t>
      </w:r>
      <w:r w:rsidR="00267A88" w:rsidRPr="00D123DF">
        <w:rPr>
          <w:i/>
          <w:iCs/>
          <w:sz w:val="28"/>
          <w:szCs w:val="28"/>
          <w:lang w:val="uk-UA"/>
        </w:rPr>
        <w:t>оцінні стратегії</w:t>
      </w:r>
      <w:r w:rsidR="00267A88" w:rsidRPr="00D123DF">
        <w:rPr>
          <w:sz w:val="28"/>
          <w:szCs w:val="28"/>
          <w:lang w:val="uk-UA"/>
        </w:rPr>
        <w:t xml:space="preserve"> (тактики – </w:t>
      </w:r>
      <w:r w:rsidRPr="00D123DF">
        <w:rPr>
          <w:sz w:val="28"/>
          <w:szCs w:val="28"/>
          <w:lang w:val="uk-UA"/>
        </w:rPr>
        <w:t>знецінювання опонентів; іронія</w:t>
      </w:r>
      <w:r w:rsidR="00267A88" w:rsidRPr="00D123DF">
        <w:rPr>
          <w:sz w:val="28"/>
          <w:szCs w:val="28"/>
          <w:lang w:val="uk-UA"/>
        </w:rPr>
        <w:t>).</w:t>
      </w:r>
    </w:p>
    <w:p w14:paraId="28B93235" w14:textId="66F06551" w:rsidR="00D90626" w:rsidRPr="00D123DF" w:rsidRDefault="00BE1CED" w:rsidP="00D01FA5">
      <w:pPr>
        <w:spacing w:line="360" w:lineRule="auto"/>
        <w:jc w:val="both"/>
        <w:rPr>
          <w:sz w:val="28"/>
          <w:szCs w:val="28"/>
          <w:lang w:val="uk-UA"/>
        </w:rPr>
      </w:pPr>
      <w:r w:rsidRPr="00D123DF">
        <w:rPr>
          <w:sz w:val="28"/>
          <w:szCs w:val="28"/>
          <w:lang w:val="uk-UA"/>
        </w:rPr>
        <w:tab/>
        <w:t xml:space="preserve">Слідчі в межах головної </w:t>
      </w:r>
      <w:proofErr w:type="spellStart"/>
      <w:r w:rsidR="00D90626" w:rsidRPr="00D123DF">
        <w:rPr>
          <w:sz w:val="28"/>
          <w:szCs w:val="28"/>
          <w:lang w:val="uk-UA"/>
        </w:rPr>
        <w:t>конфронтативної</w:t>
      </w:r>
      <w:proofErr w:type="spellEnd"/>
      <w:r w:rsidR="00D90626" w:rsidRPr="00D123DF">
        <w:rPr>
          <w:sz w:val="28"/>
          <w:szCs w:val="28"/>
          <w:lang w:val="uk-UA"/>
        </w:rPr>
        <w:t xml:space="preserve"> </w:t>
      </w:r>
      <w:r w:rsidRPr="00D123DF">
        <w:rPr>
          <w:sz w:val="28"/>
          <w:szCs w:val="28"/>
          <w:lang w:val="uk-UA"/>
        </w:rPr>
        <w:t>стратегії</w:t>
      </w:r>
      <w:r w:rsidR="00D90626" w:rsidRPr="00D123DF">
        <w:rPr>
          <w:sz w:val="28"/>
          <w:szCs w:val="28"/>
          <w:lang w:val="uk-UA"/>
        </w:rPr>
        <w:t xml:space="preserve">, використовують </w:t>
      </w:r>
      <w:proofErr w:type="spellStart"/>
      <w:r w:rsidR="00D90626" w:rsidRPr="00D123DF">
        <w:rPr>
          <w:sz w:val="28"/>
          <w:szCs w:val="28"/>
          <w:lang w:val="uk-UA"/>
        </w:rPr>
        <w:t>субстратегію</w:t>
      </w:r>
      <w:proofErr w:type="spellEnd"/>
      <w:r w:rsidR="00D90626" w:rsidRPr="00D123DF">
        <w:rPr>
          <w:sz w:val="28"/>
          <w:szCs w:val="28"/>
          <w:lang w:val="uk-UA"/>
        </w:rPr>
        <w:t xml:space="preserve"> </w:t>
      </w:r>
      <w:r w:rsidRPr="00D123DF">
        <w:rPr>
          <w:i/>
          <w:iCs/>
          <w:sz w:val="28"/>
          <w:szCs w:val="28"/>
          <w:lang w:val="uk-UA"/>
        </w:rPr>
        <w:t>звинувачення</w:t>
      </w:r>
      <w:r w:rsidRPr="00D123DF">
        <w:rPr>
          <w:sz w:val="28"/>
          <w:szCs w:val="28"/>
          <w:lang w:val="uk-UA"/>
        </w:rPr>
        <w:t xml:space="preserve"> </w:t>
      </w:r>
      <w:r w:rsidR="002C4BE4" w:rsidRPr="00D123DF">
        <w:rPr>
          <w:sz w:val="28"/>
          <w:szCs w:val="28"/>
          <w:lang w:val="uk-UA"/>
        </w:rPr>
        <w:t>і</w:t>
      </w:r>
      <w:r w:rsidRPr="00D123DF">
        <w:rPr>
          <w:sz w:val="28"/>
          <w:szCs w:val="28"/>
          <w:lang w:val="uk-UA"/>
        </w:rPr>
        <w:t xml:space="preserve"> такі тактики її реалізації: </w:t>
      </w:r>
      <w:r w:rsidRPr="00D123DF">
        <w:rPr>
          <w:i/>
          <w:iCs/>
          <w:sz w:val="28"/>
          <w:szCs w:val="28"/>
          <w:lang w:val="uk-UA"/>
        </w:rPr>
        <w:t>Нечаєва</w:t>
      </w:r>
      <w:r w:rsidRPr="00D123DF">
        <w:rPr>
          <w:sz w:val="28"/>
          <w:szCs w:val="28"/>
          <w:lang w:val="uk-UA"/>
        </w:rPr>
        <w:t xml:space="preserve"> – грубого зауваження</w:t>
      </w:r>
      <w:r w:rsidR="006922F9" w:rsidRPr="00D123DF">
        <w:rPr>
          <w:sz w:val="28"/>
          <w:szCs w:val="28"/>
          <w:lang w:val="uk-UA"/>
        </w:rPr>
        <w:t>,</w:t>
      </w:r>
      <w:r w:rsidRPr="00D123DF">
        <w:rPr>
          <w:sz w:val="28"/>
          <w:szCs w:val="28"/>
          <w:lang w:val="uk-UA"/>
        </w:rPr>
        <w:t xml:space="preserve"> прямої погрози</w:t>
      </w:r>
      <w:r w:rsidR="006922F9" w:rsidRPr="00D123DF">
        <w:rPr>
          <w:sz w:val="28"/>
          <w:szCs w:val="28"/>
          <w:lang w:val="uk-UA"/>
        </w:rPr>
        <w:t>,</w:t>
      </w:r>
      <w:r w:rsidRPr="00D123DF">
        <w:rPr>
          <w:sz w:val="28"/>
          <w:szCs w:val="28"/>
          <w:lang w:val="uk-UA"/>
        </w:rPr>
        <w:t xml:space="preserve"> залякування</w:t>
      </w:r>
      <w:r w:rsidR="006922F9" w:rsidRPr="00D123DF">
        <w:rPr>
          <w:sz w:val="28"/>
          <w:szCs w:val="28"/>
          <w:lang w:val="uk-UA"/>
        </w:rPr>
        <w:t>,</w:t>
      </w:r>
      <w:r w:rsidRPr="00D123DF">
        <w:rPr>
          <w:sz w:val="28"/>
          <w:szCs w:val="28"/>
          <w:lang w:val="uk-UA"/>
        </w:rPr>
        <w:t xml:space="preserve"> грубого приниження</w:t>
      </w:r>
      <w:r w:rsidR="006922F9" w:rsidRPr="00D123DF">
        <w:rPr>
          <w:sz w:val="28"/>
          <w:szCs w:val="28"/>
          <w:lang w:val="uk-UA"/>
        </w:rPr>
        <w:t>,</w:t>
      </w:r>
      <w:r w:rsidRPr="00D123DF">
        <w:rPr>
          <w:sz w:val="28"/>
          <w:szCs w:val="28"/>
          <w:lang w:val="uk-UA"/>
        </w:rPr>
        <w:t xml:space="preserve"> підвищеної самооцінки;</w:t>
      </w:r>
      <w:r w:rsidR="006922F9" w:rsidRPr="00D123DF">
        <w:rPr>
          <w:sz w:val="28"/>
          <w:szCs w:val="28"/>
          <w:lang w:val="uk-UA"/>
        </w:rPr>
        <w:t xml:space="preserve"> </w:t>
      </w:r>
      <w:proofErr w:type="spellStart"/>
      <w:r w:rsidRPr="00D123DF">
        <w:rPr>
          <w:i/>
          <w:iCs/>
          <w:sz w:val="28"/>
          <w:szCs w:val="28"/>
          <w:lang w:val="uk-UA"/>
        </w:rPr>
        <w:t>Фрей</w:t>
      </w:r>
      <w:proofErr w:type="spellEnd"/>
      <w:r w:rsidRPr="00D123DF">
        <w:rPr>
          <w:sz w:val="28"/>
          <w:szCs w:val="28"/>
          <w:lang w:val="uk-UA"/>
        </w:rPr>
        <w:t xml:space="preserve"> – іроні</w:t>
      </w:r>
      <w:r w:rsidR="00267A88" w:rsidRPr="00D123DF">
        <w:rPr>
          <w:sz w:val="28"/>
          <w:szCs w:val="28"/>
          <w:lang w:val="uk-UA"/>
        </w:rPr>
        <w:t>ї</w:t>
      </w:r>
      <w:r w:rsidR="006922F9" w:rsidRPr="00D123DF">
        <w:rPr>
          <w:sz w:val="28"/>
          <w:szCs w:val="28"/>
          <w:lang w:val="uk-UA"/>
        </w:rPr>
        <w:t>,</w:t>
      </w:r>
      <w:r w:rsidRPr="00D123DF">
        <w:rPr>
          <w:sz w:val="28"/>
          <w:szCs w:val="28"/>
          <w:lang w:val="uk-UA"/>
        </w:rPr>
        <w:t xml:space="preserve"> погрози</w:t>
      </w:r>
      <w:r w:rsidR="006922F9" w:rsidRPr="00D123DF">
        <w:rPr>
          <w:sz w:val="28"/>
          <w:szCs w:val="28"/>
          <w:lang w:val="uk-UA"/>
        </w:rPr>
        <w:t>,</w:t>
      </w:r>
      <w:r w:rsidRPr="00D123DF">
        <w:rPr>
          <w:sz w:val="28"/>
          <w:szCs w:val="28"/>
          <w:lang w:val="uk-UA"/>
        </w:rPr>
        <w:t xml:space="preserve"> залякування</w:t>
      </w:r>
      <w:r w:rsidR="006922F9" w:rsidRPr="00D123DF">
        <w:rPr>
          <w:sz w:val="28"/>
          <w:szCs w:val="28"/>
          <w:lang w:val="uk-UA"/>
        </w:rPr>
        <w:t>,</w:t>
      </w:r>
      <w:r w:rsidRPr="00D123DF">
        <w:rPr>
          <w:sz w:val="28"/>
          <w:szCs w:val="28"/>
          <w:lang w:val="uk-UA"/>
        </w:rPr>
        <w:t xml:space="preserve"> </w:t>
      </w:r>
      <w:r w:rsidR="00267A88" w:rsidRPr="00D123DF">
        <w:rPr>
          <w:sz w:val="28"/>
          <w:szCs w:val="28"/>
          <w:lang w:val="uk-UA"/>
        </w:rPr>
        <w:t>зауваження</w:t>
      </w:r>
      <w:r w:rsidRPr="00D123DF">
        <w:rPr>
          <w:sz w:val="28"/>
          <w:szCs w:val="28"/>
          <w:lang w:val="uk-UA"/>
        </w:rPr>
        <w:t>;</w:t>
      </w:r>
      <w:r w:rsidR="006922F9" w:rsidRPr="00D123DF">
        <w:rPr>
          <w:sz w:val="28"/>
          <w:szCs w:val="28"/>
          <w:lang w:val="uk-UA"/>
        </w:rPr>
        <w:t xml:space="preserve"> </w:t>
      </w:r>
      <w:proofErr w:type="spellStart"/>
      <w:r w:rsidRPr="00D123DF">
        <w:rPr>
          <w:i/>
          <w:iCs/>
          <w:sz w:val="28"/>
          <w:szCs w:val="28"/>
          <w:lang w:val="uk-UA"/>
        </w:rPr>
        <w:t>Сафигін</w:t>
      </w:r>
      <w:proofErr w:type="spellEnd"/>
      <w:r w:rsidRPr="00D123DF">
        <w:rPr>
          <w:sz w:val="28"/>
          <w:szCs w:val="28"/>
          <w:lang w:val="uk-UA"/>
        </w:rPr>
        <w:t xml:space="preserve"> – погрози</w:t>
      </w:r>
      <w:r w:rsidR="006922F9" w:rsidRPr="00D123DF">
        <w:rPr>
          <w:sz w:val="28"/>
          <w:szCs w:val="28"/>
          <w:lang w:val="uk-UA"/>
        </w:rPr>
        <w:t>,</w:t>
      </w:r>
      <w:r w:rsidRPr="00D123DF">
        <w:rPr>
          <w:sz w:val="28"/>
          <w:szCs w:val="28"/>
          <w:lang w:val="uk-UA"/>
        </w:rPr>
        <w:t xml:space="preserve"> залякування</w:t>
      </w:r>
      <w:r w:rsidR="006922F9" w:rsidRPr="00D123DF">
        <w:rPr>
          <w:sz w:val="28"/>
          <w:szCs w:val="28"/>
          <w:lang w:val="uk-UA"/>
        </w:rPr>
        <w:t xml:space="preserve">, </w:t>
      </w:r>
      <w:r w:rsidRPr="00D123DF">
        <w:rPr>
          <w:sz w:val="28"/>
          <w:szCs w:val="28"/>
          <w:lang w:val="uk-UA"/>
        </w:rPr>
        <w:t>приниження</w:t>
      </w:r>
      <w:r w:rsidR="006922F9" w:rsidRPr="00D123DF">
        <w:rPr>
          <w:sz w:val="28"/>
          <w:szCs w:val="28"/>
          <w:lang w:val="uk-UA"/>
        </w:rPr>
        <w:t>,</w:t>
      </w:r>
      <w:r w:rsidRPr="00D123DF">
        <w:rPr>
          <w:sz w:val="28"/>
          <w:szCs w:val="28"/>
          <w:lang w:val="uk-UA"/>
        </w:rPr>
        <w:t xml:space="preserve"> застереження</w:t>
      </w:r>
      <w:r w:rsidR="006922F9" w:rsidRPr="00D123DF">
        <w:rPr>
          <w:sz w:val="28"/>
          <w:szCs w:val="28"/>
          <w:lang w:val="uk-UA"/>
        </w:rPr>
        <w:t>,</w:t>
      </w:r>
      <w:r w:rsidRPr="00D123DF">
        <w:rPr>
          <w:sz w:val="28"/>
          <w:szCs w:val="28"/>
          <w:lang w:val="uk-UA"/>
        </w:rPr>
        <w:t xml:space="preserve"> звинувачення</w:t>
      </w:r>
      <w:r w:rsidR="006922F9" w:rsidRPr="00D123DF">
        <w:rPr>
          <w:sz w:val="28"/>
          <w:szCs w:val="28"/>
          <w:lang w:val="uk-UA"/>
        </w:rPr>
        <w:t>,</w:t>
      </w:r>
      <w:r w:rsidRPr="00D123DF">
        <w:rPr>
          <w:sz w:val="28"/>
          <w:szCs w:val="28"/>
          <w:lang w:val="uk-UA"/>
        </w:rPr>
        <w:t xml:space="preserve"> підвищеної самооцінки</w:t>
      </w:r>
      <w:r w:rsidR="006922F9" w:rsidRPr="00D123DF">
        <w:rPr>
          <w:sz w:val="28"/>
          <w:szCs w:val="28"/>
          <w:lang w:val="uk-UA"/>
        </w:rPr>
        <w:t>,</w:t>
      </w:r>
      <w:r w:rsidRPr="00D123DF">
        <w:rPr>
          <w:sz w:val="28"/>
          <w:szCs w:val="28"/>
          <w:lang w:val="uk-UA"/>
        </w:rPr>
        <w:t xml:space="preserve"> переконування</w:t>
      </w:r>
      <w:r w:rsidR="006922F9" w:rsidRPr="00D123DF">
        <w:rPr>
          <w:sz w:val="28"/>
          <w:szCs w:val="28"/>
          <w:lang w:val="uk-UA"/>
        </w:rPr>
        <w:t xml:space="preserve">, </w:t>
      </w:r>
      <w:r w:rsidRPr="00D123DF">
        <w:rPr>
          <w:sz w:val="28"/>
          <w:szCs w:val="28"/>
          <w:lang w:val="uk-UA"/>
        </w:rPr>
        <w:t>спонукання</w:t>
      </w:r>
      <w:r w:rsidR="006922F9" w:rsidRPr="00D123DF">
        <w:rPr>
          <w:sz w:val="28"/>
          <w:szCs w:val="28"/>
          <w:lang w:val="uk-UA"/>
        </w:rPr>
        <w:t xml:space="preserve">, </w:t>
      </w:r>
      <w:r w:rsidRPr="00D123DF">
        <w:rPr>
          <w:sz w:val="28"/>
          <w:szCs w:val="28"/>
          <w:lang w:val="uk-UA"/>
        </w:rPr>
        <w:t>прямого запитання</w:t>
      </w:r>
      <w:r w:rsidR="006922F9" w:rsidRPr="00D123DF">
        <w:rPr>
          <w:sz w:val="28"/>
          <w:szCs w:val="28"/>
          <w:lang w:val="uk-UA"/>
        </w:rPr>
        <w:t>,</w:t>
      </w:r>
      <w:r w:rsidRPr="00D123DF">
        <w:rPr>
          <w:sz w:val="28"/>
          <w:szCs w:val="28"/>
          <w:lang w:val="uk-UA"/>
        </w:rPr>
        <w:t xml:space="preserve"> верифікації інформації</w:t>
      </w:r>
      <w:r w:rsidR="006922F9" w:rsidRPr="00D123DF">
        <w:rPr>
          <w:sz w:val="28"/>
          <w:szCs w:val="28"/>
          <w:lang w:val="uk-UA"/>
        </w:rPr>
        <w:t>,</w:t>
      </w:r>
      <w:r w:rsidRPr="00D123DF">
        <w:rPr>
          <w:sz w:val="28"/>
          <w:szCs w:val="28"/>
          <w:lang w:val="uk-UA"/>
        </w:rPr>
        <w:t xml:space="preserve"> </w:t>
      </w:r>
      <w:r w:rsidR="00267A88" w:rsidRPr="00D123DF">
        <w:rPr>
          <w:sz w:val="28"/>
          <w:szCs w:val="28"/>
          <w:lang w:val="uk-UA"/>
        </w:rPr>
        <w:t xml:space="preserve">наказу; </w:t>
      </w:r>
      <w:proofErr w:type="spellStart"/>
      <w:r w:rsidRPr="00D123DF">
        <w:rPr>
          <w:i/>
          <w:iCs/>
          <w:sz w:val="28"/>
          <w:szCs w:val="28"/>
          <w:lang w:val="uk-UA"/>
        </w:rPr>
        <w:lastRenderedPageBreak/>
        <w:t>Великін</w:t>
      </w:r>
      <w:proofErr w:type="spellEnd"/>
      <w:r w:rsidRPr="00D123DF">
        <w:rPr>
          <w:sz w:val="28"/>
          <w:szCs w:val="28"/>
          <w:lang w:val="uk-UA"/>
        </w:rPr>
        <w:t xml:space="preserve"> – </w:t>
      </w:r>
      <w:proofErr w:type="spellStart"/>
      <w:r w:rsidRPr="00D123DF">
        <w:rPr>
          <w:sz w:val="28"/>
          <w:szCs w:val="28"/>
          <w:lang w:val="uk-UA"/>
        </w:rPr>
        <w:t>навʼязування</w:t>
      </w:r>
      <w:proofErr w:type="spellEnd"/>
      <w:r w:rsidRPr="00D123DF">
        <w:rPr>
          <w:sz w:val="28"/>
          <w:szCs w:val="28"/>
          <w:lang w:val="uk-UA"/>
        </w:rPr>
        <w:t xml:space="preserve"> комунікативної ініціативи</w:t>
      </w:r>
      <w:r w:rsidR="006922F9" w:rsidRPr="00D123DF">
        <w:rPr>
          <w:sz w:val="28"/>
          <w:szCs w:val="28"/>
          <w:lang w:val="uk-UA"/>
        </w:rPr>
        <w:t>,</w:t>
      </w:r>
      <w:r w:rsidRPr="00D123DF">
        <w:rPr>
          <w:sz w:val="28"/>
          <w:szCs w:val="28"/>
          <w:lang w:val="uk-UA"/>
        </w:rPr>
        <w:t xml:space="preserve"> прямої погрози</w:t>
      </w:r>
      <w:r w:rsidR="006922F9" w:rsidRPr="00D123DF">
        <w:rPr>
          <w:sz w:val="28"/>
          <w:szCs w:val="28"/>
          <w:lang w:val="uk-UA"/>
        </w:rPr>
        <w:t>,</w:t>
      </w:r>
      <w:r w:rsidRPr="00D123DF">
        <w:rPr>
          <w:sz w:val="28"/>
          <w:szCs w:val="28"/>
          <w:lang w:val="uk-UA"/>
        </w:rPr>
        <w:t xml:space="preserve"> грубого приниження</w:t>
      </w:r>
      <w:r w:rsidR="006922F9" w:rsidRPr="00D123DF">
        <w:rPr>
          <w:sz w:val="28"/>
          <w:szCs w:val="28"/>
          <w:lang w:val="uk-UA"/>
        </w:rPr>
        <w:t>,</w:t>
      </w:r>
      <w:r w:rsidRPr="00D123DF">
        <w:rPr>
          <w:sz w:val="28"/>
          <w:szCs w:val="28"/>
          <w:lang w:val="uk-UA"/>
        </w:rPr>
        <w:t xml:space="preserve"> насмішки</w:t>
      </w:r>
      <w:r w:rsidR="006922F9" w:rsidRPr="00D123DF">
        <w:rPr>
          <w:sz w:val="28"/>
          <w:szCs w:val="28"/>
          <w:lang w:val="uk-UA"/>
        </w:rPr>
        <w:t xml:space="preserve">, </w:t>
      </w:r>
      <w:r w:rsidRPr="00D123DF">
        <w:rPr>
          <w:sz w:val="28"/>
          <w:szCs w:val="28"/>
          <w:lang w:val="uk-UA"/>
        </w:rPr>
        <w:t>знецінення</w:t>
      </w:r>
      <w:r w:rsidR="006922F9" w:rsidRPr="00D123DF">
        <w:rPr>
          <w:sz w:val="28"/>
          <w:szCs w:val="28"/>
          <w:lang w:val="uk-UA"/>
        </w:rPr>
        <w:t>,</w:t>
      </w:r>
      <w:r w:rsidRPr="00D123DF">
        <w:rPr>
          <w:sz w:val="28"/>
          <w:szCs w:val="28"/>
          <w:lang w:val="uk-UA"/>
        </w:rPr>
        <w:t xml:space="preserve"> залякування</w:t>
      </w:r>
      <w:r w:rsidR="006922F9" w:rsidRPr="00D123DF">
        <w:rPr>
          <w:sz w:val="28"/>
          <w:szCs w:val="28"/>
          <w:lang w:val="uk-UA"/>
        </w:rPr>
        <w:t xml:space="preserve">, </w:t>
      </w:r>
      <w:r w:rsidRPr="00D123DF">
        <w:rPr>
          <w:sz w:val="28"/>
          <w:szCs w:val="28"/>
          <w:lang w:val="uk-UA"/>
        </w:rPr>
        <w:t>зауваження</w:t>
      </w:r>
      <w:r w:rsidR="006922F9" w:rsidRPr="00D123DF">
        <w:rPr>
          <w:sz w:val="28"/>
          <w:szCs w:val="28"/>
          <w:lang w:val="uk-UA"/>
        </w:rPr>
        <w:t>,</w:t>
      </w:r>
      <w:r w:rsidRPr="00D123DF">
        <w:rPr>
          <w:sz w:val="28"/>
          <w:szCs w:val="28"/>
          <w:lang w:val="uk-UA"/>
        </w:rPr>
        <w:t xml:space="preserve"> ігнорування фактів;</w:t>
      </w:r>
      <w:r w:rsidR="006922F9" w:rsidRPr="00D123DF">
        <w:rPr>
          <w:sz w:val="28"/>
          <w:szCs w:val="28"/>
          <w:lang w:val="uk-UA"/>
        </w:rPr>
        <w:t xml:space="preserve"> </w:t>
      </w:r>
      <w:proofErr w:type="spellStart"/>
      <w:r w:rsidRPr="00D123DF">
        <w:rPr>
          <w:i/>
          <w:iCs/>
          <w:sz w:val="28"/>
          <w:szCs w:val="28"/>
          <w:lang w:val="uk-UA"/>
        </w:rPr>
        <w:t>Сергеєв</w:t>
      </w:r>
      <w:proofErr w:type="spellEnd"/>
      <w:r w:rsidRPr="00D123DF">
        <w:rPr>
          <w:sz w:val="28"/>
          <w:szCs w:val="28"/>
          <w:lang w:val="uk-UA"/>
        </w:rPr>
        <w:t xml:space="preserve"> – інформування</w:t>
      </w:r>
      <w:r w:rsidR="006922F9" w:rsidRPr="00D123DF">
        <w:rPr>
          <w:sz w:val="28"/>
          <w:szCs w:val="28"/>
          <w:lang w:val="uk-UA"/>
        </w:rPr>
        <w:t>,</w:t>
      </w:r>
      <w:r w:rsidRPr="00D123DF">
        <w:rPr>
          <w:sz w:val="28"/>
          <w:szCs w:val="28"/>
          <w:lang w:val="uk-UA"/>
        </w:rPr>
        <w:t xml:space="preserve"> пояснення</w:t>
      </w:r>
      <w:r w:rsidR="006922F9" w:rsidRPr="00D123DF">
        <w:rPr>
          <w:sz w:val="28"/>
          <w:szCs w:val="28"/>
          <w:lang w:val="uk-UA"/>
        </w:rPr>
        <w:t>,</w:t>
      </w:r>
      <w:r w:rsidRPr="00D123DF">
        <w:rPr>
          <w:sz w:val="28"/>
          <w:szCs w:val="28"/>
          <w:lang w:val="uk-UA"/>
        </w:rPr>
        <w:t xml:space="preserve"> апеляції до почуттів та системи цінностей співрозмовника</w:t>
      </w:r>
      <w:r w:rsidR="006922F9" w:rsidRPr="00D123DF">
        <w:rPr>
          <w:sz w:val="28"/>
          <w:szCs w:val="28"/>
          <w:lang w:val="uk-UA"/>
        </w:rPr>
        <w:t>,</w:t>
      </w:r>
      <w:r w:rsidRPr="00D123DF">
        <w:rPr>
          <w:sz w:val="28"/>
          <w:szCs w:val="28"/>
          <w:lang w:val="uk-UA"/>
        </w:rPr>
        <w:t xml:space="preserve"> інтимізації</w:t>
      </w:r>
      <w:r w:rsidR="006922F9" w:rsidRPr="00D123DF">
        <w:rPr>
          <w:sz w:val="28"/>
          <w:szCs w:val="28"/>
          <w:lang w:val="uk-UA"/>
        </w:rPr>
        <w:t>,</w:t>
      </w:r>
      <w:r w:rsidRPr="00D123DF">
        <w:rPr>
          <w:sz w:val="28"/>
          <w:szCs w:val="28"/>
          <w:lang w:val="uk-UA"/>
        </w:rPr>
        <w:t xml:space="preserve"> імітації щирості й відвертості</w:t>
      </w:r>
      <w:r w:rsidR="006922F9" w:rsidRPr="00D123DF">
        <w:rPr>
          <w:sz w:val="28"/>
          <w:szCs w:val="28"/>
          <w:lang w:val="uk-UA"/>
        </w:rPr>
        <w:t>,</w:t>
      </w:r>
      <w:r w:rsidRPr="00D123DF">
        <w:rPr>
          <w:sz w:val="28"/>
          <w:szCs w:val="28"/>
          <w:lang w:val="uk-UA"/>
        </w:rPr>
        <w:t xml:space="preserve"> заклик</w:t>
      </w:r>
      <w:r w:rsidR="00267A88" w:rsidRPr="00D123DF">
        <w:rPr>
          <w:sz w:val="28"/>
          <w:szCs w:val="28"/>
          <w:lang w:val="uk-UA"/>
        </w:rPr>
        <w:t>у</w:t>
      </w:r>
      <w:r w:rsidRPr="00D123DF">
        <w:rPr>
          <w:sz w:val="28"/>
          <w:szCs w:val="28"/>
          <w:lang w:val="uk-UA"/>
        </w:rPr>
        <w:t xml:space="preserve"> до комунікативної ініціативи</w:t>
      </w:r>
      <w:r w:rsidR="006922F9" w:rsidRPr="00D123DF">
        <w:rPr>
          <w:sz w:val="28"/>
          <w:szCs w:val="28"/>
          <w:lang w:val="uk-UA"/>
        </w:rPr>
        <w:t>,</w:t>
      </w:r>
      <w:r w:rsidRPr="00D123DF">
        <w:rPr>
          <w:sz w:val="28"/>
          <w:szCs w:val="28"/>
          <w:lang w:val="uk-UA"/>
        </w:rPr>
        <w:t xml:space="preserve"> аргументації</w:t>
      </w:r>
      <w:r w:rsidR="006922F9" w:rsidRPr="00D123DF">
        <w:rPr>
          <w:sz w:val="28"/>
          <w:szCs w:val="28"/>
          <w:lang w:val="uk-UA"/>
        </w:rPr>
        <w:t>,</w:t>
      </w:r>
      <w:r w:rsidRPr="00D123DF">
        <w:rPr>
          <w:sz w:val="28"/>
          <w:szCs w:val="28"/>
          <w:lang w:val="uk-UA"/>
        </w:rPr>
        <w:t xml:space="preserve"> обіцян</w:t>
      </w:r>
      <w:r w:rsidR="00267A88" w:rsidRPr="00D123DF">
        <w:rPr>
          <w:sz w:val="28"/>
          <w:szCs w:val="28"/>
          <w:lang w:val="uk-UA"/>
        </w:rPr>
        <w:t>ки</w:t>
      </w:r>
      <w:r w:rsidR="006922F9" w:rsidRPr="00D123DF">
        <w:rPr>
          <w:sz w:val="28"/>
          <w:szCs w:val="28"/>
          <w:lang w:val="uk-UA"/>
        </w:rPr>
        <w:t>,</w:t>
      </w:r>
      <w:r w:rsidRPr="00D123DF">
        <w:rPr>
          <w:sz w:val="28"/>
          <w:szCs w:val="28"/>
          <w:lang w:val="uk-UA"/>
        </w:rPr>
        <w:t xml:space="preserve"> іронії</w:t>
      </w:r>
      <w:r w:rsidR="006922F9" w:rsidRPr="00D123DF">
        <w:rPr>
          <w:sz w:val="28"/>
          <w:szCs w:val="28"/>
          <w:lang w:val="uk-UA"/>
        </w:rPr>
        <w:t xml:space="preserve">, </w:t>
      </w:r>
      <w:r w:rsidRPr="00D123DF">
        <w:rPr>
          <w:sz w:val="28"/>
          <w:szCs w:val="28"/>
          <w:lang w:val="uk-UA"/>
        </w:rPr>
        <w:t>погрози</w:t>
      </w:r>
      <w:r w:rsidR="006922F9" w:rsidRPr="00D123DF">
        <w:rPr>
          <w:sz w:val="28"/>
          <w:szCs w:val="28"/>
          <w:lang w:val="uk-UA"/>
        </w:rPr>
        <w:t>,</w:t>
      </w:r>
      <w:r w:rsidRPr="00D123DF">
        <w:rPr>
          <w:sz w:val="28"/>
          <w:szCs w:val="28"/>
          <w:lang w:val="uk-UA"/>
        </w:rPr>
        <w:t xml:space="preserve"> залякування</w:t>
      </w:r>
      <w:r w:rsidR="006922F9" w:rsidRPr="00D123DF">
        <w:rPr>
          <w:sz w:val="28"/>
          <w:szCs w:val="28"/>
          <w:lang w:val="uk-UA"/>
        </w:rPr>
        <w:t>,</w:t>
      </w:r>
      <w:r w:rsidRPr="00D123DF">
        <w:rPr>
          <w:sz w:val="28"/>
          <w:szCs w:val="28"/>
          <w:lang w:val="uk-UA"/>
        </w:rPr>
        <w:t xml:space="preserve"> приниження</w:t>
      </w:r>
      <w:r w:rsidR="006922F9" w:rsidRPr="00D123DF">
        <w:rPr>
          <w:sz w:val="28"/>
          <w:szCs w:val="28"/>
          <w:lang w:val="uk-UA"/>
        </w:rPr>
        <w:t>,</w:t>
      </w:r>
      <w:r w:rsidRPr="00D123DF">
        <w:rPr>
          <w:sz w:val="28"/>
          <w:szCs w:val="28"/>
          <w:lang w:val="uk-UA"/>
        </w:rPr>
        <w:t xml:space="preserve"> звинувачення</w:t>
      </w:r>
      <w:r w:rsidR="006922F9" w:rsidRPr="00D123DF">
        <w:rPr>
          <w:sz w:val="28"/>
          <w:szCs w:val="28"/>
          <w:lang w:val="uk-UA"/>
        </w:rPr>
        <w:t>,</w:t>
      </w:r>
      <w:r w:rsidRPr="00D123DF">
        <w:rPr>
          <w:sz w:val="28"/>
          <w:szCs w:val="28"/>
          <w:lang w:val="uk-UA"/>
        </w:rPr>
        <w:t xml:space="preserve"> підвищеної самооцінки</w:t>
      </w:r>
      <w:r w:rsidR="006922F9" w:rsidRPr="00D123DF">
        <w:rPr>
          <w:sz w:val="28"/>
          <w:szCs w:val="28"/>
          <w:lang w:val="uk-UA"/>
        </w:rPr>
        <w:t>,</w:t>
      </w:r>
      <w:r w:rsidRPr="00D123DF">
        <w:rPr>
          <w:sz w:val="28"/>
          <w:szCs w:val="28"/>
          <w:lang w:val="uk-UA"/>
        </w:rPr>
        <w:t xml:space="preserve"> заперечення та ігнорування фактів</w:t>
      </w:r>
      <w:r w:rsidR="006922F9" w:rsidRPr="00D123DF">
        <w:rPr>
          <w:sz w:val="28"/>
          <w:szCs w:val="28"/>
          <w:lang w:val="uk-UA"/>
        </w:rPr>
        <w:t>,</w:t>
      </w:r>
      <w:r w:rsidRPr="00D123DF">
        <w:rPr>
          <w:sz w:val="28"/>
          <w:szCs w:val="28"/>
          <w:lang w:val="uk-UA"/>
        </w:rPr>
        <w:t xml:space="preserve"> прямого запитання</w:t>
      </w:r>
      <w:r w:rsidR="006922F9" w:rsidRPr="00D123DF">
        <w:rPr>
          <w:sz w:val="28"/>
          <w:szCs w:val="28"/>
          <w:lang w:val="uk-UA"/>
        </w:rPr>
        <w:t>,</w:t>
      </w:r>
      <w:r w:rsidRPr="00D123DF">
        <w:rPr>
          <w:sz w:val="28"/>
          <w:szCs w:val="28"/>
          <w:lang w:val="uk-UA"/>
        </w:rPr>
        <w:t xml:space="preserve"> вимоги (надання інформації)</w:t>
      </w:r>
      <w:r w:rsidR="006922F9" w:rsidRPr="00D123DF">
        <w:rPr>
          <w:sz w:val="28"/>
          <w:szCs w:val="28"/>
          <w:lang w:val="uk-UA"/>
        </w:rPr>
        <w:t>,</w:t>
      </w:r>
      <w:r w:rsidRPr="00D123DF">
        <w:rPr>
          <w:sz w:val="28"/>
          <w:szCs w:val="28"/>
          <w:lang w:val="uk-UA"/>
        </w:rPr>
        <w:t xml:space="preserve"> переконування</w:t>
      </w:r>
      <w:r w:rsidR="006922F9" w:rsidRPr="00D123DF">
        <w:rPr>
          <w:sz w:val="28"/>
          <w:szCs w:val="28"/>
          <w:lang w:val="uk-UA"/>
        </w:rPr>
        <w:t xml:space="preserve">, </w:t>
      </w:r>
      <w:r w:rsidRPr="00D123DF">
        <w:rPr>
          <w:sz w:val="28"/>
          <w:szCs w:val="28"/>
          <w:lang w:val="uk-UA"/>
        </w:rPr>
        <w:t>спонукання</w:t>
      </w:r>
      <w:r w:rsidR="006922F9" w:rsidRPr="00D123DF">
        <w:rPr>
          <w:sz w:val="28"/>
          <w:szCs w:val="28"/>
          <w:lang w:val="uk-UA"/>
        </w:rPr>
        <w:t>,</w:t>
      </w:r>
      <w:r w:rsidRPr="00D123DF">
        <w:rPr>
          <w:sz w:val="28"/>
          <w:szCs w:val="28"/>
          <w:lang w:val="uk-UA"/>
        </w:rPr>
        <w:t xml:space="preserve"> навіювання</w:t>
      </w:r>
      <w:r w:rsidR="006922F9" w:rsidRPr="00D123DF">
        <w:rPr>
          <w:sz w:val="28"/>
          <w:szCs w:val="28"/>
          <w:lang w:val="uk-UA"/>
        </w:rPr>
        <w:t>,</w:t>
      </w:r>
      <w:r w:rsidRPr="00D123DF">
        <w:rPr>
          <w:sz w:val="28"/>
          <w:szCs w:val="28"/>
          <w:lang w:val="uk-UA"/>
        </w:rPr>
        <w:t xml:space="preserve"> верифікації інформації</w:t>
      </w:r>
      <w:r w:rsidR="006922F9" w:rsidRPr="00D123DF">
        <w:rPr>
          <w:sz w:val="28"/>
          <w:szCs w:val="28"/>
          <w:lang w:val="uk-UA"/>
        </w:rPr>
        <w:t>,</w:t>
      </w:r>
      <w:r w:rsidRPr="00D123DF">
        <w:rPr>
          <w:sz w:val="28"/>
          <w:szCs w:val="28"/>
          <w:lang w:val="uk-UA"/>
        </w:rPr>
        <w:t xml:space="preserve"> застереження</w:t>
      </w:r>
      <w:r w:rsidR="006922F9" w:rsidRPr="00D123DF">
        <w:rPr>
          <w:sz w:val="28"/>
          <w:szCs w:val="28"/>
          <w:lang w:val="uk-UA"/>
        </w:rPr>
        <w:t>,</w:t>
      </w:r>
      <w:r w:rsidRPr="00D123DF">
        <w:rPr>
          <w:sz w:val="28"/>
          <w:szCs w:val="28"/>
          <w:lang w:val="uk-UA"/>
        </w:rPr>
        <w:t xml:space="preserve"> запевнення; </w:t>
      </w:r>
      <w:r w:rsidRPr="00D123DF">
        <w:rPr>
          <w:rFonts w:eastAsiaTheme="minorHAnsi"/>
          <w:i/>
          <w:iCs/>
          <w:color w:val="000000" w:themeColor="text1"/>
          <w:sz w:val="28"/>
          <w:szCs w:val="28"/>
          <w:lang w:val="uk-UA"/>
          <w14:ligatures w14:val="standardContextual"/>
        </w:rPr>
        <w:t>Донець</w:t>
      </w:r>
      <w:r w:rsidRPr="00D123DF">
        <w:rPr>
          <w:rFonts w:eastAsiaTheme="minorHAnsi"/>
          <w:color w:val="000000" w:themeColor="text1"/>
          <w:sz w:val="28"/>
          <w:szCs w:val="28"/>
          <w:lang w:val="uk-UA"/>
          <w14:ligatures w14:val="standardContextual"/>
        </w:rPr>
        <w:t xml:space="preserve"> – інтимізації</w:t>
      </w:r>
      <w:r w:rsidR="006922F9" w:rsidRPr="00D123DF">
        <w:rPr>
          <w:rFonts w:eastAsiaTheme="minorHAnsi"/>
          <w:color w:val="000000" w:themeColor="text1"/>
          <w:sz w:val="28"/>
          <w:szCs w:val="28"/>
          <w:lang w:val="uk-UA"/>
          <w14:ligatures w14:val="standardContextual"/>
        </w:rPr>
        <w:t>,</w:t>
      </w:r>
      <w:r w:rsidRPr="00D123DF">
        <w:rPr>
          <w:rFonts w:eastAsiaTheme="minorHAnsi"/>
          <w:color w:val="000000" w:themeColor="text1"/>
          <w:sz w:val="28"/>
          <w:szCs w:val="28"/>
          <w:lang w:val="uk-UA"/>
          <w14:ligatures w14:val="standardContextual"/>
        </w:rPr>
        <w:t xml:space="preserve"> компліменту</w:t>
      </w:r>
      <w:r w:rsidR="006922F9" w:rsidRPr="00D123DF">
        <w:rPr>
          <w:rFonts w:eastAsiaTheme="minorHAnsi"/>
          <w:color w:val="000000" w:themeColor="text1"/>
          <w:sz w:val="28"/>
          <w:szCs w:val="28"/>
          <w:lang w:val="uk-UA"/>
          <w14:ligatures w14:val="standardContextual"/>
        </w:rPr>
        <w:t xml:space="preserve">, </w:t>
      </w:r>
      <w:r w:rsidRPr="00D123DF">
        <w:rPr>
          <w:rFonts w:eastAsiaTheme="minorHAnsi"/>
          <w:color w:val="000000" w:themeColor="text1"/>
          <w:sz w:val="28"/>
          <w:szCs w:val="28"/>
          <w:lang w:val="uk-UA"/>
          <w14:ligatures w14:val="standardContextual"/>
        </w:rPr>
        <w:t>поради</w:t>
      </w:r>
      <w:r w:rsidR="006922F9" w:rsidRPr="00D123DF">
        <w:rPr>
          <w:rFonts w:eastAsiaTheme="minorHAnsi"/>
          <w:color w:val="000000" w:themeColor="text1"/>
          <w:sz w:val="28"/>
          <w:szCs w:val="28"/>
          <w:lang w:val="uk-UA"/>
          <w14:ligatures w14:val="standardContextual"/>
        </w:rPr>
        <w:t>,</w:t>
      </w:r>
      <w:r w:rsidRPr="00D123DF">
        <w:rPr>
          <w:rFonts w:eastAsiaTheme="minorHAnsi"/>
          <w:color w:val="000000" w:themeColor="text1"/>
          <w:sz w:val="28"/>
          <w:szCs w:val="28"/>
          <w:lang w:val="uk-UA"/>
          <w14:ligatures w14:val="standardContextual"/>
        </w:rPr>
        <w:t xml:space="preserve"> емотивного налаштування опонента</w:t>
      </w:r>
      <w:r w:rsidR="006922F9" w:rsidRPr="00D123DF">
        <w:rPr>
          <w:rFonts w:eastAsiaTheme="minorHAnsi"/>
          <w:color w:val="000000" w:themeColor="text1"/>
          <w:sz w:val="28"/>
          <w:szCs w:val="28"/>
          <w:lang w:val="uk-UA"/>
          <w14:ligatures w14:val="standardContextual"/>
        </w:rPr>
        <w:t>,</w:t>
      </w:r>
      <w:r w:rsidRPr="00D123DF">
        <w:rPr>
          <w:rFonts w:eastAsiaTheme="minorHAnsi"/>
          <w:color w:val="000000" w:themeColor="text1"/>
          <w:sz w:val="28"/>
          <w:szCs w:val="28"/>
          <w:lang w:val="uk-UA"/>
          <w14:ligatures w14:val="standardContextual"/>
        </w:rPr>
        <w:t xml:space="preserve"> залякування</w:t>
      </w:r>
      <w:r w:rsidR="006922F9" w:rsidRPr="00D123DF">
        <w:rPr>
          <w:rFonts w:eastAsiaTheme="minorHAnsi"/>
          <w:color w:val="000000" w:themeColor="text1"/>
          <w:sz w:val="28"/>
          <w:szCs w:val="28"/>
          <w:lang w:val="uk-UA"/>
          <w14:ligatures w14:val="standardContextual"/>
        </w:rPr>
        <w:t>,</w:t>
      </w:r>
      <w:r w:rsidRPr="00D123DF">
        <w:rPr>
          <w:rFonts w:eastAsiaTheme="minorHAnsi"/>
          <w:color w:val="000000" w:themeColor="text1"/>
          <w:sz w:val="28"/>
          <w:szCs w:val="28"/>
          <w:lang w:val="uk-UA"/>
          <w14:ligatures w14:val="standardContextual"/>
        </w:rPr>
        <w:t xml:space="preserve"> насмішки; іронії</w:t>
      </w:r>
      <w:r w:rsidR="006922F9" w:rsidRPr="00D123DF">
        <w:rPr>
          <w:rFonts w:eastAsiaTheme="minorHAnsi"/>
          <w:color w:val="000000" w:themeColor="text1"/>
          <w:sz w:val="28"/>
          <w:szCs w:val="28"/>
          <w:lang w:val="uk-UA"/>
          <w14:ligatures w14:val="standardContextual"/>
        </w:rPr>
        <w:t>,</w:t>
      </w:r>
      <w:r w:rsidRPr="00D123DF">
        <w:rPr>
          <w:rFonts w:eastAsiaTheme="minorHAnsi"/>
          <w:color w:val="000000" w:themeColor="text1"/>
          <w:sz w:val="28"/>
          <w:szCs w:val="28"/>
          <w:lang w:val="uk-UA"/>
          <w14:ligatures w14:val="standardContextual"/>
        </w:rPr>
        <w:t xml:space="preserve"> погрози</w:t>
      </w:r>
      <w:r w:rsidR="006922F9" w:rsidRPr="00D123DF">
        <w:rPr>
          <w:rFonts w:eastAsiaTheme="minorHAnsi"/>
          <w:color w:val="000000" w:themeColor="text1"/>
          <w:sz w:val="28"/>
          <w:szCs w:val="28"/>
          <w:lang w:val="uk-UA"/>
          <w14:ligatures w14:val="standardContextual"/>
        </w:rPr>
        <w:t>,</w:t>
      </w:r>
      <w:r w:rsidRPr="00D123DF">
        <w:rPr>
          <w:rFonts w:eastAsiaTheme="minorHAnsi"/>
          <w:color w:val="000000" w:themeColor="text1"/>
          <w:sz w:val="28"/>
          <w:szCs w:val="28"/>
          <w:lang w:val="uk-UA"/>
          <w14:ligatures w14:val="standardContextual"/>
        </w:rPr>
        <w:t xml:space="preserve"> застереження</w:t>
      </w:r>
      <w:r w:rsidR="006922F9" w:rsidRPr="00D123DF">
        <w:rPr>
          <w:rFonts w:eastAsiaTheme="minorHAnsi"/>
          <w:color w:val="000000" w:themeColor="text1"/>
          <w:sz w:val="28"/>
          <w:szCs w:val="28"/>
          <w:lang w:val="uk-UA"/>
          <w14:ligatures w14:val="standardContextual"/>
        </w:rPr>
        <w:t>,</w:t>
      </w:r>
      <w:r w:rsidRPr="00D123DF">
        <w:rPr>
          <w:rFonts w:eastAsiaTheme="minorHAnsi"/>
          <w:color w:val="000000" w:themeColor="text1"/>
          <w:sz w:val="28"/>
          <w:szCs w:val="28"/>
          <w:lang w:val="uk-UA"/>
          <w14:ligatures w14:val="standardContextual"/>
        </w:rPr>
        <w:t xml:space="preserve"> провокування</w:t>
      </w:r>
      <w:r w:rsidR="006922F9" w:rsidRPr="00D123DF">
        <w:rPr>
          <w:rFonts w:eastAsiaTheme="minorHAnsi"/>
          <w:color w:val="000000" w:themeColor="text1"/>
          <w:sz w:val="28"/>
          <w:szCs w:val="28"/>
          <w:lang w:val="uk-UA"/>
          <w14:ligatures w14:val="standardContextual"/>
        </w:rPr>
        <w:t xml:space="preserve">, </w:t>
      </w:r>
      <w:r w:rsidRPr="00D123DF">
        <w:rPr>
          <w:rFonts w:eastAsiaTheme="minorHAnsi"/>
          <w:color w:val="000000" w:themeColor="text1"/>
          <w:sz w:val="28"/>
          <w:szCs w:val="28"/>
          <w:lang w:val="uk-UA"/>
          <w14:ligatures w14:val="standardContextual"/>
        </w:rPr>
        <w:t>глузування</w:t>
      </w:r>
      <w:r w:rsidR="006922F9" w:rsidRPr="00D123DF">
        <w:rPr>
          <w:rFonts w:eastAsiaTheme="minorHAnsi"/>
          <w:color w:val="000000" w:themeColor="text1"/>
          <w:sz w:val="28"/>
          <w:szCs w:val="28"/>
          <w:lang w:val="uk-UA"/>
          <w14:ligatures w14:val="standardContextual"/>
        </w:rPr>
        <w:t>,</w:t>
      </w:r>
      <w:r w:rsidRPr="00D123DF">
        <w:rPr>
          <w:rFonts w:eastAsiaTheme="minorHAnsi"/>
          <w:color w:val="000000" w:themeColor="text1"/>
          <w:sz w:val="28"/>
          <w:szCs w:val="28"/>
          <w:lang w:val="uk-UA"/>
          <w14:ligatures w14:val="standardContextual"/>
        </w:rPr>
        <w:t xml:space="preserve"> спонукання до рішучих дій</w:t>
      </w:r>
      <w:r w:rsidR="006922F9" w:rsidRPr="00D123DF">
        <w:rPr>
          <w:rFonts w:eastAsiaTheme="minorHAnsi"/>
          <w:color w:val="000000" w:themeColor="text1"/>
          <w:sz w:val="28"/>
          <w:szCs w:val="28"/>
          <w:lang w:val="uk-UA"/>
          <w14:ligatures w14:val="standardContextual"/>
        </w:rPr>
        <w:t>,</w:t>
      </w:r>
      <w:r w:rsidRPr="00D123DF">
        <w:rPr>
          <w:rFonts w:eastAsiaTheme="minorHAnsi"/>
          <w:color w:val="000000" w:themeColor="text1"/>
          <w:sz w:val="28"/>
          <w:szCs w:val="28"/>
          <w:lang w:val="uk-UA"/>
          <w14:ligatures w14:val="standardContextual"/>
        </w:rPr>
        <w:t xml:space="preserve"> знецінення</w:t>
      </w:r>
      <w:r w:rsidR="006922F9" w:rsidRPr="00D123DF">
        <w:rPr>
          <w:rFonts w:eastAsiaTheme="minorHAnsi"/>
          <w:color w:val="000000" w:themeColor="text1"/>
          <w:sz w:val="28"/>
          <w:szCs w:val="28"/>
          <w:lang w:val="uk-UA"/>
          <w14:ligatures w14:val="standardContextual"/>
        </w:rPr>
        <w:t>,</w:t>
      </w:r>
      <w:r w:rsidRPr="00D123DF">
        <w:rPr>
          <w:rFonts w:eastAsiaTheme="minorHAnsi"/>
          <w:color w:val="000000" w:themeColor="text1"/>
          <w:sz w:val="28"/>
          <w:szCs w:val="28"/>
          <w:lang w:val="uk-UA"/>
          <w14:ligatures w14:val="standardContextual"/>
        </w:rPr>
        <w:t xml:space="preserve"> позитивної самопрезентації</w:t>
      </w:r>
      <w:r w:rsidR="006922F9" w:rsidRPr="00D123DF">
        <w:rPr>
          <w:rFonts w:eastAsiaTheme="minorHAnsi"/>
          <w:color w:val="000000" w:themeColor="text1"/>
          <w:sz w:val="28"/>
          <w:szCs w:val="28"/>
          <w:lang w:val="uk-UA"/>
          <w14:ligatures w14:val="standardContextual"/>
        </w:rPr>
        <w:t xml:space="preserve">, </w:t>
      </w:r>
      <w:r w:rsidRPr="00D123DF">
        <w:rPr>
          <w:rFonts w:eastAsiaTheme="minorHAnsi"/>
          <w:color w:val="000000" w:themeColor="text1"/>
          <w:sz w:val="28"/>
          <w:szCs w:val="28"/>
          <w:lang w:val="uk-UA"/>
          <w14:ligatures w14:val="standardContextual"/>
        </w:rPr>
        <w:t>приниження</w:t>
      </w:r>
      <w:r w:rsidR="006922F9" w:rsidRPr="00D123DF">
        <w:rPr>
          <w:rFonts w:eastAsiaTheme="minorHAnsi"/>
          <w:color w:val="000000" w:themeColor="text1"/>
          <w:sz w:val="28"/>
          <w:szCs w:val="28"/>
          <w:lang w:val="uk-UA"/>
          <w14:ligatures w14:val="standardContextual"/>
        </w:rPr>
        <w:t>,</w:t>
      </w:r>
      <w:r w:rsidRPr="00D123DF">
        <w:rPr>
          <w:rFonts w:eastAsiaTheme="minorHAnsi"/>
          <w:color w:val="000000" w:themeColor="text1"/>
          <w:sz w:val="28"/>
          <w:szCs w:val="28"/>
          <w:lang w:val="uk-UA"/>
          <w14:ligatures w14:val="standardContextual"/>
        </w:rPr>
        <w:t xml:space="preserve"> осуду</w:t>
      </w:r>
      <w:r w:rsidR="006922F9" w:rsidRPr="00D123DF">
        <w:rPr>
          <w:rFonts w:eastAsiaTheme="minorHAnsi"/>
          <w:color w:val="000000" w:themeColor="text1"/>
          <w:sz w:val="28"/>
          <w:szCs w:val="28"/>
          <w:lang w:val="uk-UA"/>
          <w14:ligatures w14:val="standardContextual"/>
        </w:rPr>
        <w:t>,</w:t>
      </w:r>
      <w:r w:rsidRPr="00D123DF">
        <w:rPr>
          <w:rFonts w:eastAsiaTheme="minorHAnsi"/>
          <w:color w:val="000000" w:themeColor="text1"/>
          <w:sz w:val="28"/>
          <w:szCs w:val="28"/>
          <w:lang w:val="uk-UA"/>
          <w14:ligatures w14:val="standardContextual"/>
        </w:rPr>
        <w:t xml:space="preserve"> порівняння (власної активної позиції з нерішучою позицією співрозмовника);</w:t>
      </w:r>
      <w:r w:rsidR="006922F9" w:rsidRPr="00D123DF">
        <w:rPr>
          <w:sz w:val="28"/>
          <w:szCs w:val="28"/>
          <w:lang w:val="uk-UA"/>
        </w:rPr>
        <w:t xml:space="preserve"> </w:t>
      </w:r>
      <w:r w:rsidRPr="00D123DF">
        <w:rPr>
          <w:rFonts w:eastAsiaTheme="minorHAnsi"/>
          <w:i/>
          <w:iCs/>
          <w:color w:val="000000" w:themeColor="text1"/>
          <w:sz w:val="28"/>
          <w:szCs w:val="28"/>
          <w:lang w:val="uk-UA"/>
          <w14:ligatures w14:val="standardContextual"/>
        </w:rPr>
        <w:t>Гордий</w:t>
      </w:r>
      <w:r w:rsidRPr="00D123DF">
        <w:rPr>
          <w:rFonts w:eastAsiaTheme="minorHAnsi"/>
          <w:color w:val="000000" w:themeColor="text1"/>
          <w:sz w:val="28"/>
          <w:szCs w:val="28"/>
          <w:lang w:val="uk-UA"/>
          <w14:ligatures w14:val="standardContextual"/>
        </w:rPr>
        <w:t xml:space="preserve"> – </w:t>
      </w:r>
      <w:r w:rsidRPr="00D123DF">
        <w:rPr>
          <w:sz w:val="28"/>
          <w:szCs w:val="28"/>
          <w:lang w:val="uk-UA"/>
        </w:rPr>
        <w:t>підвищеної самооцінки</w:t>
      </w:r>
      <w:r w:rsidR="006922F9" w:rsidRPr="00D123DF">
        <w:rPr>
          <w:sz w:val="28"/>
          <w:szCs w:val="28"/>
          <w:lang w:val="uk-UA"/>
        </w:rPr>
        <w:t>,</w:t>
      </w:r>
      <w:r w:rsidRPr="00D123DF">
        <w:rPr>
          <w:sz w:val="28"/>
          <w:szCs w:val="28"/>
          <w:lang w:val="uk-UA"/>
        </w:rPr>
        <w:t xml:space="preserve"> </w:t>
      </w:r>
      <w:r w:rsidRPr="00D123DF">
        <w:rPr>
          <w:rFonts w:eastAsiaTheme="minorHAnsi"/>
          <w:color w:val="000000" w:themeColor="text1"/>
          <w:sz w:val="28"/>
          <w:szCs w:val="28"/>
          <w:lang w:val="uk-UA"/>
          <w14:ligatures w14:val="standardContextual"/>
        </w:rPr>
        <w:t>залякування</w:t>
      </w:r>
      <w:r w:rsidR="006922F9" w:rsidRPr="00D123DF">
        <w:rPr>
          <w:rFonts w:eastAsiaTheme="minorHAnsi"/>
          <w:color w:val="000000" w:themeColor="text1"/>
          <w:sz w:val="28"/>
          <w:szCs w:val="28"/>
          <w:lang w:val="uk-UA"/>
          <w14:ligatures w14:val="standardContextual"/>
        </w:rPr>
        <w:t>,</w:t>
      </w:r>
      <w:r w:rsidRPr="00D123DF">
        <w:rPr>
          <w:rFonts w:eastAsiaTheme="minorHAnsi"/>
          <w:color w:val="000000" w:themeColor="text1"/>
          <w:sz w:val="28"/>
          <w:szCs w:val="28"/>
          <w:lang w:val="uk-UA"/>
          <w14:ligatures w14:val="standardContextual"/>
        </w:rPr>
        <w:t xml:space="preserve"> запевнення</w:t>
      </w:r>
      <w:r w:rsidR="006922F9" w:rsidRPr="00D123DF">
        <w:rPr>
          <w:rFonts w:eastAsiaTheme="minorHAnsi"/>
          <w:color w:val="000000" w:themeColor="text1"/>
          <w:sz w:val="28"/>
          <w:szCs w:val="28"/>
          <w:lang w:val="uk-UA"/>
          <w14:ligatures w14:val="standardContextual"/>
        </w:rPr>
        <w:t>,</w:t>
      </w:r>
      <w:r w:rsidRPr="00D123DF">
        <w:rPr>
          <w:rFonts w:eastAsiaTheme="minorHAnsi"/>
          <w:color w:val="000000" w:themeColor="text1"/>
          <w:sz w:val="28"/>
          <w:szCs w:val="28"/>
          <w:lang w:val="uk-UA"/>
          <w14:ligatures w14:val="standardContextual"/>
        </w:rPr>
        <w:t xml:space="preserve"> переконування</w:t>
      </w:r>
      <w:r w:rsidR="006922F9" w:rsidRPr="00D123DF">
        <w:rPr>
          <w:rFonts w:eastAsiaTheme="minorHAnsi"/>
          <w:color w:val="000000" w:themeColor="text1"/>
          <w:sz w:val="28"/>
          <w:szCs w:val="28"/>
          <w:lang w:val="uk-UA"/>
          <w14:ligatures w14:val="standardContextual"/>
        </w:rPr>
        <w:t>,</w:t>
      </w:r>
      <w:r w:rsidRPr="00D123DF">
        <w:rPr>
          <w:rFonts w:eastAsiaTheme="minorHAnsi"/>
          <w:color w:val="000000" w:themeColor="text1"/>
          <w:sz w:val="28"/>
          <w:szCs w:val="28"/>
          <w:lang w:val="uk-UA"/>
          <w14:ligatures w14:val="standardContextual"/>
        </w:rPr>
        <w:t xml:space="preserve"> </w:t>
      </w:r>
      <w:proofErr w:type="spellStart"/>
      <w:r w:rsidRPr="00D123DF">
        <w:rPr>
          <w:rFonts w:eastAsiaTheme="minorHAnsi"/>
          <w:color w:val="000000" w:themeColor="text1"/>
          <w:sz w:val="28"/>
          <w:szCs w:val="28"/>
          <w:lang w:val="uk-UA"/>
          <w14:ligatures w14:val="standardContextual"/>
        </w:rPr>
        <w:t>навʼязування</w:t>
      </w:r>
      <w:proofErr w:type="spellEnd"/>
      <w:r w:rsidRPr="00D123DF">
        <w:rPr>
          <w:rFonts w:eastAsiaTheme="minorHAnsi"/>
          <w:color w:val="000000" w:themeColor="text1"/>
          <w:sz w:val="28"/>
          <w:szCs w:val="28"/>
          <w:lang w:val="uk-UA"/>
          <w14:ligatures w14:val="standardContextual"/>
        </w:rPr>
        <w:t xml:space="preserve"> комунікативної ініціативи</w:t>
      </w:r>
      <w:r w:rsidR="006922F9" w:rsidRPr="00D123DF">
        <w:rPr>
          <w:rFonts w:eastAsiaTheme="minorHAnsi"/>
          <w:color w:val="000000" w:themeColor="text1"/>
          <w:sz w:val="28"/>
          <w:szCs w:val="28"/>
          <w:lang w:val="uk-UA"/>
          <w14:ligatures w14:val="standardContextual"/>
        </w:rPr>
        <w:t>,</w:t>
      </w:r>
      <w:r w:rsidRPr="00D123DF">
        <w:rPr>
          <w:rFonts w:eastAsiaTheme="minorHAnsi"/>
          <w:color w:val="000000" w:themeColor="text1"/>
          <w:sz w:val="28"/>
          <w:szCs w:val="28"/>
          <w:lang w:val="uk-UA"/>
          <w14:ligatures w14:val="standardContextual"/>
        </w:rPr>
        <w:t xml:space="preserve"> неправдивого інформування</w:t>
      </w:r>
      <w:r w:rsidR="006922F9" w:rsidRPr="00D123DF">
        <w:rPr>
          <w:rFonts w:eastAsiaTheme="minorHAnsi"/>
          <w:color w:val="000000" w:themeColor="text1"/>
          <w:sz w:val="28"/>
          <w:szCs w:val="28"/>
          <w:lang w:val="uk-UA"/>
          <w14:ligatures w14:val="standardContextual"/>
        </w:rPr>
        <w:t>,</w:t>
      </w:r>
      <w:r w:rsidRPr="00D123DF">
        <w:rPr>
          <w:rFonts w:eastAsiaTheme="minorHAnsi"/>
          <w:color w:val="000000" w:themeColor="text1"/>
          <w:sz w:val="28"/>
          <w:szCs w:val="28"/>
          <w:lang w:val="uk-UA"/>
          <w14:ligatures w14:val="standardContextual"/>
        </w:rPr>
        <w:t xml:space="preserve"> провокування</w:t>
      </w:r>
      <w:r w:rsidR="006922F9" w:rsidRPr="00D123DF">
        <w:rPr>
          <w:rFonts w:eastAsiaTheme="minorHAnsi"/>
          <w:color w:val="000000" w:themeColor="text1"/>
          <w:sz w:val="28"/>
          <w:szCs w:val="28"/>
          <w:lang w:val="uk-UA"/>
          <w14:ligatures w14:val="standardContextual"/>
        </w:rPr>
        <w:t>,</w:t>
      </w:r>
      <w:r w:rsidRPr="00D123DF">
        <w:rPr>
          <w:rFonts w:eastAsiaTheme="minorHAnsi"/>
          <w:color w:val="000000" w:themeColor="text1"/>
          <w:sz w:val="28"/>
          <w:szCs w:val="28"/>
          <w:lang w:val="uk-UA"/>
          <w14:ligatures w14:val="standardContextual"/>
        </w:rPr>
        <w:t xml:space="preserve"> маніпулювання</w:t>
      </w:r>
      <w:r w:rsidR="006922F9" w:rsidRPr="00D123DF">
        <w:rPr>
          <w:rFonts w:eastAsiaTheme="minorHAnsi"/>
          <w:color w:val="000000" w:themeColor="text1"/>
          <w:sz w:val="28"/>
          <w:szCs w:val="28"/>
          <w:lang w:val="uk-UA"/>
          <w14:ligatures w14:val="standardContextual"/>
        </w:rPr>
        <w:t>,</w:t>
      </w:r>
      <w:r w:rsidRPr="00D123DF">
        <w:rPr>
          <w:rFonts w:eastAsiaTheme="minorHAnsi"/>
          <w:color w:val="000000" w:themeColor="text1"/>
          <w:sz w:val="28"/>
          <w:szCs w:val="28"/>
          <w:lang w:val="uk-UA"/>
          <w14:ligatures w14:val="standardContextual"/>
        </w:rPr>
        <w:t xml:space="preserve"> дезорієнтації </w:t>
      </w:r>
      <w:r w:rsidR="00267A88" w:rsidRPr="00D123DF">
        <w:rPr>
          <w:rFonts w:eastAsiaTheme="minorHAnsi"/>
          <w:color w:val="000000" w:themeColor="text1"/>
          <w:sz w:val="28"/>
          <w:szCs w:val="28"/>
          <w:lang w:val="uk-UA"/>
          <w14:ligatures w14:val="standardContextual"/>
        </w:rPr>
        <w:t>опонента.</w:t>
      </w:r>
      <w:r w:rsidRPr="00D123DF">
        <w:rPr>
          <w:sz w:val="28"/>
          <w:szCs w:val="28"/>
          <w:lang w:val="uk-UA"/>
        </w:rPr>
        <w:t xml:space="preserve"> </w:t>
      </w:r>
    </w:p>
    <w:p w14:paraId="4B564802" w14:textId="491D6A72" w:rsidR="00D01FA5" w:rsidRPr="00D123DF" w:rsidRDefault="00D90626" w:rsidP="00D01FA5">
      <w:pPr>
        <w:spacing w:line="360" w:lineRule="auto"/>
        <w:jc w:val="both"/>
        <w:outlineLvl w:val="0"/>
        <w:rPr>
          <w:sz w:val="28"/>
          <w:szCs w:val="28"/>
          <w:lang w:val="uk-UA"/>
        </w:rPr>
      </w:pPr>
      <w:r w:rsidRPr="00D123DF">
        <w:rPr>
          <w:sz w:val="28"/>
          <w:szCs w:val="28"/>
          <w:lang w:val="uk-UA"/>
        </w:rPr>
        <w:tab/>
        <w:t>Як засвідчу</w:t>
      </w:r>
      <w:r w:rsidR="00267A88" w:rsidRPr="00D123DF">
        <w:rPr>
          <w:sz w:val="28"/>
          <w:szCs w:val="28"/>
          <w:lang w:val="uk-UA"/>
        </w:rPr>
        <w:t>ють</w:t>
      </w:r>
      <w:r w:rsidRPr="00D123DF">
        <w:rPr>
          <w:sz w:val="28"/>
          <w:szCs w:val="28"/>
          <w:lang w:val="uk-UA"/>
        </w:rPr>
        <w:t xml:space="preserve"> </w:t>
      </w:r>
      <w:r w:rsidR="00267A88" w:rsidRPr="00D123DF">
        <w:rPr>
          <w:sz w:val="28"/>
          <w:szCs w:val="28"/>
          <w:lang w:val="uk-UA"/>
        </w:rPr>
        <w:t>отримані результати</w:t>
      </w:r>
      <w:r w:rsidRPr="00D123DF">
        <w:rPr>
          <w:sz w:val="28"/>
          <w:szCs w:val="28"/>
          <w:lang w:val="uk-UA"/>
        </w:rPr>
        <w:t>, провідною у художньому дискурсі (тексті) Івана Багряного для слідчих н</w:t>
      </w:r>
      <w:r w:rsidR="00BE1CED" w:rsidRPr="00D123DF">
        <w:rPr>
          <w:sz w:val="28"/>
          <w:szCs w:val="28"/>
          <w:lang w:val="uk-UA"/>
        </w:rPr>
        <w:t xml:space="preserve">айбільш частотними </w:t>
      </w:r>
      <w:r w:rsidR="00AB1954" w:rsidRPr="00D123DF">
        <w:rPr>
          <w:sz w:val="28"/>
          <w:szCs w:val="28"/>
          <w:lang w:val="uk-UA"/>
        </w:rPr>
        <w:t>показниками</w:t>
      </w:r>
      <w:r w:rsidR="00BE1CED" w:rsidRPr="00D123DF">
        <w:rPr>
          <w:sz w:val="28"/>
          <w:szCs w:val="28"/>
          <w:lang w:val="uk-UA"/>
        </w:rPr>
        <w:t xml:space="preserve"> втілення </w:t>
      </w:r>
      <w:proofErr w:type="spellStart"/>
      <w:r w:rsidR="00BE1CED" w:rsidRPr="00D123DF">
        <w:rPr>
          <w:sz w:val="28"/>
          <w:szCs w:val="28"/>
          <w:lang w:val="uk-UA"/>
        </w:rPr>
        <w:t>конфронтативної</w:t>
      </w:r>
      <w:proofErr w:type="spellEnd"/>
      <w:r w:rsidR="00BE1CED" w:rsidRPr="00D123DF">
        <w:rPr>
          <w:sz w:val="28"/>
          <w:szCs w:val="28"/>
          <w:lang w:val="uk-UA"/>
        </w:rPr>
        <w:t xml:space="preserve"> </w:t>
      </w:r>
      <w:r w:rsidRPr="00D123DF">
        <w:rPr>
          <w:sz w:val="28"/>
          <w:szCs w:val="28"/>
          <w:lang w:val="uk-UA"/>
        </w:rPr>
        <w:t xml:space="preserve">стратегії та </w:t>
      </w:r>
      <w:proofErr w:type="spellStart"/>
      <w:r w:rsidRPr="00D123DF">
        <w:rPr>
          <w:sz w:val="28"/>
          <w:szCs w:val="28"/>
          <w:lang w:val="uk-UA"/>
        </w:rPr>
        <w:t>субстратегії</w:t>
      </w:r>
      <w:proofErr w:type="spellEnd"/>
      <w:r w:rsidRPr="00D123DF">
        <w:rPr>
          <w:sz w:val="28"/>
          <w:szCs w:val="28"/>
          <w:lang w:val="uk-UA"/>
        </w:rPr>
        <w:t xml:space="preserve"> </w:t>
      </w:r>
      <w:r w:rsidRPr="00E04ED0">
        <w:rPr>
          <w:i/>
          <w:iCs/>
          <w:sz w:val="28"/>
          <w:szCs w:val="28"/>
          <w:lang w:val="uk-UA"/>
        </w:rPr>
        <w:t>звинувачення</w:t>
      </w:r>
      <w:r w:rsidRPr="00D123DF">
        <w:rPr>
          <w:sz w:val="28"/>
          <w:szCs w:val="28"/>
          <w:lang w:val="uk-UA"/>
        </w:rPr>
        <w:t xml:space="preserve"> </w:t>
      </w:r>
      <w:r w:rsidR="00BE1CED" w:rsidRPr="00D123DF">
        <w:rPr>
          <w:sz w:val="28"/>
          <w:szCs w:val="28"/>
          <w:lang w:val="uk-UA"/>
        </w:rPr>
        <w:t xml:space="preserve">слугують </w:t>
      </w:r>
      <w:r w:rsidR="00AB1954" w:rsidRPr="00D123DF">
        <w:rPr>
          <w:sz w:val="28"/>
          <w:szCs w:val="28"/>
          <w:lang w:val="uk-UA"/>
        </w:rPr>
        <w:t>такі тактики</w:t>
      </w:r>
      <w:r w:rsidRPr="00D123DF">
        <w:rPr>
          <w:sz w:val="28"/>
          <w:szCs w:val="28"/>
          <w:lang w:val="uk-UA"/>
        </w:rPr>
        <w:t xml:space="preserve">: погрози, залякування, грубого приниження, іронії, погрози, знецінення, ігнорування фактів, імітації щирості, заклику до комунікативної ініціативи, підвищеної самооцінки, заперечення та ігнорування фактів, </w:t>
      </w:r>
      <w:r w:rsidRPr="00D123DF">
        <w:rPr>
          <w:rFonts w:eastAsiaTheme="minorHAnsi"/>
          <w:color w:val="000000" w:themeColor="text1"/>
          <w:sz w:val="28"/>
          <w:szCs w:val="28"/>
          <w:lang w:val="uk-UA"/>
          <w14:ligatures w14:val="standardContextual"/>
        </w:rPr>
        <w:t>залякування, насмішки, провокування, глузування, осуду, провокування, маніпулювання, дезорієнтації партнера.</w:t>
      </w:r>
      <w:r w:rsidR="00F2160D" w:rsidRPr="00D123DF">
        <w:rPr>
          <w:rFonts w:eastAsiaTheme="minorHAnsi"/>
          <w:color w:val="000000" w:themeColor="text1"/>
          <w:sz w:val="28"/>
          <w:szCs w:val="28"/>
          <w:lang w:val="uk-UA"/>
          <w14:ligatures w14:val="standardContextual"/>
        </w:rPr>
        <w:t xml:space="preserve"> Найбільш частотними показниками для Андрія Чумака </w:t>
      </w:r>
      <w:r w:rsidR="00267A88" w:rsidRPr="00D123DF">
        <w:rPr>
          <w:rFonts w:eastAsiaTheme="minorHAnsi"/>
          <w:color w:val="000000" w:themeColor="text1"/>
          <w:sz w:val="28"/>
          <w:szCs w:val="28"/>
          <w:lang w:val="uk-UA"/>
          <w14:ligatures w14:val="standardContextual"/>
        </w:rPr>
        <w:t xml:space="preserve">у межах </w:t>
      </w:r>
      <w:proofErr w:type="spellStart"/>
      <w:r w:rsidR="00F2160D" w:rsidRPr="00D123DF">
        <w:rPr>
          <w:sz w:val="28"/>
          <w:szCs w:val="28"/>
          <w:lang w:val="uk-UA"/>
        </w:rPr>
        <w:t>конфронтативної</w:t>
      </w:r>
      <w:proofErr w:type="spellEnd"/>
      <w:r w:rsidR="00F2160D" w:rsidRPr="00D123DF">
        <w:rPr>
          <w:sz w:val="28"/>
          <w:szCs w:val="28"/>
          <w:lang w:val="uk-UA"/>
        </w:rPr>
        <w:t xml:space="preserve"> стратегії та </w:t>
      </w:r>
      <w:proofErr w:type="spellStart"/>
      <w:r w:rsidR="00F2160D" w:rsidRPr="00D123DF">
        <w:rPr>
          <w:sz w:val="28"/>
          <w:szCs w:val="28"/>
          <w:lang w:val="uk-UA"/>
        </w:rPr>
        <w:t>субстратегії</w:t>
      </w:r>
      <w:proofErr w:type="spellEnd"/>
      <w:r w:rsidR="00F2160D" w:rsidRPr="00D123DF">
        <w:rPr>
          <w:sz w:val="28"/>
          <w:szCs w:val="28"/>
          <w:lang w:val="uk-UA"/>
        </w:rPr>
        <w:t xml:space="preserve"> </w:t>
      </w:r>
      <w:r w:rsidR="00F2160D" w:rsidRPr="00E04ED0">
        <w:rPr>
          <w:i/>
          <w:iCs/>
          <w:sz w:val="28"/>
          <w:szCs w:val="28"/>
          <w:lang w:val="uk-UA"/>
        </w:rPr>
        <w:t>комунікативного опору</w:t>
      </w:r>
      <w:r w:rsidR="00F2160D" w:rsidRPr="00D123DF">
        <w:rPr>
          <w:sz w:val="28"/>
          <w:szCs w:val="28"/>
          <w:lang w:val="uk-UA"/>
        </w:rPr>
        <w:t xml:space="preserve"> слугують такі тактики</w:t>
      </w:r>
      <w:r w:rsidR="00267A88" w:rsidRPr="00D123DF">
        <w:rPr>
          <w:sz w:val="28"/>
          <w:szCs w:val="28"/>
          <w:lang w:val="uk-UA"/>
        </w:rPr>
        <w:t xml:space="preserve">: </w:t>
      </w:r>
      <w:r w:rsidR="00F2160D" w:rsidRPr="00D123DF">
        <w:rPr>
          <w:sz w:val="28"/>
          <w:szCs w:val="28"/>
          <w:lang w:val="uk-UA"/>
        </w:rPr>
        <w:t>категоричн</w:t>
      </w:r>
      <w:r w:rsidR="00910DAD" w:rsidRPr="00D123DF">
        <w:rPr>
          <w:sz w:val="28"/>
          <w:szCs w:val="28"/>
          <w:lang w:val="uk-UA"/>
        </w:rPr>
        <w:t>ого</w:t>
      </w:r>
      <w:r w:rsidR="00F2160D" w:rsidRPr="00D123DF">
        <w:rPr>
          <w:sz w:val="28"/>
          <w:szCs w:val="28"/>
          <w:lang w:val="uk-UA"/>
        </w:rPr>
        <w:t xml:space="preserve"> заперечення; чітк</w:t>
      </w:r>
      <w:r w:rsidR="00910DAD" w:rsidRPr="00D123DF">
        <w:rPr>
          <w:sz w:val="28"/>
          <w:szCs w:val="28"/>
          <w:lang w:val="uk-UA"/>
        </w:rPr>
        <w:t>ого</w:t>
      </w:r>
      <w:r w:rsidR="00F2160D" w:rsidRPr="00D123DF">
        <w:rPr>
          <w:sz w:val="28"/>
          <w:szCs w:val="28"/>
          <w:lang w:val="uk-UA"/>
        </w:rPr>
        <w:t xml:space="preserve"> і логічн</w:t>
      </w:r>
      <w:r w:rsidR="00910DAD" w:rsidRPr="00D123DF">
        <w:rPr>
          <w:sz w:val="28"/>
          <w:szCs w:val="28"/>
          <w:lang w:val="uk-UA"/>
        </w:rPr>
        <w:t>ого</w:t>
      </w:r>
      <w:r w:rsidR="00F2160D" w:rsidRPr="00D123DF">
        <w:rPr>
          <w:sz w:val="28"/>
          <w:szCs w:val="28"/>
          <w:lang w:val="uk-UA"/>
        </w:rPr>
        <w:t xml:space="preserve"> формулювання власної точки зору; ухилення від комунікативної ініціативи; блокування комунікативного контакту; мовчання. </w:t>
      </w:r>
      <w:r w:rsidR="00267A88" w:rsidRPr="00D123DF">
        <w:rPr>
          <w:sz w:val="28"/>
          <w:szCs w:val="28"/>
          <w:lang w:val="uk-UA"/>
        </w:rPr>
        <w:t>На нашу думку</w:t>
      </w:r>
      <w:r w:rsidR="00F2160D" w:rsidRPr="00D123DF">
        <w:rPr>
          <w:sz w:val="28"/>
          <w:szCs w:val="28"/>
          <w:lang w:val="uk-UA"/>
        </w:rPr>
        <w:t>, мовчання</w:t>
      </w:r>
      <w:r w:rsidR="0091149D" w:rsidRPr="00D123DF">
        <w:rPr>
          <w:sz w:val="28"/>
          <w:szCs w:val="28"/>
          <w:lang w:val="uk-UA"/>
        </w:rPr>
        <w:t xml:space="preserve"> є виявом пасивної агресії як </w:t>
      </w:r>
      <w:r w:rsidR="0091149D" w:rsidRPr="00D123DF">
        <w:rPr>
          <w:sz w:val="28"/>
          <w:szCs w:val="28"/>
          <w:lang w:val="uk-UA"/>
        </w:rPr>
        <w:lastRenderedPageBreak/>
        <w:t xml:space="preserve">комунікативного опору та </w:t>
      </w:r>
      <w:r w:rsidR="00F2160D" w:rsidRPr="00D123DF">
        <w:rPr>
          <w:sz w:val="28"/>
          <w:szCs w:val="28"/>
          <w:lang w:val="uk-UA"/>
        </w:rPr>
        <w:t>незгоди</w:t>
      </w:r>
      <w:r w:rsidR="00E3749A" w:rsidRPr="00D123DF">
        <w:rPr>
          <w:sz w:val="28"/>
          <w:szCs w:val="28"/>
          <w:lang w:val="uk-UA"/>
        </w:rPr>
        <w:t xml:space="preserve">, несприйняття </w:t>
      </w:r>
      <w:r w:rsidR="00910DAD" w:rsidRPr="00D123DF">
        <w:rPr>
          <w:sz w:val="28"/>
          <w:szCs w:val="28"/>
          <w:lang w:val="uk-UA"/>
        </w:rPr>
        <w:t>та</w:t>
      </w:r>
      <w:r w:rsidR="00E3749A" w:rsidRPr="00D123DF">
        <w:rPr>
          <w:sz w:val="28"/>
          <w:szCs w:val="28"/>
          <w:lang w:val="uk-UA"/>
        </w:rPr>
        <w:t xml:space="preserve"> </w:t>
      </w:r>
      <w:proofErr w:type="spellStart"/>
      <w:r w:rsidR="00E3749A" w:rsidRPr="00D123DF">
        <w:rPr>
          <w:sz w:val="28"/>
          <w:szCs w:val="28"/>
          <w:lang w:val="uk-UA"/>
        </w:rPr>
        <w:t>відторгенння</w:t>
      </w:r>
      <w:proofErr w:type="spellEnd"/>
      <w:r w:rsidR="00F2160D" w:rsidRPr="00D123DF">
        <w:rPr>
          <w:sz w:val="28"/>
          <w:szCs w:val="28"/>
          <w:lang w:val="uk-UA"/>
        </w:rPr>
        <w:t xml:space="preserve"> </w:t>
      </w:r>
      <w:r w:rsidR="00E3749A" w:rsidRPr="00D123DF">
        <w:rPr>
          <w:sz w:val="28"/>
          <w:szCs w:val="28"/>
          <w:lang w:val="uk-UA"/>
        </w:rPr>
        <w:t>тоталітарної системи, представниками якої і є слідчі.</w:t>
      </w:r>
    </w:p>
    <w:p w14:paraId="513AE5CF" w14:textId="6D85AF5D" w:rsidR="00D01FA5" w:rsidRPr="00D123DF" w:rsidRDefault="00D01FA5" w:rsidP="00D01FA5">
      <w:pPr>
        <w:spacing w:line="360" w:lineRule="auto"/>
        <w:jc w:val="both"/>
        <w:outlineLvl w:val="0"/>
        <w:rPr>
          <w:sz w:val="28"/>
          <w:szCs w:val="28"/>
          <w:lang w:val="uk-UA"/>
        </w:rPr>
      </w:pPr>
      <w:r w:rsidRPr="00D123DF">
        <w:rPr>
          <w:sz w:val="28"/>
          <w:szCs w:val="28"/>
          <w:lang w:val="uk-UA"/>
        </w:rPr>
        <w:tab/>
      </w:r>
      <w:proofErr w:type="spellStart"/>
      <w:r w:rsidRPr="00D123DF">
        <w:rPr>
          <w:sz w:val="28"/>
          <w:szCs w:val="28"/>
          <w:lang w:val="uk-UA"/>
        </w:rPr>
        <w:t>Субʼєктами</w:t>
      </w:r>
      <w:proofErr w:type="spellEnd"/>
      <w:r w:rsidRPr="00D123DF">
        <w:rPr>
          <w:sz w:val="28"/>
          <w:szCs w:val="28"/>
          <w:lang w:val="uk-UA"/>
        </w:rPr>
        <w:t xml:space="preserve"> вербальної агресії виступають слідчі – </w:t>
      </w:r>
      <w:proofErr w:type="spellStart"/>
      <w:r w:rsidRPr="00D123DF">
        <w:rPr>
          <w:sz w:val="28"/>
          <w:szCs w:val="28"/>
          <w:lang w:val="uk-UA"/>
        </w:rPr>
        <w:t>Сафигін</w:t>
      </w:r>
      <w:proofErr w:type="spellEnd"/>
      <w:r w:rsidRPr="00D123DF">
        <w:rPr>
          <w:sz w:val="28"/>
          <w:szCs w:val="28"/>
          <w:lang w:val="uk-UA"/>
        </w:rPr>
        <w:t xml:space="preserve">, Нечаєва, </w:t>
      </w:r>
      <w:proofErr w:type="spellStart"/>
      <w:r w:rsidRPr="00D123DF">
        <w:rPr>
          <w:sz w:val="28"/>
          <w:szCs w:val="28"/>
          <w:lang w:val="uk-UA"/>
        </w:rPr>
        <w:t>Сергеєв</w:t>
      </w:r>
      <w:proofErr w:type="spellEnd"/>
      <w:r w:rsidRPr="00D123DF">
        <w:rPr>
          <w:sz w:val="28"/>
          <w:szCs w:val="28"/>
          <w:lang w:val="uk-UA"/>
        </w:rPr>
        <w:t xml:space="preserve">, </w:t>
      </w:r>
      <w:proofErr w:type="spellStart"/>
      <w:r w:rsidRPr="00D123DF">
        <w:rPr>
          <w:sz w:val="28"/>
          <w:szCs w:val="28"/>
          <w:lang w:val="uk-UA"/>
        </w:rPr>
        <w:t>Великін</w:t>
      </w:r>
      <w:proofErr w:type="spellEnd"/>
      <w:r w:rsidRPr="00D123DF">
        <w:rPr>
          <w:sz w:val="28"/>
          <w:szCs w:val="28"/>
          <w:lang w:val="uk-UA"/>
        </w:rPr>
        <w:t xml:space="preserve">, </w:t>
      </w:r>
      <w:proofErr w:type="spellStart"/>
      <w:r w:rsidRPr="00D123DF">
        <w:rPr>
          <w:sz w:val="28"/>
          <w:szCs w:val="28"/>
          <w:lang w:val="uk-UA"/>
        </w:rPr>
        <w:t>Фрей</w:t>
      </w:r>
      <w:proofErr w:type="spellEnd"/>
      <w:r w:rsidRPr="00D123DF">
        <w:rPr>
          <w:sz w:val="28"/>
          <w:szCs w:val="28"/>
          <w:lang w:val="uk-UA"/>
        </w:rPr>
        <w:t xml:space="preserve">, Донець, Гордий, а її </w:t>
      </w:r>
      <w:proofErr w:type="spellStart"/>
      <w:r w:rsidRPr="00D123DF">
        <w:rPr>
          <w:sz w:val="28"/>
          <w:szCs w:val="28"/>
          <w:lang w:val="uk-UA"/>
        </w:rPr>
        <w:t>обʼєктом</w:t>
      </w:r>
      <w:proofErr w:type="spellEnd"/>
      <w:r w:rsidRPr="00D123DF">
        <w:rPr>
          <w:sz w:val="28"/>
          <w:szCs w:val="28"/>
          <w:lang w:val="uk-UA"/>
        </w:rPr>
        <w:t xml:space="preserve"> – арештант Андрій Чумак. Вербальна агресія слідчих, згідно з проаналізованим художнім дискурсом (текстом), зазвичай є сильною, усвідомленою, цілеспрямованою, ініціативною, неприхованою, відкритою.</w:t>
      </w:r>
      <w:r w:rsidRPr="00D123DF">
        <w:rPr>
          <w:rFonts w:eastAsiaTheme="minorHAnsi"/>
          <w:color w:val="000000" w:themeColor="text1"/>
          <w:sz w:val="28"/>
          <w:szCs w:val="28"/>
          <w:lang w:val="uk-UA"/>
          <w14:ligatures w14:val="standardContextual"/>
        </w:rPr>
        <w:t xml:space="preserve"> Найбільш </w:t>
      </w:r>
      <w:proofErr w:type="spellStart"/>
      <w:r w:rsidRPr="00D123DF">
        <w:rPr>
          <w:rFonts w:eastAsiaTheme="minorHAnsi"/>
          <w:color w:val="000000" w:themeColor="text1"/>
          <w:sz w:val="28"/>
          <w:szCs w:val="28"/>
          <w:lang w:val="uk-UA"/>
          <w14:ligatures w14:val="standardContextual"/>
        </w:rPr>
        <w:t>частотно</w:t>
      </w:r>
      <w:proofErr w:type="spellEnd"/>
      <w:r w:rsidRPr="00D123DF">
        <w:rPr>
          <w:rFonts w:eastAsiaTheme="minorHAnsi"/>
          <w:color w:val="000000" w:themeColor="text1"/>
          <w:sz w:val="28"/>
          <w:szCs w:val="28"/>
          <w:lang w:val="uk-UA"/>
          <w14:ligatures w14:val="standardContextual"/>
        </w:rPr>
        <w:t xml:space="preserve"> виявляється </w:t>
      </w:r>
      <w:r w:rsidR="002341E1" w:rsidRPr="00D123DF">
        <w:rPr>
          <w:rFonts w:eastAsiaTheme="minorHAnsi"/>
          <w:color w:val="000000" w:themeColor="text1"/>
          <w:sz w:val="28"/>
          <w:szCs w:val="28"/>
          <w:lang w:val="uk-UA"/>
          <w14:ligatures w14:val="standardContextual"/>
        </w:rPr>
        <w:t>в</w:t>
      </w:r>
      <w:r w:rsidRPr="00D123DF">
        <w:rPr>
          <w:rFonts w:eastAsiaTheme="minorHAnsi"/>
          <w:color w:val="000000" w:themeColor="text1"/>
          <w:sz w:val="28"/>
          <w:szCs w:val="28"/>
          <w:lang w:val="uk-UA"/>
          <w14:ligatures w14:val="standardContextual"/>
        </w:rPr>
        <w:t xml:space="preserve"> </w:t>
      </w:r>
      <w:r w:rsidRPr="00D123DF">
        <w:rPr>
          <w:sz w:val="28"/>
          <w:szCs w:val="28"/>
          <w:lang w:val="uk-UA"/>
        </w:rPr>
        <w:t xml:space="preserve">інвективах, </w:t>
      </w:r>
      <w:proofErr w:type="spellStart"/>
      <w:r w:rsidRPr="00D123DF">
        <w:rPr>
          <w:sz w:val="28"/>
          <w:szCs w:val="28"/>
          <w:lang w:val="uk-UA"/>
        </w:rPr>
        <w:t>злопобажання</w:t>
      </w:r>
      <w:r w:rsidR="002341E1" w:rsidRPr="00D123DF">
        <w:rPr>
          <w:sz w:val="28"/>
          <w:szCs w:val="28"/>
          <w:lang w:val="uk-UA"/>
        </w:rPr>
        <w:t>х</w:t>
      </w:r>
      <w:proofErr w:type="spellEnd"/>
      <w:r w:rsidRPr="00D123DF">
        <w:rPr>
          <w:sz w:val="28"/>
          <w:szCs w:val="28"/>
          <w:lang w:val="uk-UA"/>
        </w:rPr>
        <w:t xml:space="preserve">, посиланнях, грубому перериванні комунікативного контакту. </w:t>
      </w:r>
    </w:p>
    <w:p w14:paraId="7F226080" w14:textId="5B0225EA" w:rsidR="00CC2649" w:rsidRPr="00D123DF" w:rsidRDefault="00CC2649" w:rsidP="00D01FA5">
      <w:pPr>
        <w:spacing w:line="360" w:lineRule="auto"/>
        <w:jc w:val="both"/>
        <w:outlineLvl w:val="0"/>
        <w:rPr>
          <w:sz w:val="28"/>
          <w:szCs w:val="28"/>
          <w:lang w:val="uk-UA"/>
        </w:rPr>
      </w:pPr>
      <w:r w:rsidRPr="00D123DF">
        <w:rPr>
          <w:sz w:val="28"/>
          <w:szCs w:val="28"/>
          <w:lang w:val="uk-UA"/>
        </w:rPr>
        <w:tab/>
        <w:t xml:space="preserve">Отже, вербалізація </w:t>
      </w:r>
      <w:proofErr w:type="spellStart"/>
      <w:r w:rsidRPr="00D123DF">
        <w:rPr>
          <w:sz w:val="28"/>
          <w:szCs w:val="28"/>
          <w:lang w:val="uk-UA"/>
        </w:rPr>
        <w:t>конфронтативних</w:t>
      </w:r>
      <w:proofErr w:type="spellEnd"/>
      <w:r w:rsidRPr="00D123DF">
        <w:rPr>
          <w:sz w:val="28"/>
          <w:szCs w:val="28"/>
          <w:lang w:val="uk-UA"/>
        </w:rPr>
        <w:t xml:space="preserve"> стратегій у художньому дискурсі (тексті) Івана Багряного </w:t>
      </w:r>
      <w:r w:rsidR="009C0009" w:rsidRPr="00D123DF">
        <w:rPr>
          <w:sz w:val="28"/>
          <w:szCs w:val="28"/>
          <w:lang w:val="uk-UA"/>
        </w:rPr>
        <w:t xml:space="preserve">в ситуаціях несиметричних позицій мовців (персонажів), </w:t>
      </w:r>
      <w:r w:rsidRPr="00D123DF">
        <w:rPr>
          <w:sz w:val="28"/>
          <w:szCs w:val="28"/>
          <w:lang w:val="uk-UA"/>
        </w:rPr>
        <w:t>дозвол</w:t>
      </w:r>
      <w:r w:rsidR="00840BE5" w:rsidRPr="00D123DF">
        <w:rPr>
          <w:sz w:val="28"/>
          <w:szCs w:val="28"/>
          <w:lang w:val="uk-UA"/>
        </w:rPr>
        <w:t xml:space="preserve">ила виокремити межові </w:t>
      </w:r>
      <w:r w:rsidR="009C0009" w:rsidRPr="00D123DF">
        <w:rPr>
          <w:sz w:val="28"/>
          <w:szCs w:val="28"/>
          <w:lang w:val="uk-UA"/>
        </w:rPr>
        <w:t xml:space="preserve">за інтенсивністю </w:t>
      </w:r>
      <w:r w:rsidR="00840BE5" w:rsidRPr="00D123DF">
        <w:rPr>
          <w:sz w:val="28"/>
          <w:szCs w:val="28"/>
          <w:lang w:val="uk-UA"/>
        </w:rPr>
        <w:t>вияви цих стратегій і тактик та їх перетікання у вербальну агресію.</w:t>
      </w:r>
    </w:p>
    <w:p w14:paraId="23CCCE9B" w14:textId="5B8F0A0C" w:rsidR="00D01FA5" w:rsidRPr="00D123DF" w:rsidRDefault="00D01FA5" w:rsidP="00D90626">
      <w:pPr>
        <w:spacing w:line="360" w:lineRule="auto"/>
        <w:jc w:val="both"/>
        <w:rPr>
          <w:sz w:val="28"/>
          <w:szCs w:val="28"/>
          <w:lang w:val="uk-UA"/>
        </w:rPr>
      </w:pPr>
    </w:p>
    <w:p w14:paraId="68D5711E" w14:textId="18FA4267" w:rsidR="002E78F1" w:rsidRPr="00D123DF" w:rsidRDefault="002E78F1" w:rsidP="0041048A">
      <w:pPr>
        <w:spacing w:line="360" w:lineRule="auto"/>
        <w:jc w:val="both"/>
        <w:rPr>
          <w:sz w:val="28"/>
          <w:szCs w:val="28"/>
          <w:lang w:val="uk-UA"/>
        </w:rPr>
      </w:pPr>
    </w:p>
    <w:p w14:paraId="2BD68700" w14:textId="77777777" w:rsidR="00BF4DBA" w:rsidRPr="00D123DF" w:rsidRDefault="00BF4DBA" w:rsidP="0041048A">
      <w:pPr>
        <w:spacing w:line="360" w:lineRule="auto"/>
        <w:jc w:val="both"/>
        <w:outlineLvl w:val="0"/>
        <w:rPr>
          <w:sz w:val="28"/>
          <w:szCs w:val="28"/>
          <w:lang w:val="uk-UA"/>
        </w:rPr>
      </w:pPr>
    </w:p>
    <w:p w14:paraId="1B719A0B" w14:textId="77777777" w:rsidR="006922F9" w:rsidRPr="00D123DF" w:rsidRDefault="006922F9" w:rsidP="0041048A">
      <w:pPr>
        <w:spacing w:line="360" w:lineRule="auto"/>
        <w:jc w:val="both"/>
        <w:outlineLvl w:val="0"/>
        <w:rPr>
          <w:sz w:val="28"/>
          <w:szCs w:val="28"/>
          <w:lang w:val="uk-UA"/>
        </w:rPr>
      </w:pPr>
    </w:p>
    <w:p w14:paraId="63E1D66F" w14:textId="77777777" w:rsidR="006922F9" w:rsidRPr="00D123DF" w:rsidRDefault="006922F9" w:rsidP="0041048A">
      <w:pPr>
        <w:spacing w:line="360" w:lineRule="auto"/>
        <w:jc w:val="both"/>
        <w:outlineLvl w:val="0"/>
        <w:rPr>
          <w:sz w:val="28"/>
          <w:szCs w:val="28"/>
          <w:lang w:val="uk-UA"/>
        </w:rPr>
      </w:pPr>
    </w:p>
    <w:p w14:paraId="29C7892B" w14:textId="77777777" w:rsidR="006922F9" w:rsidRPr="00D123DF" w:rsidRDefault="006922F9" w:rsidP="0041048A">
      <w:pPr>
        <w:spacing w:line="360" w:lineRule="auto"/>
        <w:jc w:val="both"/>
        <w:outlineLvl w:val="0"/>
        <w:rPr>
          <w:sz w:val="28"/>
          <w:szCs w:val="28"/>
          <w:lang w:val="uk-UA"/>
        </w:rPr>
      </w:pPr>
    </w:p>
    <w:p w14:paraId="20E4A9A1" w14:textId="77777777" w:rsidR="006922F9" w:rsidRPr="00D123DF" w:rsidRDefault="006922F9" w:rsidP="0041048A">
      <w:pPr>
        <w:spacing w:line="360" w:lineRule="auto"/>
        <w:jc w:val="both"/>
        <w:outlineLvl w:val="0"/>
        <w:rPr>
          <w:sz w:val="28"/>
          <w:szCs w:val="28"/>
          <w:lang w:val="uk-UA"/>
        </w:rPr>
      </w:pPr>
    </w:p>
    <w:p w14:paraId="2EF4F692" w14:textId="77777777" w:rsidR="006922F9" w:rsidRPr="00D123DF" w:rsidRDefault="006922F9" w:rsidP="0041048A">
      <w:pPr>
        <w:spacing w:line="360" w:lineRule="auto"/>
        <w:jc w:val="both"/>
        <w:outlineLvl w:val="0"/>
        <w:rPr>
          <w:sz w:val="28"/>
          <w:szCs w:val="28"/>
          <w:lang w:val="uk-UA"/>
        </w:rPr>
      </w:pPr>
    </w:p>
    <w:p w14:paraId="5D2AE623" w14:textId="77777777" w:rsidR="006922F9" w:rsidRPr="00D123DF" w:rsidRDefault="006922F9" w:rsidP="0041048A">
      <w:pPr>
        <w:spacing w:line="360" w:lineRule="auto"/>
        <w:jc w:val="both"/>
        <w:outlineLvl w:val="0"/>
        <w:rPr>
          <w:sz w:val="28"/>
          <w:szCs w:val="28"/>
          <w:lang w:val="uk-UA"/>
        </w:rPr>
      </w:pPr>
    </w:p>
    <w:p w14:paraId="6B5E0655" w14:textId="77777777" w:rsidR="003116E1" w:rsidRPr="00D123DF" w:rsidRDefault="003116E1" w:rsidP="0041048A">
      <w:pPr>
        <w:spacing w:line="360" w:lineRule="auto"/>
        <w:jc w:val="both"/>
        <w:outlineLvl w:val="0"/>
        <w:rPr>
          <w:sz w:val="28"/>
          <w:szCs w:val="28"/>
          <w:lang w:val="uk-UA"/>
        </w:rPr>
      </w:pPr>
    </w:p>
    <w:p w14:paraId="72D00361" w14:textId="77777777" w:rsidR="003116E1" w:rsidRPr="00D123DF" w:rsidRDefault="003116E1" w:rsidP="0041048A">
      <w:pPr>
        <w:spacing w:line="360" w:lineRule="auto"/>
        <w:jc w:val="both"/>
        <w:outlineLvl w:val="0"/>
        <w:rPr>
          <w:sz w:val="28"/>
          <w:szCs w:val="28"/>
          <w:lang w:val="uk-UA"/>
        </w:rPr>
      </w:pPr>
    </w:p>
    <w:p w14:paraId="7C6B9E7C" w14:textId="77777777" w:rsidR="003116E1" w:rsidRPr="00D123DF" w:rsidRDefault="003116E1" w:rsidP="0041048A">
      <w:pPr>
        <w:spacing w:line="360" w:lineRule="auto"/>
        <w:jc w:val="both"/>
        <w:outlineLvl w:val="0"/>
        <w:rPr>
          <w:sz w:val="28"/>
          <w:szCs w:val="28"/>
          <w:lang w:val="uk-UA"/>
        </w:rPr>
      </w:pPr>
    </w:p>
    <w:p w14:paraId="2B8ABB4E" w14:textId="77777777" w:rsidR="003116E1" w:rsidRPr="00D123DF" w:rsidRDefault="003116E1" w:rsidP="0041048A">
      <w:pPr>
        <w:spacing w:line="360" w:lineRule="auto"/>
        <w:jc w:val="both"/>
        <w:outlineLvl w:val="0"/>
        <w:rPr>
          <w:sz w:val="28"/>
          <w:szCs w:val="28"/>
          <w:lang w:val="uk-UA"/>
        </w:rPr>
      </w:pPr>
    </w:p>
    <w:p w14:paraId="38AC2290" w14:textId="77777777" w:rsidR="003116E1" w:rsidRPr="00D123DF" w:rsidRDefault="003116E1" w:rsidP="0041048A">
      <w:pPr>
        <w:spacing w:line="360" w:lineRule="auto"/>
        <w:jc w:val="both"/>
        <w:outlineLvl w:val="0"/>
        <w:rPr>
          <w:sz w:val="28"/>
          <w:szCs w:val="28"/>
          <w:lang w:val="uk-UA"/>
        </w:rPr>
      </w:pPr>
    </w:p>
    <w:p w14:paraId="3E07FFE0" w14:textId="77777777" w:rsidR="006922F9" w:rsidRPr="00D123DF" w:rsidRDefault="006922F9" w:rsidP="0041048A">
      <w:pPr>
        <w:spacing w:line="360" w:lineRule="auto"/>
        <w:jc w:val="both"/>
        <w:outlineLvl w:val="0"/>
        <w:rPr>
          <w:sz w:val="28"/>
          <w:szCs w:val="28"/>
          <w:lang w:val="uk-UA"/>
        </w:rPr>
      </w:pPr>
    </w:p>
    <w:p w14:paraId="3D2FD0B4" w14:textId="77777777" w:rsidR="006922F9" w:rsidRPr="00D123DF" w:rsidRDefault="006922F9" w:rsidP="0041048A">
      <w:pPr>
        <w:spacing w:line="360" w:lineRule="auto"/>
        <w:jc w:val="both"/>
        <w:outlineLvl w:val="0"/>
        <w:rPr>
          <w:sz w:val="28"/>
          <w:szCs w:val="28"/>
          <w:lang w:val="uk-UA"/>
        </w:rPr>
      </w:pPr>
    </w:p>
    <w:p w14:paraId="5F1B6EDA" w14:textId="5DB76CAE" w:rsidR="004A33AF" w:rsidRPr="00D123DF" w:rsidRDefault="004A33AF" w:rsidP="004A33AF">
      <w:pPr>
        <w:pStyle w:val="NormalWeb"/>
        <w:jc w:val="center"/>
        <w:rPr>
          <w:b/>
          <w:bCs/>
          <w:sz w:val="28"/>
          <w:szCs w:val="28"/>
        </w:rPr>
      </w:pPr>
      <w:r w:rsidRPr="00D123DF">
        <w:rPr>
          <w:b/>
          <w:bCs/>
          <w:sz w:val="28"/>
          <w:szCs w:val="28"/>
        </w:rPr>
        <w:lastRenderedPageBreak/>
        <w:t>СПИСОК ВИКОРИСТАНОЇ ЛІТЕРАТУРИ</w:t>
      </w:r>
    </w:p>
    <w:p w14:paraId="1BF93B6C" w14:textId="77777777" w:rsidR="00F87A30" w:rsidRPr="00D123DF" w:rsidRDefault="00F87A30" w:rsidP="004A33AF">
      <w:pPr>
        <w:pStyle w:val="NormalWeb"/>
        <w:jc w:val="center"/>
        <w:rPr>
          <w:b/>
          <w:bCs/>
          <w:sz w:val="28"/>
          <w:szCs w:val="28"/>
        </w:rPr>
      </w:pPr>
    </w:p>
    <w:p w14:paraId="40695FA3" w14:textId="1D22099C" w:rsidR="007066F4" w:rsidRPr="00D123DF" w:rsidRDefault="007066F4" w:rsidP="00DA2215">
      <w:pPr>
        <w:numPr>
          <w:ilvl w:val="0"/>
          <w:numId w:val="1"/>
        </w:numPr>
        <w:spacing w:line="360" w:lineRule="auto"/>
        <w:jc w:val="both"/>
        <w:rPr>
          <w:sz w:val="28"/>
          <w:szCs w:val="28"/>
          <w:lang w:val="uk-UA"/>
        </w:rPr>
      </w:pPr>
      <w:r w:rsidRPr="00D123DF">
        <w:rPr>
          <w:sz w:val="28"/>
          <w:szCs w:val="28"/>
          <w:lang w:val="uk-UA"/>
        </w:rPr>
        <w:t xml:space="preserve">Абрамович С. Д., </w:t>
      </w:r>
      <w:proofErr w:type="spellStart"/>
      <w:r w:rsidRPr="00D123DF">
        <w:rPr>
          <w:sz w:val="28"/>
          <w:szCs w:val="28"/>
          <w:lang w:val="uk-UA"/>
        </w:rPr>
        <w:t>Чікарькова</w:t>
      </w:r>
      <w:proofErr w:type="spellEnd"/>
      <w:r w:rsidRPr="00D123DF">
        <w:rPr>
          <w:sz w:val="28"/>
          <w:szCs w:val="28"/>
          <w:lang w:val="uk-UA"/>
        </w:rPr>
        <w:t xml:space="preserve"> М. Ю. Мовленнєва комунікація: Підручник. К.: Центр навчальної літератури, 2004. 472 с. </w:t>
      </w:r>
    </w:p>
    <w:p w14:paraId="60901262" w14:textId="7C25DF27" w:rsidR="00300B24" w:rsidRPr="00D123DF" w:rsidRDefault="00300B24" w:rsidP="00300B24">
      <w:pPr>
        <w:numPr>
          <w:ilvl w:val="0"/>
          <w:numId w:val="1"/>
        </w:numPr>
        <w:spacing w:line="360" w:lineRule="auto"/>
        <w:jc w:val="both"/>
        <w:rPr>
          <w:sz w:val="28"/>
          <w:szCs w:val="28"/>
          <w:lang w:val="uk-UA"/>
        </w:rPr>
      </w:pPr>
      <w:proofErr w:type="spellStart"/>
      <w:r w:rsidRPr="00D123DF">
        <w:rPr>
          <w:sz w:val="28"/>
          <w:szCs w:val="28"/>
          <w:lang w:val="uk-UA"/>
        </w:rPr>
        <w:t>Андрейчук</w:t>
      </w:r>
      <w:proofErr w:type="spellEnd"/>
      <w:r w:rsidRPr="00D123DF">
        <w:rPr>
          <w:sz w:val="28"/>
          <w:szCs w:val="28"/>
          <w:lang w:val="uk-UA"/>
        </w:rPr>
        <w:t xml:space="preserve"> Н. І. </w:t>
      </w:r>
      <w:proofErr w:type="spellStart"/>
      <w:r w:rsidRPr="00D123DF">
        <w:rPr>
          <w:sz w:val="28"/>
          <w:szCs w:val="28"/>
          <w:lang w:val="uk-UA"/>
        </w:rPr>
        <w:t>Антропоцентрична</w:t>
      </w:r>
      <w:proofErr w:type="spellEnd"/>
      <w:r w:rsidRPr="00D123DF">
        <w:rPr>
          <w:sz w:val="28"/>
          <w:szCs w:val="28"/>
          <w:lang w:val="uk-UA"/>
        </w:rPr>
        <w:t xml:space="preserve"> парадигма </w:t>
      </w:r>
      <w:proofErr w:type="spellStart"/>
      <w:r w:rsidRPr="00D123DF">
        <w:rPr>
          <w:sz w:val="28"/>
          <w:szCs w:val="28"/>
          <w:lang w:val="uk-UA"/>
        </w:rPr>
        <w:t>сучасноі</w:t>
      </w:r>
      <w:proofErr w:type="spellEnd"/>
      <w:r w:rsidRPr="00D123DF">
        <w:rPr>
          <w:sz w:val="28"/>
          <w:szCs w:val="28"/>
          <w:lang w:val="uk-UA"/>
        </w:rPr>
        <w:t xml:space="preserve">̈ лінгвістики: ідеологія і програми досліджень // Лінгвістичні </w:t>
      </w:r>
      <w:proofErr w:type="spellStart"/>
      <w:r w:rsidRPr="00D123DF">
        <w:rPr>
          <w:sz w:val="28"/>
          <w:szCs w:val="28"/>
          <w:lang w:val="uk-UA"/>
        </w:rPr>
        <w:t>студіі</w:t>
      </w:r>
      <w:proofErr w:type="spellEnd"/>
      <w:r w:rsidRPr="00D123DF">
        <w:rPr>
          <w:sz w:val="28"/>
          <w:szCs w:val="28"/>
          <w:lang w:val="uk-UA"/>
        </w:rPr>
        <w:t xml:space="preserve">̈ : </w:t>
      </w:r>
      <w:proofErr w:type="spellStart"/>
      <w:r w:rsidRPr="00D123DF">
        <w:rPr>
          <w:sz w:val="28"/>
          <w:szCs w:val="28"/>
          <w:lang w:val="uk-UA"/>
        </w:rPr>
        <w:t>зб</w:t>
      </w:r>
      <w:proofErr w:type="spellEnd"/>
      <w:r w:rsidRPr="00D123DF">
        <w:rPr>
          <w:sz w:val="28"/>
          <w:szCs w:val="28"/>
          <w:lang w:val="uk-UA"/>
        </w:rPr>
        <w:t xml:space="preserve">. наук. пр. Донецьк : </w:t>
      </w:r>
      <w:proofErr w:type="spellStart"/>
      <w:r w:rsidRPr="00D123DF">
        <w:rPr>
          <w:sz w:val="28"/>
          <w:szCs w:val="28"/>
          <w:lang w:val="uk-UA"/>
        </w:rPr>
        <w:t>ДонНУ</w:t>
      </w:r>
      <w:proofErr w:type="spellEnd"/>
      <w:r w:rsidRPr="00D123DF">
        <w:rPr>
          <w:sz w:val="28"/>
          <w:szCs w:val="28"/>
          <w:lang w:val="uk-UA"/>
        </w:rPr>
        <w:t xml:space="preserve">, 2008. </w:t>
      </w:r>
      <w:proofErr w:type="spellStart"/>
      <w:r w:rsidRPr="00D123DF">
        <w:rPr>
          <w:sz w:val="28"/>
          <w:szCs w:val="28"/>
          <w:lang w:val="uk-UA"/>
        </w:rPr>
        <w:t>Вип</w:t>
      </w:r>
      <w:proofErr w:type="spellEnd"/>
      <w:r w:rsidRPr="00D123DF">
        <w:rPr>
          <w:sz w:val="28"/>
          <w:szCs w:val="28"/>
          <w:lang w:val="uk-UA"/>
        </w:rPr>
        <w:t xml:space="preserve">. 17. С. 273–278. </w:t>
      </w:r>
    </w:p>
    <w:p w14:paraId="563FA33D" w14:textId="07946F57" w:rsidR="00DF2295" w:rsidRPr="00D123DF" w:rsidRDefault="00B17393" w:rsidP="00DA2215">
      <w:pPr>
        <w:numPr>
          <w:ilvl w:val="0"/>
          <w:numId w:val="1"/>
        </w:numPr>
        <w:spacing w:line="360" w:lineRule="auto"/>
        <w:jc w:val="both"/>
        <w:rPr>
          <w:sz w:val="28"/>
          <w:szCs w:val="28"/>
          <w:lang w:val="uk-UA"/>
        </w:rPr>
      </w:pPr>
      <w:r w:rsidRPr="00D123DF">
        <w:rPr>
          <w:sz w:val="28"/>
          <w:szCs w:val="28"/>
          <w:lang w:val="uk-UA"/>
        </w:rPr>
        <w:t xml:space="preserve">Антонов О. В. Вербалізація конфлікту у мовленні персонажів </w:t>
      </w:r>
      <w:proofErr w:type="spellStart"/>
      <w:r w:rsidRPr="00D123DF">
        <w:rPr>
          <w:sz w:val="28"/>
          <w:szCs w:val="28"/>
          <w:lang w:val="uk-UA"/>
        </w:rPr>
        <w:t>сучасноі</w:t>
      </w:r>
      <w:proofErr w:type="spellEnd"/>
      <w:r w:rsidRPr="00D123DF">
        <w:rPr>
          <w:sz w:val="28"/>
          <w:szCs w:val="28"/>
          <w:lang w:val="uk-UA"/>
        </w:rPr>
        <w:t xml:space="preserve">̈ </w:t>
      </w:r>
      <w:proofErr w:type="spellStart"/>
      <w:r w:rsidRPr="00D123DF">
        <w:rPr>
          <w:sz w:val="28"/>
          <w:szCs w:val="28"/>
          <w:lang w:val="uk-UA"/>
        </w:rPr>
        <w:t>американськоі</w:t>
      </w:r>
      <w:proofErr w:type="spellEnd"/>
      <w:r w:rsidRPr="00D123DF">
        <w:rPr>
          <w:sz w:val="28"/>
          <w:szCs w:val="28"/>
          <w:lang w:val="uk-UA"/>
        </w:rPr>
        <w:t xml:space="preserve">̈ драми: репертуар мовленнєвих тактик // </w:t>
      </w:r>
      <w:proofErr w:type="spellStart"/>
      <w:r w:rsidRPr="00D123DF">
        <w:rPr>
          <w:sz w:val="28"/>
          <w:szCs w:val="28"/>
          <w:lang w:val="uk-UA"/>
        </w:rPr>
        <w:t>Мовні</w:t>
      </w:r>
      <w:proofErr w:type="spellEnd"/>
      <w:r w:rsidRPr="00D123DF">
        <w:rPr>
          <w:sz w:val="28"/>
          <w:szCs w:val="28"/>
          <w:lang w:val="uk-UA"/>
        </w:rPr>
        <w:t xml:space="preserve"> і концептуальні картини світу : </w:t>
      </w:r>
      <w:proofErr w:type="spellStart"/>
      <w:r w:rsidRPr="00D123DF">
        <w:rPr>
          <w:sz w:val="28"/>
          <w:szCs w:val="28"/>
          <w:lang w:val="uk-UA"/>
        </w:rPr>
        <w:t>зб</w:t>
      </w:r>
      <w:proofErr w:type="spellEnd"/>
      <w:r w:rsidRPr="00D123DF">
        <w:rPr>
          <w:sz w:val="28"/>
          <w:szCs w:val="28"/>
          <w:lang w:val="uk-UA"/>
        </w:rPr>
        <w:t xml:space="preserve">. наук. праць. К., 2013. </w:t>
      </w:r>
      <w:proofErr w:type="spellStart"/>
      <w:r w:rsidRPr="00D123DF">
        <w:rPr>
          <w:sz w:val="28"/>
          <w:szCs w:val="28"/>
          <w:lang w:val="uk-UA"/>
        </w:rPr>
        <w:t>Вип</w:t>
      </w:r>
      <w:proofErr w:type="spellEnd"/>
      <w:r w:rsidRPr="00D123DF">
        <w:rPr>
          <w:sz w:val="28"/>
          <w:szCs w:val="28"/>
          <w:lang w:val="uk-UA"/>
        </w:rPr>
        <w:t xml:space="preserve">. 47. Ч. I С. 73–79. </w:t>
      </w:r>
    </w:p>
    <w:p w14:paraId="16638CB0" w14:textId="46A33473" w:rsidR="00B67B23" w:rsidRPr="00D123DF" w:rsidRDefault="00B67B23" w:rsidP="00DA2215">
      <w:pPr>
        <w:numPr>
          <w:ilvl w:val="0"/>
          <w:numId w:val="1"/>
        </w:numPr>
        <w:spacing w:line="360" w:lineRule="auto"/>
        <w:jc w:val="both"/>
        <w:rPr>
          <w:sz w:val="28"/>
          <w:szCs w:val="28"/>
          <w:lang w:val="uk-UA"/>
        </w:rPr>
      </w:pPr>
      <w:proofErr w:type="spellStart"/>
      <w:r w:rsidRPr="00D123DF">
        <w:rPr>
          <w:sz w:val="28"/>
          <w:szCs w:val="28"/>
          <w:lang w:val="uk-UA"/>
        </w:rPr>
        <w:t>Бацевич</w:t>
      </w:r>
      <w:proofErr w:type="spellEnd"/>
      <w:r w:rsidRPr="00D123DF">
        <w:rPr>
          <w:sz w:val="28"/>
          <w:szCs w:val="28"/>
          <w:lang w:val="uk-UA"/>
        </w:rPr>
        <w:t xml:space="preserve"> Ф. С. Атмосфера спілкування: спроба психолінгвістичного дослідження // Мовознавство. 2002. № 4–5</w:t>
      </w:r>
      <w:r w:rsidRPr="00D123DF">
        <w:rPr>
          <w:sz w:val="28"/>
          <w:szCs w:val="28"/>
          <w:lang w:val="en-US"/>
        </w:rPr>
        <w:t>.</w:t>
      </w:r>
    </w:p>
    <w:p w14:paraId="7AD29EF8" w14:textId="2A1B9D60" w:rsidR="007066F4" w:rsidRPr="00D123DF" w:rsidRDefault="007066F4" w:rsidP="00DA2215">
      <w:pPr>
        <w:numPr>
          <w:ilvl w:val="0"/>
          <w:numId w:val="1"/>
        </w:numPr>
        <w:spacing w:line="360" w:lineRule="auto"/>
        <w:jc w:val="both"/>
        <w:rPr>
          <w:sz w:val="28"/>
          <w:szCs w:val="28"/>
          <w:lang w:val="uk-UA"/>
        </w:rPr>
      </w:pPr>
      <w:proofErr w:type="spellStart"/>
      <w:r w:rsidRPr="00D123DF">
        <w:rPr>
          <w:sz w:val="28"/>
          <w:szCs w:val="28"/>
          <w:lang w:val="uk-UA"/>
        </w:rPr>
        <w:t>Бацевич</w:t>
      </w:r>
      <w:proofErr w:type="spellEnd"/>
      <w:r w:rsidRPr="00D123DF">
        <w:rPr>
          <w:sz w:val="28"/>
          <w:szCs w:val="28"/>
          <w:lang w:val="uk-UA"/>
        </w:rPr>
        <w:t xml:space="preserve"> Ф. С. Вступ до лінгвістичної </w:t>
      </w:r>
      <w:proofErr w:type="spellStart"/>
      <w:r w:rsidRPr="00D123DF">
        <w:rPr>
          <w:sz w:val="28"/>
          <w:szCs w:val="28"/>
          <w:lang w:val="uk-UA"/>
        </w:rPr>
        <w:t>генології</w:t>
      </w:r>
      <w:proofErr w:type="spellEnd"/>
      <w:r w:rsidRPr="00D123DF">
        <w:rPr>
          <w:sz w:val="28"/>
          <w:szCs w:val="28"/>
          <w:lang w:val="uk-UA"/>
        </w:rPr>
        <w:t>: Навчальний посібник.</w:t>
      </w:r>
      <w:r w:rsidR="00CA0F3E" w:rsidRPr="00D123DF">
        <w:rPr>
          <w:sz w:val="28"/>
          <w:szCs w:val="28"/>
          <w:lang w:val="uk-UA"/>
        </w:rPr>
        <w:t xml:space="preserve"> </w:t>
      </w:r>
      <w:r w:rsidRPr="00D123DF">
        <w:rPr>
          <w:sz w:val="28"/>
          <w:szCs w:val="28"/>
          <w:lang w:val="uk-UA"/>
        </w:rPr>
        <w:t xml:space="preserve">К.: </w:t>
      </w:r>
      <w:proofErr w:type="spellStart"/>
      <w:r w:rsidRPr="00D123DF">
        <w:rPr>
          <w:sz w:val="28"/>
          <w:szCs w:val="28"/>
          <w:lang w:val="uk-UA"/>
        </w:rPr>
        <w:t>Видавниий</w:t>
      </w:r>
      <w:proofErr w:type="spellEnd"/>
      <w:r w:rsidRPr="00D123DF">
        <w:rPr>
          <w:sz w:val="28"/>
          <w:szCs w:val="28"/>
          <w:lang w:val="uk-UA"/>
        </w:rPr>
        <w:t xml:space="preserve"> центр «Академія», 2006. 248 с.</w:t>
      </w:r>
    </w:p>
    <w:p w14:paraId="16D16789" w14:textId="33B1DA63" w:rsidR="00DF2295" w:rsidRPr="00D123DF" w:rsidRDefault="00A76B66" w:rsidP="00DA2215">
      <w:pPr>
        <w:numPr>
          <w:ilvl w:val="0"/>
          <w:numId w:val="1"/>
        </w:numPr>
        <w:spacing w:line="360" w:lineRule="auto"/>
        <w:jc w:val="both"/>
        <w:rPr>
          <w:sz w:val="28"/>
          <w:szCs w:val="28"/>
          <w:lang w:val="uk-UA"/>
        </w:rPr>
      </w:pPr>
      <w:proofErr w:type="spellStart"/>
      <w:r w:rsidRPr="00D123DF">
        <w:rPr>
          <w:sz w:val="28"/>
          <w:szCs w:val="28"/>
          <w:lang w:val="uk-UA"/>
        </w:rPr>
        <w:t>Бацевич</w:t>
      </w:r>
      <w:proofErr w:type="spellEnd"/>
      <w:r w:rsidRPr="00D123DF">
        <w:rPr>
          <w:sz w:val="28"/>
          <w:szCs w:val="28"/>
          <w:lang w:val="uk-UA"/>
        </w:rPr>
        <w:t xml:space="preserve"> Ф. С. Вступ до </w:t>
      </w:r>
      <w:proofErr w:type="spellStart"/>
      <w:r w:rsidRPr="00D123DF">
        <w:rPr>
          <w:sz w:val="28"/>
          <w:szCs w:val="28"/>
          <w:lang w:val="uk-UA"/>
        </w:rPr>
        <w:t>лінгвістичноі</w:t>
      </w:r>
      <w:proofErr w:type="spellEnd"/>
      <w:r w:rsidRPr="00D123DF">
        <w:rPr>
          <w:sz w:val="28"/>
          <w:szCs w:val="28"/>
          <w:lang w:val="uk-UA"/>
        </w:rPr>
        <w:t>̈ прагматики</w:t>
      </w:r>
      <w:r w:rsidR="00DA4AAD" w:rsidRPr="00D123DF">
        <w:rPr>
          <w:sz w:val="28"/>
          <w:szCs w:val="28"/>
          <w:lang w:val="uk-UA"/>
        </w:rPr>
        <w:t xml:space="preserve">. </w:t>
      </w:r>
      <w:r w:rsidRPr="00D123DF">
        <w:rPr>
          <w:sz w:val="28"/>
          <w:szCs w:val="28"/>
          <w:lang w:val="uk-UA"/>
        </w:rPr>
        <w:t xml:space="preserve">К. : ВЦ </w:t>
      </w:r>
      <w:r w:rsidR="00DA4AAD" w:rsidRPr="00D123DF">
        <w:rPr>
          <w:sz w:val="28"/>
          <w:szCs w:val="28"/>
          <w:lang w:val="uk-UA"/>
        </w:rPr>
        <w:t>«</w:t>
      </w:r>
      <w:r w:rsidRPr="00D123DF">
        <w:rPr>
          <w:sz w:val="28"/>
          <w:szCs w:val="28"/>
          <w:lang w:val="uk-UA"/>
        </w:rPr>
        <w:t>Академія</w:t>
      </w:r>
      <w:r w:rsidR="00DA4AAD" w:rsidRPr="00D123DF">
        <w:rPr>
          <w:sz w:val="28"/>
          <w:szCs w:val="28"/>
          <w:lang w:val="uk-UA"/>
        </w:rPr>
        <w:t>»</w:t>
      </w:r>
      <w:r w:rsidRPr="00D123DF">
        <w:rPr>
          <w:sz w:val="28"/>
          <w:szCs w:val="28"/>
          <w:lang w:val="uk-UA"/>
        </w:rPr>
        <w:t>, 2011. 304</w:t>
      </w:r>
      <w:r w:rsidR="00CA0F3E" w:rsidRPr="00D123DF">
        <w:rPr>
          <w:sz w:val="28"/>
          <w:szCs w:val="28"/>
          <w:lang w:val="uk-UA"/>
        </w:rPr>
        <w:t> </w:t>
      </w:r>
      <w:r w:rsidRPr="00D123DF">
        <w:rPr>
          <w:sz w:val="28"/>
          <w:szCs w:val="28"/>
          <w:lang w:val="uk-UA"/>
        </w:rPr>
        <w:t xml:space="preserve">с. </w:t>
      </w:r>
    </w:p>
    <w:p w14:paraId="25581089" w14:textId="75424CBB" w:rsidR="00711E5E" w:rsidRPr="00D123DF" w:rsidRDefault="00711E5E" w:rsidP="00DA2215">
      <w:pPr>
        <w:numPr>
          <w:ilvl w:val="0"/>
          <w:numId w:val="1"/>
        </w:numPr>
        <w:spacing w:line="360" w:lineRule="auto"/>
        <w:jc w:val="both"/>
        <w:rPr>
          <w:sz w:val="28"/>
          <w:szCs w:val="28"/>
          <w:lang w:val="uk-UA"/>
        </w:rPr>
      </w:pPr>
      <w:proofErr w:type="spellStart"/>
      <w:r w:rsidRPr="00D123DF">
        <w:rPr>
          <w:sz w:val="28"/>
          <w:szCs w:val="28"/>
          <w:lang w:val="uk-UA"/>
        </w:rPr>
        <w:t>Бацевич</w:t>
      </w:r>
      <w:proofErr w:type="spellEnd"/>
      <w:r w:rsidRPr="00D123DF">
        <w:rPr>
          <w:sz w:val="28"/>
          <w:szCs w:val="28"/>
          <w:lang w:val="uk-UA"/>
        </w:rPr>
        <w:t xml:space="preserve"> Ф. С. Нариси з комунікативної лінгвістики. Львів, 2003. 281 с. </w:t>
      </w:r>
    </w:p>
    <w:p w14:paraId="261A990F" w14:textId="44238043" w:rsidR="00B67B23" w:rsidRPr="00D123DF" w:rsidRDefault="00B67B23" w:rsidP="00DA2215">
      <w:pPr>
        <w:numPr>
          <w:ilvl w:val="0"/>
          <w:numId w:val="1"/>
        </w:numPr>
        <w:spacing w:line="360" w:lineRule="auto"/>
        <w:jc w:val="both"/>
        <w:rPr>
          <w:sz w:val="28"/>
          <w:szCs w:val="28"/>
          <w:lang w:val="uk-UA"/>
        </w:rPr>
      </w:pPr>
      <w:proofErr w:type="spellStart"/>
      <w:r w:rsidRPr="00D123DF">
        <w:rPr>
          <w:sz w:val="28"/>
          <w:szCs w:val="28"/>
          <w:lang w:val="uk-UA"/>
        </w:rPr>
        <w:t>Бацевич</w:t>
      </w:r>
      <w:proofErr w:type="spellEnd"/>
      <w:r w:rsidRPr="00D123DF">
        <w:rPr>
          <w:sz w:val="28"/>
          <w:szCs w:val="28"/>
          <w:lang w:val="uk-UA"/>
        </w:rPr>
        <w:t xml:space="preserve"> Ф. С. Нариси з лінгвістичної прагматики. Монографія. Львів: ПАІС, 2010. 336 с.</w:t>
      </w:r>
    </w:p>
    <w:p w14:paraId="0BF2E2D1" w14:textId="77777777" w:rsidR="00DF2295" w:rsidRPr="00D123DF" w:rsidRDefault="004A33AF" w:rsidP="00DA2215">
      <w:pPr>
        <w:numPr>
          <w:ilvl w:val="0"/>
          <w:numId w:val="1"/>
        </w:numPr>
        <w:spacing w:line="360" w:lineRule="auto"/>
        <w:jc w:val="both"/>
        <w:rPr>
          <w:sz w:val="28"/>
          <w:szCs w:val="28"/>
          <w:lang w:val="uk-UA"/>
        </w:rPr>
      </w:pPr>
      <w:proofErr w:type="spellStart"/>
      <w:r w:rsidRPr="00D123DF">
        <w:rPr>
          <w:sz w:val="28"/>
          <w:szCs w:val="28"/>
          <w:lang w:val="uk-UA"/>
        </w:rPr>
        <w:t>Бацевич</w:t>
      </w:r>
      <w:proofErr w:type="spellEnd"/>
      <w:r w:rsidRPr="00D123DF">
        <w:rPr>
          <w:sz w:val="28"/>
          <w:szCs w:val="28"/>
          <w:lang w:val="uk-UA"/>
        </w:rPr>
        <w:t xml:space="preserve"> Ф. С. Основи </w:t>
      </w:r>
      <w:proofErr w:type="spellStart"/>
      <w:r w:rsidRPr="00D123DF">
        <w:rPr>
          <w:sz w:val="28"/>
          <w:szCs w:val="28"/>
          <w:lang w:val="uk-UA"/>
        </w:rPr>
        <w:t>комунікативноі</w:t>
      </w:r>
      <w:proofErr w:type="spellEnd"/>
      <w:r w:rsidRPr="00D123DF">
        <w:rPr>
          <w:sz w:val="28"/>
          <w:szCs w:val="28"/>
          <w:lang w:val="uk-UA"/>
        </w:rPr>
        <w:t xml:space="preserve">̈ лінгвістики. К.: </w:t>
      </w:r>
      <w:proofErr w:type="spellStart"/>
      <w:r w:rsidRPr="00D123DF">
        <w:rPr>
          <w:sz w:val="28"/>
          <w:szCs w:val="28"/>
          <w:lang w:val="uk-UA"/>
        </w:rPr>
        <w:t>Видавничии</w:t>
      </w:r>
      <w:proofErr w:type="spellEnd"/>
      <w:r w:rsidRPr="00D123DF">
        <w:rPr>
          <w:sz w:val="28"/>
          <w:szCs w:val="28"/>
          <w:lang w:val="uk-UA"/>
        </w:rPr>
        <w:t xml:space="preserve">̆ центр «Академія», 2009. 376 с. </w:t>
      </w:r>
    </w:p>
    <w:p w14:paraId="4CD81707" w14:textId="3327A74D" w:rsidR="005D1394" w:rsidRPr="00D123DF" w:rsidRDefault="005D1394" w:rsidP="00DA2215">
      <w:pPr>
        <w:numPr>
          <w:ilvl w:val="0"/>
          <w:numId w:val="1"/>
        </w:numPr>
        <w:spacing w:line="360" w:lineRule="auto"/>
        <w:jc w:val="both"/>
        <w:rPr>
          <w:sz w:val="28"/>
          <w:szCs w:val="28"/>
          <w:lang w:val="uk-UA"/>
        </w:rPr>
      </w:pPr>
      <w:proofErr w:type="spellStart"/>
      <w:r w:rsidRPr="00D123DF">
        <w:rPr>
          <w:sz w:val="28"/>
          <w:szCs w:val="28"/>
          <w:lang w:val="uk-UA"/>
        </w:rPr>
        <w:t>Бацевич</w:t>
      </w:r>
      <w:proofErr w:type="spellEnd"/>
      <w:r w:rsidRPr="00D123DF">
        <w:rPr>
          <w:sz w:val="28"/>
          <w:szCs w:val="28"/>
          <w:lang w:val="uk-UA"/>
        </w:rPr>
        <w:t xml:space="preserve"> Ф. С. Термінологія </w:t>
      </w:r>
      <w:proofErr w:type="spellStart"/>
      <w:r w:rsidRPr="00D123DF">
        <w:rPr>
          <w:sz w:val="28"/>
          <w:szCs w:val="28"/>
          <w:lang w:val="uk-UA"/>
        </w:rPr>
        <w:t>комунікативноі</w:t>
      </w:r>
      <w:proofErr w:type="spellEnd"/>
      <w:r w:rsidRPr="00D123DF">
        <w:rPr>
          <w:sz w:val="28"/>
          <w:szCs w:val="28"/>
          <w:lang w:val="uk-UA"/>
        </w:rPr>
        <w:t xml:space="preserve">̈ лінгвістики: аспекти дискурсивного підходу // Вісник </w:t>
      </w:r>
      <w:proofErr w:type="spellStart"/>
      <w:r w:rsidRPr="00D123DF">
        <w:rPr>
          <w:sz w:val="28"/>
          <w:szCs w:val="28"/>
          <w:lang w:val="uk-UA"/>
        </w:rPr>
        <w:t>Нац</w:t>
      </w:r>
      <w:proofErr w:type="spellEnd"/>
      <w:r w:rsidRPr="00D123DF">
        <w:rPr>
          <w:sz w:val="28"/>
          <w:szCs w:val="28"/>
          <w:lang w:val="uk-UA"/>
        </w:rPr>
        <w:t xml:space="preserve">. ун-ту «Львівська Політехніка». Львів, 2002. </w:t>
      </w:r>
      <w:r w:rsidR="002E5DA0" w:rsidRPr="00D123DF">
        <w:rPr>
          <w:sz w:val="28"/>
          <w:szCs w:val="28"/>
          <w:lang w:val="uk-UA"/>
        </w:rPr>
        <w:t>№</w:t>
      </w:r>
      <w:r w:rsidRPr="00D123DF">
        <w:rPr>
          <w:sz w:val="28"/>
          <w:szCs w:val="28"/>
          <w:lang w:val="uk-UA"/>
        </w:rPr>
        <w:t xml:space="preserve"> 453. С. 30–34. </w:t>
      </w:r>
    </w:p>
    <w:p w14:paraId="1D8E7689" w14:textId="77777777" w:rsidR="00711E5E" w:rsidRPr="00D123DF" w:rsidRDefault="004A33AF" w:rsidP="00333442">
      <w:pPr>
        <w:numPr>
          <w:ilvl w:val="0"/>
          <w:numId w:val="1"/>
        </w:numPr>
        <w:spacing w:line="360" w:lineRule="auto"/>
        <w:jc w:val="both"/>
        <w:rPr>
          <w:sz w:val="28"/>
          <w:szCs w:val="28"/>
          <w:lang w:val="uk-UA"/>
        </w:rPr>
      </w:pPr>
      <w:r w:rsidRPr="00D123DF">
        <w:rPr>
          <w:sz w:val="28"/>
          <w:szCs w:val="28"/>
          <w:lang w:val="uk-UA"/>
        </w:rPr>
        <w:t xml:space="preserve">Бєлова А. Д. Комунікативні </w:t>
      </w:r>
      <w:proofErr w:type="spellStart"/>
      <w:r w:rsidRPr="00D123DF">
        <w:rPr>
          <w:sz w:val="28"/>
          <w:szCs w:val="28"/>
          <w:lang w:val="uk-UA"/>
        </w:rPr>
        <w:t>стратегіі</w:t>
      </w:r>
      <w:proofErr w:type="spellEnd"/>
      <w:r w:rsidRPr="00D123DF">
        <w:rPr>
          <w:sz w:val="28"/>
          <w:szCs w:val="28"/>
          <w:lang w:val="uk-UA"/>
        </w:rPr>
        <w:t xml:space="preserve">̈ і тактики: проблеми систематики. </w:t>
      </w:r>
      <w:proofErr w:type="spellStart"/>
      <w:r w:rsidRPr="00D123DF">
        <w:rPr>
          <w:sz w:val="28"/>
          <w:szCs w:val="28"/>
          <w:lang w:val="uk-UA"/>
        </w:rPr>
        <w:t>Мовні</w:t>
      </w:r>
      <w:proofErr w:type="spellEnd"/>
      <w:r w:rsidRPr="00D123DF">
        <w:rPr>
          <w:sz w:val="28"/>
          <w:szCs w:val="28"/>
          <w:lang w:val="uk-UA"/>
        </w:rPr>
        <w:t xml:space="preserve"> і концептуальні картини світу: </w:t>
      </w:r>
      <w:proofErr w:type="spellStart"/>
      <w:r w:rsidRPr="00D123DF">
        <w:rPr>
          <w:sz w:val="28"/>
          <w:szCs w:val="28"/>
          <w:lang w:val="uk-UA"/>
        </w:rPr>
        <w:t>Зб</w:t>
      </w:r>
      <w:proofErr w:type="spellEnd"/>
      <w:r w:rsidRPr="00D123DF">
        <w:rPr>
          <w:sz w:val="28"/>
          <w:szCs w:val="28"/>
          <w:lang w:val="uk-UA"/>
        </w:rPr>
        <w:t xml:space="preserve">. наук. праць. К.: Логос, 2004. </w:t>
      </w:r>
      <w:proofErr w:type="spellStart"/>
      <w:r w:rsidRPr="00D123DF">
        <w:rPr>
          <w:sz w:val="28"/>
          <w:szCs w:val="28"/>
          <w:lang w:val="uk-UA"/>
        </w:rPr>
        <w:t>Вип</w:t>
      </w:r>
      <w:proofErr w:type="spellEnd"/>
      <w:r w:rsidRPr="00D123DF">
        <w:rPr>
          <w:sz w:val="28"/>
          <w:szCs w:val="28"/>
          <w:lang w:val="uk-UA"/>
        </w:rPr>
        <w:t>. 10. С. 11</w:t>
      </w:r>
      <w:r w:rsidR="00DA4AAD" w:rsidRPr="00D123DF">
        <w:rPr>
          <w:sz w:val="28"/>
          <w:szCs w:val="28"/>
          <w:lang w:val="uk-UA"/>
        </w:rPr>
        <w:t>–</w:t>
      </w:r>
      <w:r w:rsidRPr="00D123DF">
        <w:rPr>
          <w:sz w:val="28"/>
          <w:szCs w:val="28"/>
          <w:lang w:val="uk-UA"/>
        </w:rPr>
        <w:t>16.</w:t>
      </w:r>
    </w:p>
    <w:p w14:paraId="79B9F24E" w14:textId="789BF96E" w:rsidR="00333442" w:rsidRPr="00D123DF" w:rsidRDefault="00333442" w:rsidP="00333442">
      <w:pPr>
        <w:pStyle w:val="NormalWeb"/>
        <w:numPr>
          <w:ilvl w:val="0"/>
          <w:numId w:val="1"/>
        </w:numPr>
        <w:spacing w:line="360" w:lineRule="auto"/>
        <w:jc w:val="both"/>
        <w:rPr>
          <w:sz w:val="28"/>
          <w:szCs w:val="28"/>
          <w:lang w:val="uk-UA"/>
        </w:rPr>
      </w:pPr>
      <w:r w:rsidRPr="00D123DF">
        <w:rPr>
          <w:sz w:val="28"/>
          <w:szCs w:val="28"/>
          <w:lang w:val="uk-UA"/>
        </w:rPr>
        <w:lastRenderedPageBreak/>
        <w:t xml:space="preserve">Бєлова А. Д. Поняття «стиль», «жанр», «дискурс», «текст» у </w:t>
      </w:r>
      <w:proofErr w:type="spellStart"/>
      <w:r w:rsidRPr="00D123DF">
        <w:rPr>
          <w:sz w:val="28"/>
          <w:szCs w:val="28"/>
          <w:lang w:val="uk-UA"/>
        </w:rPr>
        <w:t>сучасніи</w:t>
      </w:r>
      <w:proofErr w:type="spellEnd"/>
      <w:r w:rsidRPr="00D123DF">
        <w:rPr>
          <w:sz w:val="28"/>
          <w:szCs w:val="28"/>
          <w:lang w:val="uk-UA"/>
        </w:rPr>
        <w:t xml:space="preserve">̆ лінгвістиці // </w:t>
      </w:r>
      <w:proofErr w:type="spellStart"/>
      <w:r w:rsidRPr="00D123DF">
        <w:rPr>
          <w:sz w:val="28"/>
          <w:szCs w:val="28"/>
          <w:lang w:val="uk-UA"/>
        </w:rPr>
        <w:t>Інозем</w:t>
      </w:r>
      <w:proofErr w:type="spellEnd"/>
      <w:r w:rsidRPr="00D123DF">
        <w:rPr>
          <w:sz w:val="28"/>
          <w:szCs w:val="28"/>
          <w:lang w:val="uk-UA"/>
        </w:rPr>
        <w:t xml:space="preserve">. </w:t>
      </w:r>
      <w:proofErr w:type="spellStart"/>
      <w:r w:rsidRPr="00D123DF">
        <w:rPr>
          <w:sz w:val="28"/>
          <w:szCs w:val="28"/>
          <w:lang w:val="uk-UA"/>
        </w:rPr>
        <w:t>філол</w:t>
      </w:r>
      <w:proofErr w:type="spellEnd"/>
      <w:r w:rsidRPr="00D123DF">
        <w:rPr>
          <w:sz w:val="28"/>
          <w:szCs w:val="28"/>
          <w:lang w:val="uk-UA"/>
        </w:rPr>
        <w:t xml:space="preserve">. К. : КНУ ім. Т. Шевченка, 2002. </w:t>
      </w:r>
      <w:proofErr w:type="spellStart"/>
      <w:r w:rsidRPr="00D123DF">
        <w:rPr>
          <w:sz w:val="28"/>
          <w:szCs w:val="28"/>
          <w:lang w:val="uk-UA"/>
        </w:rPr>
        <w:t>Вип</w:t>
      </w:r>
      <w:proofErr w:type="spellEnd"/>
      <w:r w:rsidRPr="00D123DF">
        <w:rPr>
          <w:sz w:val="28"/>
          <w:szCs w:val="28"/>
          <w:lang w:val="uk-UA"/>
        </w:rPr>
        <w:t xml:space="preserve">. 32. С. 11–14. </w:t>
      </w:r>
    </w:p>
    <w:p w14:paraId="62DA1E0E" w14:textId="39BE4AF1" w:rsidR="00711E5E" w:rsidRPr="00D123DF" w:rsidRDefault="00711E5E" w:rsidP="00333442">
      <w:pPr>
        <w:numPr>
          <w:ilvl w:val="0"/>
          <w:numId w:val="1"/>
        </w:numPr>
        <w:spacing w:line="360" w:lineRule="auto"/>
        <w:jc w:val="both"/>
        <w:rPr>
          <w:sz w:val="28"/>
          <w:szCs w:val="28"/>
          <w:lang w:val="uk-UA"/>
        </w:rPr>
      </w:pPr>
      <w:r w:rsidRPr="00D123DF">
        <w:rPr>
          <w:sz w:val="28"/>
          <w:szCs w:val="28"/>
          <w:lang w:val="uk-UA"/>
        </w:rPr>
        <w:t xml:space="preserve">Бєлова А.Д. Лінгвістичні аспекти </w:t>
      </w:r>
      <w:proofErr w:type="spellStart"/>
      <w:r w:rsidRPr="00D123DF">
        <w:rPr>
          <w:sz w:val="28"/>
          <w:szCs w:val="28"/>
          <w:lang w:val="uk-UA"/>
        </w:rPr>
        <w:t>аргументаціі</w:t>
      </w:r>
      <w:proofErr w:type="spellEnd"/>
      <w:r w:rsidRPr="00D123DF">
        <w:rPr>
          <w:sz w:val="28"/>
          <w:szCs w:val="28"/>
          <w:lang w:val="uk-UA"/>
        </w:rPr>
        <w:t xml:space="preserve">̈ (на матеріалі </w:t>
      </w:r>
      <w:proofErr w:type="spellStart"/>
      <w:r w:rsidRPr="00D123DF">
        <w:rPr>
          <w:sz w:val="28"/>
          <w:szCs w:val="28"/>
          <w:lang w:val="uk-UA"/>
        </w:rPr>
        <w:t>сучасноі</w:t>
      </w:r>
      <w:proofErr w:type="spellEnd"/>
      <w:r w:rsidRPr="00D123DF">
        <w:rPr>
          <w:sz w:val="28"/>
          <w:szCs w:val="28"/>
          <w:lang w:val="uk-UA"/>
        </w:rPr>
        <w:t xml:space="preserve">̈ </w:t>
      </w:r>
      <w:proofErr w:type="spellStart"/>
      <w:r w:rsidRPr="00D123DF">
        <w:rPr>
          <w:sz w:val="28"/>
          <w:szCs w:val="28"/>
          <w:lang w:val="uk-UA"/>
        </w:rPr>
        <w:t>англ</w:t>
      </w:r>
      <w:proofErr w:type="spellEnd"/>
      <w:r w:rsidRPr="00D123DF">
        <w:rPr>
          <w:sz w:val="28"/>
          <w:szCs w:val="28"/>
          <w:lang w:val="uk-UA"/>
        </w:rPr>
        <w:t xml:space="preserve">. мови): </w:t>
      </w:r>
      <w:proofErr w:type="spellStart"/>
      <w:r w:rsidRPr="00D123DF">
        <w:rPr>
          <w:sz w:val="28"/>
          <w:szCs w:val="28"/>
          <w:lang w:val="uk-UA"/>
        </w:rPr>
        <w:t>Автореф</w:t>
      </w:r>
      <w:proofErr w:type="spellEnd"/>
      <w:r w:rsidRPr="00D123DF">
        <w:rPr>
          <w:sz w:val="28"/>
          <w:szCs w:val="28"/>
          <w:lang w:val="uk-UA"/>
        </w:rPr>
        <w:t xml:space="preserve">. </w:t>
      </w:r>
      <w:proofErr w:type="spellStart"/>
      <w:r w:rsidRPr="00D123DF">
        <w:rPr>
          <w:sz w:val="28"/>
          <w:szCs w:val="28"/>
          <w:lang w:val="uk-UA"/>
        </w:rPr>
        <w:t>дис</w:t>
      </w:r>
      <w:proofErr w:type="spellEnd"/>
      <w:r w:rsidRPr="00D123DF">
        <w:rPr>
          <w:sz w:val="28"/>
          <w:szCs w:val="28"/>
          <w:lang w:val="uk-UA"/>
        </w:rPr>
        <w:t xml:space="preserve"> ... д</w:t>
      </w:r>
      <w:r w:rsidRPr="00D123DF">
        <w:rPr>
          <w:rFonts w:eastAsiaTheme="minorHAnsi"/>
          <w:color w:val="000000" w:themeColor="text1"/>
          <w:sz w:val="28"/>
          <w:szCs w:val="28"/>
          <w:lang w:val="uk-UA"/>
          <w14:ligatures w14:val="standardContextual"/>
        </w:rPr>
        <w:t xml:space="preserve">-ра </w:t>
      </w:r>
      <w:proofErr w:type="spellStart"/>
      <w:r w:rsidRPr="00D123DF">
        <w:rPr>
          <w:rFonts w:eastAsiaTheme="minorHAnsi"/>
          <w:color w:val="000000" w:themeColor="text1"/>
          <w:sz w:val="28"/>
          <w:szCs w:val="28"/>
          <w:lang w:val="uk-UA"/>
          <w14:ligatures w14:val="standardContextual"/>
        </w:rPr>
        <w:t>філол</w:t>
      </w:r>
      <w:proofErr w:type="spellEnd"/>
      <w:r w:rsidRPr="00D123DF">
        <w:rPr>
          <w:rFonts w:eastAsiaTheme="minorHAnsi"/>
          <w:color w:val="000000" w:themeColor="text1"/>
          <w:sz w:val="28"/>
          <w:szCs w:val="28"/>
          <w:lang w:val="uk-UA"/>
          <w14:ligatures w14:val="standardContextual"/>
        </w:rPr>
        <w:t>. наук: 10.02.04 / КДУ ім. Тараса Шевченка.</w:t>
      </w:r>
      <w:r w:rsidRPr="00D123DF">
        <w:rPr>
          <w:sz w:val="28"/>
          <w:szCs w:val="28"/>
          <w:lang w:val="uk-UA"/>
        </w:rPr>
        <w:t xml:space="preserve"> </w:t>
      </w:r>
      <w:r w:rsidRPr="00D123DF">
        <w:rPr>
          <w:rFonts w:eastAsiaTheme="minorHAnsi"/>
          <w:color w:val="000000" w:themeColor="text1"/>
          <w:sz w:val="28"/>
          <w:szCs w:val="28"/>
          <w:lang w:val="uk-UA"/>
          <w14:ligatures w14:val="standardContextual"/>
        </w:rPr>
        <w:t>К., 1998. 30 с.</w:t>
      </w:r>
    </w:p>
    <w:p w14:paraId="2ECB18C6" w14:textId="3B4AC727" w:rsidR="00BD0478" w:rsidRPr="00D123DF" w:rsidRDefault="00BD0478" w:rsidP="00F81124">
      <w:pPr>
        <w:numPr>
          <w:ilvl w:val="0"/>
          <w:numId w:val="1"/>
        </w:numPr>
        <w:spacing w:line="360" w:lineRule="auto"/>
        <w:jc w:val="both"/>
        <w:rPr>
          <w:sz w:val="28"/>
          <w:szCs w:val="28"/>
          <w:lang w:val="uk-UA"/>
        </w:rPr>
      </w:pPr>
      <w:proofErr w:type="spellStart"/>
      <w:r w:rsidRPr="00D123DF">
        <w:rPr>
          <w:sz w:val="28"/>
          <w:szCs w:val="28"/>
          <w:lang w:val="uk-UA"/>
        </w:rPr>
        <w:t>Бобошко</w:t>
      </w:r>
      <w:proofErr w:type="spellEnd"/>
      <w:r w:rsidRPr="00D123DF">
        <w:rPr>
          <w:sz w:val="28"/>
          <w:szCs w:val="28"/>
          <w:lang w:val="uk-UA"/>
        </w:rPr>
        <w:t xml:space="preserve"> Т. М. Комунікативні </w:t>
      </w:r>
      <w:proofErr w:type="spellStart"/>
      <w:r w:rsidRPr="00D123DF">
        <w:rPr>
          <w:sz w:val="28"/>
          <w:szCs w:val="28"/>
          <w:lang w:val="uk-UA"/>
        </w:rPr>
        <w:t>стратегіі</w:t>
      </w:r>
      <w:proofErr w:type="spellEnd"/>
      <w:r w:rsidRPr="00D123DF">
        <w:rPr>
          <w:sz w:val="28"/>
          <w:szCs w:val="28"/>
          <w:lang w:val="uk-UA"/>
        </w:rPr>
        <w:t>̈ й тактики та оцінні висловлення. Лінгвістика ХХІ століття. 2013. С. 51</w:t>
      </w:r>
      <w:r w:rsidR="00DA4AAD" w:rsidRPr="00D123DF">
        <w:rPr>
          <w:sz w:val="28"/>
          <w:szCs w:val="28"/>
          <w:lang w:val="uk-UA"/>
        </w:rPr>
        <w:t>–</w:t>
      </w:r>
      <w:r w:rsidRPr="00D123DF">
        <w:rPr>
          <w:sz w:val="28"/>
          <w:szCs w:val="28"/>
          <w:lang w:val="uk-UA"/>
        </w:rPr>
        <w:t xml:space="preserve">58. </w:t>
      </w:r>
    </w:p>
    <w:p w14:paraId="7EB1DEC9" w14:textId="77DF5112" w:rsidR="00E003AB" w:rsidRPr="00D123DF" w:rsidRDefault="00E003AB" w:rsidP="00F81124">
      <w:pPr>
        <w:numPr>
          <w:ilvl w:val="0"/>
          <w:numId w:val="1"/>
        </w:numPr>
        <w:spacing w:line="360" w:lineRule="auto"/>
        <w:jc w:val="both"/>
        <w:rPr>
          <w:sz w:val="28"/>
          <w:szCs w:val="28"/>
          <w:lang w:val="uk-UA"/>
        </w:rPr>
      </w:pPr>
      <w:r w:rsidRPr="00D123DF">
        <w:rPr>
          <w:sz w:val="28"/>
          <w:szCs w:val="28"/>
          <w:lang w:val="uk-UA"/>
        </w:rPr>
        <w:t>Войцехівська Н. К. Засоби вираження погрози в українському конфліктному діалогічному дискурсі. // Гуманітарна освіта в технічних вищих навчальних закладах, 2014. №30. С.17–30.</w:t>
      </w:r>
    </w:p>
    <w:p w14:paraId="47A3EBB5" w14:textId="46C54FBF" w:rsidR="001A1750" w:rsidRPr="00D123DF" w:rsidRDefault="001A1750" w:rsidP="00F81124">
      <w:pPr>
        <w:numPr>
          <w:ilvl w:val="0"/>
          <w:numId w:val="1"/>
        </w:numPr>
        <w:spacing w:line="360" w:lineRule="auto"/>
        <w:jc w:val="both"/>
        <w:rPr>
          <w:sz w:val="28"/>
          <w:szCs w:val="28"/>
          <w:lang w:val="uk-UA"/>
        </w:rPr>
      </w:pPr>
      <w:proofErr w:type="spellStart"/>
      <w:r w:rsidRPr="00D123DF">
        <w:rPr>
          <w:sz w:val="28"/>
          <w:szCs w:val="28"/>
          <w:lang w:val="uk-UA"/>
        </w:rPr>
        <w:t>Вороновська</w:t>
      </w:r>
      <w:proofErr w:type="spellEnd"/>
      <w:r w:rsidRPr="00D123DF">
        <w:rPr>
          <w:sz w:val="28"/>
          <w:szCs w:val="28"/>
          <w:lang w:val="uk-UA"/>
        </w:rPr>
        <w:t xml:space="preserve"> Л. Універсальні та специфічні особливості визначення ознак художнього дискурсу. // Теоретична і дидактична філологія, 2015. </w:t>
      </w:r>
      <w:proofErr w:type="spellStart"/>
      <w:r w:rsidRPr="00D123DF">
        <w:rPr>
          <w:sz w:val="28"/>
          <w:szCs w:val="28"/>
          <w:lang w:val="uk-UA"/>
        </w:rPr>
        <w:t>Вип</w:t>
      </w:r>
      <w:proofErr w:type="spellEnd"/>
      <w:r w:rsidRPr="00D123DF">
        <w:rPr>
          <w:sz w:val="28"/>
          <w:szCs w:val="28"/>
          <w:lang w:val="uk-UA"/>
        </w:rPr>
        <w:t xml:space="preserve"> 20. С. 20.</w:t>
      </w:r>
    </w:p>
    <w:p w14:paraId="5243A203" w14:textId="5ACC59CA" w:rsidR="0002317C" w:rsidRPr="00D123DF" w:rsidRDefault="0002317C" w:rsidP="00F81124">
      <w:pPr>
        <w:pStyle w:val="NormalWeb"/>
        <w:numPr>
          <w:ilvl w:val="0"/>
          <w:numId w:val="1"/>
        </w:numPr>
        <w:shd w:val="clear" w:color="auto" w:fill="FFFFFF"/>
        <w:spacing w:line="360" w:lineRule="auto"/>
        <w:jc w:val="both"/>
        <w:rPr>
          <w:sz w:val="28"/>
          <w:szCs w:val="28"/>
          <w:lang w:val="uk-UA"/>
        </w:rPr>
      </w:pPr>
      <w:r w:rsidRPr="00D123DF">
        <w:rPr>
          <w:sz w:val="28"/>
          <w:szCs w:val="28"/>
          <w:lang w:val="uk-UA"/>
        </w:rPr>
        <w:t xml:space="preserve">Гаврилів О. Непряма вербальна агресія // </w:t>
      </w:r>
      <w:proofErr w:type="spellStart"/>
      <w:r w:rsidRPr="00D123DF">
        <w:rPr>
          <w:sz w:val="28"/>
          <w:szCs w:val="28"/>
          <w:lang w:val="uk-UA"/>
        </w:rPr>
        <w:t>East</w:t>
      </w:r>
      <w:proofErr w:type="spellEnd"/>
      <w:r w:rsidRPr="00D123DF">
        <w:rPr>
          <w:sz w:val="28"/>
          <w:szCs w:val="28"/>
          <w:lang w:val="uk-UA"/>
        </w:rPr>
        <w:t xml:space="preserve"> </w:t>
      </w:r>
      <w:proofErr w:type="spellStart"/>
      <w:r w:rsidRPr="00D123DF">
        <w:rPr>
          <w:sz w:val="28"/>
          <w:szCs w:val="28"/>
          <w:lang w:val="uk-UA"/>
        </w:rPr>
        <w:t>European</w:t>
      </w:r>
      <w:proofErr w:type="spellEnd"/>
      <w:r w:rsidRPr="00D123DF">
        <w:rPr>
          <w:sz w:val="28"/>
          <w:szCs w:val="28"/>
          <w:lang w:val="uk-UA"/>
        </w:rPr>
        <w:t xml:space="preserve"> </w:t>
      </w:r>
      <w:proofErr w:type="spellStart"/>
      <w:r w:rsidRPr="00D123DF">
        <w:rPr>
          <w:sz w:val="28"/>
          <w:szCs w:val="28"/>
          <w:lang w:val="uk-UA"/>
        </w:rPr>
        <w:t>Journal</w:t>
      </w:r>
      <w:proofErr w:type="spellEnd"/>
      <w:r w:rsidRPr="00D123DF">
        <w:rPr>
          <w:sz w:val="28"/>
          <w:szCs w:val="28"/>
          <w:lang w:val="uk-UA"/>
        </w:rPr>
        <w:t xml:space="preserve"> </w:t>
      </w:r>
      <w:proofErr w:type="spellStart"/>
      <w:r w:rsidRPr="00D123DF">
        <w:rPr>
          <w:sz w:val="28"/>
          <w:szCs w:val="28"/>
          <w:lang w:val="uk-UA"/>
        </w:rPr>
        <w:t>of</w:t>
      </w:r>
      <w:proofErr w:type="spellEnd"/>
      <w:r w:rsidRPr="00D123DF">
        <w:rPr>
          <w:sz w:val="28"/>
          <w:szCs w:val="28"/>
          <w:lang w:val="uk-UA"/>
        </w:rPr>
        <w:t xml:space="preserve"> </w:t>
      </w:r>
      <w:proofErr w:type="spellStart"/>
      <w:r w:rsidRPr="00D123DF">
        <w:rPr>
          <w:sz w:val="28"/>
          <w:szCs w:val="28"/>
          <w:lang w:val="uk-UA"/>
        </w:rPr>
        <w:t>Psycholinguistics</w:t>
      </w:r>
      <w:proofErr w:type="spellEnd"/>
      <w:r w:rsidRPr="00D123DF">
        <w:rPr>
          <w:sz w:val="28"/>
          <w:szCs w:val="28"/>
          <w:lang w:val="uk-UA"/>
        </w:rPr>
        <w:t xml:space="preserve"> / </w:t>
      </w:r>
      <w:proofErr w:type="spellStart"/>
      <w:r w:rsidRPr="00D123DF">
        <w:rPr>
          <w:sz w:val="28"/>
          <w:szCs w:val="28"/>
          <w:lang w:val="uk-UA"/>
        </w:rPr>
        <w:t>Lesya</w:t>
      </w:r>
      <w:proofErr w:type="spellEnd"/>
      <w:r w:rsidRPr="00D123DF">
        <w:rPr>
          <w:sz w:val="28"/>
          <w:szCs w:val="28"/>
          <w:lang w:val="uk-UA"/>
        </w:rPr>
        <w:t xml:space="preserve"> </w:t>
      </w:r>
      <w:proofErr w:type="spellStart"/>
      <w:r w:rsidRPr="00D123DF">
        <w:rPr>
          <w:sz w:val="28"/>
          <w:szCs w:val="28"/>
          <w:lang w:val="uk-UA"/>
        </w:rPr>
        <w:t>Ukrainka</w:t>
      </w:r>
      <w:proofErr w:type="spellEnd"/>
      <w:r w:rsidRPr="00D123DF">
        <w:rPr>
          <w:sz w:val="28"/>
          <w:szCs w:val="28"/>
          <w:lang w:val="uk-UA"/>
        </w:rPr>
        <w:t xml:space="preserve"> </w:t>
      </w:r>
      <w:proofErr w:type="spellStart"/>
      <w:r w:rsidRPr="00D123DF">
        <w:rPr>
          <w:sz w:val="28"/>
          <w:szCs w:val="28"/>
          <w:lang w:val="uk-UA"/>
        </w:rPr>
        <w:t>Eastern</w:t>
      </w:r>
      <w:proofErr w:type="spellEnd"/>
      <w:r w:rsidRPr="00D123DF">
        <w:rPr>
          <w:sz w:val="28"/>
          <w:szCs w:val="28"/>
          <w:lang w:val="uk-UA"/>
        </w:rPr>
        <w:t xml:space="preserve"> </w:t>
      </w:r>
      <w:proofErr w:type="spellStart"/>
      <w:r w:rsidRPr="00D123DF">
        <w:rPr>
          <w:sz w:val="28"/>
          <w:szCs w:val="28"/>
          <w:lang w:val="uk-UA"/>
        </w:rPr>
        <w:t>European</w:t>
      </w:r>
      <w:proofErr w:type="spellEnd"/>
      <w:r w:rsidRPr="00D123DF">
        <w:rPr>
          <w:sz w:val="28"/>
          <w:szCs w:val="28"/>
          <w:lang w:val="uk-UA"/>
        </w:rPr>
        <w:t xml:space="preserve"> </w:t>
      </w:r>
      <w:proofErr w:type="spellStart"/>
      <w:r w:rsidRPr="00D123DF">
        <w:rPr>
          <w:sz w:val="28"/>
          <w:szCs w:val="28"/>
          <w:lang w:val="uk-UA"/>
        </w:rPr>
        <w:t>National</w:t>
      </w:r>
      <w:proofErr w:type="spellEnd"/>
      <w:r w:rsidRPr="00D123DF">
        <w:rPr>
          <w:sz w:val="28"/>
          <w:szCs w:val="28"/>
          <w:lang w:val="uk-UA"/>
        </w:rPr>
        <w:t xml:space="preserve"> </w:t>
      </w:r>
      <w:proofErr w:type="spellStart"/>
      <w:r w:rsidRPr="00D123DF">
        <w:rPr>
          <w:sz w:val="28"/>
          <w:szCs w:val="28"/>
          <w:lang w:val="uk-UA"/>
        </w:rPr>
        <w:t>University</w:t>
      </w:r>
      <w:proofErr w:type="spellEnd"/>
      <w:r w:rsidRPr="00D123DF">
        <w:rPr>
          <w:sz w:val="28"/>
          <w:szCs w:val="28"/>
          <w:lang w:val="uk-UA"/>
        </w:rPr>
        <w:t xml:space="preserve">. </w:t>
      </w:r>
      <w:proofErr w:type="spellStart"/>
      <w:r w:rsidRPr="00D123DF">
        <w:rPr>
          <w:sz w:val="28"/>
          <w:szCs w:val="28"/>
          <w:lang w:val="uk-UA"/>
        </w:rPr>
        <w:t>Lutsk</w:t>
      </w:r>
      <w:proofErr w:type="spellEnd"/>
      <w:r w:rsidRPr="00D123DF">
        <w:rPr>
          <w:sz w:val="28"/>
          <w:szCs w:val="28"/>
          <w:lang w:val="uk-UA"/>
        </w:rPr>
        <w:t xml:space="preserve">, 2019. </w:t>
      </w:r>
      <w:proofErr w:type="spellStart"/>
      <w:r w:rsidRPr="00D123DF">
        <w:rPr>
          <w:sz w:val="28"/>
          <w:szCs w:val="28"/>
          <w:lang w:val="uk-UA"/>
        </w:rPr>
        <w:t>Volume</w:t>
      </w:r>
      <w:proofErr w:type="spellEnd"/>
      <w:r w:rsidRPr="00D123DF">
        <w:rPr>
          <w:sz w:val="28"/>
          <w:szCs w:val="28"/>
          <w:lang w:val="uk-UA"/>
        </w:rPr>
        <w:t xml:space="preserve"> 6, </w:t>
      </w:r>
      <w:proofErr w:type="spellStart"/>
      <w:r w:rsidRPr="00D123DF">
        <w:rPr>
          <w:sz w:val="28"/>
          <w:szCs w:val="28"/>
          <w:lang w:val="uk-UA"/>
        </w:rPr>
        <w:t>Number</w:t>
      </w:r>
      <w:proofErr w:type="spellEnd"/>
      <w:r w:rsidRPr="00D123DF">
        <w:rPr>
          <w:sz w:val="28"/>
          <w:szCs w:val="28"/>
          <w:lang w:val="uk-UA"/>
        </w:rPr>
        <w:t xml:space="preserve"> 2</w:t>
      </w:r>
      <w:r w:rsidR="002C248C" w:rsidRPr="00D123DF">
        <w:rPr>
          <w:sz w:val="28"/>
          <w:szCs w:val="28"/>
          <w:lang w:val="uk-UA"/>
        </w:rPr>
        <w:t>.</w:t>
      </w:r>
      <w:r w:rsidRPr="00D123DF">
        <w:rPr>
          <w:sz w:val="28"/>
          <w:szCs w:val="28"/>
          <w:lang w:val="uk-UA"/>
        </w:rPr>
        <w:t xml:space="preserve"> P. 7–20.</w:t>
      </w:r>
    </w:p>
    <w:p w14:paraId="4ECE56E5" w14:textId="0300D6F8" w:rsidR="00F81124" w:rsidRPr="00D123DF" w:rsidRDefault="00F81124" w:rsidP="00F81124">
      <w:pPr>
        <w:pStyle w:val="NormalWeb"/>
        <w:numPr>
          <w:ilvl w:val="0"/>
          <w:numId w:val="1"/>
        </w:numPr>
        <w:shd w:val="clear" w:color="auto" w:fill="FFFFFF"/>
        <w:spacing w:line="360" w:lineRule="auto"/>
        <w:jc w:val="both"/>
        <w:rPr>
          <w:sz w:val="28"/>
          <w:szCs w:val="28"/>
          <w:lang w:val="uk-UA"/>
        </w:rPr>
      </w:pPr>
      <w:r w:rsidRPr="00D123DF">
        <w:rPr>
          <w:sz w:val="28"/>
          <w:szCs w:val="28"/>
          <w:lang w:val="uk-UA"/>
        </w:rPr>
        <w:t xml:space="preserve">Герасимів Л. Я. Тактика звинувачення як конфліктна тактика в </w:t>
      </w:r>
      <w:proofErr w:type="spellStart"/>
      <w:r w:rsidRPr="00D123DF">
        <w:rPr>
          <w:sz w:val="28"/>
          <w:szCs w:val="28"/>
          <w:lang w:val="uk-UA"/>
        </w:rPr>
        <w:t>комунікативніи</w:t>
      </w:r>
      <w:proofErr w:type="spellEnd"/>
      <w:r w:rsidRPr="00D123DF">
        <w:rPr>
          <w:sz w:val="28"/>
          <w:szCs w:val="28"/>
          <w:lang w:val="uk-UA"/>
        </w:rPr>
        <w:t xml:space="preserve">̆ </w:t>
      </w:r>
      <w:proofErr w:type="spellStart"/>
      <w:r w:rsidRPr="00D123DF">
        <w:rPr>
          <w:sz w:val="28"/>
          <w:szCs w:val="28"/>
          <w:lang w:val="uk-UA"/>
        </w:rPr>
        <w:t>ситуаціі</w:t>
      </w:r>
      <w:proofErr w:type="spellEnd"/>
      <w:r w:rsidRPr="00D123DF">
        <w:rPr>
          <w:sz w:val="28"/>
          <w:szCs w:val="28"/>
          <w:lang w:val="uk-UA"/>
        </w:rPr>
        <w:t xml:space="preserve">̈ звинувачення/виправдання. </w:t>
      </w:r>
      <w:proofErr w:type="spellStart"/>
      <w:r w:rsidRPr="00D123DF">
        <w:rPr>
          <w:sz w:val="28"/>
          <w:szCs w:val="28"/>
          <w:lang w:val="uk-UA"/>
        </w:rPr>
        <w:t>Науковии</w:t>
      </w:r>
      <w:proofErr w:type="spellEnd"/>
      <w:r w:rsidRPr="00D123DF">
        <w:rPr>
          <w:sz w:val="28"/>
          <w:szCs w:val="28"/>
          <w:lang w:val="uk-UA"/>
        </w:rPr>
        <w:t xml:space="preserve">̆ вісник Міжнародного гуманітарного університету. Серія «Філологія». 2018. </w:t>
      </w:r>
      <w:proofErr w:type="spellStart"/>
      <w:r w:rsidRPr="00D123DF">
        <w:rPr>
          <w:sz w:val="28"/>
          <w:szCs w:val="28"/>
          <w:lang w:val="uk-UA"/>
        </w:rPr>
        <w:t>Вип</w:t>
      </w:r>
      <w:proofErr w:type="spellEnd"/>
      <w:r w:rsidRPr="00D123DF">
        <w:rPr>
          <w:sz w:val="28"/>
          <w:szCs w:val="28"/>
          <w:lang w:val="uk-UA"/>
        </w:rPr>
        <w:t xml:space="preserve">. 32. Т. 2. С. 34–37. </w:t>
      </w:r>
    </w:p>
    <w:p w14:paraId="32610CA4" w14:textId="502EC213" w:rsidR="000C0708" w:rsidRPr="00D123DF" w:rsidRDefault="000C0708" w:rsidP="00F81124">
      <w:pPr>
        <w:pStyle w:val="NormalWeb"/>
        <w:numPr>
          <w:ilvl w:val="0"/>
          <w:numId w:val="1"/>
        </w:numPr>
        <w:shd w:val="clear" w:color="auto" w:fill="FFFFFF"/>
        <w:spacing w:line="360" w:lineRule="auto"/>
        <w:jc w:val="both"/>
        <w:rPr>
          <w:sz w:val="28"/>
          <w:szCs w:val="28"/>
          <w:lang w:val="uk-UA"/>
        </w:rPr>
      </w:pPr>
      <w:proofErr w:type="spellStart"/>
      <w:r w:rsidRPr="00D123DF">
        <w:rPr>
          <w:sz w:val="28"/>
          <w:szCs w:val="28"/>
          <w:lang w:val="uk-UA"/>
        </w:rPr>
        <w:t>Горіна</w:t>
      </w:r>
      <w:proofErr w:type="spellEnd"/>
      <w:r w:rsidRPr="00D123DF">
        <w:rPr>
          <w:sz w:val="28"/>
          <w:szCs w:val="28"/>
          <w:lang w:val="uk-UA"/>
        </w:rPr>
        <w:t xml:space="preserve"> О. В. </w:t>
      </w:r>
      <w:proofErr w:type="spellStart"/>
      <w:r w:rsidRPr="00D123DF">
        <w:rPr>
          <w:sz w:val="28"/>
          <w:szCs w:val="28"/>
          <w:lang w:val="uk-UA"/>
        </w:rPr>
        <w:t>Когнітивно</w:t>
      </w:r>
      <w:proofErr w:type="spellEnd"/>
      <w:r w:rsidRPr="00D123DF">
        <w:rPr>
          <w:sz w:val="28"/>
          <w:szCs w:val="28"/>
          <w:lang w:val="uk-UA"/>
        </w:rPr>
        <w:t xml:space="preserve">-комунікативні характеристики американського електорального дискурсу республіканців: </w:t>
      </w:r>
      <w:proofErr w:type="spellStart"/>
      <w:r w:rsidRPr="00D123DF">
        <w:rPr>
          <w:sz w:val="28"/>
          <w:szCs w:val="28"/>
          <w:lang w:val="uk-UA"/>
        </w:rPr>
        <w:t>автореф</w:t>
      </w:r>
      <w:proofErr w:type="spellEnd"/>
      <w:r w:rsidRPr="00D123DF">
        <w:rPr>
          <w:sz w:val="28"/>
          <w:szCs w:val="28"/>
          <w:lang w:val="uk-UA"/>
        </w:rPr>
        <w:t xml:space="preserve">. </w:t>
      </w:r>
      <w:proofErr w:type="spellStart"/>
      <w:r w:rsidRPr="00D123DF">
        <w:rPr>
          <w:sz w:val="28"/>
          <w:szCs w:val="28"/>
          <w:lang w:val="uk-UA"/>
        </w:rPr>
        <w:t>дис</w:t>
      </w:r>
      <w:proofErr w:type="spellEnd"/>
      <w:r w:rsidRPr="00D123DF">
        <w:rPr>
          <w:sz w:val="28"/>
          <w:szCs w:val="28"/>
          <w:lang w:val="uk-UA"/>
        </w:rPr>
        <w:t xml:space="preserve">. … </w:t>
      </w:r>
      <w:proofErr w:type="spellStart"/>
      <w:r w:rsidRPr="00D123DF">
        <w:rPr>
          <w:sz w:val="28"/>
          <w:szCs w:val="28"/>
          <w:lang w:val="uk-UA"/>
        </w:rPr>
        <w:t>канд</w:t>
      </w:r>
      <w:proofErr w:type="spellEnd"/>
      <w:r w:rsidRPr="00D123DF">
        <w:rPr>
          <w:sz w:val="28"/>
          <w:szCs w:val="28"/>
          <w:lang w:val="uk-UA"/>
        </w:rPr>
        <w:t xml:space="preserve">. </w:t>
      </w:r>
      <w:proofErr w:type="spellStart"/>
      <w:r w:rsidRPr="00D123DF">
        <w:rPr>
          <w:sz w:val="28"/>
          <w:szCs w:val="28"/>
          <w:lang w:val="uk-UA"/>
        </w:rPr>
        <w:t>філол</w:t>
      </w:r>
      <w:proofErr w:type="spellEnd"/>
      <w:r w:rsidRPr="00D123DF">
        <w:rPr>
          <w:sz w:val="28"/>
          <w:szCs w:val="28"/>
          <w:lang w:val="uk-UA"/>
        </w:rPr>
        <w:t>. наук: 10.02.04. Харків, 2008. 23 с.</w:t>
      </w:r>
    </w:p>
    <w:p w14:paraId="533187F7" w14:textId="7B15E48F" w:rsidR="00B1435D" w:rsidRPr="00D123DF" w:rsidRDefault="00B1435D" w:rsidP="00F81124">
      <w:pPr>
        <w:pStyle w:val="NormalWeb"/>
        <w:numPr>
          <w:ilvl w:val="0"/>
          <w:numId w:val="1"/>
        </w:numPr>
        <w:shd w:val="clear" w:color="auto" w:fill="FFFFFF"/>
        <w:spacing w:line="360" w:lineRule="auto"/>
        <w:jc w:val="both"/>
        <w:rPr>
          <w:sz w:val="28"/>
          <w:szCs w:val="28"/>
          <w:lang w:val="uk-UA"/>
        </w:rPr>
      </w:pPr>
      <w:proofErr w:type="spellStart"/>
      <w:r w:rsidRPr="00D123DF">
        <w:rPr>
          <w:sz w:val="28"/>
          <w:szCs w:val="28"/>
          <w:lang w:val="uk-UA"/>
        </w:rPr>
        <w:t>Гринишин</w:t>
      </w:r>
      <w:proofErr w:type="spellEnd"/>
      <w:r w:rsidRPr="00D123DF">
        <w:rPr>
          <w:sz w:val="28"/>
          <w:szCs w:val="28"/>
          <w:lang w:val="uk-UA"/>
        </w:rPr>
        <w:t xml:space="preserve"> М. Оцінні мовленнєві акти в асиметричних ситуація спілкування. // Вісник Львівського університету. Серія Філологічна. </w:t>
      </w:r>
      <w:proofErr w:type="spellStart"/>
      <w:r w:rsidRPr="00D123DF">
        <w:rPr>
          <w:sz w:val="28"/>
          <w:szCs w:val="28"/>
          <w:lang w:val="uk-UA"/>
        </w:rPr>
        <w:t>Вип</w:t>
      </w:r>
      <w:proofErr w:type="spellEnd"/>
      <w:r w:rsidRPr="00D123DF">
        <w:rPr>
          <w:sz w:val="28"/>
          <w:szCs w:val="28"/>
          <w:lang w:val="uk-UA"/>
        </w:rPr>
        <w:t>. 46. Ч. 1, 2009. С. 70–78.</w:t>
      </w:r>
    </w:p>
    <w:p w14:paraId="0B0D510D" w14:textId="5C06D7DA" w:rsidR="00AA1A6A" w:rsidRPr="00D123DF" w:rsidRDefault="00AA1A6A" w:rsidP="00F81124">
      <w:pPr>
        <w:pStyle w:val="NormalWeb"/>
        <w:numPr>
          <w:ilvl w:val="0"/>
          <w:numId w:val="1"/>
        </w:numPr>
        <w:shd w:val="clear" w:color="auto" w:fill="FFFFFF"/>
        <w:spacing w:line="360" w:lineRule="auto"/>
        <w:jc w:val="both"/>
        <w:rPr>
          <w:sz w:val="28"/>
          <w:szCs w:val="28"/>
          <w:lang w:val="uk-UA"/>
        </w:rPr>
      </w:pPr>
      <w:proofErr w:type="spellStart"/>
      <w:r w:rsidRPr="00D123DF">
        <w:rPr>
          <w:sz w:val="28"/>
          <w:szCs w:val="28"/>
          <w:lang w:val="uk-UA"/>
        </w:rPr>
        <w:t>Дедухно</w:t>
      </w:r>
      <w:proofErr w:type="spellEnd"/>
      <w:r w:rsidRPr="00D123DF">
        <w:rPr>
          <w:sz w:val="28"/>
          <w:szCs w:val="28"/>
          <w:lang w:val="uk-UA"/>
        </w:rPr>
        <w:t xml:space="preserve"> А. Функціональні та структурно-семантичні особливості </w:t>
      </w:r>
      <w:proofErr w:type="spellStart"/>
      <w:r w:rsidRPr="00D123DF">
        <w:rPr>
          <w:sz w:val="28"/>
          <w:szCs w:val="28"/>
          <w:lang w:val="uk-UA"/>
        </w:rPr>
        <w:t>комісивів</w:t>
      </w:r>
      <w:proofErr w:type="spellEnd"/>
      <w:r w:rsidRPr="00D123DF">
        <w:rPr>
          <w:sz w:val="28"/>
          <w:szCs w:val="28"/>
          <w:lang w:val="uk-UA"/>
        </w:rPr>
        <w:t xml:space="preserve"> на прикладі мовленнєвих актів обіцянки, клятви і присяги. // Філологічні науки: </w:t>
      </w:r>
      <w:proofErr w:type="spellStart"/>
      <w:r w:rsidRPr="00D123DF">
        <w:rPr>
          <w:sz w:val="28"/>
          <w:szCs w:val="28"/>
          <w:lang w:val="uk-UA"/>
        </w:rPr>
        <w:t>Зб</w:t>
      </w:r>
      <w:proofErr w:type="spellEnd"/>
      <w:r w:rsidRPr="00D123DF">
        <w:rPr>
          <w:sz w:val="28"/>
          <w:szCs w:val="28"/>
          <w:lang w:val="uk-UA"/>
        </w:rPr>
        <w:t>. наук. праць. Полтава, 2011. №1 (7).</w:t>
      </w:r>
    </w:p>
    <w:p w14:paraId="3C4515C9" w14:textId="19D4E3B3" w:rsidR="00DF2295" w:rsidRPr="00D123DF" w:rsidRDefault="006126AC" w:rsidP="00F81124">
      <w:pPr>
        <w:pStyle w:val="NormalWeb"/>
        <w:numPr>
          <w:ilvl w:val="0"/>
          <w:numId w:val="1"/>
        </w:numPr>
        <w:spacing w:before="0" w:beforeAutospacing="0" w:after="0" w:afterAutospacing="0" w:line="360" w:lineRule="auto"/>
        <w:jc w:val="both"/>
        <w:rPr>
          <w:sz w:val="28"/>
          <w:szCs w:val="28"/>
          <w:lang w:val="uk-UA"/>
        </w:rPr>
      </w:pPr>
      <w:proofErr w:type="spellStart"/>
      <w:r w:rsidRPr="00D123DF">
        <w:rPr>
          <w:sz w:val="28"/>
          <w:szCs w:val="28"/>
          <w:lang w:val="uk-UA"/>
        </w:rPr>
        <w:lastRenderedPageBreak/>
        <w:t>Дерпак</w:t>
      </w:r>
      <w:proofErr w:type="spellEnd"/>
      <w:r w:rsidRPr="00D123DF">
        <w:rPr>
          <w:sz w:val="28"/>
          <w:szCs w:val="28"/>
          <w:lang w:val="uk-UA"/>
        </w:rPr>
        <w:t xml:space="preserve"> О.</w:t>
      </w:r>
      <w:r w:rsidR="005D1394" w:rsidRPr="00D123DF">
        <w:rPr>
          <w:sz w:val="28"/>
          <w:szCs w:val="28"/>
          <w:lang w:val="uk-UA"/>
        </w:rPr>
        <w:t xml:space="preserve"> </w:t>
      </w:r>
      <w:r w:rsidRPr="00D123DF">
        <w:rPr>
          <w:sz w:val="28"/>
          <w:szCs w:val="28"/>
          <w:lang w:val="uk-UA"/>
        </w:rPr>
        <w:t xml:space="preserve">В. </w:t>
      </w:r>
      <w:proofErr w:type="spellStart"/>
      <w:r w:rsidRPr="00D123DF">
        <w:rPr>
          <w:sz w:val="28"/>
          <w:szCs w:val="28"/>
          <w:lang w:val="uk-UA"/>
        </w:rPr>
        <w:t>Конфронтативні</w:t>
      </w:r>
      <w:proofErr w:type="spellEnd"/>
      <w:r w:rsidRPr="00D123DF">
        <w:rPr>
          <w:sz w:val="28"/>
          <w:szCs w:val="28"/>
          <w:lang w:val="uk-UA"/>
        </w:rPr>
        <w:t xml:space="preserve"> мовленнєві жанри: комунікативно-</w:t>
      </w:r>
      <w:proofErr w:type="spellStart"/>
      <w:r w:rsidRPr="00D123DF">
        <w:rPr>
          <w:sz w:val="28"/>
          <w:szCs w:val="28"/>
          <w:lang w:val="uk-UA"/>
        </w:rPr>
        <w:t>прагматичнии</w:t>
      </w:r>
      <w:proofErr w:type="spellEnd"/>
      <w:r w:rsidRPr="00D123DF">
        <w:rPr>
          <w:sz w:val="28"/>
          <w:szCs w:val="28"/>
          <w:lang w:val="uk-UA"/>
        </w:rPr>
        <w:t xml:space="preserve">̆ та </w:t>
      </w:r>
      <w:proofErr w:type="spellStart"/>
      <w:r w:rsidRPr="00D123DF">
        <w:rPr>
          <w:sz w:val="28"/>
          <w:szCs w:val="28"/>
          <w:lang w:val="uk-UA"/>
        </w:rPr>
        <w:t>мовнии</w:t>
      </w:r>
      <w:proofErr w:type="spellEnd"/>
      <w:r w:rsidRPr="00D123DF">
        <w:rPr>
          <w:sz w:val="28"/>
          <w:szCs w:val="28"/>
          <w:lang w:val="uk-UA"/>
        </w:rPr>
        <w:t xml:space="preserve">̆ аспекти (на матеріалі </w:t>
      </w:r>
      <w:proofErr w:type="spellStart"/>
      <w:r w:rsidRPr="00D123DF">
        <w:rPr>
          <w:sz w:val="28"/>
          <w:szCs w:val="28"/>
          <w:lang w:val="uk-UA"/>
        </w:rPr>
        <w:t>українськоі</w:t>
      </w:r>
      <w:proofErr w:type="spellEnd"/>
      <w:r w:rsidRPr="00D123DF">
        <w:rPr>
          <w:sz w:val="28"/>
          <w:szCs w:val="28"/>
          <w:lang w:val="uk-UA"/>
        </w:rPr>
        <w:t xml:space="preserve">̈, </w:t>
      </w:r>
      <w:proofErr w:type="spellStart"/>
      <w:r w:rsidRPr="00D123DF">
        <w:rPr>
          <w:sz w:val="28"/>
          <w:szCs w:val="28"/>
          <w:lang w:val="uk-UA"/>
        </w:rPr>
        <w:t>англійськоі</w:t>
      </w:r>
      <w:proofErr w:type="spellEnd"/>
      <w:r w:rsidRPr="00D123DF">
        <w:rPr>
          <w:sz w:val="28"/>
          <w:szCs w:val="28"/>
          <w:lang w:val="uk-UA"/>
        </w:rPr>
        <w:t xml:space="preserve">̈ та </w:t>
      </w:r>
      <w:proofErr w:type="spellStart"/>
      <w:r w:rsidRPr="00D123DF">
        <w:rPr>
          <w:sz w:val="28"/>
          <w:szCs w:val="28"/>
          <w:lang w:val="uk-UA"/>
        </w:rPr>
        <w:t>польськоі</w:t>
      </w:r>
      <w:proofErr w:type="spellEnd"/>
      <w:r w:rsidRPr="00D123DF">
        <w:rPr>
          <w:sz w:val="28"/>
          <w:szCs w:val="28"/>
          <w:lang w:val="uk-UA"/>
        </w:rPr>
        <w:t xml:space="preserve">̈ мов): </w:t>
      </w:r>
      <w:proofErr w:type="spellStart"/>
      <w:r w:rsidRPr="00D123DF">
        <w:rPr>
          <w:sz w:val="28"/>
          <w:szCs w:val="28"/>
          <w:lang w:val="uk-UA"/>
        </w:rPr>
        <w:t>Автореф</w:t>
      </w:r>
      <w:proofErr w:type="spellEnd"/>
      <w:r w:rsidRPr="00D123DF">
        <w:rPr>
          <w:sz w:val="28"/>
          <w:szCs w:val="28"/>
          <w:lang w:val="uk-UA"/>
        </w:rPr>
        <w:t xml:space="preserve">. </w:t>
      </w:r>
      <w:proofErr w:type="spellStart"/>
      <w:r w:rsidRPr="00D123DF">
        <w:rPr>
          <w:sz w:val="28"/>
          <w:szCs w:val="28"/>
          <w:lang w:val="uk-UA"/>
        </w:rPr>
        <w:t>дис</w:t>
      </w:r>
      <w:proofErr w:type="spellEnd"/>
      <w:r w:rsidRPr="00D123DF">
        <w:rPr>
          <w:sz w:val="28"/>
          <w:szCs w:val="28"/>
          <w:lang w:val="uk-UA"/>
        </w:rPr>
        <w:t xml:space="preserve">. ... </w:t>
      </w:r>
      <w:proofErr w:type="spellStart"/>
      <w:r w:rsidRPr="00D123DF">
        <w:rPr>
          <w:sz w:val="28"/>
          <w:szCs w:val="28"/>
          <w:lang w:val="uk-UA"/>
        </w:rPr>
        <w:t>канд</w:t>
      </w:r>
      <w:proofErr w:type="spellEnd"/>
      <w:r w:rsidRPr="00D123DF">
        <w:rPr>
          <w:sz w:val="28"/>
          <w:szCs w:val="28"/>
          <w:lang w:val="uk-UA"/>
        </w:rPr>
        <w:t xml:space="preserve">. </w:t>
      </w:r>
      <w:proofErr w:type="spellStart"/>
      <w:r w:rsidRPr="00D123DF">
        <w:rPr>
          <w:sz w:val="28"/>
          <w:szCs w:val="28"/>
          <w:lang w:val="uk-UA"/>
        </w:rPr>
        <w:t>філол</w:t>
      </w:r>
      <w:proofErr w:type="spellEnd"/>
      <w:r w:rsidRPr="00D123DF">
        <w:rPr>
          <w:sz w:val="28"/>
          <w:szCs w:val="28"/>
          <w:lang w:val="uk-UA"/>
        </w:rPr>
        <w:t xml:space="preserve">. наук: 10.02.15 / КНУ імені Тараса Шевченка. К., 2005. 16 с. </w:t>
      </w:r>
    </w:p>
    <w:p w14:paraId="28674585" w14:textId="336AC311" w:rsidR="00DF2295" w:rsidRPr="00D123DF" w:rsidRDefault="00B17393" w:rsidP="00F81124">
      <w:pPr>
        <w:pStyle w:val="NormalWeb"/>
        <w:numPr>
          <w:ilvl w:val="0"/>
          <w:numId w:val="1"/>
        </w:numPr>
        <w:spacing w:before="0" w:beforeAutospacing="0" w:after="0" w:afterAutospacing="0" w:line="360" w:lineRule="auto"/>
        <w:jc w:val="both"/>
        <w:rPr>
          <w:color w:val="000000" w:themeColor="text1"/>
          <w:sz w:val="28"/>
          <w:szCs w:val="28"/>
        </w:rPr>
      </w:pPr>
      <w:proofErr w:type="spellStart"/>
      <w:r w:rsidRPr="00D123DF">
        <w:rPr>
          <w:sz w:val="28"/>
          <w:szCs w:val="28"/>
          <w:lang w:val="uk-UA"/>
        </w:rPr>
        <w:t>Дерпак</w:t>
      </w:r>
      <w:proofErr w:type="spellEnd"/>
      <w:r w:rsidRPr="00D123DF">
        <w:rPr>
          <w:sz w:val="28"/>
          <w:szCs w:val="28"/>
          <w:lang w:val="uk-UA"/>
        </w:rPr>
        <w:t xml:space="preserve"> О. В. Комунікативні стратегії</w:t>
      </w:r>
      <w:r w:rsidRPr="00D123DF">
        <w:rPr>
          <w:color w:val="000000" w:themeColor="text1"/>
          <w:sz w:val="28"/>
          <w:szCs w:val="28"/>
          <w:shd w:val="clear" w:color="auto" w:fill="FFFFFF"/>
        </w:rPr>
        <w:t xml:space="preserve"> і тактики в умовах конфліктного дискурсу // Матеріали ІІІ Міжнародної науково-практичної конференції </w:t>
      </w:r>
      <w:r w:rsidR="00DA4AAD" w:rsidRPr="00D123DF">
        <w:rPr>
          <w:color w:val="000000" w:themeColor="text1"/>
          <w:sz w:val="28"/>
          <w:szCs w:val="28"/>
          <w:shd w:val="clear" w:color="auto" w:fill="FFFFFF"/>
          <w:lang w:val="uk-UA"/>
        </w:rPr>
        <w:t>«</w:t>
      </w:r>
      <w:r w:rsidRPr="00D123DF">
        <w:rPr>
          <w:color w:val="000000" w:themeColor="text1"/>
          <w:sz w:val="28"/>
          <w:szCs w:val="28"/>
          <w:shd w:val="clear" w:color="auto" w:fill="FFFFFF"/>
        </w:rPr>
        <w:t>Динаміка наукових досліджень 2004</w:t>
      </w:r>
      <w:r w:rsidR="00DA4AAD" w:rsidRPr="00D123DF">
        <w:rPr>
          <w:color w:val="000000" w:themeColor="text1"/>
          <w:sz w:val="28"/>
          <w:szCs w:val="28"/>
          <w:shd w:val="clear" w:color="auto" w:fill="FFFFFF"/>
          <w:lang w:val="uk-UA"/>
        </w:rPr>
        <w:t>»</w:t>
      </w:r>
      <w:r w:rsidRPr="00D123DF">
        <w:rPr>
          <w:color w:val="000000" w:themeColor="text1"/>
          <w:sz w:val="28"/>
          <w:szCs w:val="28"/>
          <w:shd w:val="clear" w:color="auto" w:fill="FFFFFF"/>
        </w:rPr>
        <w:t>. Т. 22. Мова, мовлення, мовна комунікація. Дніпропетровськ: Наука і освіта, 2004. С. 25</w:t>
      </w:r>
      <w:r w:rsidR="00DA4AAD" w:rsidRPr="00D123DF">
        <w:rPr>
          <w:color w:val="000000" w:themeColor="text1"/>
          <w:sz w:val="28"/>
          <w:szCs w:val="28"/>
          <w:shd w:val="clear" w:color="auto" w:fill="FFFFFF"/>
        </w:rPr>
        <w:t>–</w:t>
      </w:r>
      <w:r w:rsidRPr="00D123DF">
        <w:rPr>
          <w:color w:val="000000" w:themeColor="text1"/>
          <w:sz w:val="28"/>
          <w:szCs w:val="28"/>
          <w:shd w:val="clear" w:color="auto" w:fill="FFFFFF"/>
        </w:rPr>
        <w:t>27.</w:t>
      </w:r>
    </w:p>
    <w:p w14:paraId="61004AD6" w14:textId="742B8E3E" w:rsidR="00DF2295" w:rsidRPr="00D123DF" w:rsidRDefault="00B17393" w:rsidP="00DA2215">
      <w:pPr>
        <w:pStyle w:val="NormalWeb"/>
        <w:numPr>
          <w:ilvl w:val="0"/>
          <w:numId w:val="1"/>
        </w:numPr>
        <w:spacing w:before="0" w:beforeAutospacing="0" w:after="0" w:afterAutospacing="0" w:line="360" w:lineRule="auto"/>
        <w:jc w:val="both"/>
        <w:rPr>
          <w:color w:val="000000" w:themeColor="text1"/>
          <w:sz w:val="28"/>
          <w:szCs w:val="28"/>
        </w:rPr>
      </w:pPr>
      <w:r w:rsidRPr="00D123DF">
        <w:rPr>
          <w:color w:val="000000" w:themeColor="text1"/>
          <w:sz w:val="28"/>
          <w:szCs w:val="28"/>
          <w:shd w:val="clear" w:color="auto" w:fill="FFFFFF"/>
        </w:rPr>
        <w:t>Дерпак О. В. Конфліктогенні мовленнєві акти: комунікативно-прагматична характеристика (на матеріалі української, англійської та польської мов)</w:t>
      </w:r>
      <w:r w:rsidR="00F87A30" w:rsidRPr="00D123DF">
        <w:rPr>
          <w:color w:val="000000" w:themeColor="text1"/>
          <w:sz w:val="28"/>
          <w:szCs w:val="28"/>
          <w:shd w:val="clear" w:color="auto" w:fill="FFFFFF"/>
          <w:lang w:val="uk-UA"/>
        </w:rPr>
        <w:t xml:space="preserve"> </w:t>
      </w:r>
      <w:r w:rsidRPr="00D123DF">
        <w:rPr>
          <w:color w:val="000000" w:themeColor="text1"/>
          <w:sz w:val="28"/>
          <w:szCs w:val="28"/>
          <w:shd w:val="clear" w:color="auto" w:fill="FFFFFF"/>
        </w:rPr>
        <w:t>// Вісник Київського державного лінгвістичного університету. Серія філологія. Т.5, Вип.</w:t>
      </w:r>
      <w:r w:rsidR="00911B33" w:rsidRPr="00D123DF">
        <w:rPr>
          <w:color w:val="000000" w:themeColor="text1"/>
          <w:sz w:val="28"/>
          <w:szCs w:val="28"/>
          <w:shd w:val="clear" w:color="auto" w:fill="FFFFFF"/>
          <w:lang w:val="uk-UA"/>
        </w:rPr>
        <w:t> </w:t>
      </w:r>
      <w:r w:rsidRPr="00D123DF">
        <w:rPr>
          <w:color w:val="000000" w:themeColor="text1"/>
          <w:sz w:val="28"/>
          <w:szCs w:val="28"/>
          <w:shd w:val="clear" w:color="auto" w:fill="FFFFFF"/>
        </w:rPr>
        <w:t>1. 2002. С. 87</w:t>
      </w:r>
      <w:r w:rsidR="00DA4AAD" w:rsidRPr="00D123DF">
        <w:rPr>
          <w:color w:val="000000" w:themeColor="text1"/>
          <w:sz w:val="28"/>
          <w:szCs w:val="28"/>
          <w:shd w:val="clear" w:color="auto" w:fill="FFFFFF"/>
        </w:rPr>
        <w:t>–</w:t>
      </w:r>
      <w:r w:rsidRPr="00D123DF">
        <w:rPr>
          <w:color w:val="000000" w:themeColor="text1"/>
          <w:sz w:val="28"/>
          <w:szCs w:val="28"/>
          <w:shd w:val="clear" w:color="auto" w:fill="FFFFFF"/>
        </w:rPr>
        <w:t>94.</w:t>
      </w:r>
    </w:p>
    <w:p w14:paraId="627FF6A3" w14:textId="0F5D674E" w:rsidR="00DF2295" w:rsidRPr="00D123DF" w:rsidRDefault="00B17393" w:rsidP="00DA2215">
      <w:pPr>
        <w:pStyle w:val="NormalWeb"/>
        <w:numPr>
          <w:ilvl w:val="0"/>
          <w:numId w:val="1"/>
        </w:numPr>
        <w:spacing w:before="0" w:beforeAutospacing="0" w:after="0" w:afterAutospacing="0" w:line="360" w:lineRule="auto"/>
        <w:jc w:val="both"/>
        <w:rPr>
          <w:color w:val="000000" w:themeColor="text1"/>
          <w:sz w:val="28"/>
          <w:szCs w:val="28"/>
        </w:rPr>
      </w:pPr>
      <w:r w:rsidRPr="00D123DF">
        <w:rPr>
          <w:color w:val="000000" w:themeColor="text1"/>
          <w:sz w:val="28"/>
          <w:szCs w:val="28"/>
          <w:shd w:val="clear" w:color="auto" w:fill="FFFFFF"/>
        </w:rPr>
        <w:t>Дерпак О.</w:t>
      </w:r>
      <w:r w:rsidR="00DA4AAD" w:rsidRPr="00D123DF">
        <w:rPr>
          <w:color w:val="000000" w:themeColor="text1"/>
          <w:sz w:val="28"/>
          <w:szCs w:val="28"/>
          <w:shd w:val="clear" w:color="auto" w:fill="FFFFFF"/>
          <w:lang w:val="uk-UA"/>
        </w:rPr>
        <w:t xml:space="preserve"> </w:t>
      </w:r>
      <w:r w:rsidRPr="00D123DF">
        <w:rPr>
          <w:color w:val="000000" w:themeColor="text1"/>
          <w:sz w:val="28"/>
          <w:szCs w:val="28"/>
          <w:shd w:val="clear" w:color="auto" w:fill="FFFFFF"/>
        </w:rPr>
        <w:t>В. Лексико-семантичні та граматичні особливості втілення мовленнєвого жанру докору // Записки з українського мовознавства. Одеса, 2004. Вип.</w:t>
      </w:r>
      <w:r w:rsidR="00911B33" w:rsidRPr="00D123DF">
        <w:rPr>
          <w:color w:val="000000" w:themeColor="text1"/>
          <w:sz w:val="28"/>
          <w:szCs w:val="28"/>
          <w:shd w:val="clear" w:color="auto" w:fill="FFFFFF"/>
          <w:lang w:val="uk-UA"/>
        </w:rPr>
        <w:t> </w:t>
      </w:r>
      <w:r w:rsidRPr="00D123DF">
        <w:rPr>
          <w:color w:val="000000" w:themeColor="text1"/>
          <w:sz w:val="28"/>
          <w:szCs w:val="28"/>
          <w:shd w:val="clear" w:color="auto" w:fill="FFFFFF"/>
        </w:rPr>
        <w:t>18. С. 45</w:t>
      </w:r>
      <w:r w:rsidR="00DA4AAD" w:rsidRPr="00D123DF">
        <w:rPr>
          <w:color w:val="000000" w:themeColor="text1"/>
          <w:sz w:val="28"/>
          <w:szCs w:val="28"/>
          <w:shd w:val="clear" w:color="auto" w:fill="FFFFFF"/>
        </w:rPr>
        <w:t>–</w:t>
      </w:r>
      <w:r w:rsidRPr="00D123DF">
        <w:rPr>
          <w:color w:val="000000" w:themeColor="text1"/>
          <w:sz w:val="28"/>
          <w:szCs w:val="28"/>
          <w:shd w:val="clear" w:color="auto" w:fill="FFFFFF"/>
        </w:rPr>
        <w:t>51.</w:t>
      </w:r>
      <w:r w:rsidRPr="00D123DF">
        <w:rPr>
          <w:rStyle w:val="apple-converted-space"/>
          <w:color w:val="000000" w:themeColor="text1"/>
          <w:sz w:val="28"/>
          <w:szCs w:val="28"/>
          <w:shd w:val="clear" w:color="auto" w:fill="FFFFFF"/>
        </w:rPr>
        <w:t> </w:t>
      </w:r>
    </w:p>
    <w:p w14:paraId="09D7C7A7" w14:textId="3C564EEF" w:rsidR="00DF2295" w:rsidRPr="00D123DF" w:rsidRDefault="00B17393" w:rsidP="00DA2215">
      <w:pPr>
        <w:pStyle w:val="NormalWeb"/>
        <w:numPr>
          <w:ilvl w:val="0"/>
          <w:numId w:val="1"/>
        </w:numPr>
        <w:spacing w:before="0" w:beforeAutospacing="0" w:after="0" w:afterAutospacing="0" w:line="360" w:lineRule="auto"/>
        <w:jc w:val="both"/>
        <w:rPr>
          <w:color w:val="000000" w:themeColor="text1"/>
          <w:sz w:val="28"/>
          <w:szCs w:val="28"/>
        </w:rPr>
      </w:pPr>
      <w:r w:rsidRPr="00D123DF">
        <w:rPr>
          <w:color w:val="000000" w:themeColor="text1"/>
          <w:sz w:val="28"/>
          <w:szCs w:val="28"/>
          <w:shd w:val="clear" w:color="auto" w:fill="FFFFFF"/>
        </w:rPr>
        <w:t>Дерпак О.</w:t>
      </w:r>
      <w:r w:rsidR="00DA4AAD" w:rsidRPr="00D123DF">
        <w:rPr>
          <w:color w:val="000000" w:themeColor="text1"/>
          <w:sz w:val="28"/>
          <w:szCs w:val="28"/>
          <w:shd w:val="clear" w:color="auto" w:fill="FFFFFF"/>
          <w:lang w:val="uk-UA"/>
        </w:rPr>
        <w:t xml:space="preserve"> </w:t>
      </w:r>
      <w:r w:rsidRPr="00D123DF">
        <w:rPr>
          <w:color w:val="000000" w:themeColor="text1"/>
          <w:sz w:val="28"/>
          <w:szCs w:val="28"/>
          <w:shd w:val="clear" w:color="auto" w:fill="FFFFFF"/>
        </w:rPr>
        <w:t>В. Особливості конфліктної моделі спілкування (на матеріалі української і англійської мов) // Вісник Львівського університету. Серія філологічна. Вип. 30. Львів: ЛНУ ім. І.</w:t>
      </w:r>
      <w:r w:rsidR="00F87A30" w:rsidRPr="00D123DF">
        <w:rPr>
          <w:color w:val="000000" w:themeColor="text1"/>
          <w:sz w:val="28"/>
          <w:szCs w:val="28"/>
          <w:shd w:val="clear" w:color="auto" w:fill="FFFFFF"/>
          <w:lang w:val="uk-UA"/>
        </w:rPr>
        <w:t xml:space="preserve"> </w:t>
      </w:r>
      <w:r w:rsidRPr="00D123DF">
        <w:rPr>
          <w:color w:val="000000" w:themeColor="text1"/>
          <w:sz w:val="28"/>
          <w:szCs w:val="28"/>
          <w:shd w:val="clear" w:color="auto" w:fill="FFFFFF"/>
        </w:rPr>
        <w:t>Я.</w:t>
      </w:r>
      <w:r w:rsidR="00F87A30" w:rsidRPr="00D123DF">
        <w:rPr>
          <w:color w:val="000000" w:themeColor="text1"/>
          <w:sz w:val="28"/>
          <w:szCs w:val="28"/>
          <w:shd w:val="clear" w:color="auto" w:fill="FFFFFF"/>
          <w:lang w:val="uk-UA"/>
        </w:rPr>
        <w:t xml:space="preserve"> </w:t>
      </w:r>
      <w:r w:rsidRPr="00D123DF">
        <w:rPr>
          <w:color w:val="000000" w:themeColor="text1"/>
          <w:sz w:val="28"/>
          <w:szCs w:val="28"/>
          <w:shd w:val="clear" w:color="auto" w:fill="FFFFFF"/>
        </w:rPr>
        <w:t>Франка, 2003. С. 126</w:t>
      </w:r>
      <w:r w:rsidR="00DA4AAD" w:rsidRPr="00D123DF">
        <w:rPr>
          <w:color w:val="000000" w:themeColor="text1"/>
          <w:sz w:val="28"/>
          <w:szCs w:val="28"/>
          <w:shd w:val="clear" w:color="auto" w:fill="FFFFFF"/>
        </w:rPr>
        <w:t>–</w:t>
      </w:r>
      <w:r w:rsidRPr="00D123DF">
        <w:rPr>
          <w:color w:val="000000" w:themeColor="text1"/>
          <w:sz w:val="28"/>
          <w:szCs w:val="28"/>
          <w:shd w:val="clear" w:color="auto" w:fill="FFFFFF"/>
        </w:rPr>
        <w:t>136.</w:t>
      </w:r>
    </w:p>
    <w:p w14:paraId="474D4ACA" w14:textId="4A13EA0A" w:rsidR="00DF2295" w:rsidRPr="00D123DF" w:rsidRDefault="00B17393" w:rsidP="00DA2215">
      <w:pPr>
        <w:pStyle w:val="NormalWeb"/>
        <w:numPr>
          <w:ilvl w:val="0"/>
          <w:numId w:val="1"/>
        </w:numPr>
        <w:spacing w:before="0" w:beforeAutospacing="0" w:after="0" w:afterAutospacing="0" w:line="360" w:lineRule="auto"/>
        <w:jc w:val="both"/>
        <w:rPr>
          <w:color w:val="000000" w:themeColor="text1"/>
          <w:sz w:val="28"/>
          <w:szCs w:val="28"/>
          <w:shd w:val="clear" w:color="auto" w:fill="FFFFFF"/>
        </w:rPr>
      </w:pPr>
      <w:r w:rsidRPr="00D123DF">
        <w:rPr>
          <w:color w:val="000000" w:themeColor="text1"/>
          <w:sz w:val="28"/>
          <w:szCs w:val="28"/>
          <w:shd w:val="clear" w:color="auto" w:fill="FFFFFF"/>
        </w:rPr>
        <w:t>Дерпак О.</w:t>
      </w:r>
      <w:r w:rsidR="00DA4AAD" w:rsidRPr="00D123DF">
        <w:rPr>
          <w:color w:val="000000" w:themeColor="text1"/>
          <w:sz w:val="28"/>
          <w:szCs w:val="28"/>
          <w:shd w:val="clear" w:color="auto" w:fill="FFFFFF"/>
          <w:lang w:val="uk-UA"/>
        </w:rPr>
        <w:t xml:space="preserve"> </w:t>
      </w:r>
      <w:r w:rsidRPr="00D123DF">
        <w:rPr>
          <w:color w:val="000000" w:themeColor="text1"/>
          <w:sz w:val="28"/>
          <w:szCs w:val="28"/>
          <w:shd w:val="clear" w:color="auto" w:fill="FFFFFF"/>
        </w:rPr>
        <w:t xml:space="preserve">В. Міжособистісні установки мовців в умовах вербального конфлікту // Матеріали VII Міжнародної науково-практичної конференції </w:t>
      </w:r>
      <w:r w:rsidR="00DA4AAD" w:rsidRPr="00D123DF">
        <w:rPr>
          <w:color w:val="000000" w:themeColor="text1"/>
          <w:sz w:val="28"/>
          <w:szCs w:val="28"/>
          <w:shd w:val="clear" w:color="auto" w:fill="FFFFFF"/>
          <w:lang w:val="uk-UA"/>
        </w:rPr>
        <w:t>«</w:t>
      </w:r>
      <w:r w:rsidRPr="00D123DF">
        <w:rPr>
          <w:color w:val="000000" w:themeColor="text1"/>
          <w:sz w:val="28"/>
          <w:szCs w:val="28"/>
          <w:shd w:val="clear" w:color="auto" w:fill="FFFFFF"/>
        </w:rPr>
        <w:t>Наука і освіта 2004</w:t>
      </w:r>
      <w:r w:rsidR="00DA4AAD" w:rsidRPr="00D123DF">
        <w:rPr>
          <w:color w:val="000000" w:themeColor="text1"/>
          <w:sz w:val="28"/>
          <w:szCs w:val="28"/>
          <w:shd w:val="clear" w:color="auto" w:fill="FFFFFF"/>
          <w:lang w:val="uk-UA"/>
        </w:rPr>
        <w:t>»</w:t>
      </w:r>
      <w:r w:rsidRPr="00D123DF">
        <w:rPr>
          <w:color w:val="000000" w:themeColor="text1"/>
          <w:sz w:val="28"/>
          <w:szCs w:val="28"/>
          <w:shd w:val="clear" w:color="auto" w:fill="FFFFFF"/>
        </w:rPr>
        <w:t>. Т. 26. Мова, мовлення, мовна комунікація. Дніпропетровськ: Наука і освіта, 2004. С. 24</w:t>
      </w:r>
      <w:r w:rsidR="00DA4AAD" w:rsidRPr="00D123DF">
        <w:rPr>
          <w:color w:val="000000" w:themeColor="text1"/>
          <w:sz w:val="28"/>
          <w:szCs w:val="28"/>
          <w:shd w:val="clear" w:color="auto" w:fill="FFFFFF"/>
        </w:rPr>
        <w:t>–</w:t>
      </w:r>
      <w:r w:rsidRPr="00D123DF">
        <w:rPr>
          <w:color w:val="000000" w:themeColor="text1"/>
          <w:sz w:val="28"/>
          <w:szCs w:val="28"/>
          <w:shd w:val="clear" w:color="auto" w:fill="FFFFFF"/>
        </w:rPr>
        <w:t>26.</w:t>
      </w:r>
    </w:p>
    <w:p w14:paraId="4C92CD20" w14:textId="533E24CD" w:rsidR="00DF2295" w:rsidRPr="00D123DF" w:rsidRDefault="00B17393" w:rsidP="00DA2215">
      <w:pPr>
        <w:pStyle w:val="NormalWeb"/>
        <w:numPr>
          <w:ilvl w:val="0"/>
          <w:numId w:val="1"/>
        </w:numPr>
        <w:spacing w:before="0" w:beforeAutospacing="0" w:after="0" w:afterAutospacing="0" w:line="360" w:lineRule="auto"/>
        <w:jc w:val="both"/>
        <w:rPr>
          <w:color w:val="000000" w:themeColor="text1"/>
          <w:sz w:val="28"/>
          <w:szCs w:val="28"/>
          <w:shd w:val="clear" w:color="auto" w:fill="FFFFFF"/>
        </w:rPr>
      </w:pPr>
      <w:r w:rsidRPr="00D123DF">
        <w:rPr>
          <w:color w:val="000000" w:themeColor="text1"/>
          <w:sz w:val="28"/>
          <w:szCs w:val="28"/>
          <w:shd w:val="clear" w:color="auto" w:fill="FFFFFF"/>
        </w:rPr>
        <w:t>Дерпак О.</w:t>
      </w:r>
      <w:r w:rsidR="00DA4AAD" w:rsidRPr="00D123DF">
        <w:rPr>
          <w:color w:val="000000" w:themeColor="text1"/>
          <w:sz w:val="28"/>
          <w:szCs w:val="28"/>
          <w:shd w:val="clear" w:color="auto" w:fill="FFFFFF"/>
        </w:rPr>
        <w:t xml:space="preserve"> </w:t>
      </w:r>
      <w:r w:rsidRPr="00D123DF">
        <w:rPr>
          <w:color w:val="000000" w:themeColor="text1"/>
          <w:sz w:val="28"/>
          <w:szCs w:val="28"/>
          <w:shd w:val="clear" w:color="auto" w:fill="FFFFFF"/>
        </w:rPr>
        <w:t>В. Реалізація ініціальних конфронтативних інтенцій у мовленнєвому жанрі сварки //</w:t>
      </w:r>
      <w:r w:rsidR="00F87A30" w:rsidRPr="00D123DF">
        <w:rPr>
          <w:color w:val="000000" w:themeColor="text1"/>
          <w:sz w:val="28"/>
          <w:szCs w:val="28"/>
          <w:shd w:val="clear" w:color="auto" w:fill="FFFFFF"/>
        </w:rPr>
        <w:t xml:space="preserve"> </w:t>
      </w:r>
      <w:r w:rsidRPr="00D123DF">
        <w:rPr>
          <w:color w:val="000000" w:themeColor="text1"/>
          <w:sz w:val="28"/>
          <w:szCs w:val="28"/>
          <w:shd w:val="clear" w:color="auto" w:fill="FFFFFF"/>
        </w:rPr>
        <w:t>Актуальні проблеми менталінгвістики. Наук. зб. Ч.2. Черкаси, 2001. С.152</w:t>
      </w:r>
      <w:r w:rsidR="00DA4AAD" w:rsidRPr="00D123DF">
        <w:rPr>
          <w:color w:val="000000" w:themeColor="text1"/>
          <w:sz w:val="28"/>
          <w:szCs w:val="28"/>
          <w:shd w:val="clear" w:color="auto" w:fill="FFFFFF"/>
        </w:rPr>
        <w:t>–</w:t>
      </w:r>
      <w:r w:rsidRPr="00D123DF">
        <w:rPr>
          <w:color w:val="000000" w:themeColor="text1"/>
          <w:sz w:val="28"/>
          <w:szCs w:val="28"/>
          <w:shd w:val="clear" w:color="auto" w:fill="FFFFFF"/>
        </w:rPr>
        <w:t>157.</w:t>
      </w:r>
    </w:p>
    <w:p w14:paraId="1EAE1FFE" w14:textId="1216ABEF" w:rsidR="00646AD8" w:rsidRPr="00D123DF" w:rsidRDefault="00646AD8" w:rsidP="00DA2215">
      <w:pPr>
        <w:pStyle w:val="NormalWeb"/>
        <w:numPr>
          <w:ilvl w:val="0"/>
          <w:numId w:val="1"/>
        </w:numPr>
        <w:spacing w:before="0" w:beforeAutospacing="0" w:after="0" w:afterAutospacing="0" w:line="360" w:lineRule="auto"/>
        <w:jc w:val="both"/>
        <w:rPr>
          <w:color w:val="000000" w:themeColor="text1"/>
          <w:sz w:val="28"/>
          <w:szCs w:val="28"/>
          <w:shd w:val="clear" w:color="auto" w:fill="FFFFFF"/>
        </w:rPr>
      </w:pPr>
      <w:r w:rsidRPr="00D123DF">
        <w:rPr>
          <w:color w:val="000000" w:themeColor="text1"/>
          <w:sz w:val="28"/>
          <w:szCs w:val="28"/>
          <w:shd w:val="clear" w:color="auto" w:fill="FFFFFF"/>
        </w:rPr>
        <w:t xml:space="preserve">Дзикович О. В. Комунікативно-прагматичні аспекти мовлення : конспект лекцій для студентів факультету лінгвістики напряму підготовки 6.020303 </w:t>
      </w:r>
      <w:r w:rsidRPr="00D123DF">
        <w:rPr>
          <w:color w:val="000000" w:themeColor="text1"/>
          <w:sz w:val="28"/>
          <w:szCs w:val="28"/>
          <w:shd w:val="clear" w:color="auto" w:fill="FFFFFF"/>
          <w:lang w:val="uk-UA"/>
        </w:rPr>
        <w:t>«</w:t>
      </w:r>
      <w:r w:rsidRPr="00D123DF">
        <w:rPr>
          <w:color w:val="000000" w:themeColor="text1"/>
          <w:sz w:val="28"/>
          <w:szCs w:val="28"/>
          <w:shd w:val="clear" w:color="auto" w:fill="FFFFFF"/>
        </w:rPr>
        <w:t>Філологія</w:t>
      </w:r>
      <w:r w:rsidRPr="00D123DF">
        <w:rPr>
          <w:color w:val="000000" w:themeColor="text1"/>
          <w:sz w:val="28"/>
          <w:szCs w:val="28"/>
          <w:shd w:val="clear" w:color="auto" w:fill="FFFFFF"/>
          <w:lang w:val="uk-UA"/>
        </w:rPr>
        <w:t>»</w:t>
      </w:r>
      <w:r w:rsidRPr="00D123DF">
        <w:rPr>
          <w:color w:val="000000" w:themeColor="text1"/>
          <w:sz w:val="28"/>
          <w:szCs w:val="28"/>
          <w:shd w:val="clear" w:color="auto" w:fill="FFFFFF"/>
        </w:rPr>
        <w:t xml:space="preserve"> / уклад. Київ : НТУУ “КПІ”, 2015. 85</w:t>
      </w:r>
      <w:r w:rsidR="001A06CA" w:rsidRPr="00D123DF">
        <w:rPr>
          <w:color w:val="000000" w:themeColor="text1"/>
          <w:sz w:val="28"/>
          <w:szCs w:val="28"/>
          <w:shd w:val="clear" w:color="auto" w:fill="FFFFFF"/>
          <w:lang w:val="uk-UA"/>
        </w:rPr>
        <w:t xml:space="preserve"> с</w:t>
      </w:r>
      <w:r w:rsidRPr="00D123DF">
        <w:rPr>
          <w:color w:val="000000" w:themeColor="text1"/>
          <w:sz w:val="28"/>
          <w:szCs w:val="28"/>
          <w:shd w:val="clear" w:color="auto" w:fill="FFFFFF"/>
        </w:rPr>
        <w:t>.</w:t>
      </w:r>
    </w:p>
    <w:p w14:paraId="62A67A91" w14:textId="579FDA28" w:rsidR="004459F0" w:rsidRPr="00D123DF" w:rsidRDefault="004459F0" w:rsidP="00DA2215">
      <w:pPr>
        <w:pStyle w:val="NormalWeb"/>
        <w:numPr>
          <w:ilvl w:val="0"/>
          <w:numId w:val="1"/>
        </w:numPr>
        <w:spacing w:line="360" w:lineRule="auto"/>
        <w:jc w:val="both"/>
        <w:rPr>
          <w:color w:val="000000" w:themeColor="text1"/>
          <w:sz w:val="28"/>
          <w:szCs w:val="28"/>
          <w:shd w:val="clear" w:color="auto" w:fill="FFFFFF"/>
        </w:rPr>
      </w:pPr>
      <w:r w:rsidRPr="00D123DF">
        <w:rPr>
          <w:color w:val="000000" w:themeColor="text1"/>
          <w:sz w:val="28"/>
          <w:szCs w:val="28"/>
          <w:shd w:val="clear" w:color="auto" w:fill="FFFFFF"/>
        </w:rPr>
        <w:lastRenderedPageBreak/>
        <w:t>Дмитрук О. В. Маніпулятивні стратегії в сучасній англомовній комунікації (на матеріалі текстів друкованих та Інтернет-видань 2000–2005 років) : дис. канд. філол. наук: 10.02.04 / Київський національний ун-т ім. Тараса Шевченка.</w:t>
      </w:r>
      <w:r w:rsidR="004D01E3" w:rsidRPr="00D123DF">
        <w:rPr>
          <w:color w:val="000000" w:themeColor="text1"/>
          <w:sz w:val="28"/>
          <w:szCs w:val="28"/>
          <w:shd w:val="clear" w:color="auto" w:fill="FFFFFF"/>
        </w:rPr>
        <w:t xml:space="preserve"> </w:t>
      </w:r>
      <w:r w:rsidRPr="00D123DF">
        <w:rPr>
          <w:color w:val="000000" w:themeColor="text1"/>
          <w:sz w:val="28"/>
          <w:szCs w:val="28"/>
          <w:shd w:val="clear" w:color="auto" w:fill="FFFFFF"/>
        </w:rPr>
        <w:t xml:space="preserve">К., 2006. </w:t>
      </w:r>
    </w:p>
    <w:p w14:paraId="2BC2F5A4" w14:textId="2C0F79FF" w:rsidR="00B2721E" w:rsidRPr="00D123DF" w:rsidRDefault="00B2721E" w:rsidP="00DA2215">
      <w:pPr>
        <w:pStyle w:val="NormalWeb"/>
        <w:numPr>
          <w:ilvl w:val="0"/>
          <w:numId w:val="1"/>
        </w:numPr>
        <w:spacing w:line="360" w:lineRule="auto"/>
        <w:jc w:val="both"/>
        <w:rPr>
          <w:color w:val="000000" w:themeColor="text1"/>
          <w:sz w:val="28"/>
          <w:szCs w:val="28"/>
          <w:shd w:val="clear" w:color="auto" w:fill="FFFFFF"/>
        </w:rPr>
      </w:pPr>
      <w:r w:rsidRPr="00D123DF">
        <w:rPr>
          <w:color w:val="000000" w:themeColor="text1"/>
          <w:sz w:val="28"/>
          <w:szCs w:val="28"/>
          <w:shd w:val="clear" w:color="auto" w:fill="FFFFFF"/>
          <w:lang w:val="uk-UA"/>
        </w:rPr>
        <w:t xml:space="preserve">Дяків Х. Ю. Мовленнєвий жанр (застереження) та засоби його реалізації в українській та німецькій мовах: </w:t>
      </w:r>
      <w:proofErr w:type="spellStart"/>
      <w:r w:rsidRPr="00D123DF">
        <w:rPr>
          <w:sz w:val="28"/>
          <w:szCs w:val="28"/>
          <w:lang w:val="uk-UA"/>
        </w:rPr>
        <w:t>автореф</w:t>
      </w:r>
      <w:proofErr w:type="spellEnd"/>
      <w:r w:rsidRPr="00D123DF">
        <w:rPr>
          <w:sz w:val="28"/>
          <w:szCs w:val="28"/>
          <w:lang w:val="uk-UA"/>
        </w:rPr>
        <w:t xml:space="preserve">. </w:t>
      </w:r>
      <w:proofErr w:type="spellStart"/>
      <w:r w:rsidRPr="00D123DF">
        <w:rPr>
          <w:sz w:val="28"/>
          <w:szCs w:val="28"/>
          <w:lang w:val="uk-UA"/>
        </w:rPr>
        <w:t>дис</w:t>
      </w:r>
      <w:proofErr w:type="spellEnd"/>
      <w:r w:rsidRPr="00D123DF">
        <w:rPr>
          <w:sz w:val="28"/>
          <w:szCs w:val="28"/>
          <w:lang w:val="uk-UA"/>
        </w:rPr>
        <w:t xml:space="preserve">. ... </w:t>
      </w:r>
      <w:proofErr w:type="spellStart"/>
      <w:r w:rsidRPr="00D123DF">
        <w:rPr>
          <w:sz w:val="28"/>
          <w:szCs w:val="28"/>
          <w:lang w:val="uk-UA"/>
        </w:rPr>
        <w:t>канд</w:t>
      </w:r>
      <w:proofErr w:type="spellEnd"/>
      <w:r w:rsidRPr="00D123DF">
        <w:rPr>
          <w:sz w:val="28"/>
          <w:szCs w:val="28"/>
          <w:lang w:val="uk-UA"/>
        </w:rPr>
        <w:t xml:space="preserve">. </w:t>
      </w:r>
      <w:proofErr w:type="spellStart"/>
      <w:r w:rsidRPr="00D123DF">
        <w:rPr>
          <w:sz w:val="28"/>
          <w:szCs w:val="28"/>
          <w:lang w:val="uk-UA"/>
        </w:rPr>
        <w:t>філол</w:t>
      </w:r>
      <w:proofErr w:type="spellEnd"/>
      <w:r w:rsidRPr="00D123DF">
        <w:rPr>
          <w:sz w:val="28"/>
          <w:szCs w:val="28"/>
          <w:lang w:val="uk-UA"/>
        </w:rPr>
        <w:t>. наук : спец. 10.02.17 «Порівняльно історичне і типологічне мовознавство». Київ, 2012. 19 с.</w:t>
      </w:r>
    </w:p>
    <w:p w14:paraId="50642D50" w14:textId="65DBC487" w:rsidR="005F451A" w:rsidRPr="00D123DF" w:rsidRDefault="005F451A" w:rsidP="00DA2215">
      <w:pPr>
        <w:pStyle w:val="NormalWeb"/>
        <w:numPr>
          <w:ilvl w:val="0"/>
          <w:numId w:val="1"/>
        </w:numPr>
        <w:spacing w:line="360" w:lineRule="auto"/>
        <w:jc w:val="both"/>
        <w:rPr>
          <w:color w:val="000000" w:themeColor="text1"/>
          <w:sz w:val="28"/>
          <w:szCs w:val="28"/>
          <w:shd w:val="clear" w:color="auto" w:fill="FFFFFF"/>
        </w:rPr>
      </w:pPr>
      <w:r w:rsidRPr="00D123DF">
        <w:rPr>
          <w:color w:val="000000" w:themeColor="text1"/>
          <w:sz w:val="28"/>
          <w:szCs w:val="28"/>
          <w:shd w:val="clear" w:color="auto" w:fill="FFFFFF"/>
        </w:rPr>
        <w:t>Дяченко Н. М.Комунікативні стратегії в сучасному українському політичному дискурсі  // Вісник Житомирського державного університету імені Івана Франка. Філологічні науки. 2019. Вип. 1. С. 56–62. Режим доступу: http://nbuv.gov.ua/UJRN/VZhDUF_2019_1_11</w:t>
      </w:r>
    </w:p>
    <w:p w14:paraId="42D4B004" w14:textId="70243356" w:rsidR="00DF2295" w:rsidRPr="00D123DF" w:rsidRDefault="006126AC" w:rsidP="00C9792D">
      <w:pPr>
        <w:pStyle w:val="NormalWeb"/>
        <w:numPr>
          <w:ilvl w:val="0"/>
          <w:numId w:val="1"/>
        </w:numPr>
        <w:spacing w:before="0" w:beforeAutospacing="0" w:after="0" w:afterAutospacing="0" w:line="360" w:lineRule="auto"/>
        <w:jc w:val="both"/>
        <w:rPr>
          <w:color w:val="000000" w:themeColor="text1"/>
          <w:sz w:val="28"/>
          <w:szCs w:val="28"/>
          <w:shd w:val="clear" w:color="auto" w:fill="FFFFFF"/>
        </w:rPr>
      </w:pPr>
      <w:r w:rsidRPr="00D123DF">
        <w:rPr>
          <w:color w:val="000000" w:themeColor="text1"/>
          <w:sz w:val="28"/>
          <w:szCs w:val="28"/>
          <w:shd w:val="clear" w:color="auto" w:fill="FFFFFF"/>
        </w:rPr>
        <w:t>Ішмуратов А.</w:t>
      </w:r>
      <w:r w:rsidR="00767731" w:rsidRPr="00D123DF">
        <w:rPr>
          <w:color w:val="000000" w:themeColor="text1"/>
          <w:sz w:val="28"/>
          <w:szCs w:val="28"/>
          <w:shd w:val="clear" w:color="auto" w:fill="FFFFFF"/>
        </w:rPr>
        <w:t xml:space="preserve"> </w:t>
      </w:r>
      <w:r w:rsidRPr="00D123DF">
        <w:rPr>
          <w:color w:val="000000" w:themeColor="text1"/>
          <w:sz w:val="28"/>
          <w:szCs w:val="28"/>
          <w:shd w:val="clear" w:color="auto" w:fill="FFFFFF"/>
        </w:rPr>
        <w:t xml:space="preserve">Т. Конфлікт і згода. К.: Наукова думка, 1996. 189 с. </w:t>
      </w:r>
    </w:p>
    <w:p w14:paraId="6CB87326" w14:textId="77777777" w:rsidR="00F93B88" w:rsidRPr="00D123DF" w:rsidRDefault="00F93B88" w:rsidP="00C9792D">
      <w:pPr>
        <w:pStyle w:val="NormalWeb"/>
        <w:numPr>
          <w:ilvl w:val="0"/>
          <w:numId w:val="1"/>
        </w:numPr>
        <w:spacing w:before="0" w:beforeAutospacing="0" w:after="0" w:afterAutospacing="0" w:line="360" w:lineRule="auto"/>
        <w:jc w:val="both"/>
        <w:rPr>
          <w:color w:val="000000" w:themeColor="text1"/>
          <w:sz w:val="28"/>
          <w:szCs w:val="28"/>
          <w:shd w:val="clear" w:color="auto" w:fill="FFFFFF"/>
        </w:rPr>
      </w:pPr>
      <w:r w:rsidRPr="00D123DF">
        <w:rPr>
          <w:sz w:val="28"/>
          <w:szCs w:val="28"/>
        </w:rPr>
        <w:t xml:space="preserve">Качмар О. В. Вербальна агресія та шляхи її подолання // Актуальні проблеми філософії та соціології: Науково-практичний журнал / Голов. ред. Д. В. Яковлев; відпов. секретар І. В. Шамша; Міністерство освіти і науки України; Національний університет </w:t>
      </w:r>
      <w:r w:rsidRPr="00D123DF">
        <w:rPr>
          <w:sz w:val="28"/>
          <w:szCs w:val="28"/>
          <w:lang w:val="uk-UA"/>
        </w:rPr>
        <w:t>«</w:t>
      </w:r>
      <w:r w:rsidRPr="00D123DF">
        <w:rPr>
          <w:sz w:val="28"/>
          <w:szCs w:val="28"/>
        </w:rPr>
        <w:t>Одеська юридична академія</w:t>
      </w:r>
      <w:r w:rsidRPr="00D123DF">
        <w:rPr>
          <w:sz w:val="28"/>
          <w:szCs w:val="28"/>
          <w:lang w:val="uk-UA"/>
        </w:rPr>
        <w:t>»</w:t>
      </w:r>
      <w:r w:rsidRPr="00D123DF">
        <w:rPr>
          <w:sz w:val="28"/>
          <w:szCs w:val="28"/>
        </w:rPr>
        <w:t>.  Одеса, 2016.  Вип. 12. С. 55–57.</w:t>
      </w:r>
    </w:p>
    <w:p w14:paraId="0B41E5A6" w14:textId="4A47D33A" w:rsidR="00FA623D" w:rsidRPr="00D123DF" w:rsidRDefault="00FA623D" w:rsidP="00C9792D">
      <w:pPr>
        <w:pStyle w:val="NormalWeb"/>
        <w:numPr>
          <w:ilvl w:val="0"/>
          <w:numId w:val="1"/>
        </w:numPr>
        <w:spacing w:before="0" w:beforeAutospacing="0" w:after="0" w:afterAutospacing="0" w:line="360" w:lineRule="auto"/>
        <w:jc w:val="both"/>
        <w:rPr>
          <w:color w:val="000000" w:themeColor="text1"/>
          <w:sz w:val="28"/>
          <w:szCs w:val="28"/>
          <w:shd w:val="clear" w:color="auto" w:fill="FFFFFF"/>
        </w:rPr>
      </w:pPr>
      <w:r w:rsidRPr="00D123DF">
        <w:rPr>
          <w:color w:val="000000" w:themeColor="text1"/>
          <w:sz w:val="28"/>
          <w:szCs w:val="28"/>
          <w:shd w:val="clear" w:color="auto" w:fill="FFFFFF"/>
        </w:rPr>
        <w:t>Козубська І.</w:t>
      </w:r>
      <w:r w:rsidRPr="00D123DF">
        <w:rPr>
          <w:color w:val="000000" w:themeColor="text1"/>
          <w:sz w:val="28"/>
          <w:szCs w:val="28"/>
          <w:shd w:val="clear" w:color="auto" w:fill="FFFFFF"/>
          <w:lang w:val="uk-UA"/>
        </w:rPr>
        <w:t xml:space="preserve"> </w:t>
      </w:r>
      <w:r w:rsidRPr="00D123DF">
        <w:rPr>
          <w:color w:val="000000" w:themeColor="text1"/>
          <w:sz w:val="28"/>
          <w:szCs w:val="28"/>
          <w:shd w:val="clear" w:color="auto" w:fill="FFFFFF"/>
        </w:rPr>
        <w:t>Г. Типологія комунікативних стратегій і тактик у межах прагматики тексту (на матеріалі англомовних монографій з інформаційних технологій) // Science and Education a New Dimension. Philology. Будапешт, 2017. №137. С. 30–34.</w:t>
      </w:r>
    </w:p>
    <w:p w14:paraId="6C4C2226" w14:textId="0B529AF4" w:rsidR="00C9792D" w:rsidRPr="00D123DF" w:rsidRDefault="00C9792D" w:rsidP="00C9792D">
      <w:pPr>
        <w:pStyle w:val="NormalWeb"/>
        <w:numPr>
          <w:ilvl w:val="0"/>
          <w:numId w:val="1"/>
        </w:numPr>
        <w:spacing w:line="360" w:lineRule="auto"/>
        <w:jc w:val="both"/>
        <w:rPr>
          <w:sz w:val="28"/>
          <w:szCs w:val="28"/>
        </w:rPr>
      </w:pPr>
      <w:r w:rsidRPr="00D123DF">
        <w:rPr>
          <w:color w:val="000000" w:themeColor="text1"/>
          <w:sz w:val="28"/>
          <w:szCs w:val="28"/>
          <w:shd w:val="clear" w:color="auto" w:fill="FFFFFF"/>
        </w:rPr>
        <w:t>Косенко Ю. В. Основи теорії мовної</w:t>
      </w:r>
      <w:r w:rsidRPr="00D123DF">
        <w:rPr>
          <w:sz w:val="28"/>
          <w:szCs w:val="28"/>
        </w:rPr>
        <w:t xml:space="preserve"> комунікації: навч. посіб. Суми: Сумський державний університет, 2011. 187 с. </w:t>
      </w:r>
    </w:p>
    <w:p w14:paraId="17B1DBA4" w14:textId="75418AEA" w:rsidR="00F76EC3" w:rsidRPr="00D123DF" w:rsidRDefault="00F76EC3" w:rsidP="00F76EC3">
      <w:pPr>
        <w:pStyle w:val="NormalWeb"/>
        <w:numPr>
          <w:ilvl w:val="0"/>
          <w:numId w:val="1"/>
        </w:numPr>
        <w:spacing w:line="360" w:lineRule="auto"/>
        <w:jc w:val="both"/>
        <w:rPr>
          <w:sz w:val="28"/>
          <w:szCs w:val="28"/>
        </w:rPr>
      </w:pPr>
      <w:r w:rsidRPr="00D123DF">
        <w:rPr>
          <w:sz w:val="28"/>
          <w:szCs w:val="28"/>
          <w:lang w:val="uk-UA"/>
        </w:rPr>
        <w:t>Корольова А. В. Стратегії й тактики комунікативної поведінки учасників спілкування в ситуаціях конфлікту. // Національний університет імені М. П. Драгоманова. 2008. С. 48</w:t>
      </w:r>
      <w:r w:rsidRPr="00D123DF">
        <w:rPr>
          <w:color w:val="000000" w:themeColor="text1"/>
          <w:sz w:val="28"/>
          <w:szCs w:val="28"/>
          <w:shd w:val="clear" w:color="auto" w:fill="FFFFFF"/>
        </w:rPr>
        <w:t>–</w:t>
      </w:r>
      <w:r w:rsidRPr="00D123DF">
        <w:rPr>
          <w:color w:val="000000" w:themeColor="text1"/>
          <w:sz w:val="28"/>
          <w:szCs w:val="28"/>
          <w:shd w:val="clear" w:color="auto" w:fill="FFFFFF"/>
          <w:lang w:val="uk-UA"/>
        </w:rPr>
        <w:t>53.</w:t>
      </w:r>
      <w:r w:rsidRPr="00D123DF">
        <w:rPr>
          <w:sz w:val="28"/>
          <w:szCs w:val="28"/>
          <w:lang w:val="uk-UA"/>
        </w:rPr>
        <w:t xml:space="preserve"> Режим доступу: http://studia-linguistica.knu.ua/wp-content/uploads/2018/10/2008-1-48-53-Корольова-А.В..pdf</w:t>
      </w:r>
    </w:p>
    <w:p w14:paraId="40FEEE41" w14:textId="5D1A2B0F" w:rsidR="00F76EC3" w:rsidRPr="00D123DF" w:rsidRDefault="00F76EC3" w:rsidP="00F76EC3">
      <w:pPr>
        <w:pStyle w:val="NormalWeb"/>
        <w:numPr>
          <w:ilvl w:val="0"/>
          <w:numId w:val="1"/>
        </w:numPr>
        <w:spacing w:before="0" w:beforeAutospacing="0" w:after="0" w:afterAutospacing="0" w:line="360" w:lineRule="auto"/>
        <w:jc w:val="both"/>
        <w:rPr>
          <w:sz w:val="28"/>
          <w:szCs w:val="28"/>
          <w:lang w:val="uk-UA"/>
        </w:rPr>
      </w:pPr>
      <w:r w:rsidRPr="00D123DF">
        <w:rPr>
          <w:sz w:val="28"/>
          <w:szCs w:val="28"/>
          <w:lang w:val="uk-UA"/>
        </w:rPr>
        <w:lastRenderedPageBreak/>
        <w:t xml:space="preserve">Коротич К. Комунікативні стратегії погрози та подолання страху в дискурсу української преси ХХ-ХХІ ст.: </w:t>
      </w:r>
      <w:proofErr w:type="spellStart"/>
      <w:r w:rsidRPr="00D123DF">
        <w:rPr>
          <w:sz w:val="28"/>
          <w:szCs w:val="28"/>
          <w:lang w:val="uk-UA"/>
        </w:rPr>
        <w:t>мовні</w:t>
      </w:r>
      <w:proofErr w:type="spellEnd"/>
      <w:r w:rsidRPr="00D123DF">
        <w:rPr>
          <w:sz w:val="28"/>
          <w:szCs w:val="28"/>
          <w:lang w:val="uk-UA"/>
        </w:rPr>
        <w:t xml:space="preserve"> механізми впливу на реципієнта. // Вісник Львівського університету. Серія Філологічна. </w:t>
      </w:r>
      <w:proofErr w:type="spellStart"/>
      <w:r w:rsidRPr="00D123DF">
        <w:rPr>
          <w:sz w:val="28"/>
          <w:szCs w:val="28"/>
          <w:lang w:val="uk-UA"/>
        </w:rPr>
        <w:t>Вип</w:t>
      </w:r>
      <w:proofErr w:type="spellEnd"/>
      <w:r w:rsidRPr="00D123DF">
        <w:rPr>
          <w:sz w:val="28"/>
          <w:szCs w:val="28"/>
          <w:lang w:val="uk-UA"/>
        </w:rPr>
        <w:t>. 46. Ч. 1, 2009. С. 140–145.</w:t>
      </w:r>
    </w:p>
    <w:p w14:paraId="383FFE1D" w14:textId="5C862516" w:rsidR="00147FDD" w:rsidRPr="00D123DF" w:rsidRDefault="00147FDD" w:rsidP="00147FDD">
      <w:pPr>
        <w:numPr>
          <w:ilvl w:val="0"/>
          <w:numId w:val="1"/>
        </w:numPr>
        <w:spacing w:line="360" w:lineRule="auto"/>
        <w:jc w:val="both"/>
        <w:textAlignment w:val="baseline"/>
        <w:rPr>
          <w:sz w:val="28"/>
          <w:szCs w:val="28"/>
          <w:lang w:val="uk-UA"/>
        </w:rPr>
      </w:pPr>
      <w:r w:rsidRPr="00D123DF">
        <w:rPr>
          <w:color w:val="000000" w:themeColor="text1"/>
          <w:sz w:val="28"/>
          <w:szCs w:val="28"/>
          <w:shd w:val="clear" w:color="auto" w:fill="FFFFFF"/>
        </w:rPr>
        <w:t>Кремзикова</w:t>
      </w:r>
      <w:r w:rsidRPr="00D123DF">
        <w:rPr>
          <w:sz w:val="28"/>
          <w:szCs w:val="28"/>
          <w:lang w:val="uk-UA"/>
        </w:rPr>
        <w:t xml:space="preserve"> С. Ю. Дискурс як синтез комунікативного, когнітивного та соціального аспектів </w:t>
      </w:r>
      <w:proofErr w:type="spellStart"/>
      <w:r w:rsidRPr="00D123DF">
        <w:rPr>
          <w:sz w:val="28"/>
          <w:szCs w:val="28"/>
          <w:lang w:val="uk-UA"/>
        </w:rPr>
        <w:t>мовної</w:t>
      </w:r>
      <w:proofErr w:type="spellEnd"/>
      <w:r w:rsidRPr="00D123DF">
        <w:rPr>
          <w:sz w:val="28"/>
          <w:szCs w:val="28"/>
          <w:lang w:val="uk-UA"/>
        </w:rPr>
        <w:t xml:space="preserve"> діяльності // Вісник </w:t>
      </w:r>
      <w:proofErr w:type="spellStart"/>
      <w:r w:rsidRPr="00D123DF">
        <w:rPr>
          <w:sz w:val="28"/>
          <w:szCs w:val="28"/>
          <w:lang w:val="uk-UA"/>
        </w:rPr>
        <w:t>ДонНУ</w:t>
      </w:r>
      <w:proofErr w:type="spellEnd"/>
      <w:r w:rsidRPr="00D123DF">
        <w:rPr>
          <w:sz w:val="28"/>
          <w:szCs w:val="28"/>
          <w:lang w:val="uk-UA"/>
        </w:rPr>
        <w:t>. Серія Б. Гуманітарні науки. Донецьк, 2008. C. 117–122.</w:t>
      </w:r>
    </w:p>
    <w:p w14:paraId="2CD5D81A" w14:textId="20964769" w:rsidR="00DF2295" w:rsidRPr="00D123DF" w:rsidRDefault="00A76B66" w:rsidP="00147FDD">
      <w:pPr>
        <w:pStyle w:val="NormalWeb"/>
        <w:numPr>
          <w:ilvl w:val="0"/>
          <w:numId w:val="1"/>
        </w:numPr>
        <w:spacing w:before="0" w:beforeAutospacing="0" w:after="0" w:afterAutospacing="0" w:line="360" w:lineRule="auto"/>
        <w:jc w:val="both"/>
        <w:rPr>
          <w:sz w:val="28"/>
          <w:szCs w:val="28"/>
          <w:lang w:val="uk-UA"/>
        </w:rPr>
      </w:pPr>
      <w:proofErr w:type="spellStart"/>
      <w:r w:rsidRPr="00D123DF">
        <w:rPr>
          <w:sz w:val="28"/>
          <w:szCs w:val="28"/>
          <w:lang w:val="uk-UA"/>
        </w:rPr>
        <w:t>Криницька</w:t>
      </w:r>
      <w:proofErr w:type="spellEnd"/>
      <w:r w:rsidRPr="00D123DF">
        <w:rPr>
          <w:sz w:val="28"/>
          <w:szCs w:val="28"/>
          <w:lang w:val="uk-UA"/>
        </w:rPr>
        <w:t xml:space="preserve"> О. І. Реалізація комунікативних </w:t>
      </w:r>
      <w:proofErr w:type="spellStart"/>
      <w:r w:rsidRPr="00D123DF">
        <w:rPr>
          <w:sz w:val="28"/>
          <w:szCs w:val="28"/>
          <w:lang w:val="uk-UA"/>
        </w:rPr>
        <w:t>стратегіи</w:t>
      </w:r>
      <w:proofErr w:type="spellEnd"/>
      <w:r w:rsidRPr="00D123DF">
        <w:rPr>
          <w:sz w:val="28"/>
          <w:szCs w:val="28"/>
          <w:lang w:val="uk-UA"/>
        </w:rPr>
        <w:t xml:space="preserve">̆ у художньому тексті (на матеріалі </w:t>
      </w:r>
      <w:proofErr w:type="spellStart"/>
      <w:r w:rsidRPr="00D123DF">
        <w:rPr>
          <w:sz w:val="28"/>
          <w:szCs w:val="28"/>
          <w:lang w:val="uk-UA"/>
        </w:rPr>
        <w:t>українськоі</w:t>
      </w:r>
      <w:proofErr w:type="spellEnd"/>
      <w:r w:rsidRPr="00D123DF">
        <w:rPr>
          <w:sz w:val="28"/>
          <w:szCs w:val="28"/>
          <w:lang w:val="uk-UA"/>
        </w:rPr>
        <w:t xml:space="preserve">̈ </w:t>
      </w:r>
      <w:proofErr w:type="spellStart"/>
      <w:r w:rsidRPr="00D123DF">
        <w:rPr>
          <w:sz w:val="28"/>
          <w:szCs w:val="28"/>
          <w:lang w:val="uk-UA"/>
        </w:rPr>
        <w:t>модерноі</w:t>
      </w:r>
      <w:proofErr w:type="spellEnd"/>
      <w:r w:rsidRPr="00D123DF">
        <w:rPr>
          <w:sz w:val="28"/>
          <w:szCs w:val="28"/>
          <w:lang w:val="uk-UA"/>
        </w:rPr>
        <w:t xml:space="preserve">̈ драми кінця ХІХ – початку ХХ століття) : </w:t>
      </w:r>
      <w:proofErr w:type="spellStart"/>
      <w:r w:rsidRPr="00D123DF">
        <w:rPr>
          <w:sz w:val="28"/>
          <w:szCs w:val="28"/>
          <w:lang w:val="uk-UA"/>
        </w:rPr>
        <w:t>автореф</w:t>
      </w:r>
      <w:proofErr w:type="spellEnd"/>
      <w:r w:rsidRPr="00D123DF">
        <w:rPr>
          <w:sz w:val="28"/>
          <w:szCs w:val="28"/>
          <w:lang w:val="uk-UA"/>
        </w:rPr>
        <w:t xml:space="preserve">. </w:t>
      </w:r>
      <w:proofErr w:type="spellStart"/>
      <w:r w:rsidRPr="00D123DF">
        <w:rPr>
          <w:sz w:val="28"/>
          <w:szCs w:val="28"/>
          <w:lang w:val="uk-UA"/>
        </w:rPr>
        <w:t>дис</w:t>
      </w:r>
      <w:proofErr w:type="spellEnd"/>
      <w:r w:rsidRPr="00D123DF">
        <w:rPr>
          <w:sz w:val="28"/>
          <w:szCs w:val="28"/>
          <w:lang w:val="uk-UA"/>
        </w:rPr>
        <w:t xml:space="preserve">. ... </w:t>
      </w:r>
      <w:proofErr w:type="spellStart"/>
      <w:r w:rsidRPr="00D123DF">
        <w:rPr>
          <w:sz w:val="28"/>
          <w:szCs w:val="28"/>
          <w:lang w:val="uk-UA"/>
        </w:rPr>
        <w:t>канд</w:t>
      </w:r>
      <w:proofErr w:type="spellEnd"/>
      <w:r w:rsidRPr="00D123DF">
        <w:rPr>
          <w:sz w:val="28"/>
          <w:szCs w:val="28"/>
          <w:lang w:val="uk-UA"/>
        </w:rPr>
        <w:t xml:space="preserve">. </w:t>
      </w:r>
      <w:proofErr w:type="spellStart"/>
      <w:r w:rsidRPr="00D123DF">
        <w:rPr>
          <w:sz w:val="28"/>
          <w:szCs w:val="28"/>
          <w:lang w:val="uk-UA"/>
        </w:rPr>
        <w:t>філол</w:t>
      </w:r>
      <w:proofErr w:type="spellEnd"/>
      <w:r w:rsidRPr="00D123DF">
        <w:rPr>
          <w:sz w:val="28"/>
          <w:szCs w:val="28"/>
          <w:lang w:val="uk-UA"/>
        </w:rPr>
        <w:t>. наук : 10.02.01 «</w:t>
      </w:r>
      <w:proofErr w:type="spellStart"/>
      <w:r w:rsidRPr="00D123DF">
        <w:rPr>
          <w:sz w:val="28"/>
          <w:szCs w:val="28"/>
          <w:lang w:val="uk-UA"/>
        </w:rPr>
        <w:t>Українська</w:t>
      </w:r>
      <w:proofErr w:type="spellEnd"/>
      <w:r w:rsidRPr="00D123DF">
        <w:rPr>
          <w:sz w:val="28"/>
          <w:szCs w:val="28"/>
          <w:lang w:val="uk-UA"/>
        </w:rPr>
        <w:t xml:space="preserve"> мова». Івано- Франківськ, 2009. 20 с. </w:t>
      </w:r>
    </w:p>
    <w:p w14:paraId="02F68872" w14:textId="4F844518" w:rsidR="008F01C3" w:rsidRPr="00D123DF" w:rsidRDefault="008F01C3" w:rsidP="00147FDD">
      <w:pPr>
        <w:pStyle w:val="NormalWeb"/>
        <w:numPr>
          <w:ilvl w:val="0"/>
          <w:numId w:val="1"/>
        </w:numPr>
        <w:spacing w:before="0" w:beforeAutospacing="0" w:after="0" w:afterAutospacing="0" w:line="360" w:lineRule="auto"/>
        <w:jc w:val="both"/>
        <w:rPr>
          <w:sz w:val="28"/>
          <w:szCs w:val="28"/>
          <w:lang w:val="uk-UA"/>
        </w:rPr>
      </w:pPr>
      <w:r w:rsidRPr="00D123DF">
        <w:rPr>
          <w:sz w:val="28"/>
          <w:szCs w:val="28"/>
          <w:lang w:val="uk-UA"/>
        </w:rPr>
        <w:t>Мельник І. В.</w:t>
      </w:r>
      <w:r w:rsidR="002E725A" w:rsidRPr="00D123DF">
        <w:rPr>
          <w:sz w:val="28"/>
          <w:szCs w:val="28"/>
          <w:lang w:val="uk-UA"/>
        </w:rPr>
        <w:t xml:space="preserve"> </w:t>
      </w:r>
      <w:r w:rsidRPr="00D123DF">
        <w:rPr>
          <w:sz w:val="28"/>
          <w:szCs w:val="28"/>
          <w:lang w:val="uk-UA"/>
        </w:rPr>
        <w:t xml:space="preserve">Типи комунікативних стратегій // </w:t>
      </w:r>
      <w:proofErr w:type="spellStart"/>
      <w:r w:rsidRPr="00D123DF">
        <w:rPr>
          <w:sz w:val="28"/>
          <w:szCs w:val="28"/>
          <w:lang w:val="uk-UA"/>
        </w:rPr>
        <w:t>Studia</w:t>
      </w:r>
      <w:proofErr w:type="spellEnd"/>
      <w:r w:rsidRPr="00D123DF">
        <w:rPr>
          <w:sz w:val="28"/>
          <w:szCs w:val="28"/>
          <w:lang w:val="uk-UA"/>
        </w:rPr>
        <w:t xml:space="preserve"> </w:t>
      </w:r>
      <w:proofErr w:type="spellStart"/>
      <w:r w:rsidRPr="00D123DF">
        <w:rPr>
          <w:sz w:val="28"/>
          <w:szCs w:val="28"/>
          <w:lang w:val="uk-UA"/>
        </w:rPr>
        <w:t>Linguistica</w:t>
      </w:r>
      <w:proofErr w:type="spellEnd"/>
      <w:r w:rsidRPr="00D123DF">
        <w:rPr>
          <w:sz w:val="28"/>
          <w:szCs w:val="28"/>
          <w:lang w:val="uk-UA"/>
        </w:rPr>
        <w:t xml:space="preserve">. 2011. </w:t>
      </w:r>
      <w:proofErr w:type="spellStart"/>
      <w:r w:rsidRPr="00D123DF">
        <w:rPr>
          <w:sz w:val="28"/>
          <w:szCs w:val="28"/>
          <w:lang w:val="uk-UA"/>
        </w:rPr>
        <w:t>Вип</w:t>
      </w:r>
      <w:proofErr w:type="spellEnd"/>
      <w:r w:rsidRPr="00D123DF">
        <w:rPr>
          <w:sz w:val="28"/>
          <w:szCs w:val="28"/>
          <w:lang w:val="uk-UA"/>
        </w:rPr>
        <w:t>. 5. С. 377</w:t>
      </w:r>
      <w:r w:rsidR="00F65A20" w:rsidRPr="00D123DF">
        <w:rPr>
          <w:sz w:val="28"/>
          <w:szCs w:val="28"/>
          <w:lang w:val="uk-UA"/>
        </w:rPr>
        <w:t>–</w:t>
      </w:r>
      <w:r w:rsidRPr="00D123DF">
        <w:rPr>
          <w:sz w:val="28"/>
          <w:szCs w:val="28"/>
          <w:lang w:val="uk-UA"/>
        </w:rPr>
        <w:t>380.</w:t>
      </w:r>
    </w:p>
    <w:p w14:paraId="6614D05D" w14:textId="49D8462C" w:rsidR="00102423" w:rsidRPr="00D123DF" w:rsidRDefault="00102423" w:rsidP="00147FDD">
      <w:pPr>
        <w:pStyle w:val="NormalWeb"/>
        <w:numPr>
          <w:ilvl w:val="0"/>
          <w:numId w:val="1"/>
        </w:numPr>
        <w:spacing w:before="0" w:beforeAutospacing="0" w:after="0" w:afterAutospacing="0" w:line="360" w:lineRule="auto"/>
        <w:jc w:val="both"/>
        <w:rPr>
          <w:sz w:val="28"/>
          <w:szCs w:val="28"/>
          <w:lang w:val="uk-UA"/>
        </w:rPr>
      </w:pPr>
      <w:proofErr w:type="spellStart"/>
      <w:r w:rsidRPr="00D123DF">
        <w:rPr>
          <w:sz w:val="28"/>
          <w:szCs w:val="28"/>
          <w:lang w:val="uk-UA"/>
        </w:rPr>
        <w:t>Максим’юк</w:t>
      </w:r>
      <w:proofErr w:type="spellEnd"/>
      <w:r w:rsidRPr="00D123DF">
        <w:rPr>
          <w:sz w:val="28"/>
          <w:szCs w:val="28"/>
          <w:lang w:val="uk-UA"/>
        </w:rPr>
        <w:t xml:space="preserve"> Н. М.</w:t>
      </w:r>
      <w:r w:rsidR="00FB34BD" w:rsidRPr="00D123DF">
        <w:rPr>
          <w:sz w:val="28"/>
          <w:szCs w:val="28"/>
          <w:lang w:val="uk-UA"/>
        </w:rPr>
        <w:t xml:space="preserve"> </w:t>
      </w:r>
      <w:r w:rsidRPr="00D123DF">
        <w:rPr>
          <w:sz w:val="28"/>
          <w:szCs w:val="28"/>
          <w:lang w:val="uk-UA"/>
        </w:rPr>
        <w:t xml:space="preserve">Висловлення зі значенням відмови в контексті універсальної категорії заперечення: логіко-прагматичний аспект // Наукові праці Кам'янець-Подільського національного університету імені Івана Огієнка. Філологічні науки. 2017. </w:t>
      </w:r>
      <w:proofErr w:type="spellStart"/>
      <w:r w:rsidRPr="00D123DF">
        <w:rPr>
          <w:sz w:val="28"/>
          <w:szCs w:val="28"/>
          <w:lang w:val="uk-UA"/>
        </w:rPr>
        <w:t>Вип</w:t>
      </w:r>
      <w:proofErr w:type="spellEnd"/>
      <w:r w:rsidRPr="00D123DF">
        <w:rPr>
          <w:sz w:val="28"/>
          <w:szCs w:val="28"/>
          <w:lang w:val="uk-UA"/>
        </w:rPr>
        <w:t>. 43. С. 111–116. Режим доступу: http://nbuv.gov.ua/UJRN/Npkpnu_fil_2017_43_28</w:t>
      </w:r>
    </w:p>
    <w:p w14:paraId="62822EE1" w14:textId="31B95822" w:rsidR="00B17393" w:rsidRPr="00D123DF" w:rsidRDefault="00B17393" w:rsidP="00DA2215">
      <w:pPr>
        <w:pStyle w:val="NormalWeb"/>
        <w:numPr>
          <w:ilvl w:val="0"/>
          <w:numId w:val="1"/>
        </w:numPr>
        <w:spacing w:before="0" w:beforeAutospacing="0" w:after="0" w:afterAutospacing="0" w:line="360" w:lineRule="auto"/>
        <w:jc w:val="both"/>
        <w:rPr>
          <w:color w:val="000000" w:themeColor="text1"/>
          <w:sz w:val="28"/>
          <w:szCs w:val="28"/>
        </w:rPr>
      </w:pPr>
      <w:proofErr w:type="spellStart"/>
      <w:r w:rsidRPr="00D123DF">
        <w:rPr>
          <w:sz w:val="28"/>
          <w:szCs w:val="28"/>
          <w:lang w:val="uk-UA"/>
        </w:rPr>
        <w:t>Місягіна</w:t>
      </w:r>
      <w:proofErr w:type="spellEnd"/>
      <w:r w:rsidRPr="00D123DF">
        <w:rPr>
          <w:sz w:val="28"/>
          <w:szCs w:val="28"/>
          <w:lang w:val="uk-UA"/>
        </w:rPr>
        <w:t xml:space="preserve"> І. М. Стратегія ухильності у відповідях на запитання</w:t>
      </w:r>
      <w:r w:rsidRPr="00D123DF">
        <w:rPr>
          <w:color w:val="000000" w:themeColor="text1"/>
          <w:sz w:val="28"/>
          <w:szCs w:val="28"/>
        </w:rPr>
        <w:t xml:space="preserve"> в сучасному англомовному художньому дискурсі: дис... канд. філол. наук: 10.02.04</w:t>
      </w:r>
      <w:r w:rsidR="00DA4AAD" w:rsidRPr="00D123DF">
        <w:rPr>
          <w:color w:val="000000" w:themeColor="text1"/>
          <w:sz w:val="28"/>
          <w:szCs w:val="28"/>
          <w:lang w:val="uk-UA"/>
        </w:rPr>
        <w:t xml:space="preserve">. </w:t>
      </w:r>
      <w:r w:rsidRPr="00D123DF">
        <w:rPr>
          <w:color w:val="000000" w:themeColor="text1"/>
          <w:sz w:val="28"/>
          <w:szCs w:val="28"/>
        </w:rPr>
        <w:t xml:space="preserve">Львів, 2010. 219 с. </w:t>
      </w:r>
    </w:p>
    <w:p w14:paraId="21ECD63D" w14:textId="35DC5C3A" w:rsidR="00461F71" w:rsidRPr="00D123DF" w:rsidRDefault="00461F71" w:rsidP="00DA2215">
      <w:pPr>
        <w:pStyle w:val="NormalWeb"/>
        <w:numPr>
          <w:ilvl w:val="0"/>
          <w:numId w:val="1"/>
        </w:numPr>
        <w:spacing w:before="0" w:beforeAutospacing="0" w:after="0" w:afterAutospacing="0" w:line="360" w:lineRule="auto"/>
        <w:jc w:val="both"/>
        <w:rPr>
          <w:color w:val="000000"/>
          <w:sz w:val="28"/>
          <w:szCs w:val="28"/>
          <w:lang w:val="uk-UA"/>
        </w:rPr>
      </w:pPr>
      <w:proofErr w:type="spellStart"/>
      <w:r w:rsidRPr="00D123DF">
        <w:rPr>
          <w:rStyle w:val="spelle"/>
          <w:color w:val="000000"/>
          <w:sz w:val="28"/>
          <w:szCs w:val="28"/>
          <w:lang w:val="uk-UA"/>
        </w:rPr>
        <w:t>Можейко</w:t>
      </w:r>
      <w:proofErr w:type="spellEnd"/>
      <w:r w:rsidRPr="00D123DF">
        <w:rPr>
          <w:rStyle w:val="apple-converted-space"/>
          <w:color w:val="000000"/>
          <w:sz w:val="28"/>
          <w:szCs w:val="28"/>
          <w:lang w:val="uk-UA"/>
        </w:rPr>
        <w:t> </w:t>
      </w:r>
      <w:r w:rsidRPr="00D123DF">
        <w:rPr>
          <w:color w:val="000000"/>
          <w:sz w:val="28"/>
          <w:szCs w:val="28"/>
          <w:lang w:val="uk-UA"/>
        </w:rPr>
        <w:t>О. О. Засоби вираження мовленнєвого акту погрози в англомовному діалогічному дискурсі // Вісник Харківського національного університету ім. В.</w:t>
      </w:r>
      <w:r w:rsidR="00582E84" w:rsidRPr="00D123DF">
        <w:rPr>
          <w:color w:val="000000"/>
          <w:sz w:val="28"/>
          <w:szCs w:val="28"/>
          <w:lang w:val="uk-UA"/>
        </w:rPr>
        <w:t> </w:t>
      </w:r>
      <w:r w:rsidRPr="00D123DF">
        <w:rPr>
          <w:color w:val="000000" w:themeColor="text1"/>
          <w:sz w:val="28"/>
          <w:szCs w:val="28"/>
        </w:rPr>
        <w:t>Н. Каразіна. 2011. № 972: сер</w:t>
      </w:r>
      <w:r w:rsidRPr="00D123DF">
        <w:rPr>
          <w:color w:val="000000"/>
          <w:sz w:val="28"/>
          <w:szCs w:val="28"/>
          <w:lang w:val="uk-UA"/>
        </w:rPr>
        <w:t>.: </w:t>
      </w:r>
      <w:proofErr w:type="spellStart"/>
      <w:r w:rsidRPr="00D123DF">
        <w:rPr>
          <w:color w:val="000000"/>
          <w:sz w:val="28"/>
          <w:szCs w:val="28"/>
          <w:lang w:val="uk-UA"/>
        </w:rPr>
        <w:t>Романо</w:t>
      </w:r>
      <w:proofErr w:type="spellEnd"/>
      <w:r w:rsidRPr="00D123DF">
        <w:rPr>
          <w:color w:val="000000"/>
          <w:sz w:val="28"/>
          <w:szCs w:val="28"/>
          <w:lang w:val="uk-UA"/>
        </w:rPr>
        <w:t>-германська філологія. Методика викладання іноземних мов. С. 69–73.</w:t>
      </w:r>
    </w:p>
    <w:p w14:paraId="1D55E78F" w14:textId="6DCC853B" w:rsidR="008F01C3" w:rsidRPr="00D123DF" w:rsidRDefault="008F01C3" w:rsidP="00DA2215">
      <w:pPr>
        <w:pStyle w:val="NormalWeb"/>
        <w:numPr>
          <w:ilvl w:val="0"/>
          <w:numId w:val="1"/>
        </w:numPr>
        <w:spacing w:before="0" w:beforeAutospacing="0" w:after="0" w:afterAutospacing="0" w:line="360" w:lineRule="auto"/>
        <w:jc w:val="both"/>
        <w:rPr>
          <w:color w:val="000000"/>
          <w:sz w:val="28"/>
          <w:szCs w:val="28"/>
          <w:lang w:val="uk-UA"/>
        </w:rPr>
      </w:pPr>
      <w:r w:rsidRPr="00D123DF">
        <w:rPr>
          <w:color w:val="000000"/>
          <w:sz w:val="28"/>
          <w:szCs w:val="28"/>
          <w:lang w:val="uk-UA"/>
        </w:rPr>
        <w:t xml:space="preserve">Морозова І. І. Комунікативні стратегії ввічливості у стереотипній мовленнєвій поведінці вікторіанської жінки: </w:t>
      </w:r>
      <w:proofErr w:type="spellStart"/>
      <w:r w:rsidRPr="00D123DF">
        <w:rPr>
          <w:color w:val="000000"/>
          <w:sz w:val="28"/>
          <w:szCs w:val="28"/>
          <w:lang w:val="uk-UA"/>
        </w:rPr>
        <w:t>дис</w:t>
      </w:r>
      <w:proofErr w:type="spellEnd"/>
      <w:r w:rsidRPr="00D123DF">
        <w:rPr>
          <w:color w:val="000000"/>
          <w:sz w:val="28"/>
          <w:szCs w:val="28"/>
          <w:lang w:val="uk-UA"/>
        </w:rPr>
        <w:t xml:space="preserve">... </w:t>
      </w:r>
      <w:proofErr w:type="spellStart"/>
      <w:r w:rsidRPr="00D123DF">
        <w:rPr>
          <w:color w:val="000000"/>
          <w:sz w:val="28"/>
          <w:szCs w:val="28"/>
          <w:lang w:val="uk-UA"/>
        </w:rPr>
        <w:t>канд</w:t>
      </w:r>
      <w:proofErr w:type="spellEnd"/>
      <w:r w:rsidRPr="00D123DF">
        <w:rPr>
          <w:color w:val="000000"/>
          <w:sz w:val="28"/>
          <w:szCs w:val="28"/>
          <w:lang w:val="uk-UA"/>
        </w:rPr>
        <w:t xml:space="preserve">. </w:t>
      </w:r>
      <w:proofErr w:type="spellStart"/>
      <w:r w:rsidRPr="00D123DF">
        <w:rPr>
          <w:color w:val="000000"/>
          <w:sz w:val="28"/>
          <w:szCs w:val="28"/>
          <w:lang w:val="uk-UA"/>
        </w:rPr>
        <w:t>філол</w:t>
      </w:r>
      <w:proofErr w:type="spellEnd"/>
      <w:r w:rsidRPr="00D123DF">
        <w:rPr>
          <w:color w:val="000000"/>
          <w:sz w:val="28"/>
          <w:szCs w:val="28"/>
          <w:lang w:val="uk-UA"/>
        </w:rPr>
        <w:t>. наук: 10.02.04 / Харківський національний ун-т ім. В.</w:t>
      </w:r>
      <w:r w:rsidR="002E5DA0" w:rsidRPr="00D123DF">
        <w:rPr>
          <w:color w:val="000000"/>
          <w:sz w:val="28"/>
          <w:szCs w:val="28"/>
          <w:lang w:val="uk-UA"/>
        </w:rPr>
        <w:t xml:space="preserve"> </w:t>
      </w:r>
      <w:r w:rsidRPr="00D123DF">
        <w:rPr>
          <w:color w:val="000000"/>
          <w:sz w:val="28"/>
          <w:szCs w:val="28"/>
          <w:lang w:val="uk-UA"/>
        </w:rPr>
        <w:t>Н.</w:t>
      </w:r>
      <w:r w:rsidR="002E5DA0" w:rsidRPr="00D123DF">
        <w:rPr>
          <w:color w:val="000000"/>
          <w:sz w:val="28"/>
          <w:szCs w:val="28"/>
          <w:lang w:val="uk-UA"/>
        </w:rPr>
        <w:t xml:space="preserve"> </w:t>
      </w:r>
      <w:r w:rsidRPr="00D123DF">
        <w:rPr>
          <w:color w:val="000000"/>
          <w:sz w:val="28"/>
          <w:szCs w:val="28"/>
          <w:lang w:val="uk-UA"/>
        </w:rPr>
        <w:t>Каразіна. Х., 2004.</w:t>
      </w:r>
    </w:p>
    <w:p w14:paraId="25F51FB2" w14:textId="7E2206B4" w:rsidR="003127AC" w:rsidRPr="00D123DF" w:rsidRDefault="003127AC" w:rsidP="00DA2215">
      <w:pPr>
        <w:pStyle w:val="NormalWeb"/>
        <w:numPr>
          <w:ilvl w:val="0"/>
          <w:numId w:val="1"/>
        </w:numPr>
        <w:spacing w:before="0" w:beforeAutospacing="0" w:after="0" w:afterAutospacing="0" w:line="360" w:lineRule="auto"/>
        <w:jc w:val="both"/>
        <w:rPr>
          <w:color w:val="000000"/>
          <w:sz w:val="28"/>
          <w:szCs w:val="28"/>
          <w:lang w:val="uk-UA"/>
        </w:rPr>
      </w:pPr>
      <w:r w:rsidRPr="00D123DF">
        <w:rPr>
          <w:color w:val="000000"/>
          <w:sz w:val="28"/>
          <w:szCs w:val="28"/>
          <w:lang w:val="uk-UA"/>
        </w:rPr>
        <w:lastRenderedPageBreak/>
        <w:t>Морська Л. І.</w:t>
      </w:r>
      <w:r w:rsidR="001066A4" w:rsidRPr="00D123DF">
        <w:rPr>
          <w:color w:val="000000"/>
          <w:sz w:val="28"/>
          <w:szCs w:val="28"/>
          <w:lang w:val="uk-UA"/>
        </w:rPr>
        <w:t xml:space="preserve"> </w:t>
      </w:r>
      <w:r w:rsidRPr="00D123DF">
        <w:rPr>
          <w:color w:val="000000"/>
          <w:sz w:val="28"/>
          <w:szCs w:val="28"/>
          <w:lang w:val="uk-UA"/>
        </w:rPr>
        <w:t>Сутність і класифікація комунікативних стратегій у професійному дискурсі // </w:t>
      </w:r>
      <w:hyperlink r:id="rId12" w:tooltip="Періодичне видання" w:history="1">
        <w:r w:rsidRPr="00D123DF">
          <w:rPr>
            <w:color w:val="000000"/>
            <w:sz w:val="28"/>
            <w:szCs w:val="28"/>
            <w:lang w:val="uk-UA"/>
          </w:rPr>
          <w:t>Наукові записки [Національного університету «Острозька академія»]. Сер. : Філологічна</w:t>
        </w:r>
      </w:hyperlink>
      <w:r w:rsidR="00AE4870" w:rsidRPr="00D123DF">
        <w:rPr>
          <w:color w:val="000000"/>
          <w:sz w:val="28"/>
          <w:szCs w:val="28"/>
          <w:lang w:val="uk-UA"/>
        </w:rPr>
        <w:t>,</w:t>
      </w:r>
      <w:r w:rsidRPr="00D123DF">
        <w:rPr>
          <w:color w:val="000000"/>
          <w:sz w:val="28"/>
          <w:szCs w:val="28"/>
          <w:lang w:val="uk-UA"/>
        </w:rPr>
        <w:t xml:space="preserve"> 2012. </w:t>
      </w:r>
      <w:proofErr w:type="spellStart"/>
      <w:r w:rsidRPr="00D123DF">
        <w:rPr>
          <w:color w:val="000000"/>
          <w:sz w:val="28"/>
          <w:szCs w:val="28"/>
          <w:lang w:val="uk-UA"/>
        </w:rPr>
        <w:t>Вип</w:t>
      </w:r>
      <w:proofErr w:type="spellEnd"/>
      <w:r w:rsidRPr="00D123DF">
        <w:rPr>
          <w:color w:val="000000"/>
          <w:sz w:val="28"/>
          <w:szCs w:val="28"/>
          <w:lang w:val="uk-UA"/>
        </w:rPr>
        <w:t>. 29. С. 11–14. Режим доступу: </w:t>
      </w:r>
      <w:hyperlink r:id="rId13" w:history="1">
        <w:r w:rsidRPr="00D123DF">
          <w:rPr>
            <w:color w:val="000000"/>
            <w:sz w:val="28"/>
            <w:szCs w:val="28"/>
            <w:lang w:val="uk-UA"/>
          </w:rPr>
          <w:t>http://nbuv.gov.ua/UJRN/Nznuoaf_2012_29_6</w:t>
        </w:r>
      </w:hyperlink>
    </w:p>
    <w:p w14:paraId="7BE24D2D" w14:textId="5B0F3683" w:rsidR="00DF2295" w:rsidRPr="00D123DF" w:rsidRDefault="00DF2295" w:rsidP="00DA2215">
      <w:pPr>
        <w:pStyle w:val="NormalWeb"/>
        <w:numPr>
          <w:ilvl w:val="0"/>
          <w:numId w:val="1"/>
        </w:numPr>
        <w:spacing w:before="0" w:beforeAutospacing="0" w:after="0" w:afterAutospacing="0" w:line="360" w:lineRule="auto"/>
        <w:jc w:val="both"/>
        <w:rPr>
          <w:color w:val="000000" w:themeColor="text1"/>
          <w:sz w:val="28"/>
          <w:szCs w:val="28"/>
        </w:rPr>
      </w:pPr>
      <w:proofErr w:type="spellStart"/>
      <w:r w:rsidRPr="00D123DF">
        <w:rPr>
          <w:color w:val="000000"/>
          <w:sz w:val="28"/>
          <w:szCs w:val="28"/>
          <w:lang w:val="uk-UA"/>
        </w:rPr>
        <w:t>Одарчук</w:t>
      </w:r>
      <w:proofErr w:type="spellEnd"/>
      <w:r w:rsidRPr="00D123DF">
        <w:rPr>
          <w:color w:val="000000"/>
          <w:sz w:val="28"/>
          <w:szCs w:val="28"/>
          <w:lang w:val="uk-UA"/>
        </w:rPr>
        <w:t xml:space="preserve"> Н.</w:t>
      </w:r>
      <w:r w:rsidR="00DA4AAD" w:rsidRPr="00D123DF">
        <w:rPr>
          <w:color w:val="000000"/>
          <w:sz w:val="28"/>
          <w:szCs w:val="28"/>
          <w:lang w:val="uk-UA"/>
        </w:rPr>
        <w:t xml:space="preserve"> </w:t>
      </w:r>
      <w:r w:rsidRPr="00D123DF">
        <w:rPr>
          <w:color w:val="000000"/>
          <w:sz w:val="28"/>
          <w:szCs w:val="28"/>
          <w:lang w:val="uk-UA"/>
        </w:rPr>
        <w:t xml:space="preserve">А. Семантика та прагматика висловлень відмови в англомовному художньому дискурсі: </w:t>
      </w:r>
      <w:proofErr w:type="spellStart"/>
      <w:r w:rsidRPr="00D123DF">
        <w:rPr>
          <w:color w:val="000000"/>
          <w:sz w:val="28"/>
          <w:szCs w:val="28"/>
          <w:lang w:val="uk-UA"/>
        </w:rPr>
        <w:t>Автореф</w:t>
      </w:r>
      <w:proofErr w:type="spellEnd"/>
      <w:r w:rsidRPr="00D123DF">
        <w:rPr>
          <w:color w:val="000000"/>
          <w:sz w:val="28"/>
          <w:szCs w:val="28"/>
          <w:lang w:val="uk-UA"/>
        </w:rPr>
        <w:t xml:space="preserve">. </w:t>
      </w:r>
      <w:proofErr w:type="spellStart"/>
      <w:r w:rsidRPr="00D123DF">
        <w:rPr>
          <w:color w:val="000000"/>
          <w:sz w:val="28"/>
          <w:szCs w:val="28"/>
          <w:lang w:val="uk-UA"/>
        </w:rPr>
        <w:t>дис</w:t>
      </w:r>
      <w:proofErr w:type="spellEnd"/>
      <w:r w:rsidRPr="00D123DF">
        <w:rPr>
          <w:color w:val="000000"/>
          <w:sz w:val="28"/>
          <w:szCs w:val="28"/>
          <w:lang w:val="uk-UA"/>
        </w:rPr>
        <w:t xml:space="preserve">. ... </w:t>
      </w:r>
      <w:proofErr w:type="spellStart"/>
      <w:r w:rsidRPr="00D123DF">
        <w:rPr>
          <w:color w:val="000000"/>
          <w:sz w:val="28"/>
          <w:szCs w:val="28"/>
          <w:lang w:val="uk-UA"/>
        </w:rPr>
        <w:t>канд</w:t>
      </w:r>
      <w:proofErr w:type="spellEnd"/>
      <w:r w:rsidRPr="00D123DF">
        <w:rPr>
          <w:color w:val="000000"/>
          <w:sz w:val="28"/>
          <w:szCs w:val="28"/>
          <w:lang w:val="uk-UA"/>
        </w:rPr>
        <w:t xml:space="preserve">. </w:t>
      </w:r>
      <w:proofErr w:type="spellStart"/>
      <w:r w:rsidRPr="00D123DF">
        <w:rPr>
          <w:color w:val="000000"/>
          <w:sz w:val="28"/>
          <w:szCs w:val="28"/>
          <w:lang w:val="uk-UA"/>
        </w:rPr>
        <w:t>філол</w:t>
      </w:r>
      <w:proofErr w:type="spellEnd"/>
      <w:r w:rsidRPr="00D123DF">
        <w:rPr>
          <w:color w:val="000000" w:themeColor="text1"/>
          <w:sz w:val="28"/>
          <w:szCs w:val="28"/>
        </w:rPr>
        <w:t xml:space="preserve">. наук: 10.02.04 / Київськ. нац. лінгв. ун-т. К., 2004. 20 с. </w:t>
      </w:r>
    </w:p>
    <w:p w14:paraId="7FBFAE92" w14:textId="09E03C43" w:rsidR="00DF2295" w:rsidRPr="00D123DF" w:rsidRDefault="00DF2295" w:rsidP="00DA2215">
      <w:pPr>
        <w:pStyle w:val="NormalWeb"/>
        <w:numPr>
          <w:ilvl w:val="0"/>
          <w:numId w:val="1"/>
        </w:numPr>
        <w:spacing w:before="0" w:beforeAutospacing="0" w:after="0" w:afterAutospacing="0" w:line="360" w:lineRule="auto"/>
        <w:jc w:val="both"/>
        <w:rPr>
          <w:color w:val="000000" w:themeColor="text1"/>
          <w:sz w:val="28"/>
          <w:szCs w:val="28"/>
        </w:rPr>
      </w:pPr>
      <w:r w:rsidRPr="00D123DF">
        <w:rPr>
          <w:color w:val="000000" w:themeColor="text1"/>
          <w:sz w:val="28"/>
          <w:szCs w:val="28"/>
        </w:rPr>
        <w:t>Осовська І.</w:t>
      </w:r>
      <w:r w:rsidR="00DA4AAD" w:rsidRPr="00D123DF">
        <w:rPr>
          <w:color w:val="000000" w:themeColor="text1"/>
          <w:sz w:val="28"/>
          <w:szCs w:val="28"/>
        </w:rPr>
        <w:t xml:space="preserve"> </w:t>
      </w:r>
      <w:r w:rsidRPr="00D123DF">
        <w:rPr>
          <w:color w:val="000000" w:themeColor="text1"/>
          <w:sz w:val="28"/>
          <w:szCs w:val="28"/>
        </w:rPr>
        <w:t>М. Висловлювання</w:t>
      </w:r>
      <w:r w:rsidRPr="00D123DF">
        <w:rPr>
          <w:color w:val="000000" w:themeColor="text1"/>
          <w:sz w:val="28"/>
          <w:szCs w:val="28"/>
          <w:shd w:val="clear" w:color="auto" w:fill="FFFFFF"/>
        </w:rPr>
        <w:t xml:space="preserve">-відмова: структурно-семантичний та </w:t>
      </w:r>
      <w:r w:rsidRPr="00D123DF">
        <w:rPr>
          <w:color w:val="000000" w:themeColor="text1"/>
          <w:sz w:val="28"/>
          <w:szCs w:val="28"/>
        </w:rPr>
        <w:t>комунікативно-прагматичний аспект (на матеріалі сучасної німецької мови): Автореф. дис. ... канд. філол. наук. Харків, 2002. 19 с.</w:t>
      </w:r>
    </w:p>
    <w:p w14:paraId="0E5C38DF" w14:textId="414D3ED9" w:rsidR="00082B12" w:rsidRPr="00D123DF" w:rsidRDefault="00082B12" w:rsidP="00DA2215">
      <w:pPr>
        <w:pStyle w:val="NormalWeb"/>
        <w:numPr>
          <w:ilvl w:val="0"/>
          <w:numId w:val="1"/>
        </w:numPr>
        <w:spacing w:before="0" w:beforeAutospacing="0" w:after="0" w:afterAutospacing="0" w:line="360" w:lineRule="auto"/>
        <w:jc w:val="both"/>
        <w:rPr>
          <w:color w:val="000000" w:themeColor="text1"/>
          <w:sz w:val="28"/>
          <w:szCs w:val="28"/>
        </w:rPr>
      </w:pPr>
      <w:r w:rsidRPr="00D123DF">
        <w:rPr>
          <w:color w:val="000000" w:themeColor="text1"/>
          <w:sz w:val="28"/>
          <w:szCs w:val="28"/>
        </w:rPr>
        <w:t>Пастернак Т. А. Комунікативні стратегії і тактики дискурсу «співбесіда при прийомі на роботу»</w:t>
      </w:r>
      <w:r w:rsidR="00AE4870" w:rsidRPr="00D123DF">
        <w:rPr>
          <w:color w:val="000000" w:themeColor="text1"/>
          <w:sz w:val="28"/>
          <w:szCs w:val="28"/>
        </w:rPr>
        <w:t>.</w:t>
      </w:r>
      <w:r w:rsidRPr="00D123DF">
        <w:rPr>
          <w:color w:val="000000" w:themeColor="text1"/>
          <w:sz w:val="28"/>
          <w:szCs w:val="28"/>
        </w:rPr>
        <w:t xml:space="preserve"> Studia Linguistica : зб. наук. пр. К. : Видавн.-поліграф. центр «Київський університет», 2011. Вип. 5. Ч. 2. С. 363–367.</w:t>
      </w:r>
    </w:p>
    <w:p w14:paraId="57CCB5CA" w14:textId="7D743DB0" w:rsidR="00781607" w:rsidRPr="00D123DF" w:rsidRDefault="00781607" w:rsidP="00DA2215">
      <w:pPr>
        <w:pStyle w:val="NormalWeb"/>
        <w:numPr>
          <w:ilvl w:val="0"/>
          <w:numId w:val="1"/>
        </w:numPr>
        <w:spacing w:before="0" w:beforeAutospacing="0" w:after="0" w:afterAutospacing="0" w:line="360" w:lineRule="auto"/>
        <w:jc w:val="both"/>
        <w:rPr>
          <w:color w:val="000000" w:themeColor="text1"/>
          <w:sz w:val="28"/>
          <w:szCs w:val="28"/>
        </w:rPr>
      </w:pPr>
      <w:r w:rsidRPr="00D123DF">
        <w:rPr>
          <w:color w:val="000000" w:themeColor="text1"/>
          <w:sz w:val="28"/>
          <w:szCs w:val="28"/>
        </w:rPr>
        <w:t>Почапська-Красуцька О.</w:t>
      </w:r>
      <w:r w:rsidR="00267273" w:rsidRPr="00D123DF">
        <w:rPr>
          <w:color w:val="000000" w:themeColor="text1"/>
          <w:sz w:val="28"/>
          <w:szCs w:val="28"/>
          <w:lang w:val="uk-UA"/>
        </w:rPr>
        <w:t xml:space="preserve"> </w:t>
      </w:r>
      <w:r w:rsidRPr="00D123DF">
        <w:rPr>
          <w:color w:val="000000" w:themeColor="text1"/>
          <w:sz w:val="28"/>
          <w:szCs w:val="28"/>
        </w:rPr>
        <w:t>І. Прагматичний аналіз тексту у курсі «Теорія твору» [Електронний ресурс]. Режим доступу: http://xn--e1aajfpcds8ay4h.com.ua/pages/view/657</w:t>
      </w:r>
    </w:p>
    <w:p w14:paraId="10ADAF14" w14:textId="055BB1AD" w:rsidR="007519B9" w:rsidRPr="00D123DF" w:rsidRDefault="007519B9" w:rsidP="00DA2215">
      <w:pPr>
        <w:pStyle w:val="NormalWeb"/>
        <w:numPr>
          <w:ilvl w:val="0"/>
          <w:numId w:val="1"/>
        </w:numPr>
        <w:spacing w:before="0" w:beforeAutospacing="0" w:after="0" w:afterAutospacing="0" w:line="360" w:lineRule="auto"/>
        <w:jc w:val="both"/>
        <w:rPr>
          <w:color w:val="000000" w:themeColor="text1"/>
          <w:sz w:val="28"/>
          <w:szCs w:val="28"/>
        </w:rPr>
      </w:pPr>
      <w:r w:rsidRPr="00D123DF">
        <w:rPr>
          <w:color w:val="000000" w:themeColor="text1"/>
          <w:sz w:val="28"/>
          <w:szCs w:val="28"/>
        </w:rPr>
        <w:t>Прокопенко В. В. Стратегії і тактики комунікантів у конфліктному типі комунікативної взаємодії. ВІСНИК Житомирського державного університету імені Івана Франка (41), 2008. С. 186–189.</w:t>
      </w:r>
    </w:p>
    <w:p w14:paraId="11BD9CF6" w14:textId="51688A11" w:rsidR="00E003AB" w:rsidRPr="00D123DF" w:rsidRDefault="00E003AB" w:rsidP="00DA2215">
      <w:pPr>
        <w:pStyle w:val="NormalWeb"/>
        <w:numPr>
          <w:ilvl w:val="0"/>
          <w:numId w:val="1"/>
        </w:numPr>
        <w:spacing w:before="0" w:beforeAutospacing="0" w:after="0" w:afterAutospacing="0" w:line="360" w:lineRule="auto"/>
        <w:jc w:val="both"/>
        <w:rPr>
          <w:color w:val="000000" w:themeColor="text1"/>
          <w:sz w:val="28"/>
          <w:szCs w:val="28"/>
        </w:rPr>
      </w:pPr>
      <w:r w:rsidRPr="00D123DF">
        <w:rPr>
          <w:color w:val="000000" w:themeColor="text1"/>
          <w:sz w:val="28"/>
          <w:szCs w:val="28"/>
        </w:rPr>
        <w:t xml:space="preserve">Романюк І. В. </w:t>
      </w:r>
      <w:r w:rsidR="00835214" w:rsidRPr="00D123DF">
        <w:rPr>
          <w:color w:val="000000" w:themeColor="text1"/>
          <w:sz w:val="28"/>
          <w:szCs w:val="28"/>
        </w:rPr>
        <w:t>Мовленнєвий жанр СУПЕРЕЧКА в діалогічному мовленні персонажів (на матеріалі оповідних текстів І. С. Нечуя-Левицького) // </w:t>
      </w:r>
      <w:r w:rsidR="00835214" w:rsidRPr="00D123DF">
        <w:rPr>
          <w:color w:val="000000" w:themeColor="text1"/>
          <w:sz w:val="28"/>
          <w:szCs w:val="28"/>
        </w:rPr>
        <w:fldChar w:fldCharType="begin"/>
      </w:r>
      <w:r w:rsidR="00835214" w:rsidRPr="00D123DF">
        <w:rPr>
          <w:color w:val="000000" w:themeColor="text1"/>
          <w:sz w:val="28"/>
          <w:szCs w:val="28"/>
        </w:rPr>
        <w:instrText>HYPERLINK "file:////cgi-bin/irbis_nbuv/cgiirbis_64.exe%3fZ21ID=&amp;I21DBN=UJRN&amp;P21DBN=UJRN&amp;S21STN=1&amp;S21REF=10&amp;S21FMT=JUU_all&amp;C21COM=S&amp;S21CNR=20&amp;S21P01=0&amp;S21P02=0&amp;S21P03=IJ=&amp;S21COLORTERMS=1&amp;S21STR=Ж70547" \o "Періодичне видання"</w:instrText>
      </w:r>
      <w:r w:rsidR="00835214" w:rsidRPr="00D123DF">
        <w:rPr>
          <w:color w:val="000000" w:themeColor="text1"/>
          <w:sz w:val="28"/>
          <w:szCs w:val="28"/>
        </w:rPr>
      </w:r>
      <w:r w:rsidR="00835214" w:rsidRPr="00D123DF">
        <w:rPr>
          <w:color w:val="000000" w:themeColor="text1"/>
          <w:sz w:val="28"/>
          <w:szCs w:val="28"/>
        </w:rPr>
        <w:fldChar w:fldCharType="separate"/>
      </w:r>
      <w:r w:rsidR="00835214" w:rsidRPr="00D123DF">
        <w:rPr>
          <w:color w:val="000000" w:themeColor="text1"/>
          <w:sz w:val="28"/>
          <w:szCs w:val="28"/>
        </w:rPr>
        <w:t>Мова</w:t>
      </w:r>
      <w:r w:rsidR="00835214" w:rsidRPr="00D123DF">
        <w:rPr>
          <w:color w:val="000000" w:themeColor="text1"/>
          <w:sz w:val="28"/>
          <w:szCs w:val="28"/>
        </w:rPr>
        <w:fldChar w:fldCharType="end"/>
      </w:r>
      <w:r w:rsidR="00835214" w:rsidRPr="00D123DF">
        <w:rPr>
          <w:color w:val="000000" w:themeColor="text1"/>
          <w:sz w:val="28"/>
          <w:szCs w:val="28"/>
        </w:rPr>
        <w:t>. 2016. № 26. С. 16–19. Режим доступу: </w:t>
      </w:r>
      <w:r w:rsidR="00835214" w:rsidRPr="00D123DF">
        <w:rPr>
          <w:color w:val="000000" w:themeColor="text1"/>
          <w:sz w:val="28"/>
          <w:szCs w:val="28"/>
        </w:rPr>
        <w:fldChar w:fldCharType="begin"/>
      </w:r>
      <w:r w:rsidR="00835214" w:rsidRPr="00D123DF">
        <w:rPr>
          <w:color w:val="000000" w:themeColor="text1"/>
          <w:sz w:val="28"/>
          <w:szCs w:val="28"/>
        </w:rPr>
        <w:instrText>HYPERLINK "http://www.irbis-nbuv.gov.ua/cgi-bin/irbis_nbuv/cgiirbis_64.exe?I21DBN=LINK&amp;P21DBN=UJRN&amp;Z21ID=&amp;S21REF=10&amp;S21CNR=20&amp;S21STN=1&amp;S21FMT=ASP_meta&amp;C21COM=S&amp;2_S21P03=FILA=&amp;2_S21STR=Mova_2016_26_5"</w:instrText>
      </w:r>
      <w:r w:rsidR="00835214" w:rsidRPr="00D123DF">
        <w:rPr>
          <w:color w:val="000000" w:themeColor="text1"/>
          <w:sz w:val="28"/>
          <w:szCs w:val="28"/>
        </w:rPr>
      </w:r>
      <w:r w:rsidR="00835214" w:rsidRPr="00D123DF">
        <w:rPr>
          <w:color w:val="000000" w:themeColor="text1"/>
          <w:sz w:val="28"/>
          <w:szCs w:val="28"/>
        </w:rPr>
        <w:fldChar w:fldCharType="separate"/>
      </w:r>
      <w:r w:rsidR="00835214" w:rsidRPr="00D123DF">
        <w:rPr>
          <w:color w:val="000000" w:themeColor="text1"/>
          <w:sz w:val="28"/>
          <w:szCs w:val="28"/>
        </w:rPr>
        <w:t>http://nbuv.gov.ua/UJRN/Mova_2016_26_5</w:t>
      </w:r>
      <w:r w:rsidR="00835214" w:rsidRPr="00D123DF">
        <w:rPr>
          <w:color w:val="000000" w:themeColor="text1"/>
          <w:sz w:val="28"/>
          <w:szCs w:val="28"/>
        </w:rPr>
        <w:fldChar w:fldCharType="end"/>
      </w:r>
    </w:p>
    <w:p w14:paraId="79E0FF3D" w14:textId="5374D554" w:rsidR="007066F4" w:rsidRPr="00D123DF" w:rsidRDefault="00DF2295" w:rsidP="00DA2215">
      <w:pPr>
        <w:pStyle w:val="NormalWeb"/>
        <w:numPr>
          <w:ilvl w:val="0"/>
          <w:numId w:val="1"/>
        </w:numPr>
        <w:spacing w:before="0" w:beforeAutospacing="0" w:after="0" w:afterAutospacing="0" w:line="360" w:lineRule="auto"/>
        <w:jc w:val="both"/>
        <w:rPr>
          <w:sz w:val="28"/>
          <w:szCs w:val="28"/>
        </w:rPr>
      </w:pPr>
      <w:r w:rsidRPr="00D123DF">
        <w:rPr>
          <w:color w:val="000000" w:themeColor="text1"/>
          <w:sz w:val="28"/>
          <w:szCs w:val="28"/>
        </w:rPr>
        <w:t xml:space="preserve"> </w:t>
      </w:r>
      <w:r w:rsidR="00B17393" w:rsidRPr="00D123DF">
        <w:rPr>
          <w:color w:val="000000" w:themeColor="text1"/>
          <w:sz w:val="28"/>
          <w:szCs w:val="28"/>
        </w:rPr>
        <w:t>Рудик І.</w:t>
      </w:r>
      <w:r w:rsidR="00DA4AAD" w:rsidRPr="00D123DF">
        <w:rPr>
          <w:color w:val="000000" w:themeColor="text1"/>
          <w:sz w:val="28"/>
          <w:szCs w:val="28"/>
        </w:rPr>
        <w:t xml:space="preserve"> </w:t>
      </w:r>
      <w:r w:rsidR="00B17393" w:rsidRPr="00D123DF">
        <w:rPr>
          <w:color w:val="000000" w:themeColor="text1"/>
          <w:sz w:val="28"/>
          <w:szCs w:val="28"/>
        </w:rPr>
        <w:t>М. Незгода на звинувачення у діалозі-конфлікті // Вісник Харківського університету ім. В.Н. Каразіна. 1999. № 461. С. 246</w:t>
      </w:r>
      <w:r w:rsidR="00F87A30" w:rsidRPr="00D123DF">
        <w:rPr>
          <w:color w:val="000000" w:themeColor="text1"/>
          <w:sz w:val="28"/>
          <w:szCs w:val="28"/>
        </w:rPr>
        <w:t>–</w:t>
      </w:r>
      <w:r w:rsidR="00B17393" w:rsidRPr="00D123DF">
        <w:rPr>
          <w:color w:val="000000" w:themeColor="text1"/>
          <w:sz w:val="28"/>
          <w:szCs w:val="28"/>
        </w:rPr>
        <w:t>251.</w:t>
      </w:r>
      <w:r w:rsidR="00B17393" w:rsidRPr="00D123DF">
        <w:rPr>
          <w:sz w:val="28"/>
          <w:szCs w:val="28"/>
        </w:rPr>
        <w:t> </w:t>
      </w:r>
    </w:p>
    <w:p w14:paraId="64CBDAF3" w14:textId="09F71F1E" w:rsidR="007519B9" w:rsidRPr="00D123DF" w:rsidRDefault="007519B9" w:rsidP="00DA2215">
      <w:pPr>
        <w:pStyle w:val="NormalWeb"/>
        <w:numPr>
          <w:ilvl w:val="0"/>
          <w:numId w:val="1"/>
        </w:numPr>
        <w:spacing w:before="0" w:beforeAutospacing="0" w:after="0" w:afterAutospacing="0" w:line="360" w:lineRule="auto"/>
        <w:jc w:val="both"/>
        <w:rPr>
          <w:sz w:val="28"/>
          <w:szCs w:val="28"/>
        </w:rPr>
      </w:pPr>
      <w:r w:rsidRPr="00D123DF">
        <w:rPr>
          <w:color w:val="000000" w:themeColor="text1"/>
          <w:sz w:val="28"/>
          <w:szCs w:val="28"/>
        </w:rPr>
        <w:t xml:space="preserve">Савчук І. І. Соціально марковані комунікативні стратегії персонажів англомовної художньої прози в ситуації суперництва: Вісник Житомирського державного університету імені Івана </w:t>
      </w:r>
      <w:r w:rsidR="00B67B23" w:rsidRPr="00D123DF">
        <w:rPr>
          <w:color w:val="000000" w:themeColor="text1"/>
          <w:sz w:val="28"/>
          <w:szCs w:val="28"/>
          <w:lang w:val="uk-UA"/>
        </w:rPr>
        <w:t>Ф</w:t>
      </w:r>
      <w:r w:rsidRPr="00D123DF">
        <w:rPr>
          <w:color w:val="000000" w:themeColor="text1"/>
          <w:sz w:val="28"/>
          <w:szCs w:val="28"/>
        </w:rPr>
        <w:t>ранка (41)</w:t>
      </w:r>
      <w:r w:rsidR="00B67B23" w:rsidRPr="00D123DF">
        <w:rPr>
          <w:color w:val="000000" w:themeColor="text1"/>
          <w:sz w:val="28"/>
          <w:szCs w:val="28"/>
          <w:lang w:val="uk-UA"/>
        </w:rPr>
        <w:t>, 2008</w:t>
      </w:r>
      <w:r w:rsidRPr="00D123DF">
        <w:rPr>
          <w:color w:val="000000" w:themeColor="text1"/>
          <w:sz w:val="28"/>
          <w:szCs w:val="28"/>
        </w:rPr>
        <w:t>. 185 с.</w:t>
      </w:r>
    </w:p>
    <w:p w14:paraId="4119AB38" w14:textId="120AD420" w:rsidR="007066F4" w:rsidRPr="00D123DF" w:rsidRDefault="007066F4" w:rsidP="00DA2215">
      <w:pPr>
        <w:pStyle w:val="NormalWeb"/>
        <w:numPr>
          <w:ilvl w:val="0"/>
          <w:numId w:val="1"/>
        </w:numPr>
        <w:spacing w:before="0" w:beforeAutospacing="0" w:after="0" w:afterAutospacing="0" w:line="360" w:lineRule="auto"/>
        <w:jc w:val="both"/>
        <w:rPr>
          <w:color w:val="000000" w:themeColor="text1"/>
          <w:sz w:val="28"/>
          <w:szCs w:val="28"/>
          <w:shd w:val="clear" w:color="auto" w:fill="FFFFFF"/>
        </w:rPr>
      </w:pPr>
      <w:r w:rsidRPr="00D123DF">
        <w:rPr>
          <w:color w:val="000000" w:themeColor="text1"/>
          <w:sz w:val="28"/>
          <w:szCs w:val="28"/>
        </w:rPr>
        <w:lastRenderedPageBreak/>
        <w:t>Селіванова О. О. Основи теорії мовної комунікації: Підручник / Рекомендовано МОНМС України. Черкаси</w:t>
      </w:r>
      <w:r w:rsidR="00BF2CFD" w:rsidRPr="00D123DF">
        <w:rPr>
          <w:color w:val="000000" w:themeColor="text1"/>
          <w:sz w:val="28"/>
          <w:szCs w:val="28"/>
          <w:shd w:val="clear" w:color="auto" w:fill="FFFFFF"/>
          <w:lang w:val="uk-UA"/>
        </w:rPr>
        <w:t xml:space="preserve">, </w:t>
      </w:r>
      <w:r w:rsidRPr="00D123DF">
        <w:rPr>
          <w:color w:val="000000" w:themeColor="text1"/>
          <w:sz w:val="28"/>
          <w:szCs w:val="28"/>
          <w:shd w:val="clear" w:color="auto" w:fill="FFFFFF"/>
        </w:rPr>
        <w:t>2011. 350 с.</w:t>
      </w:r>
    </w:p>
    <w:p w14:paraId="04E76312" w14:textId="7A443E8C" w:rsidR="00DF2295" w:rsidRPr="00D123DF" w:rsidRDefault="004A33AF" w:rsidP="00DA2215">
      <w:pPr>
        <w:pStyle w:val="NormalWeb"/>
        <w:numPr>
          <w:ilvl w:val="0"/>
          <w:numId w:val="1"/>
        </w:numPr>
        <w:spacing w:before="0" w:beforeAutospacing="0" w:after="0" w:afterAutospacing="0" w:line="360" w:lineRule="auto"/>
        <w:jc w:val="both"/>
        <w:rPr>
          <w:color w:val="000000" w:themeColor="text1"/>
          <w:sz w:val="28"/>
          <w:szCs w:val="28"/>
          <w:shd w:val="clear" w:color="auto" w:fill="FFFFFF"/>
        </w:rPr>
      </w:pPr>
      <w:r w:rsidRPr="00D123DF">
        <w:rPr>
          <w:color w:val="000000" w:themeColor="text1"/>
          <w:sz w:val="28"/>
          <w:szCs w:val="28"/>
          <w:shd w:val="clear" w:color="auto" w:fill="FFFFFF"/>
        </w:rPr>
        <w:t>Селіванова О. О. Сучасна лінгвістика: напрями та проблеми: Підручник. Полтава: Довкілля-К, 2008. 712 с.</w:t>
      </w:r>
    </w:p>
    <w:p w14:paraId="3200B437" w14:textId="27206B42" w:rsidR="00DF2295" w:rsidRPr="00D123DF" w:rsidRDefault="004A33AF" w:rsidP="00E6059F">
      <w:pPr>
        <w:pStyle w:val="NormalWeb"/>
        <w:numPr>
          <w:ilvl w:val="0"/>
          <w:numId w:val="1"/>
        </w:numPr>
        <w:spacing w:before="0" w:beforeAutospacing="0" w:after="0" w:afterAutospacing="0" w:line="360" w:lineRule="auto"/>
        <w:jc w:val="both"/>
        <w:rPr>
          <w:color w:val="000000" w:themeColor="text1"/>
          <w:sz w:val="28"/>
          <w:szCs w:val="28"/>
          <w:shd w:val="clear" w:color="auto" w:fill="FFFFFF"/>
        </w:rPr>
      </w:pPr>
      <w:r w:rsidRPr="00D123DF">
        <w:rPr>
          <w:color w:val="000000" w:themeColor="text1"/>
          <w:sz w:val="28"/>
          <w:szCs w:val="28"/>
          <w:shd w:val="clear" w:color="auto" w:fill="FFFFFF"/>
        </w:rPr>
        <w:t>Семенюк О. А., Паращук В.</w:t>
      </w:r>
      <w:r w:rsidR="00582E84" w:rsidRPr="00D123DF">
        <w:rPr>
          <w:color w:val="000000" w:themeColor="text1"/>
          <w:sz w:val="28"/>
          <w:szCs w:val="28"/>
          <w:shd w:val="clear" w:color="auto" w:fill="FFFFFF"/>
          <w:lang w:val="uk-UA"/>
        </w:rPr>
        <w:t xml:space="preserve"> </w:t>
      </w:r>
      <w:r w:rsidRPr="00D123DF">
        <w:rPr>
          <w:color w:val="000000" w:themeColor="text1"/>
          <w:sz w:val="28"/>
          <w:szCs w:val="28"/>
          <w:shd w:val="clear" w:color="auto" w:fill="FFFFFF"/>
        </w:rPr>
        <w:t xml:space="preserve">Ю. Основи теорії мовної комунікації: навч. посіб. К.: ВЦ «Академія», 2010. 240 с. </w:t>
      </w:r>
    </w:p>
    <w:p w14:paraId="3CB8D2AC" w14:textId="1AE2385D" w:rsidR="00E6059F" w:rsidRPr="00D123DF" w:rsidRDefault="00E6059F" w:rsidP="00E6059F">
      <w:pPr>
        <w:pStyle w:val="NormalWeb"/>
        <w:numPr>
          <w:ilvl w:val="0"/>
          <w:numId w:val="1"/>
        </w:numPr>
        <w:shd w:val="clear" w:color="auto" w:fill="FFFFFF"/>
        <w:spacing w:line="360" w:lineRule="auto"/>
        <w:jc w:val="both"/>
        <w:rPr>
          <w:color w:val="000000" w:themeColor="text1"/>
          <w:sz w:val="28"/>
          <w:szCs w:val="28"/>
          <w:shd w:val="clear" w:color="auto" w:fill="FFFFFF"/>
        </w:rPr>
      </w:pPr>
      <w:r w:rsidRPr="00D123DF">
        <w:rPr>
          <w:color w:val="000000" w:themeColor="text1"/>
          <w:sz w:val="28"/>
          <w:szCs w:val="28"/>
          <w:shd w:val="clear" w:color="auto" w:fill="FFFFFF"/>
        </w:rPr>
        <w:t>Смирнова М.</w:t>
      </w:r>
      <w:r w:rsidR="003E4C23" w:rsidRPr="00D123DF">
        <w:rPr>
          <w:color w:val="000000" w:themeColor="text1"/>
          <w:sz w:val="28"/>
          <w:szCs w:val="28"/>
          <w:shd w:val="clear" w:color="auto" w:fill="FFFFFF"/>
          <w:lang w:val="uk-UA"/>
        </w:rPr>
        <w:t xml:space="preserve"> </w:t>
      </w:r>
      <w:r w:rsidRPr="00D123DF">
        <w:rPr>
          <w:color w:val="000000" w:themeColor="text1"/>
          <w:sz w:val="28"/>
          <w:szCs w:val="28"/>
          <w:shd w:val="clear" w:color="auto" w:fill="FFFFFF"/>
        </w:rPr>
        <w:t xml:space="preserve">С. До питання про типологію мовної особистості // Всеукраїнська науково-практична інтернет-конференція студентів, аспірантів, молодих учених «Мови та літератури в полікультурному суспільстві». Маріуполь : МДУ, 2013. С. 127–129. </w:t>
      </w:r>
    </w:p>
    <w:p w14:paraId="06C6F4DD" w14:textId="3634A9A0" w:rsidR="009A2635" w:rsidRPr="00D123DF" w:rsidRDefault="009A2635" w:rsidP="00E6059F">
      <w:pPr>
        <w:pStyle w:val="NormalWeb"/>
        <w:numPr>
          <w:ilvl w:val="0"/>
          <w:numId w:val="1"/>
        </w:numPr>
        <w:spacing w:before="0" w:beforeAutospacing="0" w:after="0" w:afterAutospacing="0" w:line="360" w:lineRule="auto"/>
        <w:jc w:val="both"/>
        <w:rPr>
          <w:color w:val="000000" w:themeColor="text1"/>
          <w:sz w:val="28"/>
          <w:szCs w:val="28"/>
          <w:shd w:val="clear" w:color="auto" w:fill="FFFFFF"/>
        </w:rPr>
      </w:pPr>
      <w:r w:rsidRPr="00D123DF">
        <w:rPr>
          <w:color w:val="000000" w:themeColor="text1"/>
          <w:sz w:val="28"/>
          <w:szCs w:val="28"/>
          <w:shd w:val="clear" w:color="auto" w:fill="FFFFFF"/>
        </w:rPr>
        <w:t>Смирнова М. С. Поняття стратегії і тактики релігійної проповіді з позицій комунікативно-дискурсивного</w:t>
      </w:r>
      <w:r w:rsidR="00706C7C" w:rsidRPr="00D123DF">
        <w:rPr>
          <w:color w:val="000000" w:themeColor="text1"/>
          <w:sz w:val="28"/>
          <w:szCs w:val="28"/>
          <w:shd w:val="clear" w:color="auto" w:fill="FFFFFF"/>
        </w:rPr>
        <w:t xml:space="preserve"> </w:t>
      </w:r>
      <w:r w:rsidRPr="00D123DF">
        <w:rPr>
          <w:color w:val="000000" w:themeColor="text1"/>
          <w:sz w:val="28"/>
          <w:szCs w:val="28"/>
          <w:shd w:val="clear" w:color="auto" w:fill="FFFFFF"/>
        </w:rPr>
        <w:t>підходу // </w:t>
      </w:r>
      <w:r w:rsidRPr="00D123DF">
        <w:fldChar w:fldCharType="begin"/>
      </w:r>
      <w:r w:rsidRPr="00D123DF">
        <w:instrText>HYPERLINK "file:////cgi-bin/irbis_nbuv/cgiirbis_64.exe%3fZ21ID=&amp;I21DBN=UJRN&amp;P21DBN=UJRN&amp;S21STN=1&amp;S21REF=10&amp;S21FMT=JUU_all&amp;C21COM=S&amp;S21CNR=20&amp;S21P01=0&amp;S21P02=0&amp;S21P03=IJ=&amp;S21COLORTERMS=1&amp;S21STR=Ж68774:Мов." \o "Періодичне видання"</w:instrText>
      </w:r>
      <w:r w:rsidRPr="00D123DF">
        <w:fldChar w:fldCharType="separate"/>
      </w:r>
      <w:r w:rsidRPr="00D123DF">
        <w:rPr>
          <w:color w:val="000000" w:themeColor="text1"/>
          <w:sz w:val="28"/>
          <w:szCs w:val="28"/>
          <w:shd w:val="clear" w:color="auto" w:fill="FFFFFF"/>
        </w:rPr>
        <w:t>Вісник Дніпропетровського університету. Сер. : Мовознавство</w:t>
      </w:r>
      <w:r w:rsidRPr="00D123DF">
        <w:rPr>
          <w:color w:val="000000" w:themeColor="text1"/>
          <w:sz w:val="28"/>
          <w:szCs w:val="28"/>
          <w:shd w:val="clear" w:color="auto" w:fill="FFFFFF"/>
        </w:rPr>
        <w:fldChar w:fldCharType="end"/>
      </w:r>
      <w:r w:rsidRPr="00D123DF">
        <w:rPr>
          <w:color w:val="000000" w:themeColor="text1"/>
          <w:sz w:val="28"/>
          <w:szCs w:val="28"/>
          <w:shd w:val="clear" w:color="auto" w:fill="FFFFFF"/>
        </w:rPr>
        <w:t xml:space="preserve">. 2014. Т. 22, </w:t>
      </w:r>
      <w:r w:rsidR="00F87A30" w:rsidRPr="00D123DF">
        <w:rPr>
          <w:color w:val="000000" w:themeColor="text1"/>
          <w:sz w:val="28"/>
          <w:szCs w:val="28"/>
          <w:shd w:val="clear" w:color="auto" w:fill="FFFFFF"/>
        </w:rPr>
        <w:t>В</w:t>
      </w:r>
      <w:r w:rsidRPr="00D123DF">
        <w:rPr>
          <w:color w:val="000000" w:themeColor="text1"/>
          <w:sz w:val="28"/>
          <w:szCs w:val="28"/>
          <w:shd w:val="clear" w:color="auto" w:fill="FFFFFF"/>
        </w:rPr>
        <w:t>ип. 20</w:t>
      </w:r>
      <w:r w:rsidR="00F87A30" w:rsidRPr="00D123DF">
        <w:rPr>
          <w:color w:val="000000" w:themeColor="text1"/>
          <w:sz w:val="28"/>
          <w:szCs w:val="28"/>
          <w:shd w:val="clear" w:color="auto" w:fill="FFFFFF"/>
        </w:rPr>
        <w:t xml:space="preserve"> </w:t>
      </w:r>
      <w:r w:rsidRPr="00D123DF">
        <w:rPr>
          <w:color w:val="000000" w:themeColor="text1"/>
          <w:sz w:val="28"/>
          <w:szCs w:val="28"/>
          <w:shd w:val="clear" w:color="auto" w:fill="FFFFFF"/>
        </w:rPr>
        <w:t>(1). С. 150</w:t>
      </w:r>
      <w:r w:rsidR="00F87A30" w:rsidRPr="00D123DF">
        <w:rPr>
          <w:color w:val="000000" w:themeColor="text1"/>
          <w:sz w:val="28"/>
          <w:szCs w:val="28"/>
          <w:shd w:val="clear" w:color="auto" w:fill="FFFFFF"/>
        </w:rPr>
        <w:t>–</w:t>
      </w:r>
      <w:r w:rsidRPr="00D123DF">
        <w:rPr>
          <w:color w:val="000000" w:themeColor="text1"/>
          <w:sz w:val="28"/>
          <w:szCs w:val="28"/>
          <w:shd w:val="clear" w:color="auto" w:fill="FFFFFF"/>
        </w:rPr>
        <w:t>157. Режим доступу: </w:t>
      </w:r>
      <w:r w:rsidRPr="00D123DF">
        <w:fldChar w:fldCharType="begin"/>
      </w:r>
      <w:r w:rsidRPr="00D123DF">
        <w:instrText>HYPERLINK "http://www.irbis-nbuv.gov.ua/cgi-bin/irbis_nbuv/cgiirbis_64.exe?I21DBN=LINK&amp;P21DBN=UJRN&amp;Z21ID=&amp;S21REF=10&amp;S21CNR=20&amp;S21STN=1&amp;S21FMT=ASP_meta&amp;C21COM=S&amp;2_S21P03=FILA=&amp;2_S21STR=vdumo_2014_22_20%281%29__26"</w:instrText>
      </w:r>
      <w:r w:rsidRPr="00D123DF">
        <w:fldChar w:fldCharType="separate"/>
      </w:r>
      <w:r w:rsidRPr="00D123DF">
        <w:rPr>
          <w:color w:val="000000" w:themeColor="text1"/>
          <w:sz w:val="28"/>
          <w:szCs w:val="28"/>
          <w:shd w:val="clear" w:color="auto" w:fill="FFFFFF"/>
        </w:rPr>
        <w:t>http://nbuv.gov.ua/UJRN/vdumo_2014_22_20%281%29__26</w:t>
      </w:r>
      <w:r w:rsidRPr="00D123DF">
        <w:rPr>
          <w:color w:val="000000" w:themeColor="text1"/>
          <w:sz w:val="28"/>
          <w:szCs w:val="28"/>
          <w:shd w:val="clear" w:color="auto" w:fill="FFFFFF"/>
        </w:rPr>
        <w:fldChar w:fldCharType="end"/>
      </w:r>
    </w:p>
    <w:p w14:paraId="3E2E5248" w14:textId="5736690E" w:rsidR="00BA31CE" w:rsidRPr="00D123DF" w:rsidRDefault="00BA31CE" w:rsidP="00E6059F">
      <w:pPr>
        <w:pStyle w:val="NormalWeb"/>
        <w:numPr>
          <w:ilvl w:val="0"/>
          <w:numId w:val="1"/>
        </w:numPr>
        <w:spacing w:before="0" w:beforeAutospacing="0" w:after="0" w:afterAutospacing="0" w:line="360" w:lineRule="auto"/>
        <w:jc w:val="both"/>
        <w:rPr>
          <w:color w:val="000000" w:themeColor="text1"/>
          <w:sz w:val="28"/>
          <w:szCs w:val="28"/>
          <w:shd w:val="clear" w:color="auto" w:fill="FFFFFF"/>
        </w:rPr>
      </w:pPr>
      <w:r w:rsidRPr="00D123DF">
        <w:rPr>
          <w:color w:val="000000" w:themeColor="text1"/>
          <w:sz w:val="28"/>
          <w:szCs w:val="28"/>
          <w:shd w:val="clear" w:color="auto" w:fill="FFFFFF"/>
        </w:rPr>
        <w:t>Смирнова М. С. Православна проповідь у релігійному дискурсі ХХ століття: лінгвопрагматичний аспект : моногр. Маріуполь : МДУ, 2017. 274 с.</w:t>
      </w:r>
    </w:p>
    <w:p w14:paraId="40FA3C9D" w14:textId="2252E9FD" w:rsidR="00B93EE7" w:rsidRPr="00D123DF" w:rsidRDefault="00B93EE7" w:rsidP="00574D13">
      <w:pPr>
        <w:pStyle w:val="NormalWeb"/>
        <w:numPr>
          <w:ilvl w:val="0"/>
          <w:numId w:val="1"/>
        </w:numPr>
        <w:spacing w:before="0" w:beforeAutospacing="0" w:after="0" w:afterAutospacing="0" w:line="360" w:lineRule="auto"/>
        <w:jc w:val="both"/>
        <w:rPr>
          <w:color w:val="000000" w:themeColor="text1"/>
          <w:sz w:val="28"/>
          <w:szCs w:val="28"/>
          <w:shd w:val="clear" w:color="auto" w:fill="FFFFFF"/>
        </w:rPr>
      </w:pPr>
      <w:r w:rsidRPr="00D123DF">
        <w:rPr>
          <w:color w:val="000000" w:themeColor="text1"/>
          <w:sz w:val="28"/>
          <w:szCs w:val="28"/>
          <w:shd w:val="clear" w:color="auto" w:fill="FFFFFF"/>
        </w:rPr>
        <w:t>Тищенко</w:t>
      </w:r>
      <w:r w:rsidRPr="00D123DF">
        <w:rPr>
          <w:color w:val="000000" w:themeColor="text1"/>
          <w:sz w:val="28"/>
          <w:szCs w:val="28"/>
          <w:shd w:val="clear" w:color="auto" w:fill="FFFFFF"/>
          <w:lang w:val="uk-UA"/>
        </w:rPr>
        <w:t> </w:t>
      </w:r>
      <w:r w:rsidRPr="00D123DF">
        <w:rPr>
          <w:color w:val="000000" w:themeColor="text1"/>
          <w:sz w:val="28"/>
          <w:szCs w:val="28"/>
          <w:shd w:val="clear" w:color="auto" w:fill="FFFFFF"/>
        </w:rPr>
        <w:t>Г.</w:t>
      </w:r>
      <w:r w:rsidRPr="00D123DF">
        <w:rPr>
          <w:color w:val="000000" w:themeColor="text1"/>
          <w:sz w:val="28"/>
          <w:szCs w:val="28"/>
          <w:shd w:val="clear" w:color="auto" w:fill="FFFFFF"/>
          <w:lang w:val="uk-UA"/>
        </w:rPr>
        <w:t> </w:t>
      </w:r>
      <w:r w:rsidRPr="00D123DF">
        <w:rPr>
          <w:color w:val="000000" w:themeColor="text1"/>
          <w:sz w:val="28"/>
          <w:szCs w:val="28"/>
          <w:shd w:val="clear" w:color="auto" w:fill="FFFFFF"/>
        </w:rPr>
        <w:t>І.</w:t>
      </w:r>
      <w:r w:rsidRPr="00D123DF">
        <w:rPr>
          <w:color w:val="000000" w:themeColor="text1"/>
          <w:sz w:val="28"/>
          <w:szCs w:val="28"/>
          <w:shd w:val="clear" w:color="auto" w:fill="FFFFFF"/>
          <w:lang w:val="uk-UA"/>
        </w:rPr>
        <w:t xml:space="preserve"> </w:t>
      </w:r>
      <w:r w:rsidRPr="00D123DF">
        <w:rPr>
          <w:color w:val="000000" w:themeColor="text1"/>
          <w:sz w:val="28"/>
          <w:szCs w:val="28"/>
          <w:shd w:val="clear" w:color="auto" w:fill="FFFFFF"/>
        </w:rPr>
        <w:t>Директивні висловлення</w:t>
      </w:r>
      <w:r w:rsidRPr="00D123DF">
        <w:rPr>
          <w:color w:val="000000" w:themeColor="text1"/>
          <w:sz w:val="28"/>
          <w:szCs w:val="28"/>
        </w:rPr>
        <w:t> </w:t>
      </w:r>
      <w:r w:rsidRPr="00D123DF">
        <w:rPr>
          <w:color w:val="000000" w:themeColor="text1"/>
          <w:sz w:val="28"/>
          <w:szCs w:val="28"/>
          <w:shd w:val="clear" w:color="auto" w:fill="FFFFFF"/>
        </w:rPr>
        <w:t>як загальний інтенціональний тип дискурсивного простору // Лінгвістичні студії. 2007. С. 484–497.</w:t>
      </w:r>
    </w:p>
    <w:p w14:paraId="4E972469" w14:textId="332A13AD" w:rsidR="00DF2295" w:rsidRPr="00D123DF" w:rsidRDefault="00DF2295" w:rsidP="009E4DD7">
      <w:pPr>
        <w:pStyle w:val="NormalWeb"/>
        <w:numPr>
          <w:ilvl w:val="0"/>
          <w:numId w:val="1"/>
        </w:numPr>
        <w:spacing w:before="0" w:beforeAutospacing="0" w:after="0" w:afterAutospacing="0" w:line="360" w:lineRule="auto"/>
        <w:jc w:val="both"/>
        <w:rPr>
          <w:color w:val="000000" w:themeColor="text1"/>
          <w:sz w:val="28"/>
          <w:szCs w:val="28"/>
          <w:shd w:val="clear" w:color="auto" w:fill="FFFFFF"/>
        </w:rPr>
      </w:pPr>
      <w:r w:rsidRPr="00D123DF">
        <w:rPr>
          <w:color w:val="000000" w:themeColor="text1"/>
          <w:sz w:val="28"/>
          <w:szCs w:val="28"/>
          <w:shd w:val="clear" w:color="auto" w:fill="FFFFFF"/>
        </w:rPr>
        <w:t xml:space="preserve"> </w:t>
      </w:r>
      <w:r w:rsidR="006126AC" w:rsidRPr="00D123DF">
        <w:rPr>
          <w:color w:val="000000" w:themeColor="text1"/>
          <w:sz w:val="28"/>
          <w:szCs w:val="28"/>
          <w:shd w:val="clear" w:color="auto" w:fill="FFFFFF"/>
        </w:rPr>
        <w:t>Фадеєва О. В. Конфлікт і згода в мовленнєвому спілкуванні. Сучасний стан лінгвістичних досліджень // Проблеми семантики слова, речення та тексту: Зб. наук. праць. К.: КНЛУ, 2002. Вип. 8.</w:t>
      </w:r>
      <w:r w:rsidR="004D01E3" w:rsidRPr="00D123DF">
        <w:rPr>
          <w:color w:val="000000" w:themeColor="text1"/>
          <w:sz w:val="28"/>
          <w:szCs w:val="28"/>
          <w:shd w:val="clear" w:color="auto" w:fill="FFFFFF"/>
        </w:rPr>
        <w:t xml:space="preserve"> </w:t>
      </w:r>
      <w:r w:rsidR="006126AC" w:rsidRPr="00D123DF">
        <w:rPr>
          <w:color w:val="000000" w:themeColor="text1"/>
          <w:sz w:val="28"/>
          <w:szCs w:val="28"/>
          <w:shd w:val="clear" w:color="auto" w:fill="FFFFFF"/>
        </w:rPr>
        <w:t>С. 338</w:t>
      </w:r>
      <w:r w:rsidR="00F87A30" w:rsidRPr="00D123DF">
        <w:rPr>
          <w:color w:val="000000" w:themeColor="text1"/>
          <w:sz w:val="28"/>
          <w:szCs w:val="28"/>
          <w:shd w:val="clear" w:color="auto" w:fill="FFFFFF"/>
        </w:rPr>
        <w:t>–</w:t>
      </w:r>
      <w:r w:rsidR="006126AC" w:rsidRPr="00D123DF">
        <w:rPr>
          <w:color w:val="000000" w:themeColor="text1"/>
          <w:sz w:val="28"/>
          <w:szCs w:val="28"/>
          <w:shd w:val="clear" w:color="auto" w:fill="FFFFFF"/>
        </w:rPr>
        <w:t xml:space="preserve">342. </w:t>
      </w:r>
    </w:p>
    <w:p w14:paraId="70D1F701" w14:textId="220D31FC" w:rsidR="003A0A6F" w:rsidRPr="00D123DF" w:rsidRDefault="003A0A6F" w:rsidP="0018233E">
      <w:pPr>
        <w:numPr>
          <w:ilvl w:val="0"/>
          <w:numId w:val="1"/>
        </w:numPr>
        <w:spacing w:line="360" w:lineRule="auto"/>
        <w:jc w:val="both"/>
        <w:rPr>
          <w:color w:val="000000" w:themeColor="text1"/>
          <w:sz w:val="28"/>
          <w:szCs w:val="28"/>
          <w:shd w:val="clear" w:color="auto" w:fill="FFFFFF"/>
        </w:rPr>
      </w:pPr>
      <w:r w:rsidRPr="00D123DF">
        <w:rPr>
          <w:color w:val="000000" w:themeColor="text1"/>
          <w:sz w:val="28"/>
          <w:szCs w:val="28"/>
          <w:shd w:val="clear" w:color="auto" w:fill="FFFFFF"/>
        </w:rPr>
        <w:t>Фадєєва О. В. Суперечка та сварка як типові види конфліктної</w:t>
      </w:r>
      <w:r w:rsidRPr="00D123DF">
        <w:rPr>
          <w:color w:val="000000" w:themeColor="text1"/>
          <w:sz w:val="28"/>
          <w:szCs w:val="28"/>
        </w:rPr>
        <w:t xml:space="preserve"> мовленнєвої </w:t>
      </w:r>
      <w:r w:rsidRPr="00D123DF">
        <w:rPr>
          <w:color w:val="000000" w:themeColor="text1"/>
          <w:sz w:val="28"/>
          <w:szCs w:val="28"/>
          <w:shd w:val="clear" w:color="auto" w:fill="FFFFFF"/>
        </w:rPr>
        <w:t>взаємодії // Актуальні питання романо-германської філології. Житомир: Поліграфіка. 1997.</w:t>
      </w:r>
      <w:r w:rsidR="004D01E3" w:rsidRPr="00D123DF">
        <w:rPr>
          <w:color w:val="000000" w:themeColor="text1"/>
          <w:sz w:val="28"/>
          <w:szCs w:val="28"/>
          <w:shd w:val="clear" w:color="auto" w:fill="FFFFFF"/>
        </w:rPr>
        <w:t xml:space="preserve"> </w:t>
      </w:r>
      <w:r w:rsidRPr="00D123DF">
        <w:rPr>
          <w:color w:val="000000" w:themeColor="text1"/>
          <w:sz w:val="28"/>
          <w:szCs w:val="28"/>
          <w:shd w:val="clear" w:color="auto" w:fill="FFFFFF"/>
        </w:rPr>
        <w:t>С. 191–195.</w:t>
      </w:r>
    </w:p>
    <w:p w14:paraId="5EE89FB9" w14:textId="0AFFFC38" w:rsidR="009E4DD7" w:rsidRPr="00D123DF" w:rsidRDefault="009E4DD7" w:rsidP="0018233E">
      <w:pPr>
        <w:pStyle w:val="NormalWeb"/>
        <w:numPr>
          <w:ilvl w:val="0"/>
          <w:numId w:val="1"/>
        </w:numPr>
        <w:spacing w:line="360" w:lineRule="auto"/>
        <w:jc w:val="both"/>
        <w:rPr>
          <w:sz w:val="28"/>
          <w:szCs w:val="28"/>
        </w:rPr>
      </w:pPr>
      <w:r w:rsidRPr="00D123DF">
        <w:rPr>
          <w:sz w:val="28"/>
          <w:szCs w:val="28"/>
        </w:rPr>
        <w:t xml:space="preserve">Фролова І. Є. Вербалізований конфлікт в контексті культури. // Вісник СумДУ.  2006. </w:t>
      </w:r>
      <w:r w:rsidRPr="00D123DF">
        <w:rPr>
          <w:sz w:val="28"/>
          <w:szCs w:val="28"/>
          <w:lang w:val="uk-UA"/>
        </w:rPr>
        <w:t>№</w:t>
      </w:r>
      <w:r w:rsidRPr="00D123DF">
        <w:rPr>
          <w:sz w:val="28"/>
          <w:szCs w:val="28"/>
        </w:rPr>
        <w:t xml:space="preserve">11 (95). Том 2. С. 77–82. Режим доступу: http://visnyk.sumdu.edu.ua/arhiv/2006/11(95)2/14_Frolova.pdf. </w:t>
      </w:r>
    </w:p>
    <w:p w14:paraId="164DB28B" w14:textId="5A20294F" w:rsidR="0018233E" w:rsidRPr="00D123DF" w:rsidRDefault="0018233E" w:rsidP="0018233E">
      <w:pPr>
        <w:pStyle w:val="NormalWeb"/>
        <w:numPr>
          <w:ilvl w:val="0"/>
          <w:numId w:val="1"/>
        </w:numPr>
        <w:spacing w:line="360" w:lineRule="auto"/>
        <w:jc w:val="both"/>
        <w:rPr>
          <w:sz w:val="28"/>
          <w:szCs w:val="28"/>
        </w:rPr>
      </w:pPr>
      <w:r w:rsidRPr="00D123DF">
        <w:rPr>
          <w:sz w:val="28"/>
          <w:szCs w:val="28"/>
        </w:rPr>
        <w:lastRenderedPageBreak/>
        <w:t xml:space="preserve">Фролова І. Є. Конфронтація як різновид міжособистісної взаємодії. // Вісник ХНУ. 2010. </w:t>
      </w:r>
      <w:r w:rsidRPr="00D123DF">
        <w:rPr>
          <w:sz w:val="28"/>
          <w:szCs w:val="28"/>
          <w:lang w:val="uk-UA"/>
        </w:rPr>
        <w:t>№</w:t>
      </w:r>
      <w:r w:rsidRPr="00D123DF">
        <w:rPr>
          <w:sz w:val="28"/>
          <w:szCs w:val="28"/>
        </w:rPr>
        <w:t xml:space="preserve">928. С. 68–74. </w:t>
      </w:r>
    </w:p>
    <w:p w14:paraId="31C9C411" w14:textId="43C50C2C" w:rsidR="00045633" w:rsidRPr="00D123DF" w:rsidRDefault="00045633" w:rsidP="0018233E">
      <w:pPr>
        <w:pStyle w:val="NormalWeb"/>
        <w:numPr>
          <w:ilvl w:val="0"/>
          <w:numId w:val="1"/>
        </w:numPr>
        <w:spacing w:line="360" w:lineRule="auto"/>
        <w:jc w:val="both"/>
        <w:rPr>
          <w:color w:val="000000" w:themeColor="text1"/>
          <w:sz w:val="28"/>
          <w:szCs w:val="28"/>
          <w:shd w:val="clear" w:color="auto" w:fill="FFFFFF"/>
        </w:rPr>
      </w:pPr>
      <w:r w:rsidRPr="00D123DF">
        <w:rPr>
          <w:color w:val="000000" w:themeColor="text1"/>
          <w:sz w:val="28"/>
          <w:szCs w:val="28"/>
          <w:shd w:val="clear" w:color="auto" w:fill="FFFFFF"/>
        </w:rPr>
        <w:t>Фролова І. Є. Стратегія конфронтації в англомовному дискурсі : моногр. Харків</w:t>
      </w:r>
      <w:r w:rsidR="00CE285A" w:rsidRPr="00D123DF">
        <w:rPr>
          <w:color w:val="000000" w:themeColor="text1"/>
          <w:sz w:val="28"/>
          <w:szCs w:val="28"/>
          <w:shd w:val="clear" w:color="auto" w:fill="FFFFFF"/>
          <w:lang w:val="uk-UA"/>
        </w:rPr>
        <w:t> </w:t>
      </w:r>
      <w:r w:rsidRPr="00D123DF">
        <w:rPr>
          <w:color w:val="000000" w:themeColor="text1"/>
          <w:sz w:val="28"/>
          <w:szCs w:val="28"/>
          <w:shd w:val="clear" w:color="auto" w:fill="FFFFFF"/>
        </w:rPr>
        <w:t xml:space="preserve">: ХНУ ім. В. Н. Каразіна, 2009. 344 с. </w:t>
      </w:r>
    </w:p>
    <w:p w14:paraId="326CB2E3" w14:textId="3722701B" w:rsidR="00067C5D" w:rsidRPr="00D123DF" w:rsidRDefault="00067C5D" w:rsidP="009E4DD7">
      <w:pPr>
        <w:pStyle w:val="NormalWeb"/>
        <w:numPr>
          <w:ilvl w:val="0"/>
          <w:numId w:val="1"/>
        </w:numPr>
        <w:spacing w:line="360" w:lineRule="auto"/>
        <w:jc w:val="both"/>
        <w:rPr>
          <w:color w:val="000000" w:themeColor="text1"/>
          <w:sz w:val="28"/>
          <w:szCs w:val="28"/>
          <w:shd w:val="clear" w:color="auto" w:fill="FFFFFF"/>
        </w:rPr>
      </w:pPr>
      <w:proofErr w:type="spellStart"/>
      <w:r w:rsidRPr="00D123DF">
        <w:rPr>
          <w:color w:val="000000" w:themeColor="text1"/>
          <w:sz w:val="28"/>
          <w:szCs w:val="28"/>
          <w:shd w:val="clear" w:color="auto" w:fill="FFFFFF"/>
          <w:lang w:val="uk-UA"/>
        </w:rPr>
        <w:t>Форманова</w:t>
      </w:r>
      <w:proofErr w:type="spellEnd"/>
      <w:r w:rsidRPr="00D123DF">
        <w:rPr>
          <w:color w:val="000000" w:themeColor="text1"/>
          <w:sz w:val="28"/>
          <w:szCs w:val="28"/>
          <w:shd w:val="clear" w:color="auto" w:fill="FFFFFF"/>
          <w:lang w:val="uk-UA"/>
        </w:rPr>
        <w:t xml:space="preserve"> С. Конфліктний дискурс у </w:t>
      </w:r>
      <w:proofErr w:type="spellStart"/>
      <w:r w:rsidRPr="00D123DF">
        <w:rPr>
          <w:color w:val="000000" w:themeColor="text1"/>
          <w:sz w:val="28"/>
          <w:szCs w:val="28"/>
          <w:shd w:val="clear" w:color="auto" w:fill="FFFFFF"/>
          <w:lang w:val="uk-UA"/>
        </w:rPr>
        <w:t>комікативно</w:t>
      </w:r>
      <w:proofErr w:type="spellEnd"/>
      <w:r w:rsidRPr="00D123DF">
        <w:rPr>
          <w:color w:val="000000" w:themeColor="text1"/>
          <w:sz w:val="28"/>
          <w:szCs w:val="28"/>
          <w:shd w:val="clear" w:color="auto" w:fill="FFFFFF"/>
          <w:lang w:val="uk-UA"/>
        </w:rPr>
        <w:t>-прагматичному просторі.</w:t>
      </w:r>
      <w:r w:rsidRPr="00D123DF">
        <w:rPr>
          <w:sz w:val="28"/>
          <w:szCs w:val="28"/>
          <w:lang w:val="uk-UA"/>
        </w:rPr>
        <w:t xml:space="preserve"> // Вісник Львівського університету. Серія Філологічна. Загальне мовознавство </w:t>
      </w:r>
      <w:proofErr w:type="spellStart"/>
      <w:r w:rsidRPr="00D123DF">
        <w:rPr>
          <w:sz w:val="28"/>
          <w:szCs w:val="28"/>
          <w:lang w:val="uk-UA"/>
        </w:rPr>
        <w:t>Вип</w:t>
      </w:r>
      <w:proofErr w:type="spellEnd"/>
      <w:r w:rsidRPr="00D123DF">
        <w:rPr>
          <w:sz w:val="28"/>
          <w:szCs w:val="28"/>
          <w:lang w:val="uk-UA"/>
        </w:rPr>
        <w:t>. 52, 2011. С. 224</w:t>
      </w:r>
      <w:r w:rsidRPr="00D123DF">
        <w:rPr>
          <w:color w:val="000000" w:themeColor="text1"/>
          <w:sz w:val="28"/>
          <w:szCs w:val="28"/>
          <w:shd w:val="clear" w:color="auto" w:fill="FFFFFF"/>
        </w:rPr>
        <w:t>–</w:t>
      </w:r>
      <w:r w:rsidRPr="00D123DF">
        <w:rPr>
          <w:sz w:val="28"/>
          <w:szCs w:val="28"/>
          <w:lang w:val="uk-UA"/>
        </w:rPr>
        <w:t>229.</w:t>
      </w:r>
    </w:p>
    <w:p w14:paraId="3A3D7556" w14:textId="27DE6B7B" w:rsidR="003A0A6F" w:rsidRPr="00D123DF" w:rsidRDefault="003A0A6F" w:rsidP="00045633">
      <w:pPr>
        <w:numPr>
          <w:ilvl w:val="0"/>
          <w:numId w:val="1"/>
        </w:numPr>
        <w:spacing w:line="360" w:lineRule="auto"/>
        <w:jc w:val="both"/>
        <w:rPr>
          <w:color w:val="000000" w:themeColor="text1"/>
          <w:sz w:val="28"/>
          <w:szCs w:val="28"/>
          <w:shd w:val="clear" w:color="auto" w:fill="FFFFFF"/>
        </w:rPr>
      </w:pPr>
      <w:r w:rsidRPr="00D123DF">
        <w:rPr>
          <w:color w:val="000000" w:themeColor="text1"/>
          <w:sz w:val="28"/>
          <w:szCs w:val="28"/>
          <w:shd w:val="clear" w:color="auto" w:fill="FFFFFF"/>
        </w:rPr>
        <w:t>Хвощевський Р. В. Натяк як мовленнєва стратегія (на матеріалі сучасної французької мови): Автореф. дис. … канд.. філол. наук: 10. 02. 05 /</w:t>
      </w:r>
      <w:r w:rsidR="004D01E3" w:rsidRPr="00D123DF">
        <w:rPr>
          <w:color w:val="000000" w:themeColor="text1"/>
          <w:sz w:val="28"/>
          <w:szCs w:val="28"/>
          <w:shd w:val="clear" w:color="auto" w:fill="FFFFFF"/>
        </w:rPr>
        <w:t xml:space="preserve"> </w:t>
      </w:r>
      <w:r w:rsidRPr="00D123DF">
        <w:rPr>
          <w:color w:val="000000" w:themeColor="text1"/>
          <w:sz w:val="28"/>
          <w:szCs w:val="28"/>
          <w:shd w:val="clear" w:color="auto" w:fill="FFFFFF"/>
        </w:rPr>
        <w:t>Київ. нац. Ун-т імені Т. Г. Шевченка.</w:t>
      </w:r>
      <w:r w:rsidR="004D01E3" w:rsidRPr="00D123DF">
        <w:rPr>
          <w:color w:val="000000" w:themeColor="text1"/>
          <w:sz w:val="28"/>
          <w:szCs w:val="28"/>
          <w:shd w:val="clear" w:color="auto" w:fill="FFFFFF"/>
        </w:rPr>
        <w:t xml:space="preserve"> </w:t>
      </w:r>
      <w:r w:rsidRPr="00D123DF">
        <w:rPr>
          <w:color w:val="000000" w:themeColor="text1"/>
          <w:sz w:val="28"/>
          <w:szCs w:val="28"/>
          <w:shd w:val="clear" w:color="auto" w:fill="FFFFFF"/>
        </w:rPr>
        <w:t>К., 2002. 20 с.</w:t>
      </w:r>
    </w:p>
    <w:p w14:paraId="62779C55" w14:textId="04A9914F" w:rsidR="004D4658" w:rsidRPr="00D123DF" w:rsidRDefault="004D4658" w:rsidP="007438BF">
      <w:pPr>
        <w:numPr>
          <w:ilvl w:val="0"/>
          <w:numId w:val="1"/>
        </w:numPr>
        <w:spacing w:line="360" w:lineRule="auto"/>
        <w:jc w:val="both"/>
        <w:rPr>
          <w:color w:val="000000" w:themeColor="text1"/>
          <w:sz w:val="28"/>
          <w:szCs w:val="28"/>
          <w:shd w:val="clear" w:color="auto" w:fill="FFFFFF"/>
        </w:rPr>
      </w:pPr>
      <w:r w:rsidRPr="00D123DF">
        <w:rPr>
          <w:color w:val="000000" w:themeColor="text1"/>
          <w:sz w:val="28"/>
          <w:szCs w:val="28"/>
          <w:shd w:val="clear" w:color="auto" w:fill="FFFFFF"/>
        </w:rPr>
        <w:t>Чайка Л. В.</w:t>
      </w:r>
      <w:r w:rsidR="007438BF" w:rsidRPr="00D123DF">
        <w:rPr>
          <w:color w:val="000000" w:themeColor="text1"/>
          <w:sz w:val="28"/>
          <w:szCs w:val="28"/>
          <w:shd w:val="clear" w:color="auto" w:fill="FFFFFF"/>
          <w:lang w:val="uk-UA"/>
        </w:rPr>
        <w:t xml:space="preserve"> </w:t>
      </w:r>
      <w:r w:rsidRPr="00D123DF">
        <w:rPr>
          <w:color w:val="000000" w:themeColor="text1"/>
          <w:sz w:val="28"/>
          <w:szCs w:val="28"/>
          <w:shd w:val="clear" w:color="auto" w:fill="FFFFFF"/>
        </w:rPr>
        <w:t>Стратегії й тактики в конфліктній комунікації // Лінгвістика ХХІ століття. 2016. С.</w:t>
      </w:r>
      <w:r w:rsidR="007438BF" w:rsidRPr="00D123DF">
        <w:rPr>
          <w:color w:val="000000" w:themeColor="text1"/>
          <w:sz w:val="28"/>
          <w:szCs w:val="28"/>
          <w:shd w:val="clear" w:color="auto" w:fill="FFFFFF"/>
          <w:lang w:val="uk-UA"/>
        </w:rPr>
        <w:t> </w:t>
      </w:r>
      <w:r w:rsidRPr="00D123DF">
        <w:rPr>
          <w:color w:val="000000" w:themeColor="text1"/>
          <w:sz w:val="28"/>
          <w:szCs w:val="28"/>
          <w:shd w:val="clear" w:color="auto" w:fill="FFFFFF"/>
        </w:rPr>
        <w:t xml:space="preserve">148–155. Режим доступу: </w:t>
      </w:r>
      <w:r w:rsidR="00F97472" w:rsidRPr="00D123DF">
        <w:rPr>
          <w:color w:val="000000" w:themeColor="text1"/>
          <w:sz w:val="28"/>
          <w:szCs w:val="28"/>
          <w:shd w:val="clear" w:color="auto" w:fill="FFFFFF"/>
        </w:rPr>
        <w:fldChar w:fldCharType="begin"/>
      </w:r>
      <w:r w:rsidR="00F97472" w:rsidRPr="00D123DF">
        <w:rPr>
          <w:color w:val="000000" w:themeColor="text1"/>
          <w:sz w:val="28"/>
          <w:szCs w:val="28"/>
          <w:shd w:val="clear" w:color="auto" w:fill="FFFFFF"/>
        </w:rPr>
        <w:instrText>HYPERLINK "http://nbuv.gov.ua/UJRN/linds_2016_2016_19"</w:instrText>
      </w:r>
      <w:r w:rsidR="00F97472" w:rsidRPr="00D123DF">
        <w:rPr>
          <w:color w:val="000000" w:themeColor="text1"/>
          <w:sz w:val="28"/>
          <w:szCs w:val="28"/>
          <w:shd w:val="clear" w:color="auto" w:fill="FFFFFF"/>
        </w:rPr>
      </w:r>
      <w:r w:rsidR="00F97472" w:rsidRPr="00D123DF">
        <w:rPr>
          <w:color w:val="000000" w:themeColor="text1"/>
          <w:sz w:val="28"/>
          <w:szCs w:val="28"/>
          <w:shd w:val="clear" w:color="auto" w:fill="FFFFFF"/>
        </w:rPr>
        <w:fldChar w:fldCharType="separate"/>
      </w:r>
      <w:r w:rsidR="00F97472" w:rsidRPr="00D123DF">
        <w:rPr>
          <w:rStyle w:val="Hyperlink"/>
          <w:sz w:val="28"/>
          <w:szCs w:val="28"/>
          <w:shd w:val="clear" w:color="auto" w:fill="FFFFFF"/>
        </w:rPr>
        <w:t>http://nbuv.gov.ua/UJRN/linds_2016_2016_19</w:t>
      </w:r>
      <w:r w:rsidR="00F97472" w:rsidRPr="00D123DF">
        <w:rPr>
          <w:color w:val="000000" w:themeColor="text1"/>
          <w:sz w:val="28"/>
          <w:szCs w:val="28"/>
          <w:shd w:val="clear" w:color="auto" w:fill="FFFFFF"/>
        </w:rPr>
        <w:fldChar w:fldCharType="end"/>
      </w:r>
    </w:p>
    <w:p w14:paraId="6B1D0A61" w14:textId="1D58D303" w:rsidR="00F97472" w:rsidRPr="00D123DF" w:rsidRDefault="00F97472" w:rsidP="007438BF">
      <w:pPr>
        <w:numPr>
          <w:ilvl w:val="0"/>
          <w:numId w:val="1"/>
        </w:numPr>
        <w:spacing w:line="360" w:lineRule="auto"/>
        <w:jc w:val="both"/>
        <w:rPr>
          <w:color w:val="000000" w:themeColor="text1"/>
          <w:sz w:val="28"/>
          <w:szCs w:val="28"/>
          <w:shd w:val="clear" w:color="auto" w:fill="FFFFFF"/>
        </w:rPr>
      </w:pPr>
      <w:proofErr w:type="spellStart"/>
      <w:r w:rsidRPr="00D123DF">
        <w:rPr>
          <w:color w:val="000000" w:themeColor="text1"/>
          <w:sz w:val="28"/>
          <w:szCs w:val="28"/>
          <w:shd w:val="clear" w:color="auto" w:fill="FFFFFF"/>
          <w:lang w:val="uk-UA"/>
        </w:rPr>
        <w:t>Шабат</w:t>
      </w:r>
      <w:proofErr w:type="spellEnd"/>
      <w:r w:rsidRPr="00D123DF">
        <w:rPr>
          <w:color w:val="000000" w:themeColor="text1"/>
          <w:sz w:val="28"/>
          <w:szCs w:val="28"/>
          <w:shd w:val="clear" w:color="auto" w:fill="FFFFFF"/>
          <w:lang w:val="uk-UA"/>
        </w:rPr>
        <w:t xml:space="preserve">-Савка С. Категорія комунікативної інтенції в українській мову. Чернівці: </w:t>
      </w:r>
      <w:proofErr w:type="spellStart"/>
      <w:r w:rsidRPr="00D123DF">
        <w:rPr>
          <w:color w:val="000000" w:themeColor="text1"/>
          <w:sz w:val="28"/>
          <w:szCs w:val="28"/>
          <w:shd w:val="clear" w:color="auto" w:fill="FFFFFF"/>
          <w:lang w:val="uk-UA"/>
        </w:rPr>
        <w:t>Букрек</w:t>
      </w:r>
      <w:proofErr w:type="spellEnd"/>
      <w:r w:rsidRPr="00D123DF">
        <w:rPr>
          <w:color w:val="000000" w:themeColor="text1"/>
          <w:sz w:val="28"/>
          <w:szCs w:val="28"/>
          <w:shd w:val="clear" w:color="auto" w:fill="FFFFFF"/>
          <w:lang w:val="uk-UA"/>
        </w:rPr>
        <w:t>, 2014. 412 с.</w:t>
      </w:r>
    </w:p>
    <w:p w14:paraId="60A2AF49" w14:textId="751CC528" w:rsidR="00A74444" w:rsidRPr="00D123DF" w:rsidRDefault="00A74444" w:rsidP="00045633">
      <w:pPr>
        <w:numPr>
          <w:ilvl w:val="0"/>
          <w:numId w:val="1"/>
        </w:numPr>
        <w:spacing w:line="360" w:lineRule="auto"/>
        <w:jc w:val="both"/>
        <w:rPr>
          <w:color w:val="000000" w:themeColor="text1"/>
          <w:sz w:val="28"/>
          <w:szCs w:val="28"/>
          <w:shd w:val="clear" w:color="auto" w:fill="FFFFFF"/>
        </w:rPr>
      </w:pPr>
      <w:r w:rsidRPr="00D123DF">
        <w:rPr>
          <w:color w:val="000000" w:themeColor="text1"/>
          <w:sz w:val="28"/>
          <w:szCs w:val="28"/>
          <w:shd w:val="clear" w:color="auto" w:fill="FFFFFF"/>
        </w:rPr>
        <w:t>Шевчук О. О. Конфронтативна стратегія в мовленні персонажів сучасної англомовної прози: гендерний</w:t>
      </w:r>
      <w:r w:rsidR="00E766EA" w:rsidRPr="00D123DF">
        <w:rPr>
          <w:color w:val="000000" w:themeColor="text1"/>
          <w:sz w:val="28"/>
          <w:szCs w:val="28"/>
          <w:shd w:val="clear" w:color="auto" w:fill="FFFFFF"/>
          <w:lang w:val="uk-UA"/>
        </w:rPr>
        <w:t xml:space="preserve"> аналіз</w:t>
      </w:r>
      <w:r w:rsidRPr="00D123DF">
        <w:rPr>
          <w:color w:val="000000" w:themeColor="text1"/>
          <w:sz w:val="28"/>
          <w:szCs w:val="28"/>
          <w:shd w:val="clear" w:color="auto" w:fill="FFFFFF"/>
        </w:rPr>
        <w:t>. ВІСНИК Житомирського державного університету імені Івана Франка (46), 2009. С. 187–190. Режим доступу: www.nbuv.gov.ua/portal/soc.../40_46.pdf </w:t>
      </w:r>
    </w:p>
    <w:p w14:paraId="79AFAD35" w14:textId="3F3641E2" w:rsidR="00FE4300" w:rsidRPr="00D123DF" w:rsidRDefault="00FE4300" w:rsidP="00045633">
      <w:pPr>
        <w:numPr>
          <w:ilvl w:val="0"/>
          <w:numId w:val="1"/>
        </w:numPr>
        <w:spacing w:line="360" w:lineRule="auto"/>
        <w:jc w:val="both"/>
        <w:rPr>
          <w:color w:val="000000" w:themeColor="text1"/>
          <w:sz w:val="28"/>
          <w:szCs w:val="28"/>
          <w:shd w:val="clear" w:color="auto" w:fill="FFFFFF"/>
        </w:rPr>
      </w:pPr>
      <w:r w:rsidRPr="00D123DF">
        <w:rPr>
          <w:color w:val="000000" w:themeColor="text1"/>
          <w:sz w:val="28"/>
          <w:szCs w:val="28"/>
          <w:shd w:val="clear" w:color="auto" w:fill="FFFFFF"/>
        </w:rPr>
        <w:t>Шкіцька І. Ю. Маніпулятивні тактики позитиву: лінгвістичний аспект</w:t>
      </w:r>
      <w:r w:rsidRPr="00D123DF">
        <w:rPr>
          <w:color w:val="000000" w:themeColor="text1"/>
          <w:sz w:val="28"/>
          <w:szCs w:val="28"/>
          <w:shd w:val="clear" w:color="auto" w:fill="FFFFFF"/>
          <w:lang w:val="uk-UA"/>
        </w:rPr>
        <w:t>.</w:t>
      </w:r>
      <w:r w:rsidRPr="00D123DF">
        <w:rPr>
          <w:color w:val="000000" w:themeColor="text1"/>
          <w:sz w:val="28"/>
          <w:szCs w:val="28"/>
          <w:shd w:val="clear" w:color="auto" w:fill="FFFFFF"/>
        </w:rPr>
        <w:t xml:space="preserve"> К.: Видавничий дім Дмитра Бураго, 2012. 440 с.</w:t>
      </w:r>
    </w:p>
    <w:p w14:paraId="6F8C316A" w14:textId="4A819A06" w:rsidR="004459F0" w:rsidRPr="00D123DF" w:rsidRDefault="004459F0" w:rsidP="00DA2215">
      <w:pPr>
        <w:pStyle w:val="NormalWeb"/>
        <w:numPr>
          <w:ilvl w:val="0"/>
          <w:numId w:val="1"/>
        </w:numPr>
        <w:spacing w:before="0" w:beforeAutospacing="0" w:after="0" w:afterAutospacing="0" w:line="360" w:lineRule="auto"/>
        <w:jc w:val="both"/>
        <w:rPr>
          <w:color w:val="000000" w:themeColor="text1"/>
          <w:sz w:val="28"/>
          <w:szCs w:val="28"/>
          <w:shd w:val="clear" w:color="auto" w:fill="FFFFFF"/>
        </w:rPr>
      </w:pPr>
      <w:r w:rsidRPr="00D123DF">
        <w:rPr>
          <w:color w:val="000000" w:themeColor="text1"/>
          <w:sz w:val="28"/>
          <w:szCs w:val="28"/>
          <w:shd w:val="clear" w:color="auto" w:fill="FFFFFF"/>
        </w:rPr>
        <w:t>Шуренок Н. В. Типологія стратегій і тактик маніпуляції в сучасному мовознавстві. Cучасні напрямки досліджень міжкультурної комунікації, 2011. С. 424</w:t>
      </w:r>
      <w:r w:rsidR="00A74444" w:rsidRPr="00D123DF">
        <w:rPr>
          <w:color w:val="000000" w:themeColor="text1"/>
          <w:sz w:val="28"/>
          <w:szCs w:val="28"/>
          <w:shd w:val="clear" w:color="auto" w:fill="FFFFFF"/>
        </w:rPr>
        <w:t>–</w:t>
      </w:r>
      <w:r w:rsidRPr="00D123DF">
        <w:rPr>
          <w:color w:val="000000" w:themeColor="text1"/>
          <w:sz w:val="28"/>
          <w:szCs w:val="28"/>
          <w:shd w:val="clear" w:color="auto" w:fill="FFFFFF"/>
        </w:rPr>
        <w:t>426. Режим доступу: eprints.zu.edu.ua/5662/1/424-426.pdf </w:t>
      </w:r>
    </w:p>
    <w:p w14:paraId="28CAF700" w14:textId="69973D71" w:rsidR="00B67B23" w:rsidRPr="00D123DF" w:rsidRDefault="00B67B23" w:rsidP="00B93241">
      <w:pPr>
        <w:pStyle w:val="NormalWeb"/>
        <w:numPr>
          <w:ilvl w:val="0"/>
          <w:numId w:val="1"/>
        </w:numPr>
        <w:spacing w:before="0" w:beforeAutospacing="0" w:after="0" w:afterAutospacing="0" w:line="360" w:lineRule="auto"/>
        <w:jc w:val="both"/>
        <w:rPr>
          <w:color w:val="000000" w:themeColor="text1"/>
          <w:sz w:val="28"/>
          <w:szCs w:val="28"/>
          <w:shd w:val="clear" w:color="auto" w:fill="FFFFFF"/>
        </w:rPr>
      </w:pPr>
      <w:r w:rsidRPr="00D123DF">
        <w:rPr>
          <w:color w:val="000000" w:themeColor="text1"/>
          <w:sz w:val="28"/>
          <w:szCs w:val="28"/>
          <w:shd w:val="clear" w:color="auto" w:fill="FFFFFF"/>
        </w:rPr>
        <w:t>Яремчук В. М.</w:t>
      </w:r>
      <w:r w:rsidRPr="00D123DF">
        <w:rPr>
          <w:color w:val="000000" w:themeColor="text1"/>
          <w:sz w:val="28"/>
          <w:szCs w:val="28"/>
        </w:rPr>
        <w:t> </w:t>
      </w:r>
      <w:r w:rsidRPr="00D123DF">
        <w:rPr>
          <w:color w:val="000000" w:themeColor="text1"/>
          <w:sz w:val="28"/>
          <w:szCs w:val="28"/>
          <w:shd w:val="clear" w:color="auto" w:fill="FFFFFF"/>
        </w:rPr>
        <w:t>Конфронтативні стратегії прямого спонукання в персонажному дискурсі.</w:t>
      </w:r>
      <w:r w:rsidRPr="00D123DF">
        <w:rPr>
          <w:color w:val="000000" w:themeColor="text1"/>
          <w:sz w:val="28"/>
          <w:szCs w:val="28"/>
        </w:rPr>
        <w:t> </w:t>
      </w:r>
      <w:r w:rsidRPr="00D123DF">
        <w:rPr>
          <w:color w:val="000000" w:themeColor="text1"/>
          <w:sz w:val="28"/>
          <w:szCs w:val="28"/>
          <w:shd w:val="clear" w:color="auto" w:fill="FFFFFF"/>
        </w:rPr>
        <w:t>Littera Scripta Manet: збірка студентських наукових праць / ред. колегія: О. В. Мосієнко, М. В. Полховська [та ін.]. Вип. 3. 2017.</w:t>
      </w:r>
    </w:p>
    <w:p w14:paraId="68F826A3" w14:textId="0EB2A64E" w:rsidR="00B93241" w:rsidRPr="00D123DF" w:rsidRDefault="00B93241" w:rsidP="00B93241">
      <w:pPr>
        <w:pStyle w:val="NormalWeb"/>
        <w:numPr>
          <w:ilvl w:val="0"/>
          <w:numId w:val="1"/>
        </w:numPr>
        <w:spacing w:line="360" w:lineRule="auto"/>
        <w:jc w:val="both"/>
        <w:rPr>
          <w:color w:val="000000" w:themeColor="text1"/>
          <w:sz w:val="28"/>
          <w:szCs w:val="28"/>
          <w:shd w:val="clear" w:color="auto" w:fill="FFFFFF"/>
        </w:rPr>
      </w:pPr>
      <w:r w:rsidRPr="00D123DF">
        <w:rPr>
          <w:color w:val="000000" w:themeColor="text1"/>
          <w:sz w:val="28"/>
          <w:szCs w:val="28"/>
          <w:shd w:val="clear" w:color="auto" w:fill="FFFFFF"/>
        </w:rPr>
        <w:lastRenderedPageBreak/>
        <w:t>Яхонтова Т. В. Лінгвістична генологія наукової комунікації : монографія. Львів: Видавничий центр ЛНУ імені Івана Франка, 2009. 420 с.</w:t>
      </w:r>
    </w:p>
    <w:p w14:paraId="7929967C" w14:textId="24BD726D" w:rsidR="004A33AF" w:rsidRPr="00D123DF" w:rsidRDefault="004A33AF" w:rsidP="00813799">
      <w:pPr>
        <w:numPr>
          <w:ilvl w:val="0"/>
          <w:numId w:val="1"/>
        </w:numPr>
        <w:spacing w:line="360" w:lineRule="auto"/>
        <w:jc w:val="both"/>
        <w:rPr>
          <w:color w:val="000000" w:themeColor="text1"/>
          <w:sz w:val="28"/>
          <w:szCs w:val="28"/>
          <w:shd w:val="clear" w:color="auto" w:fill="FFFFFF"/>
        </w:rPr>
      </w:pPr>
      <w:r w:rsidRPr="00D123DF">
        <w:rPr>
          <w:color w:val="000000" w:themeColor="text1"/>
          <w:sz w:val="28"/>
          <w:szCs w:val="28"/>
          <w:shd w:val="clear" w:color="auto" w:fill="FFFFFF"/>
        </w:rPr>
        <w:t xml:space="preserve">Яшенкова О. В. Основи теорії мовної комунікації: навч. посіб. К.: ВЦ «Академія», 2010. 312 с. </w:t>
      </w:r>
    </w:p>
    <w:p w14:paraId="52432A22" w14:textId="1752D05F" w:rsidR="007438BF" w:rsidRPr="00D123DF" w:rsidRDefault="007438BF" w:rsidP="00813799">
      <w:pPr>
        <w:numPr>
          <w:ilvl w:val="0"/>
          <w:numId w:val="1"/>
        </w:numPr>
        <w:spacing w:line="360" w:lineRule="auto"/>
        <w:jc w:val="both"/>
        <w:rPr>
          <w:color w:val="000000" w:themeColor="text1"/>
          <w:sz w:val="28"/>
          <w:szCs w:val="28"/>
          <w:shd w:val="clear" w:color="auto" w:fill="FFFFFF"/>
        </w:rPr>
      </w:pPr>
      <w:r w:rsidRPr="00D123DF">
        <w:rPr>
          <w:color w:val="000000" w:themeColor="text1"/>
          <w:sz w:val="28"/>
          <w:szCs w:val="28"/>
          <w:shd w:val="clear" w:color="auto" w:fill="FFFFFF"/>
        </w:rPr>
        <w:t xml:space="preserve">Яшенкова О. В. Оцінні номінації в англійському діалогічному мовленні: автореф. дис. на здобуття наук. ступеня канд. філол. наук: спец. 10.02.04 </w:t>
      </w:r>
      <w:r w:rsidRPr="00D123DF">
        <w:rPr>
          <w:color w:val="000000" w:themeColor="text1"/>
          <w:sz w:val="28"/>
          <w:szCs w:val="28"/>
          <w:shd w:val="clear" w:color="auto" w:fill="FFFFFF"/>
          <w:lang w:val="uk-UA"/>
        </w:rPr>
        <w:t>«</w:t>
      </w:r>
      <w:r w:rsidRPr="00D123DF">
        <w:rPr>
          <w:color w:val="000000" w:themeColor="text1"/>
          <w:sz w:val="28"/>
          <w:szCs w:val="28"/>
          <w:shd w:val="clear" w:color="auto" w:fill="FFFFFF"/>
        </w:rPr>
        <w:t>Германські мови</w:t>
      </w:r>
      <w:r w:rsidRPr="00D123DF">
        <w:rPr>
          <w:color w:val="000000" w:themeColor="text1"/>
          <w:sz w:val="28"/>
          <w:szCs w:val="28"/>
          <w:shd w:val="clear" w:color="auto" w:fill="FFFFFF"/>
          <w:lang w:val="uk-UA"/>
        </w:rPr>
        <w:t>»</w:t>
      </w:r>
      <w:r w:rsidRPr="00D123DF">
        <w:rPr>
          <w:color w:val="000000" w:themeColor="text1"/>
          <w:sz w:val="28"/>
          <w:szCs w:val="28"/>
          <w:shd w:val="clear" w:color="auto" w:fill="FFFFFF"/>
        </w:rPr>
        <w:t xml:space="preserve"> К., 1995. 23 с.</w:t>
      </w:r>
    </w:p>
    <w:p w14:paraId="4AC53918" w14:textId="469D1D18" w:rsidR="00767731" w:rsidRPr="00D123DF" w:rsidRDefault="00767731" w:rsidP="00813799">
      <w:pPr>
        <w:numPr>
          <w:ilvl w:val="0"/>
          <w:numId w:val="1"/>
        </w:numPr>
        <w:spacing w:line="360" w:lineRule="auto"/>
        <w:jc w:val="both"/>
        <w:rPr>
          <w:color w:val="000000" w:themeColor="text1"/>
          <w:sz w:val="28"/>
          <w:szCs w:val="28"/>
          <w:shd w:val="clear" w:color="auto" w:fill="FFFFFF"/>
        </w:rPr>
      </w:pPr>
      <w:r w:rsidRPr="00D123DF">
        <w:rPr>
          <w:color w:val="000000" w:themeColor="text1"/>
          <w:sz w:val="28"/>
          <w:szCs w:val="28"/>
          <w:shd w:val="clear" w:color="auto" w:fill="FFFFFF"/>
        </w:rPr>
        <w:t>Austin J. L. How to do things with words. Oxford : Oxford University Press, 1962.</w:t>
      </w:r>
      <w:r w:rsidR="004459F0" w:rsidRPr="00D123DF">
        <w:rPr>
          <w:color w:val="000000" w:themeColor="text1"/>
          <w:sz w:val="28"/>
          <w:szCs w:val="28"/>
          <w:shd w:val="clear" w:color="auto" w:fill="FFFFFF"/>
        </w:rPr>
        <w:t> </w:t>
      </w:r>
      <w:r w:rsidRPr="00D123DF">
        <w:rPr>
          <w:color w:val="000000" w:themeColor="text1"/>
          <w:sz w:val="28"/>
          <w:szCs w:val="28"/>
          <w:shd w:val="clear" w:color="auto" w:fill="FFFFFF"/>
        </w:rPr>
        <w:t>174</w:t>
      </w:r>
      <w:r w:rsidR="004459F0" w:rsidRPr="00D123DF">
        <w:rPr>
          <w:color w:val="000000" w:themeColor="text1"/>
          <w:sz w:val="28"/>
          <w:szCs w:val="28"/>
          <w:shd w:val="clear" w:color="auto" w:fill="FFFFFF"/>
        </w:rPr>
        <w:t> </w:t>
      </w:r>
      <w:r w:rsidRPr="00D123DF">
        <w:rPr>
          <w:color w:val="000000" w:themeColor="text1"/>
          <w:sz w:val="28"/>
          <w:szCs w:val="28"/>
          <w:shd w:val="clear" w:color="auto" w:fill="FFFFFF"/>
        </w:rPr>
        <w:t xml:space="preserve">р. </w:t>
      </w:r>
    </w:p>
    <w:p w14:paraId="05F741FA" w14:textId="66165E97" w:rsidR="00813799" w:rsidRPr="00D123DF" w:rsidRDefault="00813799" w:rsidP="00813799">
      <w:pPr>
        <w:pStyle w:val="NormalWeb"/>
        <w:numPr>
          <w:ilvl w:val="0"/>
          <w:numId w:val="1"/>
        </w:numPr>
        <w:spacing w:before="0" w:beforeAutospacing="0" w:after="0" w:afterAutospacing="0" w:line="360" w:lineRule="auto"/>
        <w:jc w:val="both"/>
        <w:rPr>
          <w:sz w:val="28"/>
          <w:szCs w:val="28"/>
        </w:rPr>
      </w:pPr>
      <w:r w:rsidRPr="00D123DF">
        <w:rPr>
          <w:sz w:val="28"/>
          <w:szCs w:val="28"/>
        </w:rPr>
        <w:t xml:space="preserve">Dijk T. A. </w:t>
      </w:r>
      <w:r w:rsidR="00797687" w:rsidRPr="00D123DF">
        <w:rPr>
          <w:sz w:val="28"/>
          <w:szCs w:val="28"/>
        </w:rPr>
        <w:t>v</w:t>
      </w:r>
      <w:r w:rsidRPr="00D123DF">
        <w:rPr>
          <w:sz w:val="28"/>
          <w:szCs w:val="28"/>
        </w:rPr>
        <w:t>an, &amp; Kintsch, W. Strategies of Discourse Comprehension. New York: Academic Press. 1983. P. 164.</w:t>
      </w:r>
    </w:p>
    <w:p w14:paraId="262591DF" w14:textId="4ACE045B" w:rsidR="00813799" w:rsidRPr="00D123DF" w:rsidRDefault="00813799" w:rsidP="00E509B8">
      <w:pPr>
        <w:pStyle w:val="NormalWeb"/>
        <w:numPr>
          <w:ilvl w:val="0"/>
          <w:numId w:val="1"/>
        </w:numPr>
        <w:spacing w:before="0" w:beforeAutospacing="0" w:after="0" w:afterAutospacing="0" w:line="360" w:lineRule="auto"/>
        <w:jc w:val="both"/>
        <w:rPr>
          <w:sz w:val="28"/>
          <w:szCs w:val="28"/>
        </w:rPr>
      </w:pPr>
      <w:r w:rsidRPr="00D123DF">
        <w:rPr>
          <w:sz w:val="28"/>
          <w:szCs w:val="28"/>
        </w:rPr>
        <w:t>Dijk T.</w:t>
      </w:r>
      <w:r w:rsidR="00797687" w:rsidRPr="00D123DF">
        <w:rPr>
          <w:sz w:val="28"/>
          <w:szCs w:val="28"/>
        </w:rPr>
        <w:t xml:space="preserve"> </w:t>
      </w:r>
      <w:r w:rsidRPr="00D123DF">
        <w:rPr>
          <w:sz w:val="28"/>
          <w:szCs w:val="28"/>
        </w:rPr>
        <w:t>A. van Studies in the Pragmatics of Discourse. The Hague: Mouton, 1981. 331</w:t>
      </w:r>
      <w:r w:rsidR="00797687" w:rsidRPr="00D123DF">
        <w:rPr>
          <w:sz w:val="28"/>
          <w:szCs w:val="28"/>
        </w:rPr>
        <w:t> </w:t>
      </w:r>
      <w:r w:rsidRPr="00D123DF">
        <w:rPr>
          <w:sz w:val="28"/>
          <w:szCs w:val="28"/>
        </w:rPr>
        <w:t xml:space="preserve">p. </w:t>
      </w:r>
    </w:p>
    <w:p w14:paraId="17C8D794" w14:textId="0AE10523" w:rsidR="00E509B8" w:rsidRPr="00D123DF" w:rsidRDefault="00E509B8" w:rsidP="00E509B8">
      <w:pPr>
        <w:pStyle w:val="NormalWeb"/>
        <w:numPr>
          <w:ilvl w:val="0"/>
          <w:numId w:val="1"/>
        </w:numPr>
        <w:spacing w:before="0" w:beforeAutospacing="0" w:after="0" w:afterAutospacing="0" w:line="360" w:lineRule="auto"/>
        <w:jc w:val="both"/>
        <w:rPr>
          <w:sz w:val="28"/>
          <w:szCs w:val="28"/>
        </w:rPr>
      </w:pPr>
      <w:r w:rsidRPr="00D123DF">
        <w:rPr>
          <w:sz w:val="28"/>
          <w:szCs w:val="28"/>
        </w:rPr>
        <w:t>Infante D. A., Wigley Ch. III Verbal Aggressiveness: an Interpersonal Model and Measure. Kent: The Kent State University Press, 2009, P. 21.</w:t>
      </w:r>
    </w:p>
    <w:p w14:paraId="39737EED" w14:textId="04B09957" w:rsidR="006B2EDA" w:rsidRPr="00D123DF" w:rsidRDefault="006B2EDA" w:rsidP="00813799">
      <w:pPr>
        <w:pStyle w:val="NormalWeb"/>
        <w:numPr>
          <w:ilvl w:val="0"/>
          <w:numId w:val="1"/>
        </w:numPr>
        <w:spacing w:before="0" w:beforeAutospacing="0" w:after="0" w:afterAutospacing="0" w:line="360" w:lineRule="auto"/>
        <w:jc w:val="both"/>
        <w:rPr>
          <w:sz w:val="28"/>
          <w:szCs w:val="28"/>
        </w:rPr>
      </w:pPr>
      <w:r w:rsidRPr="00D123DF">
        <w:rPr>
          <w:sz w:val="28"/>
          <w:szCs w:val="28"/>
        </w:rPr>
        <w:t>Faerch C., Kasper G. Strategies in Interlanguage Communication. New York : Longman, 1983. 248 p.</w:t>
      </w:r>
    </w:p>
    <w:p w14:paraId="08028087" w14:textId="0E76A319" w:rsidR="00BD62EB" w:rsidRPr="00D123DF" w:rsidRDefault="00DB21A1" w:rsidP="00E509B8">
      <w:pPr>
        <w:pStyle w:val="NormalWeb"/>
        <w:numPr>
          <w:ilvl w:val="0"/>
          <w:numId w:val="1"/>
        </w:numPr>
        <w:spacing w:before="0" w:beforeAutospacing="0" w:after="0" w:afterAutospacing="0" w:line="360" w:lineRule="auto"/>
        <w:jc w:val="both"/>
        <w:rPr>
          <w:sz w:val="28"/>
          <w:szCs w:val="28"/>
        </w:rPr>
      </w:pPr>
      <w:r w:rsidRPr="00D123DF">
        <w:rPr>
          <w:sz w:val="28"/>
          <w:szCs w:val="28"/>
        </w:rPr>
        <w:t xml:space="preserve">Fernando C. Idioms and Idiomaticity. Oxford: Univ. Press, 1996. </w:t>
      </w:r>
      <w:r w:rsidR="002E5DA0" w:rsidRPr="00D123DF">
        <w:rPr>
          <w:sz w:val="28"/>
          <w:szCs w:val="28"/>
          <w:lang w:val="uk-UA"/>
        </w:rPr>
        <w:t>Р</w:t>
      </w:r>
      <w:r w:rsidRPr="00D123DF">
        <w:rPr>
          <w:sz w:val="28"/>
          <w:szCs w:val="28"/>
        </w:rPr>
        <w:t>. 150.</w:t>
      </w:r>
    </w:p>
    <w:p w14:paraId="4EB3A71A" w14:textId="75A17FD9" w:rsidR="00DE0A4A" w:rsidRPr="00D123DF" w:rsidRDefault="00DE0A4A" w:rsidP="00E509B8">
      <w:pPr>
        <w:pStyle w:val="NormalWeb"/>
        <w:numPr>
          <w:ilvl w:val="0"/>
          <w:numId w:val="1"/>
        </w:numPr>
        <w:spacing w:before="0" w:beforeAutospacing="0" w:after="0" w:afterAutospacing="0" w:line="360" w:lineRule="auto"/>
        <w:jc w:val="both"/>
        <w:rPr>
          <w:color w:val="000000" w:themeColor="text1"/>
          <w:sz w:val="28"/>
          <w:szCs w:val="28"/>
          <w:shd w:val="clear" w:color="auto" w:fill="FFFFFF"/>
        </w:rPr>
      </w:pPr>
      <w:r w:rsidRPr="00D123DF">
        <w:rPr>
          <w:sz w:val="28"/>
          <w:szCs w:val="28"/>
        </w:rPr>
        <w:t>G</w:t>
      </w:r>
      <w:r w:rsidR="00BA3EBE" w:rsidRPr="00D123DF">
        <w:rPr>
          <w:sz w:val="28"/>
          <w:szCs w:val="28"/>
        </w:rPr>
        <w:t>ła</w:t>
      </w:r>
      <w:r w:rsidRPr="00D123DF">
        <w:rPr>
          <w:sz w:val="28"/>
          <w:szCs w:val="28"/>
        </w:rPr>
        <w:t xml:space="preserve">z A. </w:t>
      </w:r>
      <w:r w:rsidR="00BA3EBE" w:rsidRPr="00D123DF">
        <w:rPr>
          <w:sz w:val="28"/>
          <w:szCs w:val="28"/>
        </w:rPr>
        <w:t>Język, komunikacja</w:t>
      </w:r>
      <w:r w:rsidR="00BA3EBE" w:rsidRPr="00D123DF">
        <w:rPr>
          <w:color w:val="000000" w:themeColor="text1"/>
          <w:sz w:val="28"/>
          <w:szCs w:val="28"/>
          <w:shd w:val="clear" w:color="auto" w:fill="FFFFFF"/>
        </w:rPr>
        <w:t>, człowiek</w:t>
      </w:r>
      <w:r w:rsidR="00BA3EBE" w:rsidRPr="00D123DF">
        <w:rPr>
          <w:b/>
          <w:bCs/>
          <w:color w:val="444444"/>
          <w:sz w:val="28"/>
          <w:szCs w:val="28"/>
          <w:shd w:val="clear" w:color="auto" w:fill="F9F9F9"/>
          <w:lang w:val="en-US"/>
        </w:rPr>
        <w:t xml:space="preserve"> </w:t>
      </w:r>
      <w:r w:rsidRPr="00D123DF">
        <w:rPr>
          <w:sz w:val="28"/>
          <w:szCs w:val="28"/>
          <w:lang w:val="uk-UA"/>
        </w:rPr>
        <w:t xml:space="preserve">// Вісник Львівського університету. Серія Філологічна. Загальне мовознавство </w:t>
      </w:r>
      <w:proofErr w:type="spellStart"/>
      <w:r w:rsidRPr="00D123DF">
        <w:rPr>
          <w:sz w:val="28"/>
          <w:szCs w:val="28"/>
          <w:lang w:val="uk-UA"/>
        </w:rPr>
        <w:t>Вип</w:t>
      </w:r>
      <w:proofErr w:type="spellEnd"/>
      <w:r w:rsidRPr="00D123DF">
        <w:rPr>
          <w:sz w:val="28"/>
          <w:szCs w:val="28"/>
          <w:lang w:val="uk-UA"/>
        </w:rPr>
        <w:t xml:space="preserve">. 52, 2011. С. </w:t>
      </w:r>
      <w:r w:rsidRPr="00D123DF">
        <w:rPr>
          <w:sz w:val="28"/>
          <w:szCs w:val="28"/>
          <w:lang w:val="en-US"/>
        </w:rPr>
        <w:t>79</w:t>
      </w:r>
      <w:r w:rsidRPr="00D123DF">
        <w:rPr>
          <w:color w:val="000000" w:themeColor="text1"/>
          <w:sz w:val="28"/>
          <w:szCs w:val="28"/>
        </w:rPr>
        <w:t>–</w:t>
      </w:r>
      <w:r w:rsidRPr="00D123DF">
        <w:rPr>
          <w:sz w:val="28"/>
          <w:szCs w:val="28"/>
          <w:lang w:val="en-US"/>
        </w:rPr>
        <w:t>86.</w:t>
      </w:r>
    </w:p>
    <w:p w14:paraId="7ECE3923" w14:textId="77EA669D" w:rsidR="0004432D" w:rsidRPr="00D123DF" w:rsidRDefault="0004432D" w:rsidP="00DE0A4A">
      <w:pPr>
        <w:pStyle w:val="NormalWeb"/>
        <w:numPr>
          <w:ilvl w:val="0"/>
          <w:numId w:val="1"/>
        </w:numPr>
        <w:spacing w:line="360" w:lineRule="auto"/>
        <w:jc w:val="both"/>
        <w:rPr>
          <w:color w:val="000000" w:themeColor="text1"/>
          <w:sz w:val="28"/>
          <w:szCs w:val="28"/>
          <w:shd w:val="clear" w:color="auto" w:fill="FFFFFF"/>
        </w:rPr>
      </w:pPr>
      <w:r w:rsidRPr="00D123DF">
        <w:rPr>
          <w:color w:val="000000" w:themeColor="text1"/>
          <w:sz w:val="28"/>
          <w:szCs w:val="28"/>
          <w:shd w:val="clear" w:color="auto" w:fill="FFFFFF"/>
        </w:rPr>
        <w:t>Grice H. P. Logic and conversation. V. 3, ed. by P. Cole and J.L. Morgan, N.Y., Academic Press, 1975. P</w:t>
      </w:r>
      <w:r w:rsidR="00995369" w:rsidRPr="00D123DF">
        <w:rPr>
          <w:color w:val="000000" w:themeColor="text1"/>
          <w:sz w:val="28"/>
          <w:szCs w:val="28"/>
          <w:shd w:val="clear" w:color="auto" w:fill="FFFFFF"/>
          <w:lang w:val="en-US"/>
        </w:rPr>
        <w:t>.</w:t>
      </w:r>
      <w:r w:rsidRPr="00D123DF">
        <w:rPr>
          <w:color w:val="000000" w:themeColor="text1"/>
          <w:sz w:val="28"/>
          <w:szCs w:val="28"/>
          <w:shd w:val="clear" w:color="auto" w:fill="FFFFFF"/>
        </w:rPr>
        <w:t> 41–58.</w:t>
      </w:r>
    </w:p>
    <w:p w14:paraId="2231F48C" w14:textId="40FBAB92" w:rsidR="00BA3EBE" w:rsidRPr="00D123DF" w:rsidRDefault="00BA3EBE" w:rsidP="00DE0A4A">
      <w:pPr>
        <w:pStyle w:val="NormalWeb"/>
        <w:numPr>
          <w:ilvl w:val="0"/>
          <w:numId w:val="1"/>
        </w:numPr>
        <w:spacing w:line="360" w:lineRule="auto"/>
        <w:jc w:val="both"/>
        <w:rPr>
          <w:color w:val="000000" w:themeColor="text1"/>
          <w:sz w:val="28"/>
          <w:szCs w:val="28"/>
          <w:shd w:val="clear" w:color="auto" w:fill="FFFFFF"/>
        </w:rPr>
      </w:pPr>
      <w:r w:rsidRPr="00D123DF">
        <w:rPr>
          <w:color w:val="000000" w:themeColor="text1"/>
          <w:sz w:val="28"/>
          <w:szCs w:val="28"/>
          <w:shd w:val="clear" w:color="auto" w:fill="FFFFFF"/>
        </w:rPr>
        <w:t>Gumperz J. John Discourse Strategies // Cambridge University Press, 1982. 225 p.</w:t>
      </w:r>
    </w:p>
    <w:p w14:paraId="208135A5" w14:textId="17F3AD12" w:rsidR="005A045F" w:rsidRPr="00D123DF" w:rsidRDefault="005A045F" w:rsidP="00DE0A4A">
      <w:pPr>
        <w:pStyle w:val="NormalWeb"/>
        <w:numPr>
          <w:ilvl w:val="0"/>
          <w:numId w:val="1"/>
        </w:numPr>
        <w:spacing w:line="360" w:lineRule="auto"/>
        <w:jc w:val="both"/>
        <w:rPr>
          <w:color w:val="000000" w:themeColor="text1"/>
          <w:sz w:val="28"/>
          <w:szCs w:val="28"/>
          <w:shd w:val="clear" w:color="auto" w:fill="FFFFFF"/>
        </w:rPr>
      </w:pPr>
      <w:r w:rsidRPr="00D123DF">
        <w:rPr>
          <w:color w:val="000000" w:themeColor="text1"/>
          <w:sz w:val="28"/>
          <w:szCs w:val="28"/>
          <w:shd w:val="clear" w:color="auto" w:fill="FFFFFF"/>
        </w:rPr>
        <w:t>Holtzhausen D. R. 2008. Strategic communication. In The international encyclopedia of communication, ed. W. Donsbach, New York: Wiley-Blackwell. P. 4848–4855.</w:t>
      </w:r>
    </w:p>
    <w:p w14:paraId="78217BB4" w14:textId="0DF5F1BF" w:rsidR="00045633" w:rsidRPr="00D123DF" w:rsidRDefault="00045633" w:rsidP="00045633">
      <w:pPr>
        <w:pStyle w:val="NormalWeb"/>
        <w:numPr>
          <w:ilvl w:val="0"/>
          <w:numId w:val="1"/>
        </w:numPr>
        <w:spacing w:line="360" w:lineRule="auto"/>
        <w:jc w:val="both"/>
        <w:rPr>
          <w:color w:val="000000" w:themeColor="text1"/>
          <w:sz w:val="28"/>
          <w:szCs w:val="28"/>
          <w:shd w:val="clear" w:color="auto" w:fill="FFFFFF"/>
        </w:rPr>
      </w:pPr>
      <w:r w:rsidRPr="00D123DF">
        <w:rPr>
          <w:color w:val="000000" w:themeColor="text1"/>
          <w:sz w:val="28"/>
          <w:szCs w:val="28"/>
          <w:shd w:val="clear" w:color="auto" w:fill="FFFFFF"/>
        </w:rPr>
        <w:t xml:space="preserve">Leech G. N. Principles of Pragmatics. L., N.Y.: Longman, 1996. 250 p. </w:t>
      </w:r>
    </w:p>
    <w:p w14:paraId="212D42C5" w14:textId="7DAAEF2F" w:rsidR="005E0636" w:rsidRPr="00D123DF" w:rsidRDefault="005E0636" w:rsidP="005E0636">
      <w:pPr>
        <w:numPr>
          <w:ilvl w:val="0"/>
          <w:numId w:val="1"/>
        </w:numPr>
        <w:spacing w:line="360" w:lineRule="auto"/>
        <w:jc w:val="both"/>
        <w:rPr>
          <w:color w:val="000000" w:themeColor="text1"/>
          <w:sz w:val="28"/>
          <w:szCs w:val="28"/>
          <w:shd w:val="clear" w:color="auto" w:fill="FFFFFF"/>
        </w:rPr>
      </w:pPr>
      <w:r w:rsidRPr="00D123DF">
        <w:rPr>
          <w:color w:val="000000" w:themeColor="text1"/>
          <w:sz w:val="28"/>
          <w:szCs w:val="28"/>
          <w:shd w:val="clear" w:color="auto" w:fill="FFFFFF"/>
        </w:rPr>
        <w:t>McKeown</w:t>
      </w:r>
      <w:r w:rsidR="003A03B5" w:rsidRPr="00D123DF">
        <w:rPr>
          <w:color w:val="000000" w:themeColor="text1"/>
          <w:sz w:val="28"/>
          <w:szCs w:val="28"/>
          <w:shd w:val="clear" w:color="auto" w:fill="FFFFFF"/>
          <w:lang w:val="en-US"/>
        </w:rPr>
        <w:t xml:space="preserve"> </w:t>
      </w:r>
      <w:r w:rsidRPr="00D123DF">
        <w:rPr>
          <w:color w:val="000000" w:themeColor="text1"/>
          <w:sz w:val="28"/>
          <w:szCs w:val="28"/>
          <w:shd w:val="clear" w:color="auto" w:fill="FFFFFF"/>
        </w:rPr>
        <w:t>K</w:t>
      </w:r>
      <w:r w:rsidR="003A03B5" w:rsidRPr="00D123DF">
        <w:rPr>
          <w:color w:val="000000" w:themeColor="text1"/>
          <w:sz w:val="28"/>
          <w:szCs w:val="28"/>
          <w:shd w:val="clear" w:color="auto" w:fill="FFFFFF"/>
          <w:lang w:val="en-US"/>
        </w:rPr>
        <w:t>. R.</w:t>
      </w:r>
      <w:r w:rsidR="003A03B5" w:rsidRPr="00D123DF">
        <w:rPr>
          <w:color w:val="000000" w:themeColor="text1"/>
          <w:sz w:val="28"/>
          <w:szCs w:val="28"/>
          <w:shd w:val="clear" w:color="auto" w:fill="FFFFFF"/>
          <w:lang w:val="uk-UA"/>
        </w:rPr>
        <w:t xml:space="preserve"> </w:t>
      </w:r>
      <w:r w:rsidRPr="00D123DF">
        <w:rPr>
          <w:color w:val="000000" w:themeColor="text1"/>
          <w:sz w:val="28"/>
          <w:szCs w:val="28"/>
          <w:shd w:val="clear" w:color="auto" w:fill="FFFFFF"/>
        </w:rPr>
        <w:t xml:space="preserve"> Discourse Strategies for Generating Natural-Language Text «Artificia1 Intelligence», 27, 1985, p. 1–41.</w:t>
      </w:r>
    </w:p>
    <w:p w14:paraId="226A38A5" w14:textId="733C2D58" w:rsidR="00340589" w:rsidRPr="00D123DF" w:rsidRDefault="00340589" w:rsidP="00045633">
      <w:pPr>
        <w:numPr>
          <w:ilvl w:val="0"/>
          <w:numId w:val="1"/>
        </w:numPr>
        <w:spacing w:line="360" w:lineRule="auto"/>
        <w:jc w:val="both"/>
        <w:rPr>
          <w:color w:val="000000" w:themeColor="text1"/>
          <w:sz w:val="28"/>
          <w:szCs w:val="28"/>
        </w:rPr>
      </w:pPr>
      <w:r w:rsidRPr="00D123DF">
        <w:rPr>
          <w:color w:val="000000" w:themeColor="text1"/>
          <w:sz w:val="28"/>
          <w:szCs w:val="28"/>
        </w:rPr>
        <w:lastRenderedPageBreak/>
        <w:t>Searle J. R. A classification of illocutionary acts. Language in Society, 5 (1), 1976. P.</w:t>
      </w:r>
      <w:r w:rsidR="00706C7C" w:rsidRPr="00D123DF">
        <w:rPr>
          <w:color w:val="000000" w:themeColor="text1"/>
          <w:sz w:val="28"/>
          <w:szCs w:val="28"/>
          <w:lang w:val="uk-UA"/>
        </w:rPr>
        <w:t> </w:t>
      </w:r>
      <w:r w:rsidRPr="00D123DF">
        <w:rPr>
          <w:color w:val="000000" w:themeColor="text1"/>
          <w:sz w:val="28"/>
          <w:szCs w:val="28"/>
        </w:rPr>
        <w:t>1–23. Режим доступу: </w:t>
      </w:r>
      <w:r w:rsidRPr="00D123DF">
        <w:fldChar w:fldCharType="begin"/>
      </w:r>
      <w:r w:rsidRPr="00D123DF">
        <w:instrText>HYPERLINK "https://doi.org/10.1017/S0047404500006837" \t "_blank"</w:instrText>
      </w:r>
      <w:r w:rsidRPr="00D123DF">
        <w:fldChar w:fldCharType="separate"/>
      </w:r>
      <w:r w:rsidRPr="00D123DF">
        <w:rPr>
          <w:color w:val="000000" w:themeColor="text1"/>
          <w:sz w:val="28"/>
          <w:szCs w:val="28"/>
        </w:rPr>
        <w:t>https://doi.org/10.1017/S0047404500006837</w:t>
      </w:r>
      <w:r w:rsidRPr="00D123DF">
        <w:rPr>
          <w:color w:val="000000" w:themeColor="text1"/>
          <w:sz w:val="28"/>
          <w:szCs w:val="28"/>
        </w:rPr>
        <w:fldChar w:fldCharType="end"/>
      </w:r>
    </w:p>
    <w:p w14:paraId="59B39607" w14:textId="71250B0E" w:rsidR="005D1394" w:rsidRPr="00D123DF" w:rsidRDefault="005D1394" w:rsidP="00045633">
      <w:pPr>
        <w:numPr>
          <w:ilvl w:val="0"/>
          <w:numId w:val="1"/>
        </w:numPr>
        <w:spacing w:line="360" w:lineRule="auto"/>
        <w:jc w:val="both"/>
        <w:rPr>
          <w:color w:val="000000" w:themeColor="text1"/>
          <w:sz w:val="28"/>
          <w:szCs w:val="28"/>
        </w:rPr>
      </w:pPr>
      <w:r w:rsidRPr="00D123DF">
        <w:rPr>
          <w:color w:val="000000" w:themeColor="text1"/>
          <w:sz w:val="28"/>
          <w:szCs w:val="28"/>
        </w:rPr>
        <w:t>Searle J. R. Speech acts. An essay in the philosophy of language</w:t>
      </w:r>
      <w:r w:rsidR="00767731" w:rsidRPr="00D123DF">
        <w:rPr>
          <w:color w:val="000000" w:themeColor="text1"/>
          <w:sz w:val="28"/>
          <w:szCs w:val="28"/>
        </w:rPr>
        <w:t xml:space="preserve">. </w:t>
      </w:r>
      <w:r w:rsidRPr="00D123DF">
        <w:rPr>
          <w:color w:val="000000" w:themeColor="text1"/>
          <w:sz w:val="28"/>
          <w:szCs w:val="28"/>
        </w:rPr>
        <w:t>Cambridge, 1969. Dt. : Sprechakte. Frankfurt, 1971. 305</w:t>
      </w:r>
      <w:r w:rsidR="00F87A30" w:rsidRPr="00D123DF">
        <w:rPr>
          <w:color w:val="000000" w:themeColor="text1"/>
          <w:sz w:val="28"/>
          <w:szCs w:val="28"/>
        </w:rPr>
        <w:t xml:space="preserve"> p</w:t>
      </w:r>
      <w:r w:rsidRPr="00D123DF">
        <w:rPr>
          <w:color w:val="000000" w:themeColor="text1"/>
          <w:sz w:val="28"/>
          <w:szCs w:val="28"/>
        </w:rPr>
        <w:t xml:space="preserve">. </w:t>
      </w:r>
    </w:p>
    <w:p w14:paraId="32386E15" w14:textId="4FC1E62D" w:rsidR="004A33AF" w:rsidRPr="00D123DF" w:rsidRDefault="0029441C" w:rsidP="00045633">
      <w:pPr>
        <w:numPr>
          <w:ilvl w:val="0"/>
          <w:numId w:val="1"/>
        </w:numPr>
        <w:spacing w:line="360" w:lineRule="auto"/>
        <w:jc w:val="both"/>
        <w:rPr>
          <w:color w:val="000000" w:themeColor="text1"/>
          <w:sz w:val="28"/>
          <w:szCs w:val="28"/>
        </w:rPr>
      </w:pPr>
      <w:r w:rsidRPr="00D123DF">
        <w:rPr>
          <w:color w:val="000000" w:themeColor="text1"/>
          <w:sz w:val="28"/>
          <w:szCs w:val="28"/>
        </w:rPr>
        <w:t>Strawson P. F. Intention</w:t>
      </w:r>
      <w:r w:rsidRPr="00D123DF">
        <w:rPr>
          <w:color w:val="000000" w:themeColor="text1"/>
          <w:sz w:val="28"/>
          <w:szCs w:val="28"/>
          <w:shd w:val="clear" w:color="auto" w:fill="FFFFFF"/>
        </w:rPr>
        <w:t xml:space="preserve"> and convention in speech acts.</w:t>
      </w:r>
      <w:r w:rsidRPr="00D123DF">
        <w:rPr>
          <w:color w:val="000000" w:themeColor="text1"/>
          <w:sz w:val="28"/>
          <w:szCs w:val="28"/>
        </w:rPr>
        <w:t> </w:t>
      </w:r>
      <w:r w:rsidRPr="00D123DF">
        <w:rPr>
          <w:color w:val="000000" w:themeColor="text1"/>
          <w:sz w:val="28"/>
          <w:szCs w:val="28"/>
          <w:shd w:val="clear" w:color="auto" w:fill="FFFFFF"/>
        </w:rPr>
        <w:t>Philosophical Review, 73</w:t>
      </w:r>
      <w:r w:rsidR="00340589" w:rsidRPr="00D123DF">
        <w:rPr>
          <w:color w:val="000000" w:themeColor="text1"/>
          <w:sz w:val="28"/>
          <w:szCs w:val="28"/>
          <w:shd w:val="clear" w:color="auto" w:fill="FFFFFF"/>
          <w:lang w:val="uk-UA"/>
        </w:rPr>
        <w:t xml:space="preserve"> </w:t>
      </w:r>
      <w:r w:rsidRPr="00D123DF">
        <w:rPr>
          <w:color w:val="000000" w:themeColor="text1"/>
          <w:sz w:val="28"/>
          <w:szCs w:val="28"/>
          <w:shd w:val="clear" w:color="auto" w:fill="FFFFFF"/>
        </w:rPr>
        <w:t>(4), 1964. 439–460</w:t>
      </w:r>
      <w:r w:rsidRPr="00D123DF">
        <w:rPr>
          <w:color w:val="000000" w:themeColor="text1"/>
          <w:sz w:val="28"/>
          <w:szCs w:val="28"/>
          <w:shd w:val="clear" w:color="auto" w:fill="FFFFFF"/>
          <w:lang w:val="uk-UA"/>
        </w:rPr>
        <w:t xml:space="preserve"> </w:t>
      </w:r>
      <w:r w:rsidRPr="00D123DF">
        <w:rPr>
          <w:color w:val="000000" w:themeColor="text1"/>
          <w:sz w:val="28"/>
          <w:szCs w:val="28"/>
        </w:rPr>
        <w:t>р.</w:t>
      </w:r>
      <w:r w:rsidR="00340589" w:rsidRPr="00D123DF">
        <w:rPr>
          <w:color w:val="000000" w:themeColor="text1"/>
          <w:sz w:val="28"/>
          <w:szCs w:val="28"/>
        </w:rPr>
        <w:t xml:space="preserve"> Режим доступу:</w:t>
      </w:r>
      <w:r w:rsidRPr="00D123DF">
        <w:rPr>
          <w:color w:val="000000" w:themeColor="text1"/>
          <w:sz w:val="28"/>
          <w:szCs w:val="28"/>
        </w:rPr>
        <w:t> </w:t>
      </w:r>
      <w:r w:rsidRPr="00D123DF">
        <w:fldChar w:fldCharType="begin"/>
      </w:r>
      <w:r w:rsidRPr="00D123DF">
        <w:instrText>HYPERLINK "https://psycnet.apa.org/doi/10.2307/2183301" \t "_blank"</w:instrText>
      </w:r>
      <w:r w:rsidRPr="00D123DF">
        <w:fldChar w:fldCharType="separate"/>
      </w:r>
      <w:r w:rsidRPr="00D123DF">
        <w:rPr>
          <w:color w:val="000000" w:themeColor="text1"/>
          <w:sz w:val="28"/>
          <w:szCs w:val="28"/>
        </w:rPr>
        <w:t>https://doi.org/10.2307/2183301</w:t>
      </w:r>
      <w:r w:rsidRPr="00D123DF">
        <w:rPr>
          <w:color w:val="000000" w:themeColor="text1"/>
          <w:sz w:val="28"/>
          <w:szCs w:val="28"/>
        </w:rPr>
        <w:fldChar w:fldCharType="end"/>
      </w:r>
    </w:p>
    <w:p w14:paraId="15ABDBCB" w14:textId="7D1BC885" w:rsidR="00B13C66" w:rsidRPr="00D123DF" w:rsidRDefault="00B13C66" w:rsidP="00045633">
      <w:pPr>
        <w:numPr>
          <w:ilvl w:val="0"/>
          <w:numId w:val="1"/>
        </w:numPr>
        <w:spacing w:line="360" w:lineRule="auto"/>
        <w:jc w:val="both"/>
        <w:rPr>
          <w:color w:val="000000" w:themeColor="text1"/>
          <w:sz w:val="28"/>
          <w:szCs w:val="28"/>
          <w:shd w:val="clear" w:color="auto" w:fill="FFFFFF"/>
        </w:rPr>
      </w:pPr>
      <w:r w:rsidRPr="00D123DF">
        <w:rPr>
          <w:color w:val="000000" w:themeColor="text1"/>
          <w:sz w:val="28"/>
          <w:szCs w:val="28"/>
          <w:shd w:val="clear" w:color="auto" w:fill="FFFFFF"/>
        </w:rPr>
        <w:t>Tarone E. Some thoughts on the notion of communicative strategy  // TESOL Quarterly. 1981. № 15. P. 285–295.</w:t>
      </w:r>
    </w:p>
    <w:p w14:paraId="4F03BCCF" w14:textId="5D6F1EAC" w:rsidR="00675E13" w:rsidRPr="00D123DF" w:rsidRDefault="00675E13" w:rsidP="00045633">
      <w:pPr>
        <w:numPr>
          <w:ilvl w:val="0"/>
          <w:numId w:val="1"/>
        </w:numPr>
        <w:spacing w:line="360" w:lineRule="auto"/>
        <w:jc w:val="both"/>
        <w:rPr>
          <w:color w:val="000000" w:themeColor="text1"/>
          <w:sz w:val="28"/>
          <w:szCs w:val="28"/>
        </w:rPr>
      </w:pPr>
      <w:r w:rsidRPr="00D123DF">
        <w:rPr>
          <w:color w:val="000000" w:themeColor="text1"/>
          <w:sz w:val="28"/>
          <w:szCs w:val="28"/>
        </w:rPr>
        <w:t>Wierzbicka A. Act of speech. Semantic primitives. Frankfurt am Main, 1972, С. 122–149.</w:t>
      </w:r>
    </w:p>
    <w:p w14:paraId="07698CCA" w14:textId="7A035FE1" w:rsidR="0063032E" w:rsidRPr="00D123DF" w:rsidRDefault="00CF282C" w:rsidP="0063032E">
      <w:pPr>
        <w:spacing w:line="360" w:lineRule="auto"/>
        <w:ind w:left="360"/>
        <w:jc w:val="center"/>
        <w:rPr>
          <w:b/>
          <w:bCs/>
          <w:color w:val="000000" w:themeColor="text1"/>
          <w:sz w:val="28"/>
          <w:szCs w:val="28"/>
          <w:lang w:val="uk-UA"/>
        </w:rPr>
      </w:pPr>
      <w:r w:rsidRPr="00D123DF">
        <w:rPr>
          <w:b/>
          <w:bCs/>
          <w:color w:val="000000" w:themeColor="text1"/>
          <w:sz w:val="28"/>
          <w:szCs w:val="28"/>
          <w:lang w:val="uk-UA"/>
        </w:rPr>
        <w:t>Список лексикографічних праць</w:t>
      </w:r>
      <w:r w:rsidR="0063032E" w:rsidRPr="00D123DF">
        <w:rPr>
          <w:b/>
          <w:bCs/>
          <w:color w:val="000000" w:themeColor="text1"/>
          <w:sz w:val="28"/>
          <w:szCs w:val="28"/>
          <w:lang w:val="uk-UA"/>
        </w:rPr>
        <w:t>:</w:t>
      </w:r>
    </w:p>
    <w:p w14:paraId="69116E22" w14:textId="77777777" w:rsidR="00A051E9" w:rsidRPr="00D123DF" w:rsidRDefault="00A051E9" w:rsidP="0063032E">
      <w:pPr>
        <w:spacing w:line="360" w:lineRule="auto"/>
        <w:ind w:left="360"/>
        <w:jc w:val="center"/>
        <w:rPr>
          <w:b/>
          <w:bCs/>
          <w:color w:val="000000" w:themeColor="text1"/>
          <w:sz w:val="28"/>
          <w:szCs w:val="28"/>
          <w:lang w:val="uk-UA"/>
        </w:rPr>
      </w:pPr>
    </w:p>
    <w:p w14:paraId="00FF4431" w14:textId="77777777" w:rsidR="0063032E" w:rsidRPr="00D123DF" w:rsidRDefault="0063032E" w:rsidP="0063032E">
      <w:pPr>
        <w:numPr>
          <w:ilvl w:val="0"/>
          <w:numId w:val="1"/>
        </w:numPr>
        <w:spacing w:line="360" w:lineRule="auto"/>
        <w:jc w:val="both"/>
        <w:rPr>
          <w:sz w:val="28"/>
          <w:szCs w:val="28"/>
          <w:lang w:val="uk-UA"/>
        </w:rPr>
      </w:pPr>
      <w:r w:rsidRPr="00D123DF">
        <w:rPr>
          <w:sz w:val="28"/>
          <w:szCs w:val="28"/>
          <w:lang w:val="uk-UA"/>
        </w:rPr>
        <w:t xml:space="preserve">Великий тлумачний словник сучасної української мови : 250000 / уклад. та </w:t>
      </w:r>
      <w:proofErr w:type="spellStart"/>
      <w:r w:rsidRPr="00D123DF">
        <w:rPr>
          <w:sz w:val="28"/>
          <w:szCs w:val="28"/>
          <w:lang w:val="uk-UA"/>
        </w:rPr>
        <w:t>голов</w:t>
      </w:r>
      <w:proofErr w:type="spellEnd"/>
      <w:r w:rsidRPr="00D123DF">
        <w:rPr>
          <w:sz w:val="28"/>
          <w:szCs w:val="28"/>
          <w:lang w:val="uk-UA"/>
        </w:rPr>
        <w:t>. ред. В. Т. Бусел. Київ; Ірпінь: Перун, 2005.  VIII, 1728 с.</w:t>
      </w:r>
    </w:p>
    <w:p w14:paraId="13319F43" w14:textId="24B3C151" w:rsidR="0063032E" w:rsidRPr="00D123DF" w:rsidRDefault="0063032E" w:rsidP="0063032E">
      <w:pPr>
        <w:pStyle w:val="NormalWeb"/>
        <w:numPr>
          <w:ilvl w:val="0"/>
          <w:numId w:val="1"/>
        </w:numPr>
        <w:spacing w:line="360" w:lineRule="auto"/>
        <w:jc w:val="both"/>
        <w:rPr>
          <w:sz w:val="28"/>
          <w:szCs w:val="28"/>
          <w:lang w:val="uk-UA"/>
        </w:rPr>
      </w:pPr>
      <w:proofErr w:type="spellStart"/>
      <w:r w:rsidRPr="00D123DF">
        <w:rPr>
          <w:sz w:val="28"/>
          <w:szCs w:val="28"/>
          <w:lang w:val="uk-UA"/>
        </w:rPr>
        <w:t>Загнітко</w:t>
      </w:r>
      <w:proofErr w:type="spellEnd"/>
      <w:r w:rsidRPr="00D123DF">
        <w:rPr>
          <w:sz w:val="28"/>
          <w:szCs w:val="28"/>
          <w:lang w:val="uk-UA"/>
        </w:rPr>
        <w:t xml:space="preserve"> А. Словник </w:t>
      </w:r>
      <w:proofErr w:type="spellStart"/>
      <w:r w:rsidRPr="00D123DF">
        <w:rPr>
          <w:sz w:val="28"/>
          <w:szCs w:val="28"/>
          <w:lang w:val="uk-UA"/>
        </w:rPr>
        <w:t>сучасноі</w:t>
      </w:r>
      <w:proofErr w:type="spellEnd"/>
      <w:r w:rsidRPr="00D123DF">
        <w:rPr>
          <w:sz w:val="28"/>
          <w:szCs w:val="28"/>
          <w:lang w:val="uk-UA"/>
        </w:rPr>
        <w:t xml:space="preserve">̈ лінгвістики : поняття і терміни : у 4 т. [Текст]. Донецьк : </w:t>
      </w:r>
      <w:proofErr w:type="spellStart"/>
      <w:r w:rsidRPr="00D123DF">
        <w:rPr>
          <w:sz w:val="28"/>
          <w:szCs w:val="28"/>
          <w:lang w:val="uk-UA"/>
        </w:rPr>
        <w:t>ДонНУ</w:t>
      </w:r>
      <w:proofErr w:type="spellEnd"/>
      <w:r w:rsidRPr="00D123DF">
        <w:rPr>
          <w:sz w:val="28"/>
          <w:szCs w:val="28"/>
          <w:lang w:val="uk-UA"/>
        </w:rPr>
        <w:t xml:space="preserve">, 2012. Том 3 : П–С. 426 с. ; Том 4 : Т–Я. 388 с. </w:t>
      </w:r>
    </w:p>
    <w:p w14:paraId="0FC68E27" w14:textId="43461313" w:rsidR="007438BF" w:rsidRPr="00D123DF" w:rsidRDefault="007438BF" w:rsidP="00BA3F5F">
      <w:pPr>
        <w:pStyle w:val="NormalWeb"/>
        <w:numPr>
          <w:ilvl w:val="0"/>
          <w:numId w:val="1"/>
        </w:numPr>
        <w:spacing w:before="0" w:beforeAutospacing="0" w:after="0" w:afterAutospacing="0" w:line="360" w:lineRule="auto"/>
        <w:jc w:val="both"/>
        <w:rPr>
          <w:color w:val="000000" w:themeColor="text1"/>
          <w:sz w:val="28"/>
          <w:szCs w:val="28"/>
          <w:shd w:val="clear" w:color="auto" w:fill="FFFFFF"/>
        </w:rPr>
      </w:pPr>
      <w:r w:rsidRPr="00D123DF">
        <w:rPr>
          <w:sz w:val="28"/>
          <w:szCs w:val="28"/>
          <w:lang w:val="uk-UA"/>
        </w:rPr>
        <w:t>Селіванова О. О. Сучасна лінгвістика: термінологічна енциклопедія. Полтава: Довкілля-К, 2006. 220 с.</w:t>
      </w:r>
    </w:p>
    <w:p w14:paraId="33683982" w14:textId="77777777" w:rsidR="0063032E" w:rsidRPr="00D123DF" w:rsidRDefault="0063032E" w:rsidP="0063032E">
      <w:pPr>
        <w:pStyle w:val="NormalWeb"/>
        <w:numPr>
          <w:ilvl w:val="0"/>
          <w:numId w:val="1"/>
        </w:numPr>
        <w:spacing w:before="0" w:beforeAutospacing="0" w:after="0" w:afterAutospacing="0" w:line="360" w:lineRule="auto"/>
        <w:jc w:val="both"/>
        <w:rPr>
          <w:color w:val="000000" w:themeColor="text1"/>
          <w:sz w:val="28"/>
          <w:szCs w:val="28"/>
          <w:shd w:val="clear" w:color="auto" w:fill="FFFFFF"/>
        </w:rPr>
      </w:pPr>
      <w:r w:rsidRPr="00D123DF">
        <w:rPr>
          <w:color w:val="000000" w:themeColor="text1"/>
          <w:sz w:val="28"/>
          <w:szCs w:val="28"/>
          <w:shd w:val="clear" w:color="auto" w:fill="FFFFFF"/>
        </w:rPr>
        <w:t>Сучасний словник іншомовних слів [Текст] : близько 20 тисяч слів і словосполучень / НАН України, Ін-т мовознавства ім. О. О. Потебні ; [уклад.: О. І. Скопненко, Т. В. Цимбалюк ; відп. ред. Г. П. Півторак]. 2006, С. 347.</w:t>
      </w:r>
    </w:p>
    <w:p w14:paraId="43F6237F" w14:textId="50D682F9" w:rsidR="004B48DC" w:rsidRPr="00D123DF" w:rsidRDefault="0063032E" w:rsidP="00110E10">
      <w:pPr>
        <w:pStyle w:val="NormalWeb"/>
        <w:numPr>
          <w:ilvl w:val="0"/>
          <w:numId w:val="1"/>
        </w:numPr>
        <w:spacing w:before="0" w:beforeAutospacing="0" w:after="0" w:afterAutospacing="0" w:line="360" w:lineRule="auto"/>
        <w:jc w:val="both"/>
        <w:rPr>
          <w:color w:val="000000" w:themeColor="text1"/>
          <w:sz w:val="28"/>
          <w:szCs w:val="28"/>
          <w:shd w:val="clear" w:color="auto" w:fill="FFFFFF"/>
        </w:rPr>
      </w:pPr>
      <w:r w:rsidRPr="00D123DF">
        <w:rPr>
          <w:color w:val="000000" w:themeColor="text1"/>
          <w:sz w:val="28"/>
          <w:szCs w:val="28"/>
          <w:shd w:val="clear" w:color="auto" w:fill="FFFFFF"/>
        </w:rPr>
        <w:t>Словник української мови: в 11 тт. / АН УРСР. Інститут мовознавства; за ред. І. К. Білодіда. К.: Наукова думка, 1970–1980.</w:t>
      </w:r>
    </w:p>
    <w:p w14:paraId="20A1F331" w14:textId="77777777" w:rsidR="00A051E9" w:rsidRPr="00D123DF" w:rsidRDefault="00A051E9" w:rsidP="00A051E9">
      <w:pPr>
        <w:pStyle w:val="NormalWeb"/>
        <w:spacing w:before="0" w:beforeAutospacing="0" w:after="0" w:afterAutospacing="0" w:line="360" w:lineRule="auto"/>
        <w:ind w:left="360"/>
        <w:jc w:val="both"/>
        <w:rPr>
          <w:color w:val="000000" w:themeColor="text1"/>
          <w:sz w:val="28"/>
          <w:szCs w:val="28"/>
          <w:shd w:val="clear" w:color="auto" w:fill="FFFFFF"/>
        </w:rPr>
      </w:pPr>
    </w:p>
    <w:p w14:paraId="5131B338" w14:textId="3D097B9F" w:rsidR="005F65E9" w:rsidRPr="00D123DF" w:rsidRDefault="005F65E9" w:rsidP="005F65E9">
      <w:pPr>
        <w:spacing w:line="360" w:lineRule="auto"/>
        <w:jc w:val="center"/>
        <w:rPr>
          <w:b/>
          <w:sz w:val="28"/>
          <w:szCs w:val="28"/>
          <w:lang w:val="uk-UA"/>
        </w:rPr>
      </w:pPr>
      <w:r w:rsidRPr="00D123DF">
        <w:rPr>
          <w:b/>
          <w:sz w:val="28"/>
          <w:szCs w:val="28"/>
          <w:lang w:val="uk-UA"/>
        </w:rPr>
        <w:t>Джерела ілюстративного матеріалу:</w:t>
      </w:r>
    </w:p>
    <w:p w14:paraId="0CD44A29" w14:textId="77777777" w:rsidR="00A051E9" w:rsidRPr="00D123DF" w:rsidRDefault="00A051E9" w:rsidP="005F65E9">
      <w:pPr>
        <w:spacing w:line="360" w:lineRule="auto"/>
        <w:jc w:val="center"/>
        <w:rPr>
          <w:b/>
          <w:sz w:val="28"/>
          <w:szCs w:val="28"/>
          <w:lang w:val="uk-UA"/>
        </w:rPr>
      </w:pPr>
    </w:p>
    <w:p w14:paraId="39CA9EAD" w14:textId="7E3F16FF" w:rsidR="00E41F7E" w:rsidRPr="00D123DF" w:rsidRDefault="005F65E9" w:rsidP="00082B12">
      <w:pPr>
        <w:numPr>
          <w:ilvl w:val="0"/>
          <w:numId w:val="1"/>
        </w:numPr>
        <w:spacing w:line="360" w:lineRule="auto"/>
        <w:jc w:val="both"/>
        <w:rPr>
          <w:color w:val="000000" w:themeColor="text1"/>
          <w:sz w:val="28"/>
          <w:szCs w:val="28"/>
        </w:rPr>
      </w:pPr>
      <w:r w:rsidRPr="00D123DF">
        <w:rPr>
          <w:color w:val="000000" w:themeColor="text1"/>
          <w:sz w:val="28"/>
          <w:szCs w:val="28"/>
        </w:rPr>
        <w:t>Багряний Іван. Сад Гетсиманський: Іст. Роман</w:t>
      </w:r>
      <w:r w:rsidR="00980350" w:rsidRPr="00D123DF">
        <w:rPr>
          <w:color w:val="000000" w:themeColor="text1"/>
          <w:sz w:val="28"/>
          <w:szCs w:val="28"/>
          <w:lang w:val="en-US"/>
        </w:rPr>
        <w:t>.</w:t>
      </w:r>
      <w:r w:rsidRPr="00D123DF">
        <w:rPr>
          <w:color w:val="000000" w:themeColor="text1"/>
          <w:sz w:val="28"/>
          <w:szCs w:val="28"/>
        </w:rPr>
        <w:t xml:space="preserve"> К.: Школа, 2008. 512 с</w:t>
      </w:r>
      <w:r w:rsidR="00082B12" w:rsidRPr="00D123DF">
        <w:rPr>
          <w:color w:val="000000" w:themeColor="text1"/>
          <w:sz w:val="28"/>
          <w:szCs w:val="28"/>
          <w:lang w:val="uk-UA"/>
        </w:rPr>
        <w:t>.</w:t>
      </w:r>
    </w:p>
    <w:p w14:paraId="033A5E5A" w14:textId="77777777" w:rsidR="007F21A1" w:rsidRPr="00D123DF" w:rsidRDefault="007F21A1" w:rsidP="00082B12">
      <w:pPr>
        <w:spacing w:line="360" w:lineRule="auto"/>
        <w:ind w:left="360"/>
        <w:jc w:val="both"/>
        <w:rPr>
          <w:color w:val="000000" w:themeColor="text1"/>
          <w:sz w:val="28"/>
          <w:szCs w:val="28"/>
          <w:lang w:val="uk-UA"/>
        </w:rPr>
      </w:pPr>
    </w:p>
    <w:p w14:paraId="432D1A81" w14:textId="77777777" w:rsidR="00654BFD" w:rsidRPr="00D123DF" w:rsidRDefault="00654BFD" w:rsidP="00654BFD">
      <w:pPr>
        <w:ind w:left="397"/>
        <w:jc w:val="center"/>
        <w:rPr>
          <w:b/>
          <w:sz w:val="28"/>
          <w:szCs w:val="28"/>
          <w:lang w:val="uk-UA"/>
        </w:rPr>
      </w:pPr>
      <w:r w:rsidRPr="00D123DF">
        <w:rPr>
          <w:b/>
          <w:sz w:val="28"/>
          <w:szCs w:val="28"/>
          <w:lang w:val="uk-UA"/>
        </w:rPr>
        <w:lastRenderedPageBreak/>
        <w:t>ДОДАТКИ</w:t>
      </w:r>
    </w:p>
    <w:p w14:paraId="345E9D1B" w14:textId="77777777" w:rsidR="00654BFD" w:rsidRPr="00D123DF" w:rsidRDefault="00654BFD" w:rsidP="00654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right"/>
        <w:rPr>
          <w:b/>
          <w:sz w:val="28"/>
          <w:szCs w:val="28"/>
          <w:lang w:val="uk-UA"/>
        </w:rPr>
      </w:pPr>
      <w:r w:rsidRPr="00D123DF">
        <w:rPr>
          <w:b/>
          <w:sz w:val="28"/>
          <w:szCs w:val="28"/>
          <w:lang w:val="uk-UA"/>
        </w:rPr>
        <w:t>Додаток А</w:t>
      </w:r>
    </w:p>
    <w:p w14:paraId="690CBB5F" w14:textId="77777777" w:rsidR="00A919E5" w:rsidRPr="00D123DF" w:rsidRDefault="00A919E5" w:rsidP="00654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right"/>
        <w:rPr>
          <w:b/>
          <w:sz w:val="28"/>
          <w:szCs w:val="28"/>
          <w:lang w:val="uk-UA"/>
        </w:rPr>
      </w:pPr>
    </w:p>
    <w:p w14:paraId="60CA24C8" w14:textId="78246454" w:rsidR="00A919E5" w:rsidRPr="00D123DF" w:rsidRDefault="00654BFD" w:rsidP="00A9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sz w:val="28"/>
          <w:szCs w:val="28"/>
          <w:lang w:val="uk-UA"/>
        </w:rPr>
      </w:pPr>
      <w:r w:rsidRPr="00D123DF">
        <w:rPr>
          <w:sz w:val="28"/>
          <w:szCs w:val="28"/>
          <w:lang w:val="uk-UA"/>
        </w:rPr>
        <w:t xml:space="preserve"> </w:t>
      </w:r>
      <w:r w:rsidR="00A919E5" w:rsidRPr="00D123DF">
        <w:rPr>
          <w:sz w:val="28"/>
          <w:szCs w:val="28"/>
          <w:lang w:val="uk-UA"/>
        </w:rPr>
        <w:tab/>
      </w:r>
      <w:r w:rsidRPr="00D123DF">
        <w:rPr>
          <w:sz w:val="28"/>
          <w:szCs w:val="28"/>
          <w:lang w:val="uk-UA"/>
        </w:rPr>
        <w:t>Таблиця 1. Персонаж Андрій Чумак</w:t>
      </w:r>
      <w:r w:rsidR="00A617C4" w:rsidRPr="00D123DF">
        <w:rPr>
          <w:sz w:val="28"/>
          <w:szCs w:val="28"/>
          <w:lang w:val="uk-UA"/>
        </w:rPr>
        <w:t>.</w:t>
      </w:r>
    </w:p>
    <w:tbl>
      <w:tblPr>
        <w:tblStyle w:val="TableGrid"/>
        <w:tblW w:w="0" w:type="auto"/>
        <w:tblInd w:w="360" w:type="dxa"/>
        <w:tblLook w:val="04A0" w:firstRow="1" w:lastRow="0" w:firstColumn="1" w:lastColumn="0" w:noHBand="0" w:noVBand="1"/>
      </w:tblPr>
      <w:tblGrid>
        <w:gridCol w:w="4785"/>
        <w:gridCol w:w="4816"/>
      </w:tblGrid>
      <w:tr w:rsidR="00BE6E8E" w:rsidRPr="00D123DF" w14:paraId="5EB3A70C" w14:textId="77777777" w:rsidTr="00697089">
        <w:tc>
          <w:tcPr>
            <w:tcW w:w="4785" w:type="dxa"/>
          </w:tcPr>
          <w:p w14:paraId="1C6F2A24" w14:textId="1EB52466" w:rsidR="00BE6E8E" w:rsidRPr="00D123DF" w:rsidRDefault="00BE6E8E" w:rsidP="00082B12">
            <w:pPr>
              <w:spacing w:line="360" w:lineRule="auto"/>
              <w:jc w:val="both"/>
              <w:rPr>
                <w:color w:val="000000" w:themeColor="text1"/>
                <w:sz w:val="28"/>
                <w:szCs w:val="28"/>
              </w:rPr>
            </w:pPr>
            <w:r w:rsidRPr="00D123DF">
              <w:rPr>
                <w:b/>
                <w:sz w:val="28"/>
                <w:szCs w:val="28"/>
                <w:lang w:val="uk-UA"/>
              </w:rPr>
              <w:t xml:space="preserve">Комунікативна </w:t>
            </w:r>
            <w:proofErr w:type="spellStart"/>
            <w:r w:rsidR="008A6981" w:rsidRPr="00D123DF">
              <w:rPr>
                <w:b/>
                <w:sz w:val="28"/>
                <w:szCs w:val="28"/>
                <w:lang w:val="uk-UA"/>
              </w:rPr>
              <w:t>суб</w:t>
            </w:r>
            <w:r w:rsidRPr="00D123DF">
              <w:rPr>
                <w:b/>
                <w:sz w:val="28"/>
                <w:szCs w:val="28"/>
                <w:lang w:val="uk-UA"/>
              </w:rPr>
              <w:t>стратегія</w:t>
            </w:r>
            <w:proofErr w:type="spellEnd"/>
          </w:p>
        </w:tc>
        <w:tc>
          <w:tcPr>
            <w:tcW w:w="4816" w:type="dxa"/>
          </w:tcPr>
          <w:p w14:paraId="6FB06F88" w14:textId="0DF16FB0" w:rsidR="00BE6E8E" w:rsidRPr="00D123DF" w:rsidRDefault="00BE6E8E" w:rsidP="00082B12">
            <w:pPr>
              <w:spacing w:line="360" w:lineRule="auto"/>
              <w:jc w:val="both"/>
              <w:rPr>
                <w:color w:val="000000" w:themeColor="text1"/>
                <w:sz w:val="28"/>
                <w:szCs w:val="28"/>
              </w:rPr>
            </w:pPr>
            <w:r w:rsidRPr="00D123DF">
              <w:rPr>
                <w:b/>
                <w:sz w:val="28"/>
                <w:szCs w:val="28"/>
                <w:lang w:val="uk-UA"/>
              </w:rPr>
              <w:t>Комунікативні тактики</w:t>
            </w:r>
          </w:p>
        </w:tc>
      </w:tr>
      <w:tr w:rsidR="00BE6E8E" w:rsidRPr="00D123DF" w14:paraId="48F5C1BA" w14:textId="77777777" w:rsidTr="00697089">
        <w:tc>
          <w:tcPr>
            <w:tcW w:w="4785" w:type="dxa"/>
          </w:tcPr>
          <w:p w14:paraId="5EE1DC35" w14:textId="77777777" w:rsidR="00BE6E8E" w:rsidRPr="00D123DF" w:rsidRDefault="00BE6E8E" w:rsidP="00BE6E8E">
            <w:pPr>
              <w:spacing w:line="360" w:lineRule="auto"/>
              <w:jc w:val="both"/>
              <w:rPr>
                <w:sz w:val="28"/>
                <w:szCs w:val="28"/>
                <w:lang w:val="uk-UA"/>
              </w:rPr>
            </w:pPr>
            <w:r w:rsidRPr="00D123DF">
              <w:rPr>
                <w:sz w:val="28"/>
                <w:szCs w:val="28"/>
                <w:lang w:val="uk-UA"/>
              </w:rPr>
              <w:t xml:space="preserve">комунікативний опір </w:t>
            </w:r>
          </w:p>
          <w:p w14:paraId="2D1C4DE7" w14:textId="77777777" w:rsidR="00BE6E8E" w:rsidRPr="00D123DF" w:rsidRDefault="00BE6E8E" w:rsidP="00082B12">
            <w:pPr>
              <w:spacing w:line="360" w:lineRule="auto"/>
              <w:jc w:val="both"/>
              <w:rPr>
                <w:color w:val="000000" w:themeColor="text1"/>
                <w:sz w:val="28"/>
                <w:szCs w:val="28"/>
              </w:rPr>
            </w:pPr>
          </w:p>
        </w:tc>
        <w:tc>
          <w:tcPr>
            <w:tcW w:w="4816" w:type="dxa"/>
          </w:tcPr>
          <w:p w14:paraId="49770D72" w14:textId="77777777" w:rsidR="00BE6E8E" w:rsidRPr="00D123DF" w:rsidRDefault="00BE6E8E" w:rsidP="00BE6E8E">
            <w:pPr>
              <w:pStyle w:val="ListParagraph"/>
              <w:numPr>
                <w:ilvl w:val="0"/>
                <w:numId w:val="15"/>
              </w:numPr>
              <w:spacing w:line="360" w:lineRule="auto"/>
              <w:rPr>
                <w:rFonts w:ascii="Times New Roman" w:hAnsi="Times New Roman" w:cs="Times New Roman"/>
                <w:sz w:val="28"/>
                <w:szCs w:val="28"/>
                <w:lang w:val="uk-UA"/>
              </w:rPr>
            </w:pPr>
            <w:r w:rsidRPr="00D123DF">
              <w:rPr>
                <w:rFonts w:ascii="Times New Roman" w:hAnsi="Times New Roman" w:cs="Times New Roman"/>
                <w:sz w:val="28"/>
                <w:szCs w:val="28"/>
                <w:lang w:val="uk-UA"/>
              </w:rPr>
              <w:t xml:space="preserve">категоричне заперечення; </w:t>
            </w:r>
          </w:p>
          <w:p w14:paraId="774BAC85" w14:textId="77777777" w:rsidR="00BE6E8E" w:rsidRPr="00D123DF" w:rsidRDefault="00BE6E8E" w:rsidP="00BE6E8E">
            <w:pPr>
              <w:pStyle w:val="ListParagraph"/>
              <w:numPr>
                <w:ilvl w:val="0"/>
                <w:numId w:val="7"/>
              </w:numPr>
              <w:spacing w:line="360" w:lineRule="auto"/>
              <w:jc w:val="both"/>
              <w:rPr>
                <w:rFonts w:ascii="Times New Roman" w:hAnsi="Times New Roman" w:cs="Times New Roman"/>
                <w:sz w:val="28"/>
                <w:szCs w:val="28"/>
                <w:lang w:val="uk-UA"/>
              </w:rPr>
            </w:pPr>
            <w:r w:rsidRPr="00D123DF">
              <w:rPr>
                <w:rFonts w:ascii="Times New Roman" w:hAnsi="Times New Roman" w:cs="Times New Roman"/>
                <w:sz w:val="28"/>
                <w:szCs w:val="28"/>
                <w:lang w:val="uk-UA"/>
              </w:rPr>
              <w:t>чітке і логічне формулювання власної точки зору;</w:t>
            </w:r>
          </w:p>
          <w:p w14:paraId="2D266FEA" w14:textId="7B63818E" w:rsidR="00BE6E8E" w:rsidRPr="00D123DF" w:rsidRDefault="00BE6E8E" w:rsidP="00BE6E8E">
            <w:pPr>
              <w:pStyle w:val="ListParagraph"/>
              <w:numPr>
                <w:ilvl w:val="0"/>
                <w:numId w:val="7"/>
              </w:numPr>
              <w:spacing w:line="360" w:lineRule="auto"/>
              <w:jc w:val="both"/>
              <w:rPr>
                <w:rFonts w:ascii="Times New Roman" w:hAnsi="Times New Roman" w:cs="Times New Roman"/>
                <w:sz w:val="28"/>
                <w:szCs w:val="28"/>
                <w:lang w:val="uk-UA"/>
              </w:rPr>
            </w:pPr>
            <w:r w:rsidRPr="00D123DF">
              <w:rPr>
                <w:rFonts w:ascii="Times New Roman" w:hAnsi="Times New Roman" w:cs="Times New Roman"/>
                <w:sz w:val="28"/>
                <w:szCs w:val="28"/>
                <w:lang w:val="uk-UA"/>
              </w:rPr>
              <w:t>ухилення від комунікативної ініціативи;</w:t>
            </w:r>
          </w:p>
          <w:p w14:paraId="36A038C1" w14:textId="57F4D437" w:rsidR="00BE6E8E" w:rsidRPr="00D123DF" w:rsidRDefault="00BE6E8E" w:rsidP="00BE6E8E">
            <w:pPr>
              <w:pStyle w:val="ListParagraph"/>
              <w:numPr>
                <w:ilvl w:val="0"/>
                <w:numId w:val="7"/>
              </w:numPr>
              <w:spacing w:line="360" w:lineRule="auto"/>
              <w:jc w:val="both"/>
              <w:rPr>
                <w:rFonts w:ascii="Times New Roman" w:hAnsi="Times New Roman" w:cs="Times New Roman"/>
                <w:sz w:val="28"/>
                <w:szCs w:val="28"/>
                <w:lang w:val="uk-UA"/>
              </w:rPr>
            </w:pPr>
            <w:r w:rsidRPr="00D123DF">
              <w:rPr>
                <w:rFonts w:ascii="Times New Roman" w:hAnsi="Times New Roman" w:cs="Times New Roman"/>
                <w:sz w:val="28"/>
                <w:szCs w:val="28"/>
                <w:lang w:val="uk-UA"/>
              </w:rPr>
              <w:t>блокування комунікативного контакту;</w:t>
            </w:r>
          </w:p>
          <w:p w14:paraId="31E568E4" w14:textId="28518B6D" w:rsidR="00BE6E8E" w:rsidRPr="00D123DF" w:rsidRDefault="00BE6E8E" w:rsidP="00082B12">
            <w:pPr>
              <w:pStyle w:val="ListParagraph"/>
              <w:numPr>
                <w:ilvl w:val="0"/>
                <w:numId w:val="7"/>
              </w:numPr>
              <w:spacing w:line="360" w:lineRule="auto"/>
              <w:jc w:val="both"/>
              <w:rPr>
                <w:rFonts w:ascii="Times New Roman" w:hAnsi="Times New Roman" w:cs="Times New Roman"/>
                <w:sz w:val="28"/>
                <w:szCs w:val="28"/>
                <w:lang w:val="uk-UA"/>
              </w:rPr>
            </w:pPr>
            <w:r w:rsidRPr="00D123DF">
              <w:rPr>
                <w:rFonts w:ascii="Times New Roman" w:hAnsi="Times New Roman" w:cs="Times New Roman"/>
                <w:sz w:val="28"/>
                <w:szCs w:val="28"/>
                <w:lang w:val="uk-UA"/>
              </w:rPr>
              <w:t>мовчання (як пасивний вияв комунікативного опору);</w:t>
            </w:r>
          </w:p>
        </w:tc>
      </w:tr>
      <w:tr w:rsidR="00BE6E8E" w:rsidRPr="00D123DF" w14:paraId="1E4B1557" w14:textId="77777777" w:rsidTr="00697089">
        <w:tc>
          <w:tcPr>
            <w:tcW w:w="4785" w:type="dxa"/>
          </w:tcPr>
          <w:p w14:paraId="5A87AE29" w14:textId="77777777" w:rsidR="00BE6E8E" w:rsidRPr="00D123DF" w:rsidRDefault="00BE6E8E" w:rsidP="00BE6E8E">
            <w:pPr>
              <w:spacing w:line="360" w:lineRule="auto"/>
              <w:jc w:val="both"/>
              <w:outlineLvl w:val="0"/>
              <w:rPr>
                <w:sz w:val="28"/>
                <w:szCs w:val="28"/>
                <w:lang w:val="uk-UA"/>
              </w:rPr>
            </w:pPr>
            <w:r w:rsidRPr="00D123DF">
              <w:rPr>
                <w:sz w:val="28"/>
                <w:szCs w:val="28"/>
                <w:lang w:val="uk-UA"/>
              </w:rPr>
              <w:t>стратегія подолання страху</w:t>
            </w:r>
          </w:p>
          <w:p w14:paraId="1715E0AD" w14:textId="77777777" w:rsidR="00BE6E8E" w:rsidRPr="00D123DF" w:rsidRDefault="00BE6E8E" w:rsidP="00082B12">
            <w:pPr>
              <w:spacing w:line="360" w:lineRule="auto"/>
              <w:jc w:val="both"/>
              <w:rPr>
                <w:color w:val="000000" w:themeColor="text1"/>
                <w:sz w:val="28"/>
                <w:szCs w:val="28"/>
              </w:rPr>
            </w:pPr>
          </w:p>
        </w:tc>
        <w:tc>
          <w:tcPr>
            <w:tcW w:w="4816" w:type="dxa"/>
          </w:tcPr>
          <w:p w14:paraId="72F60FE0" w14:textId="77777777" w:rsidR="00BE6E8E" w:rsidRPr="00D123DF" w:rsidRDefault="00BE6E8E" w:rsidP="00BE6E8E">
            <w:pPr>
              <w:pStyle w:val="ListParagraph"/>
              <w:numPr>
                <w:ilvl w:val="0"/>
                <w:numId w:val="8"/>
              </w:numPr>
              <w:spacing w:line="360" w:lineRule="auto"/>
              <w:jc w:val="both"/>
              <w:rPr>
                <w:rFonts w:ascii="Times New Roman" w:hAnsi="Times New Roman" w:cs="Times New Roman"/>
                <w:sz w:val="28"/>
                <w:szCs w:val="28"/>
                <w:lang w:val="uk-UA"/>
              </w:rPr>
            </w:pPr>
            <w:r w:rsidRPr="00D123DF">
              <w:rPr>
                <w:rFonts w:ascii="Times New Roman" w:hAnsi="Times New Roman" w:cs="Times New Roman"/>
                <w:sz w:val="28"/>
                <w:szCs w:val="28"/>
                <w:lang w:val="uk-UA"/>
              </w:rPr>
              <w:t>констатування фактів;</w:t>
            </w:r>
          </w:p>
          <w:p w14:paraId="64CBFFEE" w14:textId="77777777" w:rsidR="00BE6E8E" w:rsidRPr="00D123DF" w:rsidRDefault="00BE6E8E" w:rsidP="00BE6E8E">
            <w:pPr>
              <w:pStyle w:val="ListParagraph"/>
              <w:numPr>
                <w:ilvl w:val="0"/>
                <w:numId w:val="8"/>
              </w:numPr>
              <w:spacing w:line="360" w:lineRule="auto"/>
              <w:jc w:val="both"/>
              <w:rPr>
                <w:rFonts w:ascii="Times New Roman" w:hAnsi="Times New Roman" w:cs="Times New Roman"/>
                <w:sz w:val="28"/>
                <w:szCs w:val="28"/>
                <w:lang w:val="uk-UA"/>
              </w:rPr>
            </w:pPr>
            <w:r w:rsidRPr="00D123DF">
              <w:rPr>
                <w:rFonts w:ascii="Times New Roman" w:hAnsi="Times New Roman" w:cs="Times New Roman"/>
                <w:sz w:val="28"/>
                <w:szCs w:val="28"/>
                <w:lang w:val="uk-UA"/>
              </w:rPr>
              <w:t>апеляція до логіки, почуттів і сумління опонента;</w:t>
            </w:r>
          </w:p>
          <w:p w14:paraId="01263B89" w14:textId="77777777" w:rsidR="00BE6E8E" w:rsidRPr="00D123DF" w:rsidRDefault="00BE6E8E" w:rsidP="00BE6E8E">
            <w:pPr>
              <w:pStyle w:val="ListParagraph"/>
              <w:numPr>
                <w:ilvl w:val="0"/>
                <w:numId w:val="8"/>
              </w:numPr>
              <w:spacing w:line="360" w:lineRule="auto"/>
              <w:jc w:val="both"/>
              <w:rPr>
                <w:rFonts w:ascii="Times New Roman" w:hAnsi="Times New Roman" w:cs="Times New Roman"/>
                <w:sz w:val="28"/>
                <w:szCs w:val="28"/>
                <w:lang w:val="uk-UA"/>
              </w:rPr>
            </w:pPr>
            <w:r w:rsidRPr="00D123DF">
              <w:rPr>
                <w:rFonts w:ascii="Times New Roman" w:hAnsi="Times New Roman" w:cs="Times New Roman"/>
                <w:sz w:val="28"/>
                <w:szCs w:val="28"/>
                <w:lang w:val="uk-UA"/>
              </w:rPr>
              <w:t>іронія;</w:t>
            </w:r>
          </w:p>
          <w:p w14:paraId="32C6A3BA" w14:textId="77777777" w:rsidR="00BE6E8E" w:rsidRPr="00D123DF" w:rsidRDefault="00BE6E8E" w:rsidP="00BE6E8E">
            <w:pPr>
              <w:pStyle w:val="ListParagraph"/>
              <w:numPr>
                <w:ilvl w:val="0"/>
                <w:numId w:val="8"/>
              </w:numPr>
              <w:spacing w:line="360" w:lineRule="auto"/>
              <w:jc w:val="both"/>
              <w:rPr>
                <w:rFonts w:ascii="Times New Roman" w:hAnsi="Times New Roman" w:cs="Times New Roman"/>
                <w:sz w:val="28"/>
                <w:szCs w:val="28"/>
                <w:lang w:val="uk-UA"/>
              </w:rPr>
            </w:pPr>
            <w:r w:rsidRPr="00D123DF">
              <w:rPr>
                <w:rFonts w:ascii="Times New Roman" w:hAnsi="Times New Roman" w:cs="Times New Roman"/>
                <w:sz w:val="28"/>
                <w:szCs w:val="28"/>
                <w:lang w:val="uk-UA"/>
              </w:rPr>
              <w:t>зведення позиції опонента до абсурду;</w:t>
            </w:r>
          </w:p>
          <w:p w14:paraId="0983EFD1" w14:textId="672A2F4D" w:rsidR="00BE6E8E" w:rsidRPr="00D123DF" w:rsidRDefault="00BE6E8E" w:rsidP="00BE6E8E">
            <w:pPr>
              <w:pStyle w:val="ListParagraph"/>
              <w:numPr>
                <w:ilvl w:val="0"/>
                <w:numId w:val="8"/>
              </w:numPr>
              <w:spacing w:line="360" w:lineRule="auto"/>
              <w:jc w:val="both"/>
              <w:rPr>
                <w:rFonts w:ascii="Times New Roman" w:hAnsi="Times New Roman" w:cs="Times New Roman"/>
                <w:sz w:val="28"/>
                <w:szCs w:val="28"/>
                <w:lang w:val="uk-UA"/>
              </w:rPr>
            </w:pPr>
            <w:r w:rsidRPr="00D123DF">
              <w:rPr>
                <w:rFonts w:ascii="Times New Roman" w:hAnsi="Times New Roman" w:cs="Times New Roman"/>
                <w:sz w:val="28"/>
                <w:szCs w:val="28"/>
                <w:lang w:val="uk-UA"/>
              </w:rPr>
              <w:t xml:space="preserve">наведення на </w:t>
            </w:r>
            <w:r w:rsidR="00D00D84" w:rsidRPr="00D123DF">
              <w:rPr>
                <w:rFonts w:ascii="Times New Roman" w:hAnsi="Times New Roman" w:cs="Times New Roman"/>
                <w:sz w:val="28"/>
                <w:szCs w:val="28"/>
                <w:lang w:val="uk-UA"/>
              </w:rPr>
              <w:t>конкретні</w:t>
            </w:r>
            <w:r w:rsidRPr="00D123DF">
              <w:rPr>
                <w:rFonts w:ascii="Times New Roman" w:hAnsi="Times New Roman" w:cs="Times New Roman"/>
                <w:sz w:val="28"/>
                <w:szCs w:val="28"/>
                <w:lang w:val="uk-UA"/>
              </w:rPr>
              <w:t xml:space="preserve"> висновки; </w:t>
            </w:r>
          </w:p>
          <w:p w14:paraId="2593CA5B" w14:textId="77777777" w:rsidR="00BE6E8E" w:rsidRPr="00D123DF" w:rsidRDefault="00BE6E8E" w:rsidP="00BE6E8E">
            <w:pPr>
              <w:pStyle w:val="ListParagraph"/>
              <w:numPr>
                <w:ilvl w:val="0"/>
                <w:numId w:val="7"/>
              </w:numPr>
              <w:spacing w:line="360" w:lineRule="auto"/>
              <w:jc w:val="both"/>
              <w:rPr>
                <w:rFonts w:ascii="Times New Roman" w:hAnsi="Times New Roman" w:cs="Times New Roman"/>
                <w:sz w:val="28"/>
                <w:szCs w:val="28"/>
                <w:lang w:val="uk-UA"/>
              </w:rPr>
            </w:pPr>
            <w:r w:rsidRPr="00D123DF">
              <w:rPr>
                <w:rFonts w:ascii="Times New Roman" w:hAnsi="Times New Roman" w:cs="Times New Roman"/>
                <w:sz w:val="28"/>
                <w:szCs w:val="28"/>
                <w:lang w:val="uk-UA"/>
              </w:rPr>
              <w:t>применшення значущості опонентів;</w:t>
            </w:r>
          </w:p>
          <w:p w14:paraId="3D591A19" w14:textId="1535F521" w:rsidR="00BE6E8E" w:rsidRPr="00D123DF" w:rsidRDefault="00BE6E8E" w:rsidP="00A34D13">
            <w:pPr>
              <w:numPr>
                <w:ilvl w:val="0"/>
                <w:numId w:val="3"/>
              </w:numPr>
              <w:tabs>
                <w:tab w:val="num" w:pos="64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r w:rsidRPr="00D123DF">
              <w:rPr>
                <w:sz w:val="28"/>
                <w:szCs w:val="28"/>
                <w:lang w:val="uk-UA"/>
              </w:rPr>
              <w:t>прийняття комунікативної ініціативи;</w:t>
            </w:r>
          </w:p>
        </w:tc>
      </w:tr>
      <w:tr w:rsidR="00BE6E8E" w:rsidRPr="00D123DF" w14:paraId="69205E64" w14:textId="77777777" w:rsidTr="00697089">
        <w:tc>
          <w:tcPr>
            <w:tcW w:w="4785" w:type="dxa"/>
          </w:tcPr>
          <w:p w14:paraId="182D3072" w14:textId="77777777" w:rsidR="00BE6E8E" w:rsidRPr="00D123DF" w:rsidRDefault="00BE6E8E" w:rsidP="00BE6E8E">
            <w:pPr>
              <w:spacing w:line="360" w:lineRule="auto"/>
              <w:jc w:val="both"/>
              <w:outlineLvl w:val="0"/>
              <w:rPr>
                <w:sz w:val="28"/>
                <w:szCs w:val="28"/>
                <w:lang w:val="uk-UA"/>
              </w:rPr>
            </w:pPr>
            <w:r w:rsidRPr="00D123DF">
              <w:rPr>
                <w:sz w:val="28"/>
                <w:szCs w:val="28"/>
                <w:lang w:val="uk-UA"/>
              </w:rPr>
              <w:t>введення опонента в оману</w:t>
            </w:r>
          </w:p>
          <w:p w14:paraId="417E5F6E" w14:textId="77777777" w:rsidR="00BE6E8E" w:rsidRPr="00D123DF" w:rsidRDefault="00BE6E8E" w:rsidP="00082B12">
            <w:pPr>
              <w:spacing w:line="360" w:lineRule="auto"/>
              <w:jc w:val="both"/>
              <w:rPr>
                <w:color w:val="000000" w:themeColor="text1"/>
                <w:sz w:val="28"/>
                <w:szCs w:val="28"/>
              </w:rPr>
            </w:pPr>
          </w:p>
        </w:tc>
        <w:tc>
          <w:tcPr>
            <w:tcW w:w="4816" w:type="dxa"/>
          </w:tcPr>
          <w:p w14:paraId="462A57F3" w14:textId="5B7144CB" w:rsidR="00BE6E8E" w:rsidRPr="00D123DF" w:rsidRDefault="00BE6E8E" w:rsidP="00BE6E8E">
            <w:pPr>
              <w:numPr>
                <w:ilvl w:val="0"/>
                <w:numId w:val="3"/>
              </w:numPr>
              <w:tabs>
                <w:tab w:val="num" w:pos="64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r w:rsidRPr="00D123DF">
              <w:rPr>
                <w:sz w:val="28"/>
                <w:szCs w:val="28"/>
                <w:lang w:val="uk-UA"/>
              </w:rPr>
              <w:t>підхоплення комунікативної ініціативи;</w:t>
            </w:r>
          </w:p>
          <w:p w14:paraId="617CE4A9" w14:textId="77777777" w:rsidR="00BE6E8E" w:rsidRPr="00D123DF" w:rsidRDefault="00BE6E8E" w:rsidP="00BE6E8E">
            <w:pPr>
              <w:numPr>
                <w:ilvl w:val="0"/>
                <w:numId w:val="3"/>
              </w:numPr>
              <w:tabs>
                <w:tab w:val="num" w:pos="64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r w:rsidRPr="00D123DF">
              <w:rPr>
                <w:sz w:val="28"/>
                <w:szCs w:val="28"/>
                <w:lang w:val="uk-UA"/>
              </w:rPr>
              <w:t>імітація щиросердечного зізнання;</w:t>
            </w:r>
          </w:p>
          <w:p w14:paraId="0F5D0A01" w14:textId="77777777" w:rsidR="00BE6E8E" w:rsidRPr="00D123DF" w:rsidRDefault="00BE6E8E" w:rsidP="00BE6E8E">
            <w:pPr>
              <w:numPr>
                <w:ilvl w:val="0"/>
                <w:numId w:val="3"/>
              </w:numPr>
              <w:tabs>
                <w:tab w:val="num" w:pos="64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r w:rsidRPr="00D123DF">
              <w:rPr>
                <w:sz w:val="28"/>
                <w:szCs w:val="28"/>
                <w:lang w:val="uk-UA"/>
              </w:rPr>
              <w:lastRenderedPageBreak/>
              <w:t>створення в опонента ілюзії про досягнення поставленої мети;</w:t>
            </w:r>
          </w:p>
          <w:p w14:paraId="281FDAFA" w14:textId="355E7F07" w:rsidR="00BE6E8E" w:rsidRPr="00D123DF" w:rsidRDefault="00BE6E8E" w:rsidP="00082B12">
            <w:pPr>
              <w:numPr>
                <w:ilvl w:val="0"/>
                <w:numId w:val="3"/>
              </w:numPr>
              <w:tabs>
                <w:tab w:val="num" w:pos="64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r w:rsidRPr="00D123DF">
              <w:rPr>
                <w:sz w:val="28"/>
                <w:szCs w:val="28"/>
                <w:lang w:val="uk-UA"/>
              </w:rPr>
              <w:t xml:space="preserve">імпліцитне глузування; </w:t>
            </w:r>
          </w:p>
        </w:tc>
      </w:tr>
      <w:tr w:rsidR="00BE6E8E" w:rsidRPr="00D123DF" w14:paraId="2AE72EC3" w14:textId="77777777" w:rsidTr="00697089">
        <w:tc>
          <w:tcPr>
            <w:tcW w:w="4785" w:type="dxa"/>
          </w:tcPr>
          <w:p w14:paraId="2249C9A6" w14:textId="77777777" w:rsidR="00BE6E8E" w:rsidRPr="00D123DF" w:rsidRDefault="00BE6E8E" w:rsidP="00BE6E8E">
            <w:pPr>
              <w:spacing w:line="360" w:lineRule="auto"/>
              <w:jc w:val="both"/>
              <w:outlineLvl w:val="0"/>
              <w:rPr>
                <w:sz w:val="28"/>
                <w:szCs w:val="28"/>
                <w:lang w:val="uk-UA"/>
              </w:rPr>
            </w:pPr>
            <w:r w:rsidRPr="00D123DF">
              <w:rPr>
                <w:sz w:val="28"/>
                <w:szCs w:val="28"/>
                <w:lang w:val="uk-UA"/>
              </w:rPr>
              <w:lastRenderedPageBreak/>
              <w:t>стратегія провокування</w:t>
            </w:r>
          </w:p>
          <w:p w14:paraId="19D21DAA" w14:textId="77777777" w:rsidR="00BE6E8E" w:rsidRPr="00D123DF" w:rsidRDefault="00BE6E8E" w:rsidP="00082B12">
            <w:pPr>
              <w:spacing w:line="360" w:lineRule="auto"/>
              <w:jc w:val="both"/>
              <w:rPr>
                <w:color w:val="000000" w:themeColor="text1"/>
                <w:sz w:val="28"/>
                <w:szCs w:val="28"/>
              </w:rPr>
            </w:pPr>
          </w:p>
        </w:tc>
        <w:tc>
          <w:tcPr>
            <w:tcW w:w="4816" w:type="dxa"/>
          </w:tcPr>
          <w:p w14:paraId="73D18B7F" w14:textId="77777777" w:rsidR="00BE6E8E" w:rsidRPr="00D123DF" w:rsidRDefault="00BE6E8E" w:rsidP="00BE6E8E">
            <w:pPr>
              <w:numPr>
                <w:ilvl w:val="0"/>
                <w:numId w:val="3"/>
              </w:numPr>
              <w:tabs>
                <w:tab w:val="num" w:pos="64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r w:rsidRPr="00D123DF">
              <w:rPr>
                <w:sz w:val="28"/>
                <w:szCs w:val="28"/>
                <w:lang w:val="uk-UA"/>
              </w:rPr>
              <w:t>применшення значущості співрозмовника;</w:t>
            </w:r>
          </w:p>
          <w:p w14:paraId="48E1805F" w14:textId="77777777" w:rsidR="00BE6E8E" w:rsidRPr="00D123DF" w:rsidRDefault="00BE6E8E" w:rsidP="00BE6E8E">
            <w:pPr>
              <w:numPr>
                <w:ilvl w:val="0"/>
                <w:numId w:val="3"/>
              </w:numPr>
              <w:tabs>
                <w:tab w:val="num" w:pos="64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r w:rsidRPr="00D123DF">
              <w:rPr>
                <w:sz w:val="28"/>
                <w:szCs w:val="28"/>
                <w:lang w:val="uk-UA"/>
              </w:rPr>
              <w:t>іронія;</w:t>
            </w:r>
          </w:p>
          <w:p w14:paraId="0E069275" w14:textId="77777777" w:rsidR="00BE6E8E" w:rsidRPr="00D123DF" w:rsidRDefault="00BE6E8E" w:rsidP="00BE6E8E">
            <w:pPr>
              <w:numPr>
                <w:ilvl w:val="0"/>
                <w:numId w:val="3"/>
              </w:numPr>
              <w:tabs>
                <w:tab w:val="num" w:pos="64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r w:rsidRPr="00D123DF">
              <w:rPr>
                <w:sz w:val="28"/>
                <w:szCs w:val="28"/>
                <w:lang w:val="uk-UA"/>
              </w:rPr>
              <w:t>імпліцитне глузування;</w:t>
            </w:r>
          </w:p>
          <w:p w14:paraId="2D2D5318" w14:textId="77777777" w:rsidR="00BE6E8E" w:rsidRPr="00D123DF" w:rsidRDefault="00BE6E8E" w:rsidP="00BE6E8E">
            <w:pPr>
              <w:numPr>
                <w:ilvl w:val="0"/>
                <w:numId w:val="3"/>
              </w:numPr>
              <w:tabs>
                <w:tab w:val="num" w:pos="64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r w:rsidRPr="00D123DF">
              <w:rPr>
                <w:sz w:val="28"/>
                <w:szCs w:val="28"/>
                <w:lang w:val="uk-UA"/>
              </w:rPr>
              <w:t>запевнення;</w:t>
            </w:r>
          </w:p>
          <w:p w14:paraId="2CC8B57C" w14:textId="1231541B" w:rsidR="00BE6E8E" w:rsidRPr="00D123DF" w:rsidRDefault="00BE6E8E" w:rsidP="00082B12">
            <w:pPr>
              <w:numPr>
                <w:ilvl w:val="0"/>
                <w:numId w:val="3"/>
              </w:numPr>
              <w:tabs>
                <w:tab w:val="num" w:pos="64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r w:rsidRPr="00D123DF">
              <w:rPr>
                <w:sz w:val="28"/>
                <w:szCs w:val="28"/>
                <w:lang w:val="uk-UA"/>
              </w:rPr>
              <w:t>блокування комунікативного контакту (саботування);</w:t>
            </w:r>
          </w:p>
        </w:tc>
      </w:tr>
    </w:tbl>
    <w:p w14:paraId="0F69D309" w14:textId="77777777" w:rsidR="00A919E5" w:rsidRPr="00D123DF" w:rsidRDefault="00A919E5" w:rsidP="00082B12">
      <w:pPr>
        <w:spacing w:line="360" w:lineRule="auto"/>
        <w:ind w:left="360"/>
        <w:jc w:val="both"/>
        <w:rPr>
          <w:color w:val="000000" w:themeColor="text1"/>
          <w:sz w:val="28"/>
          <w:szCs w:val="28"/>
        </w:rPr>
      </w:pPr>
    </w:p>
    <w:p w14:paraId="2657F9F9" w14:textId="2729D969" w:rsidR="00A919E5" w:rsidRPr="00D123DF" w:rsidRDefault="00A617C4" w:rsidP="00A617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sz w:val="28"/>
          <w:szCs w:val="28"/>
          <w:lang w:val="uk-UA"/>
        </w:rPr>
      </w:pPr>
      <w:r w:rsidRPr="00D123DF">
        <w:rPr>
          <w:sz w:val="28"/>
          <w:szCs w:val="28"/>
          <w:lang w:val="uk-UA"/>
        </w:rPr>
        <w:tab/>
        <w:t>Таблиця 2. Персонаж Нечаєва.</w:t>
      </w:r>
    </w:p>
    <w:tbl>
      <w:tblPr>
        <w:tblStyle w:val="TableGrid"/>
        <w:tblW w:w="0" w:type="auto"/>
        <w:tblInd w:w="360" w:type="dxa"/>
        <w:tblLook w:val="04A0" w:firstRow="1" w:lastRow="0" w:firstColumn="1" w:lastColumn="0" w:noHBand="0" w:noVBand="1"/>
      </w:tblPr>
      <w:tblGrid>
        <w:gridCol w:w="4801"/>
        <w:gridCol w:w="4800"/>
      </w:tblGrid>
      <w:tr w:rsidR="00A617C4" w:rsidRPr="00D123DF" w14:paraId="24F00E0A" w14:textId="77777777" w:rsidTr="00A70FA9">
        <w:tc>
          <w:tcPr>
            <w:tcW w:w="4980" w:type="dxa"/>
          </w:tcPr>
          <w:p w14:paraId="4B81CD0B" w14:textId="2565F0D4" w:rsidR="00A617C4" w:rsidRPr="00D123DF" w:rsidRDefault="00A617C4" w:rsidP="00A70FA9">
            <w:pPr>
              <w:spacing w:line="360" w:lineRule="auto"/>
              <w:jc w:val="both"/>
              <w:rPr>
                <w:color w:val="000000" w:themeColor="text1"/>
                <w:sz w:val="28"/>
                <w:szCs w:val="28"/>
              </w:rPr>
            </w:pPr>
            <w:r w:rsidRPr="00D123DF">
              <w:rPr>
                <w:b/>
                <w:sz w:val="28"/>
                <w:szCs w:val="28"/>
                <w:lang w:val="uk-UA"/>
              </w:rPr>
              <w:t xml:space="preserve">Комунікативна </w:t>
            </w:r>
            <w:proofErr w:type="spellStart"/>
            <w:r w:rsidR="008A6981" w:rsidRPr="00D123DF">
              <w:rPr>
                <w:b/>
                <w:sz w:val="28"/>
                <w:szCs w:val="28"/>
                <w:lang w:val="uk-UA"/>
              </w:rPr>
              <w:t>суб</w:t>
            </w:r>
            <w:r w:rsidRPr="00D123DF">
              <w:rPr>
                <w:b/>
                <w:sz w:val="28"/>
                <w:szCs w:val="28"/>
                <w:lang w:val="uk-UA"/>
              </w:rPr>
              <w:t>стратегія</w:t>
            </w:r>
            <w:proofErr w:type="spellEnd"/>
          </w:p>
        </w:tc>
        <w:tc>
          <w:tcPr>
            <w:tcW w:w="4981" w:type="dxa"/>
          </w:tcPr>
          <w:p w14:paraId="4DA3EE0C" w14:textId="77777777" w:rsidR="00A617C4" w:rsidRPr="00D123DF" w:rsidRDefault="00A617C4" w:rsidP="00A70FA9">
            <w:pPr>
              <w:spacing w:line="360" w:lineRule="auto"/>
              <w:jc w:val="both"/>
              <w:rPr>
                <w:color w:val="000000" w:themeColor="text1"/>
                <w:sz w:val="28"/>
                <w:szCs w:val="28"/>
              </w:rPr>
            </w:pPr>
            <w:r w:rsidRPr="00D123DF">
              <w:rPr>
                <w:b/>
                <w:sz w:val="28"/>
                <w:szCs w:val="28"/>
                <w:lang w:val="uk-UA"/>
              </w:rPr>
              <w:t>Комунікативні тактики</w:t>
            </w:r>
          </w:p>
        </w:tc>
      </w:tr>
      <w:tr w:rsidR="00A617C4" w:rsidRPr="00D123DF" w14:paraId="3EFCE0B6" w14:textId="77777777" w:rsidTr="00A70FA9">
        <w:tc>
          <w:tcPr>
            <w:tcW w:w="4980" w:type="dxa"/>
          </w:tcPr>
          <w:p w14:paraId="3492B6D0" w14:textId="1BC2CF98" w:rsidR="00A617C4" w:rsidRPr="00D123DF" w:rsidRDefault="008A6981" w:rsidP="00A617C4">
            <w:pPr>
              <w:spacing w:line="360" w:lineRule="auto"/>
              <w:jc w:val="both"/>
              <w:rPr>
                <w:sz w:val="28"/>
                <w:szCs w:val="28"/>
                <w:lang w:val="uk-UA"/>
              </w:rPr>
            </w:pPr>
            <w:r w:rsidRPr="00D123DF">
              <w:rPr>
                <w:sz w:val="28"/>
                <w:szCs w:val="28"/>
                <w:lang w:val="uk-UA"/>
              </w:rPr>
              <w:t>звинувачення</w:t>
            </w:r>
          </w:p>
          <w:p w14:paraId="3A3D2A95" w14:textId="77777777" w:rsidR="00A617C4" w:rsidRPr="00D123DF" w:rsidRDefault="00A617C4" w:rsidP="00A70FA9">
            <w:pPr>
              <w:spacing w:line="360" w:lineRule="auto"/>
              <w:jc w:val="both"/>
              <w:rPr>
                <w:color w:val="000000" w:themeColor="text1"/>
                <w:sz w:val="28"/>
                <w:szCs w:val="28"/>
              </w:rPr>
            </w:pPr>
          </w:p>
        </w:tc>
        <w:tc>
          <w:tcPr>
            <w:tcW w:w="4981" w:type="dxa"/>
          </w:tcPr>
          <w:p w14:paraId="2BEA75AB" w14:textId="77777777" w:rsidR="00A617C4" w:rsidRPr="00D123DF" w:rsidRDefault="00A617C4" w:rsidP="00A617C4">
            <w:pPr>
              <w:pStyle w:val="ListParagraph"/>
              <w:numPr>
                <w:ilvl w:val="0"/>
                <w:numId w:val="16"/>
              </w:numPr>
              <w:spacing w:line="360" w:lineRule="auto"/>
              <w:rPr>
                <w:rFonts w:ascii="Times New Roman" w:hAnsi="Times New Roman" w:cs="Times New Roman"/>
                <w:sz w:val="28"/>
                <w:szCs w:val="28"/>
                <w:lang w:val="uk-UA"/>
              </w:rPr>
            </w:pPr>
            <w:r w:rsidRPr="00D123DF">
              <w:rPr>
                <w:rFonts w:ascii="Times New Roman" w:hAnsi="Times New Roman" w:cs="Times New Roman"/>
                <w:sz w:val="28"/>
                <w:szCs w:val="28"/>
                <w:lang w:val="uk-UA"/>
              </w:rPr>
              <w:t>грубе зауваження;</w:t>
            </w:r>
          </w:p>
          <w:p w14:paraId="5CB0ED19" w14:textId="77777777" w:rsidR="00A617C4" w:rsidRPr="00D123DF" w:rsidRDefault="00A617C4" w:rsidP="00A617C4">
            <w:pPr>
              <w:pStyle w:val="ListParagraph"/>
              <w:numPr>
                <w:ilvl w:val="0"/>
                <w:numId w:val="9"/>
              </w:numPr>
              <w:spacing w:line="360" w:lineRule="auto"/>
              <w:rPr>
                <w:rFonts w:ascii="Times New Roman" w:hAnsi="Times New Roman" w:cs="Times New Roman"/>
                <w:sz w:val="28"/>
                <w:szCs w:val="28"/>
                <w:lang w:val="uk-UA"/>
              </w:rPr>
            </w:pPr>
            <w:r w:rsidRPr="00D123DF">
              <w:rPr>
                <w:rFonts w:ascii="Times New Roman" w:hAnsi="Times New Roman" w:cs="Times New Roman"/>
                <w:sz w:val="28"/>
                <w:szCs w:val="28"/>
                <w:lang w:val="uk-UA"/>
              </w:rPr>
              <w:t>пряма погроза;</w:t>
            </w:r>
          </w:p>
          <w:p w14:paraId="0A84B8F8" w14:textId="77777777" w:rsidR="00A617C4" w:rsidRPr="00D123DF" w:rsidRDefault="00A617C4" w:rsidP="00A617C4">
            <w:pPr>
              <w:pStyle w:val="ListParagraph"/>
              <w:numPr>
                <w:ilvl w:val="0"/>
                <w:numId w:val="9"/>
              </w:numPr>
              <w:spacing w:line="360" w:lineRule="auto"/>
              <w:rPr>
                <w:rFonts w:ascii="Times New Roman" w:hAnsi="Times New Roman" w:cs="Times New Roman"/>
                <w:sz w:val="28"/>
                <w:szCs w:val="28"/>
                <w:lang w:val="uk-UA"/>
              </w:rPr>
            </w:pPr>
            <w:r w:rsidRPr="00D123DF">
              <w:rPr>
                <w:rFonts w:ascii="Times New Roman" w:hAnsi="Times New Roman" w:cs="Times New Roman"/>
                <w:sz w:val="28"/>
                <w:szCs w:val="28"/>
                <w:lang w:val="uk-UA"/>
              </w:rPr>
              <w:t>залякування;</w:t>
            </w:r>
          </w:p>
          <w:p w14:paraId="20B8B040" w14:textId="77777777" w:rsidR="00A617C4" w:rsidRPr="00D123DF" w:rsidRDefault="00A617C4" w:rsidP="00A617C4">
            <w:pPr>
              <w:pStyle w:val="ListParagraph"/>
              <w:numPr>
                <w:ilvl w:val="0"/>
                <w:numId w:val="9"/>
              </w:numPr>
              <w:spacing w:line="360" w:lineRule="auto"/>
              <w:rPr>
                <w:rFonts w:ascii="Times New Roman" w:hAnsi="Times New Roman" w:cs="Times New Roman"/>
                <w:sz w:val="28"/>
                <w:szCs w:val="28"/>
                <w:lang w:val="uk-UA"/>
              </w:rPr>
            </w:pPr>
            <w:r w:rsidRPr="00D123DF">
              <w:rPr>
                <w:rFonts w:ascii="Times New Roman" w:hAnsi="Times New Roman" w:cs="Times New Roman"/>
                <w:sz w:val="28"/>
                <w:szCs w:val="28"/>
                <w:lang w:val="uk-UA"/>
              </w:rPr>
              <w:t>різке приниження;</w:t>
            </w:r>
          </w:p>
          <w:p w14:paraId="684E5CE4" w14:textId="77777777" w:rsidR="00A617C4" w:rsidRPr="00D123DF" w:rsidRDefault="00A617C4" w:rsidP="00A617C4">
            <w:pPr>
              <w:pStyle w:val="ListParagraph"/>
              <w:numPr>
                <w:ilvl w:val="0"/>
                <w:numId w:val="9"/>
              </w:numPr>
              <w:spacing w:line="360" w:lineRule="auto"/>
              <w:rPr>
                <w:rFonts w:ascii="Times New Roman" w:hAnsi="Times New Roman" w:cs="Times New Roman"/>
                <w:sz w:val="28"/>
                <w:szCs w:val="28"/>
                <w:lang w:val="uk-UA"/>
              </w:rPr>
            </w:pPr>
            <w:r w:rsidRPr="00D123DF">
              <w:rPr>
                <w:rFonts w:ascii="Times New Roman" w:hAnsi="Times New Roman" w:cs="Times New Roman"/>
                <w:sz w:val="28"/>
                <w:szCs w:val="28"/>
                <w:lang w:val="uk-UA"/>
              </w:rPr>
              <w:t>вказівка на актуальність власної ролі;</w:t>
            </w:r>
          </w:p>
          <w:p w14:paraId="5443901F" w14:textId="17EBEC27" w:rsidR="00A617C4" w:rsidRPr="00D123DF" w:rsidRDefault="00A617C4" w:rsidP="00A617C4">
            <w:pPr>
              <w:pStyle w:val="ListParagraph"/>
              <w:numPr>
                <w:ilvl w:val="0"/>
                <w:numId w:val="7"/>
              </w:numPr>
              <w:spacing w:line="360" w:lineRule="auto"/>
              <w:jc w:val="both"/>
              <w:rPr>
                <w:rFonts w:ascii="Times New Roman" w:hAnsi="Times New Roman" w:cs="Times New Roman"/>
                <w:sz w:val="28"/>
                <w:szCs w:val="28"/>
                <w:lang w:val="uk-UA"/>
              </w:rPr>
            </w:pPr>
            <w:r w:rsidRPr="00D123DF">
              <w:rPr>
                <w:rFonts w:ascii="Times New Roman" w:hAnsi="Times New Roman" w:cs="Times New Roman"/>
                <w:sz w:val="28"/>
                <w:szCs w:val="28"/>
                <w:lang w:val="uk-UA"/>
              </w:rPr>
              <w:t>інвектив</w:t>
            </w:r>
            <w:r w:rsidR="00D856D6" w:rsidRPr="00D123DF">
              <w:rPr>
                <w:rFonts w:ascii="Times New Roman" w:hAnsi="Times New Roman" w:cs="Times New Roman"/>
                <w:sz w:val="28"/>
                <w:szCs w:val="28"/>
                <w:lang w:val="uk-UA"/>
              </w:rPr>
              <w:t>а</w:t>
            </w:r>
            <w:r w:rsidR="00A919E5" w:rsidRPr="00D123DF">
              <w:rPr>
                <w:rFonts w:ascii="Times New Roman" w:hAnsi="Times New Roman" w:cs="Times New Roman"/>
                <w:sz w:val="28"/>
                <w:szCs w:val="28"/>
                <w:lang w:val="uk-UA"/>
              </w:rPr>
              <w:t>.</w:t>
            </w:r>
          </w:p>
        </w:tc>
      </w:tr>
    </w:tbl>
    <w:p w14:paraId="1C1F953B" w14:textId="77777777" w:rsidR="00A919E5" w:rsidRPr="00D123DF" w:rsidRDefault="00A919E5" w:rsidP="00082B12">
      <w:pPr>
        <w:spacing w:line="360" w:lineRule="auto"/>
        <w:ind w:left="360"/>
        <w:jc w:val="both"/>
        <w:rPr>
          <w:color w:val="000000" w:themeColor="text1"/>
          <w:sz w:val="28"/>
          <w:szCs w:val="28"/>
        </w:rPr>
      </w:pPr>
    </w:p>
    <w:p w14:paraId="63929E46" w14:textId="0B866465" w:rsidR="00A919E5" w:rsidRPr="00D123DF" w:rsidRDefault="00A919E5" w:rsidP="00A9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sz w:val="28"/>
          <w:szCs w:val="28"/>
          <w:lang w:val="uk-UA"/>
        </w:rPr>
      </w:pPr>
      <w:r w:rsidRPr="00D123DF">
        <w:rPr>
          <w:sz w:val="28"/>
          <w:szCs w:val="28"/>
          <w:lang w:val="uk-UA"/>
        </w:rPr>
        <w:tab/>
        <w:t xml:space="preserve">Таблиця 3. Персонаж </w:t>
      </w:r>
      <w:proofErr w:type="spellStart"/>
      <w:r w:rsidRPr="00D123DF">
        <w:rPr>
          <w:sz w:val="28"/>
          <w:szCs w:val="28"/>
          <w:lang w:val="uk-UA"/>
        </w:rPr>
        <w:t>Фрей</w:t>
      </w:r>
      <w:proofErr w:type="spellEnd"/>
      <w:r w:rsidRPr="00D123DF">
        <w:rPr>
          <w:sz w:val="28"/>
          <w:szCs w:val="28"/>
          <w:lang w:val="uk-UA"/>
        </w:rPr>
        <w:t>.</w:t>
      </w:r>
    </w:p>
    <w:tbl>
      <w:tblPr>
        <w:tblStyle w:val="TableGrid"/>
        <w:tblW w:w="0" w:type="auto"/>
        <w:tblInd w:w="360" w:type="dxa"/>
        <w:tblLook w:val="04A0" w:firstRow="1" w:lastRow="0" w:firstColumn="1" w:lastColumn="0" w:noHBand="0" w:noVBand="1"/>
      </w:tblPr>
      <w:tblGrid>
        <w:gridCol w:w="4790"/>
        <w:gridCol w:w="4811"/>
      </w:tblGrid>
      <w:tr w:rsidR="00A919E5" w:rsidRPr="00D123DF" w14:paraId="3C1A694B" w14:textId="77777777" w:rsidTr="00A919E5">
        <w:tc>
          <w:tcPr>
            <w:tcW w:w="4790" w:type="dxa"/>
          </w:tcPr>
          <w:p w14:paraId="0ACECC2F" w14:textId="5D838E9F" w:rsidR="00A919E5" w:rsidRPr="00D123DF" w:rsidRDefault="00A919E5" w:rsidP="00A70FA9">
            <w:pPr>
              <w:spacing w:line="360" w:lineRule="auto"/>
              <w:jc w:val="both"/>
              <w:rPr>
                <w:color w:val="000000" w:themeColor="text1"/>
                <w:sz w:val="28"/>
                <w:szCs w:val="28"/>
              </w:rPr>
            </w:pPr>
            <w:r w:rsidRPr="00D123DF">
              <w:rPr>
                <w:b/>
                <w:sz w:val="28"/>
                <w:szCs w:val="28"/>
                <w:lang w:val="uk-UA"/>
              </w:rPr>
              <w:t xml:space="preserve">Комунікативна </w:t>
            </w:r>
            <w:proofErr w:type="spellStart"/>
            <w:r w:rsidR="008A6981" w:rsidRPr="00D123DF">
              <w:rPr>
                <w:b/>
                <w:sz w:val="28"/>
                <w:szCs w:val="28"/>
                <w:lang w:val="uk-UA"/>
              </w:rPr>
              <w:t>суб</w:t>
            </w:r>
            <w:r w:rsidRPr="00D123DF">
              <w:rPr>
                <w:b/>
                <w:sz w:val="28"/>
                <w:szCs w:val="28"/>
                <w:lang w:val="uk-UA"/>
              </w:rPr>
              <w:t>стратегія</w:t>
            </w:r>
            <w:proofErr w:type="spellEnd"/>
          </w:p>
        </w:tc>
        <w:tc>
          <w:tcPr>
            <w:tcW w:w="4811" w:type="dxa"/>
          </w:tcPr>
          <w:p w14:paraId="3A7BD801" w14:textId="77777777" w:rsidR="00A919E5" w:rsidRPr="00D123DF" w:rsidRDefault="00A919E5" w:rsidP="00A70FA9">
            <w:pPr>
              <w:spacing w:line="360" w:lineRule="auto"/>
              <w:jc w:val="both"/>
              <w:rPr>
                <w:color w:val="000000" w:themeColor="text1"/>
                <w:sz w:val="28"/>
                <w:szCs w:val="28"/>
              </w:rPr>
            </w:pPr>
            <w:r w:rsidRPr="00D123DF">
              <w:rPr>
                <w:b/>
                <w:sz w:val="28"/>
                <w:szCs w:val="28"/>
                <w:lang w:val="uk-UA"/>
              </w:rPr>
              <w:t>Комунікативні тактики</w:t>
            </w:r>
          </w:p>
        </w:tc>
      </w:tr>
      <w:tr w:rsidR="00A919E5" w:rsidRPr="00D123DF" w14:paraId="43C9F376" w14:textId="77777777" w:rsidTr="00A919E5">
        <w:tc>
          <w:tcPr>
            <w:tcW w:w="4790" w:type="dxa"/>
          </w:tcPr>
          <w:p w14:paraId="5BDE200D" w14:textId="24338F4D" w:rsidR="00A919E5" w:rsidRPr="00D123DF" w:rsidRDefault="008A6981" w:rsidP="00A919E5">
            <w:pPr>
              <w:spacing w:line="360" w:lineRule="auto"/>
              <w:jc w:val="both"/>
              <w:outlineLvl w:val="0"/>
              <w:rPr>
                <w:sz w:val="28"/>
                <w:szCs w:val="28"/>
                <w:lang w:val="uk-UA"/>
              </w:rPr>
            </w:pPr>
            <w:r w:rsidRPr="00D123DF">
              <w:rPr>
                <w:sz w:val="28"/>
                <w:szCs w:val="28"/>
                <w:lang w:val="uk-UA"/>
              </w:rPr>
              <w:t>звинувачення</w:t>
            </w:r>
          </w:p>
          <w:p w14:paraId="73808968" w14:textId="77777777" w:rsidR="00A919E5" w:rsidRPr="00D123DF" w:rsidRDefault="00A919E5" w:rsidP="00A919E5">
            <w:pPr>
              <w:spacing w:line="360" w:lineRule="auto"/>
              <w:jc w:val="both"/>
              <w:outlineLvl w:val="0"/>
              <w:rPr>
                <w:sz w:val="28"/>
                <w:szCs w:val="28"/>
                <w:lang w:val="uk-UA"/>
              </w:rPr>
            </w:pPr>
          </w:p>
          <w:p w14:paraId="25245032" w14:textId="77777777" w:rsidR="00A919E5" w:rsidRPr="00D123DF" w:rsidRDefault="00A919E5" w:rsidP="00A919E5">
            <w:pPr>
              <w:spacing w:line="360" w:lineRule="auto"/>
              <w:jc w:val="both"/>
              <w:outlineLvl w:val="0"/>
              <w:rPr>
                <w:sz w:val="28"/>
                <w:szCs w:val="28"/>
                <w:lang w:val="uk-UA"/>
              </w:rPr>
            </w:pPr>
          </w:p>
          <w:p w14:paraId="7D2559EA" w14:textId="77777777" w:rsidR="00A919E5" w:rsidRPr="00D123DF" w:rsidRDefault="00A919E5" w:rsidP="00A919E5">
            <w:pPr>
              <w:spacing w:line="360" w:lineRule="auto"/>
              <w:jc w:val="both"/>
              <w:outlineLvl w:val="0"/>
              <w:rPr>
                <w:sz w:val="28"/>
                <w:szCs w:val="28"/>
                <w:lang w:val="uk-UA"/>
              </w:rPr>
            </w:pPr>
          </w:p>
          <w:p w14:paraId="5FE94F86" w14:textId="77777777" w:rsidR="00A919E5" w:rsidRPr="00D123DF" w:rsidRDefault="00A919E5" w:rsidP="00A919E5">
            <w:pPr>
              <w:spacing w:line="360" w:lineRule="auto"/>
              <w:jc w:val="both"/>
              <w:outlineLvl w:val="0"/>
              <w:rPr>
                <w:sz w:val="28"/>
                <w:szCs w:val="28"/>
                <w:lang w:val="uk-UA"/>
              </w:rPr>
            </w:pPr>
          </w:p>
          <w:p w14:paraId="0B6B0177" w14:textId="77777777" w:rsidR="00A919E5" w:rsidRPr="00D123DF" w:rsidRDefault="00A919E5" w:rsidP="00A919E5">
            <w:pPr>
              <w:spacing w:line="360" w:lineRule="auto"/>
              <w:jc w:val="both"/>
              <w:rPr>
                <w:color w:val="000000" w:themeColor="text1"/>
                <w:sz w:val="28"/>
                <w:szCs w:val="28"/>
              </w:rPr>
            </w:pPr>
          </w:p>
        </w:tc>
        <w:tc>
          <w:tcPr>
            <w:tcW w:w="4811" w:type="dxa"/>
          </w:tcPr>
          <w:p w14:paraId="586E972B" w14:textId="77777777" w:rsidR="00A919E5" w:rsidRPr="00D123DF" w:rsidRDefault="00A919E5" w:rsidP="00A919E5">
            <w:pPr>
              <w:pStyle w:val="ListParagraph"/>
              <w:numPr>
                <w:ilvl w:val="0"/>
                <w:numId w:val="17"/>
              </w:numPr>
              <w:spacing w:line="360" w:lineRule="auto"/>
              <w:rPr>
                <w:rFonts w:ascii="Times New Roman" w:hAnsi="Times New Roman" w:cs="Times New Roman"/>
                <w:sz w:val="28"/>
                <w:szCs w:val="28"/>
                <w:lang w:val="uk-UA"/>
              </w:rPr>
            </w:pPr>
            <w:r w:rsidRPr="00D123DF">
              <w:rPr>
                <w:rFonts w:ascii="Times New Roman" w:hAnsi="Times New Roman" w:cs="Times New Roman"/>
                <w:sz w:val="28"/>
                <w:szCs w:val="28"/>
                <w:lang w:val="uk-UA"/>
              </w:rPr>
              <w:lastRenderedPageBreak/>
              <w:t>іронія;</w:t>
            </w:r>
          </w:p>
          <w:p w14:paraId="25AA2C62" w14:textId="77777777" w:rsidR="00A919E5" w:rsidRPr="00D123DF" w:rsidRDefault="00A919E5" w:rsidP="00A919E5">
            <w:pPr>
              <w:pStyle w:val="ListParagraph"/>
              <w:numPr>
                <w:ilvl w:val="0"/>
                <w:numId w:val="9"/>
              </w:numPr>
              <w:spacing w:line="360" w:lineRule="auto"/>
              <w:rPr>
                <w:rFonts w:ascii="Times New Roman" w:hAnsi="Times New Roman" w:cs="Times New Roman"/>
                <w:sz w:val="28"/>
                <w:szCs w:val="28"/>
                <w:lang w:val="uk-UA"/>
              </w:rPr>
            </w:pPr>
            <w:r w:rsidRPr="00D123DF">
              <w:rPr>
                <w:rFonts w:ascii="Times New Roman" w:hAnsi="Times New Roman" w:cs="Times New Roman"/>
                <w:sz w:val="28"/>
                <w:szCs w:val="28"/>
                <w:lang w:val="uk-UA"/>
              </w:rPr>
              <w:t>погроза;</w:t>
            </w:r>
          </w:p>
          <w:p w14:paraId="0C756453" w14:textId="77777777" w:rsidR="00A919E5" w:rsidRPr="00D123DF" w:rsidRDefault="00A919E5" w:rsidP="00A919E5">
            <w:pPr>
              <w:pStyle w:val="ListParagraph"/>
              <w:numPr>
                <w:ilvl w:val="0"/>
                <w:numId w:val="9"/>
              </w:numPr>
              <w:spacing w:line="360" w:lineRule="auto"/>
              <w:rPr>
                <w:rFonts w:ascii="Times New Roman" w:hAnsi="Times New Roman" w:cs="Times New Roman"/>
                <w:sz w:val="28"/>
                <w:szCs w:val="28"/>
                <w:lang w:val="uk-UA"/>
              </w:rPr>
            </w:pPr>
            <w:r w:rsidRPr="00D123DF">
              <w:rPr>
                <w:rFonts w:ascii="Times New Roman" w:hAnsi="Times New Roman" w:cs="Times New Roman"/>
                <w:sz w:val="28"/>
                <w:szCs w:val="28"/>
                <w:lang w:val="uk-UA"/>
              </w:rPr>
              <w:t>залякування;</w:t>
            </w:r>
          </w:p>
          <w:p w14:paraId="3E7D2E44" w14:textId="1B1D3510" w:rsidR="00D856D6" w:rsidRPr="00D123DF" w:rsidRDefault="00D856D6" w:rsidP="00A919E5">
            <w:pPr>
              <w:pStyle w:val="ListParagraph"/>
              <w:numPr>
                <w:ilvl w:val="0"/>
                <w:numId w:val="9"/>
              </w:numPr>
              <w:spacing w:line="360" w:lineRule="auto"/>
              <w:rPr>
                <w:rFonts w:ascii="Times New Roman" w:hAnsi="Times New Roman" w:cs="Times New Roman"/>
                <w:sz w:val="28"/>
                <w:szCs w:val="28"/>
                <w:lang w:val="uk-UA"/>
              </w:rPr>
            </w:pPr>
            <w:r w:rsidRPr="00D123DF">
              <w:rPr>
                <w:rFonts w:ascii="Times New Roman" w:hAnsi="Times New Roman" w:cs="Times New Roman"/>
                <w:sz w:val="28"/>
                <w:szCs w:val="28"/>
                <w:lang w:val="uk-UA"/>
              </w:rPr>
              <w:t>зауваження;</w:t>
            </w:r>
          </w:p>
          <w:p w14:paraId="35F99B5C" w14:textId="72A4059B" w:rsidR="00A919E5" w:rsidRPr="00D123DF" w:rsidRDefault="00A919E5" w:rsidP="008A6981">
            <w:pPr>
              <w:pStyle w:val="ListParagraph"/>
              <w:numPr>
                <w:ilvl w:val="0"/>
                <w:numId w:val="9"/>
              </w:numPr>
              <w:spacing w:line="360" w:lineRule="auto"/>
              <w:rPr>
                <w:rFonts w:ascii="Times New Roman" w:hAnsi="Times New Roman" w:cs="Times New Roman"/>
                <w:sz w:val="28"/>
                <w:szCs w:val="28"/>
                <w:lang w:val="uk-UA"/>
              </w:rPr>
            </w:pPr>
            <w:r w:rsidRPr="00D123DF">
              <w:rPr>
                <w:rFonts w:ascii="Times New Roman" w:hAnsi="Times New Roman" w:cs="Times New Roman"/>
                <w:sz w:val="28"/>
                <w:szCs w:val="28"/>
                <w:lang w:val="uk-UA"/>
              </w:rPr>
              <w:lastRenderedPageBreak/>
              <w:t>вказівка на негативні наслідки комунікативної поведінки опонента;</w:t>
            </w:r>
          </w:p>
        </w:tc>
      </w:tr>
    </w:tbl>
    <w:p w14:paraId="3CA24113" w14:textId="77777777" w:rsidR="00A919E5" w:rsidRPr="00D123DF" w:rsidRDefault="00A919E5" w:rsidP="00A9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sz w:val="28"/>
          <w:szCs w:val="28"/>
          <w:lang w:val="uk-UA"/>
        </w:rPr>
      </w:pPr>
      <w:r w:rsidRPr="00D123DF">
        <w:rPr>
          <w:sz w:val="28"/>
          <w:szCs w:val="28"/>
          <w:lang w:val="uk-UA"/>
        </w:rPr>
        <w:lastRenderedPageBreak/>
        <w:tab/>
      </w:r>
    </w:p>
    <w:p w14:paraId="5A9D1697" w14:textId="3DC6229A" w:rsidR="00A919E5" w:rsidRPr="00D123DF" w:rsidRDefault="00A919E5" w:rsidP="00A9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sz w:val="28"/>
          <w:szCs w:val="28"/>
          <w:lang w:val="uk-UA"/>
        </w:rPr>
      </w:pPr>
      <w:r w:rsidRPr="00D123DF">
        <w:rPr>
          <w:sz w:val="28"/>
          <w:szCs w:val="28"/>
          <w:lang w:val="en-US"/>
        </w:rPr>
        <w:tab/>
      </w:r>
      <w:r w:rsidRPr="00D123DF">
        <w:rPr>
          <w:sz w:val="28"/>
          <w:szCs w:val="28"/>
          <w:lang w:val="uk-UA"/>
        </w:rPr>
        <w:t xml:space="preserve">Таблиця 3. Персонаж </w:t>
      </w:r>
      <w:proofErr w:type="spellStart"/>
      <w:r w:rsidRPr="00D123DF">
        <w:rPr>
          <w:sz w:val="28"/>
          <w:szCs w:val="28"/>
          <w:lang w:val="uk-UA"/>
        </w:rPr>
        <w:t>Фрей</w:t>
      </w:r>
      <w:proofErr w:type="spellEnd"/>
      <w:r w:rsidRPr="00D123DF">
        <w:rPr>
          <w:sz w:val="28"/>
          <w:szCs w:val="28"/>
          <w:lang w:val="uk-UA"/>
        </w:rPr>
        <w:t>.</w:t>
      </w:r>
    </w:p>
    <w:tbl>
      <w:tblPr>
        <w:tblStyle w:val="TableGrid"/>
        <w:tblW w:w="0" w:type="auto"/>
        <w:tblInd w:w="360" w:type="dxa"/>
        <w:tblLook w:val="04A0" w:firstRow="1" w:lastRow="0" w:firstColumn="1" w:lastColumn="0" w:noHBand="0" w:noVBand="1"/>
      </w:tblPr>
      <w:tblGrid>
        <w:gridCol w:w="4792"/>
        <w:gridCol w:w="4809"/>
      </w:tblGrid>
      <w:tr w:rsidR="00A919E5" w:rsidRPr="00D123DF" w14:paraId="5D19C62D" w14:textId="77777777" w:rsidTr="00A70FA9">
        <w:tc>
          <w:tcPr>
            <w:tcW w:w="4980" w:type="dxa"/>
          </w:tcPr>
          <w:p w14:paraId="5778946B" w14:textId="545301F6" w:rsidR="00A919E5" w:rsidRPr="00D123DF" w:rsidRDefault="00A919E5" w:rsidP="00A70FA9">
            <w:pPr>
              <w:spacing w:line="360" w:lineRule="auto"/>
              <w:jc w:val="both"/>
              <w:rPr>
                <w:color w:val="000000" w:themeColor="text1"/>
                <w:sz w:val="28"/>
                <w:szCs w:val="28"/>
              </w:rPr>
            </w:pPr>
            <w:r w:rsidRPr="00D123DF">
              <w:rPr>
                <w:b/>
                <w:sz w:val="28"/>
                <w:szCs w:val="28"/>
                <w:lang w:val="uk-UA"/>
              </w:rPr>
              <w:t xml:space="preserve">Комунікативна </w:t>
            </w:r>
            <w:proofErr w:type="spellStart"/>
            <w:r w:rsidR="006A34B2">
              <w:rPr>
                <w:b/>
                <w:sz w:val="28"/>
                <w:szCs w:val="28"/>
                <w:lang w:val="uk-UA"/>
              </w:rPr>
              <w:t>суб</w:t>
            </w:r>
            <w:r w:rsidRPr="00D123DF">
              <w:rPr>
                <w:b/>
                <w:sz w:val="28"/>
                <w:szCs w:val="28"/>
                <w:lang w:val="uk-UA"/>
              </w:rPr>
              <w:t>стратегія</w:t>
            </w:r>
            <w:proofErr w:type="spellEnd"/>
          </w:p>
        </w:tc>
        <w:tc>
          <w:tcPr>
            <w:tcW w:w="4981" w:type="dxa"/>
          </w:tcPr>
          <w:p w14:paraId="47E2A67C" w14:textId="77777777" w:rsidR="00A919E5" w:rsidRPr="00D123DF" w:rsidRDefault="00A919E5" w:rsidP="00A70FA9">
            <w:pPr>
              <w:spacing w:line="360" w:lineRule="auto"/>
              <w:jc w:val="both"/>
              <w:rPr>
                <w:color w:val="000000" w:themeColor="text1"/>
                <w:sz w:val="28"/>
                <w:szCs w:val="28"/>
              </w:rPr>
            </w:pPr>
            <w:r w:rsidRPr="00D123DF">
              <w:rPr>
                <w:b/>
                <w:sz w:val="28"/>
                <w:szCs w:val="28"/>
                <w:lang w:val="uk-UA"/>
              </w:rPr>
              <w:t>Комунікативні тактики</w:t>
            </w:r>
          </w:p>
        </w:tc>
      </w:tr>
      <w:tr w:rsidR="00A919E5" w:rsidRPr="00D123DF" w14:paraId="0CFC45F8" w14:textId="77777777" w:rsidTr="00A70FA9">
        <w:tc>
          <w:tcPr>
            <w:tcW w:w="4801" w:type="dxa"/>
          </w:tcPr>
          <w:p w14:paraId="40D4921A" w14:textId="2BDCFC6B" w:rsidR="00A919E5" w:rsidRPr="00D123DF" w:rsidRDefault="008A6981" w:rsidP="00A70FA9">
            <w:pPr>
              <w:spacing w:line="360" w:lineRule="auto"/>
              <w:jc w:val="both"/>
              <w:outlineLvl w:val="0"/>
              <w:rPr>
                <w:sz w:val="28"/>
                <w:szCs w:val="28"/>
                <w:lang w:val="uk-UA"/>
              </w:rPr>
            </w:pPr>
            <w:r w:rsidRPr="00D123DF">
              <w:rPr>
                <w:sz w:val="28"/>
                <w:szCs w:val="28"/>
                <w:lang w:val="uk-UA"/>
              </w:rPr>
              <w:t>звинувачення</w:t>
            </w:r>
          </w:p>
          <w:p w14:paraId="35F5BC8C" w14:textId="77777777" w:rsidR="00A919E5" w:rsidRPr="00D123DF" w:rsidRDefault="00A919E5" w:rsidP="00A70FA9">
            <w:pPr>
              <w:spacing w:line="360" w:lineRule="auto"/>
              <w:jc w:val="both"/>
              <w:outlineLvl w:val="0"/>
              <w:rPr>
                <w:sz w:val="28"/>
                <w:szCs w:val="28"/>
                <w:lang w:val="uk-UA"/>
              </w:rPr>
            </w:pPr>
          </w:p>
          <w:p w14:paraId="2F4F1D2E" w14:textId="77777777" w:rsidR="00A919E5" w:rsidRPr="00D123DF" w:rsidRDefault="00A919E5" w:rsidP="00A70FA9">
            <w:pPr>
              <w:spacing w:line="360" w:lineRule="auto"/>
              <w:jc w:val="both"/>
              <w:outlineLvl w:val="0"/>
              <w:rPr>
                <w:sz w:val="28"/>
                <w:szCs w:val="28"/>
                <w:lang w:val="uk-UA"/>
              </w:rPr>
            </w:pPr>
          </w:p>
          <w:p w14:paraId="091F2AC8" w14:textId="77777777" w:rsidR="00A919E5" w:rsidRPr="00D123DF" w:rsidRDefault="00A919E5" w:rsidP="00A70FA9">
            <w:pPr>
              <w:spacing w:line="360" w:lineRule="auto"/>
              <w:jc w:val="both"/>
              <w:outlineLvl w:val="0"/>
              <w:rPr>
                <w:sz w:val="28"/>
                <w:szCs w:val="28"/>
                <w:lang w:val="uk-UA"/>
              </w:rPr>
            </w:pPr>
          </w:p>
          <w:p w14:paraId="0BB8EF8F" w14:textId="77777777" w:rsidR="00A919E5" w:rsidRPr="00D123DF" w:rsidRDefault="00A919E5" w:rsidP="00A70FA9">
            <w:pPr>
              <w:spacing w:line="360" w:lineRule="auto"/>
              <w:jc w:val="both"/>
              <w:outlineLvl w:val="0"/>
              <w:rPr>
                <w:sz w:val="28"/>
                <w:szCs w:val="28"/>
                <w:lang w:val="uk-UA"/>
              </w:rPr>
            </w:pPr>
          </w:p>
          <w:p w14:paraId="166E7B7F" w14:textId="77777777" w:rsidR="00A919E5" w:rsidRPr="00D123DF" w:rsidRDefault="00A919E5" w:rsidP="00A70FA9">
            <w:pPr>
              <w:spacing w:line="360" w:lineRule="auto"/>
              <w:jc w:val="both"/>
              <w:rPr>
                <w:color w:val="000000" w:themeColor="text1"/>
                <w:sz w:val="28"/>
                <w:szCs w:val="28"/>
              </w:rPr>
            </w:pPr>
          </w:p>
        </w:tc>
        <w:tc>
          <w:tcPr>
            <w:tcW w:w="4800" w:type="dxa"/>
          </w:tcPr>
          <w:p w14:paraId="2784661E" w14:textId="77777777" w:rsidR="00A919E5" w:rsidRPr="00D123DF" w:rsidRDefault="00A919E5" w:rsidP="00A70FA9">
            <w:pPr>
              <w:pStyle w:val="ListParagraph"/>
              <w:numPr>
                <w:ilvl w:val="0"/>
                <w:numId w:val="17"/>
              </w:numPr>
              <w:spacing w:line="360" w:lineRule="auto"/>
              <w:rPr>
                <w:rFonts w:ascii="Times New Roman" w:hAnsi="Times New Roman" w:cs="Times New Roman"/>
                <w:sz w:val="28"/>
                <w:szCs w:val="28"/>
                <w:lang w:val="uk-UA"/>
              </w:rPr>
            </w:pPr>
            <w:r w:rsidRPr="00D123DF">
              <w:rPr>
                <w:rFonts w:ascii="Times New Roman" w:hAnsi="Times New Roman" w:cs="Times New Roman"/>
                <w:sz w:val="28"/>
                <w:szCs w:val="28"/>
                <w:lang w:val="uk-UA"/>
              </w:rPr>
              <w:t>іронія;</w:t>
            </w:r>
          </w:p>
          <w:p w14:paraId="1D4E6278" w14:textId="77777777" w:rsidR="00A919E5" w:rsidRPr="00D123DF" w:rsidRDefault="00A919E5" w:rsidP="00A70FA9">
            <w:pPr>
              <w:pStyle w:val="ListParagraph"/>
              <w:numPr>
                <w:ilvl w:val="0"/>
                <w:numId w:val="9"/>
              </w:numPr>
              <w:spacing w:line="360" w:lineRule="auto"/>
              <w:rPr>
                <w:rFonts w:ascii="Times New Roman" w:hAnsi="Times New Roman" w:cs="Times New Roman"/>
                <w:sz w:val="28"/>
                <w:szCs w:val="28"/>
                <w:lang w:val="uk-UA"/>
              </w:rPr>
            </w:pPr>
            <w:r w:rsidRPr="00D123DF">
              <w:rPr>
                <w:rFonts w:ascii="Times New Roman" w:hAnsi="Times New Roman" w:cs="Times New Roman"/>
                <w:sz w:val="28"/>
                <w:szCs w:val="28"/>
                <w:lang w:val="uk-UA"/>
              </w:rPr>
              <w:t>погроза;</w:t>
            </w:r>
          </w:p>
          <w:p w14:paraId="632459B4" w14:textId="77777777" w:rsidR="00A919E5" w:rsidRPr="00D123DF" w:rsidRDefault="00A919E5" w:rsidP="00A70FA9">
            <w:pPr>
              <w:pStyle w:val="ListParagraph"/>
              <w:numPr>
                <w:ilvl w:val="0"/>
                <w:numId w:val="9"/>
              </w:numPr>
              <w:spacing w:line="360" w:lineRule="auto"/>
              <w:rPr>
                <w:rFonts w:ascii="Times New Roman" w:hAnsi="Times New Roman" w:cs="Times New Roman"/>
                <w:sz w:val="28"/>
                <w:szCs w:val="28"/>
                <w:lang w:val="uk-UA"/>
              </w:rPr>
            </w:pPr>
            <w:r w:rsidRPr="00D123DF">
              <w:rPr>
                <w:rFonts w:ascii="Times New Roman" w:hAnsi="Times New Roman" w:cs="Times New Roman"/>
                <w:sz w:val="28"/>
                <w:szCs w:val="28"/>
                <w:lang w:val="uk-UA"/>
              </w:rPr>
              <w:t>залякування;</w:t>
            </w:r>
          </w:p>
          <w:p w14:paraId="76C209BB" w14:textId="406C0683" w:rsidR="00A919E5" w:rsidRPr="00D123DF" w:rsidRDefault="00A919E5" w:rsidP="009A4BC9">
            <w:pPr>
              <w:pStyle w:val="ListParagraph"/>
              <w:numPr>
                <w:ilvl w:val="0"/>
                <w:numId w:val="9"/>
              </w:numPr>
              <w:spacing w:line="360" w:lineRule="auto"/>
              <w:rPr>
                <w:rFonts w:ascii="Times New Roman" w:hAnsi="Times New Roman" w:cs="Times New Roman"/>
                <w:sz w:val="28"/>
                <w:szCs w:val="28"/>
                <w:lang w:val="uk-UA"/>
              </w:rPr>
            </w:pPr>
            <w:r w:rsidRPr="00D123DF">
              <w:rPr>
                <w:rFonts w:ascii="Times New Roman" w:hAnsi="Times New Roman" w:cs="Times New Roman"/>
                <w:sz w:val="28"/>
                <w:szCs w:val="28"/>
                <w:lang w:val="uk-UA"/>
              </w:rPr>
              <w:t>вказівка на негативні наслідки комунікативної поведінки опонента;</w:t>
            </w:r>
          </w:p>
        </w:tc>
      </w:tr>
    </w:tbl>
    <w:p w14:paraId="7EE5DEB5" w14:textId="77777777" w:rsidR="00A919E5" w:rsidRPr="00D123DF" w:rsidRDefault="00A919E5" w:rsidP="00082B12">
      <w:pPr>
        <w:spacing w:line="360" w:lineRule="auto"/>
        <w:ind w:left="360"/>
        <w:jc w:val="both"/>
        <w:rPr>
          <w:color w:val="000000" w:themeColor="text1"/>
          <w:sz w:val="28"/>
          <w:szCs w:val="28"/>
        </w:rPr>
      </w:pPr>
    </w:p>
    <w:p w14:paraId="7F64D62E" w14:textId="624885D9" w:rsidR="00A919E5" w:rsidRPr="00D123DF" w:rsidRDefault="00A919E5" w:rsidP="00E45A09">
      <w:pPr>
        <w:spacing w:line="360" w:lineRule="auto"/>
        <w:jc w:val="both"/>
        <w:outlineLvl w:val="0"/>
        <w:rPr>
          <w:sz w:val="28"/>
          <w:szCs w:val="28"/>
          <w:lang w:val="uk-UA"/>
        </w:rPr>
      </w:pPr>
      <w:r w:rsidRPr="00D123DF">
        <w:rPr>
          <w:sz w:val="28"/>
          <w:szCs w:val="28"/>
          <w:lang w:val="uk-UA"/>
        </w:rPr>
        <w:tab/>
        <w:t xml:space="preserve">Таблиця 4. Персонаж </w:t>
      </w:r>
      <w:proofErr w:type="spellStart"/>
      <w:r w:rsidRPr="00D123DF">
        <w:rPr>
          <w:sz w:val="28"/>
          <w:szCs w:val="28"/>
          <w:lang w:val="uk-UA"/>
        </w:rPr>
        <w:t>Сафигін</w:t>
      </w:r>
      <w:proofErr w:type="spellEnd"/>
      <w:r w:rsidRPr="00D123DF">
        <w:rPr>
          <w:sz w:val="28"/>
          <w:szCs w:val="28"/>
          <w:lang w:val="uk-UA"/>
        </w:rPr>
        <w:t>.</w:t>
      </w:r>
    </w:p>
    <w:tbl>
      <w:tblPr>
        <w:tblStyle w:val="TableGrid"/>
        <w:tblW w:w="0" w:type="auto"/>
        <w:tblInd w:w="360" w:type="dxa"/>
        <w:tblLook w:val="04A0" w:firstRow="1" w:lastRow="0" w:firstColumn="1" w:lastColumn="0" w:noHBand="0" w:noVBand="1"/>
      </w:tblPr>
      <w:tblGrid>
        <w:gridCol w:w="4789"/>
        <w:gridCol w:w="4812"/>
      </w:tblGrid>
      <w:tr w:rsidR="00A919E5" w:rsidRPr="00D123DF" w14:paraId="455E6F4D" w14:textId="77777777" w:rsidTr="00A70FA9">
        <w:tc>
          <w:tcPr>
            <w:tcW w:w="4980" w:type="dxa"/>
          </w:tcPr>
          <w:p w14:paraId="5A799FB1" w14:textId="41DDB0BC" w:rsidR="00A919E5" w:rsidRPr="00D123DF" w:rsidRDefault="00A919E5" w:rsidP="00A70FA9">
            <w:pPr>
              <w:spacing w:line="360" w:lineRule="auto"/>
              <w:jc w:val="both"/>
              <w:rPr>
                <w:color w:val="000000" w:themeColor="text1"/>
                <w:sz w:val="28"/>
                <w:szCs w:val="28"/>
              </w:rPr>
            </w:pPr>
            <w:r w:rsidRPr="00D123DF">
              <w:rPr>
                <w:b/>
                <w:sz w:val="28"/>
                <w:szCs w:val="28"/>
                <w:lang w:val="uk-UA"/>
              </w:rPr>
              <w:t xml:space="preserve">Комунікативна </w:t>
            </w:r>
            <w:proofErr w:type="spellStart"/>
            <w:r w:rsidR="006A34B2">
              <w:rPr>
                <w:b/>
                <w:sz w:val="28"/>
                <w:szCs w:val="28"/>
                <w:lang w:val="uk-UA"/>
              </w:rPr>
              <w:t>суб</w:t>
            </w:r>
            <w:r w:rsidRPr="00D123DF">
              <w:rPr>
                <w:b/>
                <w:sz w:val="28"/>
                <w:szCs w:val="28"/>
                <w:lang w:val="uk-UA"/>
              </w:rPr>
              <w:t>стратегія</w:t>
            </w:r>
            <w:proofErr w:type="spellEnd"/>
          </w:p>
        </w:tc>
        <w:tc>
          <w:tcPr>
            <w:tcW w:w="4981" w:type="dxa"/>
          </w:tcPr>
          <w:p w14:paraId="06F0223F" w14:textId="77777777" w:rsidR="00A919E5" w:rsidRPr="00D123DF" w:rsidRDefault="00A919E5" w:rsidP="00A70FA9">
            <w:pPr>
              <w:spacing w:line="360" w:lineRule="auto"/>
              <w:jc w:val="both"/>
              <w:rPr>
                <w:color w:val="000000" w:themeColor="text1"/>
                <w:sz w:val="28"/>
                <w:szCs w:val="28"/>
              </w:rPr>
            </w:pPr>
            <w:r w:rsidRPr="00D123DF">
              <w:rPr>
                <w:b/>
                <w:sz w:val="28"/>
                <w:szCs w:val="28"/>
                <w:lang w:val="uk-UA"/>
              </w:rPr>
              <w:t>Комунікативні тактики</w:t>
            </w:r>
          </w:p>
        </w:tc>
      </w:tr>
      <w:tr w:rsidR="00A919E5" w:rsidRPr="00D123DF" w14:paraId="7C9C34CA" w14:textId="77777777" w:rsidTr="00A70FA9">
        <w:tc>
          <w:tcPr>
            <w:tcW w:w="4801" w:type="dxa"/>
          </w:tcPr>
          <w:p w14:paraId="52E0C173" w14:textId="775F5E40" w:rsidR="00A919E5" w:rsidRPr="00D123DF" w:rsidRDefault="008A6981" w:rsidP="00A70FA9">
            <w:pPr>
              <w:spacing w:line="360" w:lineRule="auto"/>
              <w:jc w:val="both"/>
              <w:outlineLvl w:val="0"/>
              <w:rPr>
                <w:sz w:val="28"/>
                <w:szCs w:val="28"/>
                <w:lang w:val="uk-UA"/>
              </w:rPr>
            </w:pPr>
            <w:r w:rsidRPr="00D123DF">
              <w:rPr>
                <w:sz w:val="28"/>
                <w:szCs w:val="28"/>
                <w:lang w:val="uk-UA"/>
              </w:rPr>
              <w:t>звинувачення</w:t>
            </w:r>
          </w:p>
          <w:p w14:paraId="136A48E0" w14:textId="77777777" w:rsidR="00A919E5" w:rsidRPr="00D123DF" w:rsidRDefault="00A919E5" w:rsidP="00A70FA9">
            <w:pPr>
              <w:spacing w:line="360" w:lineRule="auto"/>
              <w:jc w:val="both"/>
              <w:outlineLvl w:val="0"/>
              <w:rPr>
                <w:sz w:val="28"/>
                <w:szCs w:val="28"/>
                <w:lang w:val="uk-UA"/>
              </w:rPr>
            </w:pPr>
          </w:p>
          <w:p w14:paraId="6F7A62A8" w14:textId="77777777" w:rsidR="00A919E5" w:rsidRPr="00D123DF" w:rsidRDefault="00A919E5" w:rsidP="00A70FA9">
            <w:pPr>
              <w:spacing w:line="360" w:lineRule="auto"/>
              <w:jc w:val="both"/>
              <w:outlineLvl w:val="0"/>
              <w:rPr>
                <w:sz w:val="28"/>
                <w:szCs w:val="28"/>
                <w:lang w:val="uk-UA"/>
              </w:rPr>
            </w:pPr>
          </w:p>
          <w:p w14:paraId="4527CA75" w14:textId="77777777" w:rsidR="00A919E5" w:rsidRPr="00D123DF" w:rsidRDefault="00A919E5" w:rsidP="00A70FA9">
            <w:pPr>
              <w:spacing w:line="360" w:lineRule="auto"/>
              <w:jc w:val="both"/>
              <w:outlineLvl w:val="0"/>
              <w:rPr>
                <w:sz w:val="28"/>
                <w:szCs w:val="28"/>
                <w:lang w:val="uk-UA"/>
              </w:rPr>
            </w:pPr>
          </w:p>
          <w:p w14:paraId="228EB50F" w14:textId="77777777" w:rsidR="00A919E5" w:rsidRPr="00D123DF" w:rsidRDefault="00A919E5" w:rsidP="00A70FA9">
            <w:pPr>
              <w:spacing w:line="360" w:lineRule="auto"/>
              <w:jc w:val="both"/>
              <w:outlineLvl w:val="0"/>
              <w:rPr>
                <w:sz w:val="28"/>
                <w:szCs w:val="28"/>
                <w:lang w:val="uk-UA"/>
              </w:rPr>
            </w:pPr>
          </w:p>
          <w:p w14:paraId="57C4D006" w14:textId="77777777" w:rsidR="00A919E5" w:rsidRPr="00D123DF" w:rsidRDefault="00A919E5" w:rsidP="00A70FA9">
            <w:pPr>
              <w:spacing w:line="360" w:lineRule="auto"/>
              <w:jc w:val="both"/>
              <w:outlineLvl w:val="0"/>
              <w:rPr>
                <w:sz w:val="28"/>
                <w:szCs w:val="28"/>
                <w:lang w:val="uk-UA"/>
              </w:rPr>
            </w:pPr>
          </w:p>
          <w:p w14:paraId="346D4C46" w14:textId="77777777" w:rsidR="00A919E5" w:rsidRPr="00D123DF" w:rsidRDefault="00A919E5" w:rsidP="00A70FA9">
            <w:pPr>
              <w:spacing w:line="360" w:lineRule="auto"/>
              <w:jc w:val="both"/>
              <w:rPr>
                <w:color w:val="000000" w:themeColor="text1"/>
                <w:sz w:val="28"/>
                <w:szCs w:val="28"/>
              </w:rPr>
            </w:pPr>
          </w:p>
        </w:tc>
        <w:tc>
          <w:tcPr>
            <w:tcW w:w="4800" w:type="dxa"/>
          </w:tcPr>
          <w:p w14:paraId="5C4ABC06" w14:textId="254D4CF8" w:rsidR="00A919E5" w:rsidRPr="00D123DF" w:rsidRDefault="00A919E5" w:rsidP="00A919E5">
            <w:pPr>
              <w:pStyle w:val="ListParagraph"/>
              <w:numPr>
                <w:ilvl w:val="0"/>
                <w:numId w:val="18"/>
              </w:numPr>
              <w:spacing w:line="360" w:lineRule="auto"/>
              <w:rPr>
                <w:rFonts w:ascii="Times New Roman" w:hAnsi="Times New Roman" w:cs="Times New Roman"/>
                <w:sz w:val="28"/>
                <w:szCs w:val="28"/>
                <w:lang w:val="uk-UA"/>
              </w:rPr>
            </w:pPr>
            <w:r w:rsidRPr="00D123DF">
              <w:rPr>
                <w:rFonts w:ascii="Times New Roman" w:hAnsi="Times New Roman" w:cs="Times New Roman"/>
                <w:sz w:val="28"/>
                <w:szCs w:val="28"/>
                <w:lang w:val="uk-UA"/>
              </w:rPr>
              <w:t>погроза;</w:t>
            </w:r>
          </w:p>
          <w:p w14:paraId="3A1C201A" w14:textId="77777777" w:rsidR="00A919E5" w:rsidRPr="00D123DF" w:rsidRDefault="00A919E5" w:rsidP="00A919E5">
            <w:pPr>
              <w:pStyle w:val="ListParagraph"/>
              <w:numPr>
                <w:ilvl w:val="0"/>
                <w:numId w:val="10"/>
              </w:numPr>
              <w:spacing w:line="360" w:lineRule="auto"/>
              <w:rPr>
                <w:rFonts w:ascii="Times New Roman" w:hAnsi="Times New Roman" w:cs="Times New Roman"/>
                <w:sz w:val="28"/>
                <w:szCs w:val="28"/>
                <w:lang w:val="uk-UA"/>
              </w:rPr>
            </w:pPr>
            <w:r w:rsidRPr="00D123DF">
              <w:rPr>
                <w:rFonts w:ascii="Times New Roman" w:hAnsi="Times New Roman" w:cs="Times New Roman"/>
                <w:sz w:val="28"/>
                <w:szCs w:val="28"/>
                <w:lang w:val="uk-UA"/>
              </w:rPr>
              <w:t xml:space="preserve">залякування; </w:t>
            </w:r>
          </w:p>
          <w:p w14:paraId="64084AD4" w14:textId="77777777" w:rsidR="00A919E5" w:rsidRPr="00D123DF" w:rsidRDefault="00A919E5" w:rsidP="00A919E5">
            <w:pPr>
              <w:pStyle w:val="ListParagraph"/>
              <w:numPr>
                <w:ilvl w:val="0"/>
                <w:numId w:val="10"/>
              </w:numPr>
              <w:spacing w:line="360" w:lineRule="auto"/>
              <w:rPr>
                <w:rFonts w:ascii="Times New Roman" w:hAnsi="Times New Roman" w:cs="Times New Roman"/>
                <w:sz w:val="28"/>
                <w:szCs w:val="28"/>
                <w:lang w:val="uk-UA"/>
              </w:rPr>
            </w:pPr>
            <w:r w:rsidRPr="00D123DF">
              <w:rPr>
                <w:rFonts w:ascii="Times New Roman" w:hAnsi="Times New Roman" w:cs="Times New Roman"/>
                <w:sz w:val="28"/>
                <w:szCs w:val="28"/>
                <w:lang w:val="uk-UA"/>
              </w:rPr>
              <w:t>приниження;</w:t>
            </w:r>
          </w:p>
          <w:p w14:paraId="2D2B8880" w14:textId="77777777" w:rsidR="00A919E5" w:rsidRPr="00D123DF" w:rsidRDefault="00A919E5" w:rsidP="00A919E5">
            <w:pPr>
              <w:pStyle w:val="ListParagraph"/>
              <w:numPr>
                <w:ilvl w:val="0"/>
                <w:numId w:val="10"/>
              </w:numPr>
              <w:spacing w:line="360" w:lineRule="auto"/>
              <w:rPr>
                <w:rFonts w:ascii="Times New Roman" w:hAnsi="Times New Roman" w:cs="Times New Roman"/>
                <w:sz w:val="28"/>
                <w:szCs w:val="28"/>
                <w:lang w:val="uk-UA"/>
              </w:rPr>
            </w:pPr>
            <w:r w:rsidRPr="00D123DF">
              <w:rPr>
                <w:rFonts w:ascii="Times New Roman" w:hAnsi="Times New Roman" w:cs="Times New Roman"/>
                <w:sz w:val="28"/>
                <w:szCs w:val="28"/>
                <w:lang w:val="uk-UA"/>
              </w:rPr>
              <w:t>застереження;</w:t>
            </w:r>
          </w:p>
          <w:p w14:paraId="7A205609" w14:textId="77777777" w:rsidR="00A919E5" w:rsidRPr="00D123DF" w:rsidRDefault="00A919E5" w:rsidP="00A919E5">
            <w:pPr>
              <w:pStyle w:val="ListParagraph"/>
              <w:numPr>
                <w:ilvl w:val="0"/>
                <w:numId w:val="10"/>
              </w:numPr>
              <w:spacing w:line="360" w:lineRule="auto"/>
              <w:rPr>
                <w:rFonts w:ascii="Times New Roman" w:hAnsi="Times New Roman" w:cs="Times New Roman"/>
                <w:sz w:val="28"/>
                <w:szCs w:val="28"/>
                <w:lang w:val="uk-UA"/>
              </w:rPr>
            </w:pPr>
            <w:r w:rsidRPr="00D123DF">
              <w:rPr>
                <w:rFonts w:ascii="Times New Roman" w:hAnsi="Times New Roman" w:cs="Times New Roman"/>
                <w:sz w:val="28"/>
                <w:szCs w:val="28"/>
                <w:lang w:val="uk-UA"/>
              </w:rPr>
              <w:t>звинувачення;</w:t>
            </w:r>
          </w:p>
          <w:p w14:paraId="459198AC" w14:textId="77777777" w:rsidR="00A919E5" w:rsidRPr="00D123DF" w:rsidRDefault="00A919E5" w:rsidP="00A919E5">
            <w:pPr>
              <w:pStyle w:val="ListParagraph"/>
              <w:numPr>
                <w:ilvl w:val="0"/>
                <w:numId w:val="11"/>
              </w:numPr>
              <w:spacing w:line="360" w:lineRule="auto"/>
              <w:rPr>
                <w:rFonts w:ascii="Times New Roman" w:hAnsi="Times New Roman" w:cs="Times New Roman"/>
                <w:sz w:val="28"/>
                <w:szCs w:val="28"/>
                <w:lang w:val="uk-UA"/>
              </w:rPr>
            </w:pPr>
            <w:r w:rsidRPr="00D123DF">
              <w:rPr>
                <w:rFonts w:ascii="Times New Roman" w:hAnsi="Times New Roman" w:cs="Times New Roman"/>
                <w:sz w:val="28"/>
                <w:szCs w:val="28"/>
                <w:lang w:val="uk-UA"/>
              </w:rPr>
              <w:t>наголошення на сфері власної впливовості;</w:t>
            </w:r>
          </w:p>
          <w:p w14:paraId="31C5640E" w14:textId="51E44ECF" w:rsidR="00A919E5" w:rsidRPr="00D123DF" w:rsidRDefault="00C2450E" w:rsidP="00A919E5">
            <w:pPr>
              <w:pStyle w:val="ListParagraph"/>
              <w:numPr>
                <w:ilvl w:val="0"/>
                <w:numId w:val="11"/>
              </w:numPr>
              <w:spacing w:line="360" w:lineRule="auto"/>
              <w:rPr>
                <w:rFonts w:ascii="Times New Roman" w:hAnsi="Times New Roman" w:cs="Times New Roman"/>
                <w:sz w:val="28"/>
                <w:szCs w:val="28"/>
                <w:lang w:val="uk-UA"/>
              </w:rPr>
            </w:pPr>
            <w:r w:rsidRPr="00D123DF">
              <w:rPr>
                <w:rFonts w:ascii="Times New Roman" w:hAnsi="Times New Roman" w:cs="Times New Roman"/>
                <w:sz w:val="28"/>
                <w:szCs w:val="28"/>
                <w:lang w:val="uk-UA"/>
              </w:rPr>
              <w:t>вказівка на актуальність власної ролі;</w:t>
            </w:r>
          </w:p>
        </w:tc>
      </w:tr>
      <w:tr w:rsidR="00A919E5" w:rsidRPr="00D123DF" w14:paraId="6E63950C" w14:textId="77777777" w:rsidTr="00A70FA9">
        <w:tc>
          <w:tcPr>
            <w:tcW w:w="4801" w:type="dxa"/>
          </w:tcPr>
          <w:p w14:paraId="79865279" w14:textId="77777777" w:rsidR="00A919E5" w:rsidRPr="00D123DF" w:rsidRDefault="00A919E5" w:rsidP="00A919E5">
            <w:pPr>
              <w:spacing w:line="360" w:lineRule="auto"/>
              <w:jc w:val="both"/>
              <w:outlineLvl w:val="0"/>
              <w:rPr>
                <w:sz w:val="28"/>
                <w:szCs w:val="28"/>
                <w:lang w:val="uk-UA"/>
              </w:rPr>
            </w:pPr>
            <w:r w:rsidRPr="00D123DF">
              <w:rPr>
                <w:sz w:val="28"/>
                <w:szCs w:val="28"/>
                <w:lang w:val="uk-UA"/>
              </w:rPr>
              <w:t xml:space="preserve">запит інформації </w:t>
            </w:r>
          </w:p>
          <w:p w14:paraId="389A9F80" w14:textId="77777777" w:rsidR="00A919E5" w:rsidRPr="00D123DF" w:rsidRDefault="00A919E5" w:rsidP="00A70FA9">
            <w:pPr>
              <w:spacing w:line="360" w:lineRule="auto"/>
              <w:jc w:val="both"/>
              <w:outlineLvl w:val="0"/>
              <w:rPr>
                <w:sz w:val="28"/>
                <w:szCs w:val="28"/>
                <w:lang w:val="uk-UA"/>
              </w:rPr>
            </w:pPr>
          </w:p>
        </w:tc>
        <w:tc>
          <w:tcPr>
            <w:tcW w:w="4800" w:type="dxa"/>
          </w:tcPr>
          <w:p w14:paraId="18818A55" w14:textId="77777777" w:rsidR="00A919E5" w:rsidRPr="00D123DF" w:rsidRDefault="00A919E5" w:rsidP="00A919E5">
            <w:pPr>
              <w:pStyle w:val="ListParagraph"/>
              <w:numPr>
                <w:ilvl w:val="0"/>
                <w:numId w:val="18"/>
              </w:numPr>
              <w:spacing w:line="360" w:lineRule="auto"/>
              <w:rPr>
                <w:rFonts w:ascii="Times New Roman" w:hAnsi="Times New Roman" w:cs="Times New Roman"/>
                <w:sz w:val="28"/>
                <w:szCs w:val="28"/>
                <w:lang w:val="uk-UA"/>
              </w:rPr>
            </w:pPr>
            <w:r w:rsidRPr="00D123DF">
              <w:rPr>
                <w:rFonts w:ascii="Times New Roman" w:hAnsi="Times New Roman" w:cs="Times New Roman"/>
                <w:sz w:val="28"/>
                <w:szCs w:val="28"/>
                <w:lang w:val="uk-UA"/>
              </w:rPr>
              <w:t>переконування;</w:t>
            </w:r>
          </w:p>
          <w:p w14:paraId="3CA4AB28" w14:textId="77777777" w:rsidR="00A919E5" w:rsidRPr="00D123DF" w:rsidRDefault="00A919E5" w:rsidP="00A919E5">
            <w:pPr>
              <w:pStyle w:val="ListParagraph"/>
              <w:numPr>
                <w:ilvl w:val="0"/>
                <w:numId w:val="18"/>
              </w:numPr>
              <w:spacing w:line="360" w:lineRule="auto"/>
              <w:rPr>
                <w:rFonts w:ascii="Times New Roman" w:hAnsi="Times New Roman" w:cs="Times New Roman"/>
                <w:sz w:val="28"/>
                <w:szCs w:val="28"/>
                <w:lang w:val="uk-UA"/>
              </w:rPr>
            </w:pPr>
            <w:r w:rsidRPr="00D123DF">
              <w:rPr>
                <w:rFonts w:ascii="Times New Roman" w:hAnsi="Times New Roman" w:cs="Times New Roman"/>
                <w:sz w:val="28"/>
                <w:szCs w:val="28"/>
                <w:lang w:val="uk-UA"/>
              </w:rPr>
              <w:t>спонукання;</w:t>
            </w:r>
          </w:p>
          <w:p w14:paraId="1446F3ED" w14:textId="77777777" w:rsidR="00A919E5" w:rsidRPr="00D123DF" w:rsidRDefault="00A919E5" w:rsidP="00A919E5">
            <w:pPr>
              <w:pStyle w:val="ListParagraph"/>
              <w:numPr>
                <w:ilvl w:val="0"/>
                <w:numId w:val="18"/>
              </w:numPr>
              <w:spacing w:line="360" w:lineRule="auto"/>
              <w:rPr>
                <w:rFonts w:ascii="Times New Roman" w:hAnsi="Times New Roman" w:cs="Times New Roman"/>
                <w:sz w:val="28"/>
                <w:szCs w:val="28"/>
                <w:lang w:val="uk-UA"/>
              </w:rPr>
            </w:pPr>
            <w:r w:rsidRPr="00D123DF">
              <w:rPr>
                <w:rFonts w:ascii="Times New Roman" w:hAnsi="Times New Roman" w:cs="Times New Roman"/>
                <w:sz w:val="28"/>
                <w:szCs w:val="28"/>
                <w:lang w:val="uk-UA"/>
              </w:rPr>
              <w:t>пряме запитання;</w:t>
            </w:r>
          </w:p>
          <w:p w14:paraId="01088F23" w14:textId="77777777" w:rsidR="00A919E5" w:rsidRPr="00D123DF" w:rsidRDefault="00A919E5" w:rsidP="00A919E5">
            <w:pPr>
              <w:pStyle w:val="ListParagraph"/>
              <w:numPr>
                <w:ilvl w:val="0"/>
                <w:numId w:val="18"/>
              </w:numPr>
              <w:spacing w:line="360" w:lineRule="auto"/>
              <w:jc w:val="both"/>
              <w:rPr>
                <w:rFonts w:ascii="Times New Roman" w:hAnsi="Times New Roman" w:cs="Times New Roman"/>
                <w:sz w:val="28"/>
                <w:szCs w:val="28"/>
                <w:lang w:val="uk-UA"/>
              </w:rPr>
            </w:pPr>
            <w:r w:rsidRPr="00D123DF">
              <w:rPr>
                <w:rFonts w:ascii="Times New Roman" w:hAnsi="Times New Roman" w:cs="Times New Roman"/>
                <w:sz w:val="28"/>
                <w:szCs w:val="28"/>
                <w:lang w:val="uk-UA"/>
              </w:rPr>
              <w:lastRenderedPageBreak/>
              <w:t xml:space="preserve">верифікація (наявність інформації, яка потребує підтвердження); </w:t>
            </w:r>
          </w:p>
          <w:p w14:paraId="1EE5BBD5" w14:textId="38045D0E" w:rsidR="00A919E5" w:rsidRPr="00D123DF" w:rsidRDefault="00A919E5" w:rsidP="00A919E5">
            <w:pPr>
              <w:pStyle w:val="ListParagraph"/>
              <w:numPr>
                <w:ilvl w:val="0"/>
                <w:numId w:val="18"/>
              </w:numPr>
              <w:spacing w:line="360" w:lineRule="auto"/>
              <w:rPr>
                <w:rFonts w:ascii="Times New Roman" w:hAnsi="Times New Roman" w:cs="Times New Roman"/>
                <w:sz w:val="28"/>
                <w:szCs w:val="28"/>
                <w:lang w:val="uk-UA"/>
              </w:rPr>
            </w:pPr>
            <w:r w:rsidRPr="00D123DF">
              <w:rPr>
                <w:rFonts w:ascii="Times New Roman" w:hAnsi="Times New Roman" w:cs="Times New Roman"/>
                <w:sz w:val="28"/>
                <w:szCs w:val="28"/>
                <w:lang w:val="uk-UA"/>
              </w:rPr>
              <w:t>вимога надати інформацію.</w:t>
            </w:r>
          </w:p>
        </w:tc>
      </w:tr>
    </w:tbl>
    <w:p w14:paraId="0FA22312" w14:textId="77777777" w:rsidR="00A919E5" w:rsidRPr="00D123DF" w:rsidRDefault="00A919E5" w:rsidP="00A919E5">
      <w:pPr>
        <w:spacing w:line="360" w:lineRule="auto"/>
        <w:ind w:left="360"/>
        <w:jc w:val="both"/>
        <w:rPr>
          <w:color w:val="000000" w:themeColor="text1"/>
          <w:sz w:val="28"/>
          <w:szCs w:val="28"/>
        </w:rPr>
      </w:pPr>
    </w:p>
    <w:p w14:paraId="6E75B943" w14:textId="1343CEB2" w:rsidR="00C2450E" w:rsidRPr="00D123DF" w:rsidRDefault="00C2450E" w:rsidP="00C245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sz w:val="28"/>
          <w:szCs w:val="28"/>
          <w:lang w:val="uk-UA"/>
        </w:rPr>
      </w:pPr>
      <w:r w:rsidRPr="00D123DF">
        <w:rPr>
          <w:sz w:val="28"/>
          <w:szCs w:val="28"/>
          <w:lang w:val="uk-UA"/>
        </w:rPr>
        <w:tab/>
        <w:t xml:space="preserve">Таблиця 5. Персонаж </w:t>
      </w:r>
      <w:proofErr w:type="spellStart"/>
      <w:r w:rsidRPr="00D123DF">
        <w:rPr>
          <w:sz w:val="28"/>
          <w:szCs w:val="28"/>
          <w:lang w:val="uk-UA"/>
        </w:rPr>
        <w:t>Великін</w:t>
      </w:r>
      <w:proofErr w:type="spellEnd"/>
      <w:r w:rsidRPr="00D123DF">
        <w:rPr>
          <w:sz w:val="28"/>
          <w:szCs w:val="28"/>
          <w:lang w:val="uk-UA"/>
        </w:rPr>
        <w:t>.</w:t>
      </w:r>
    </w:p>
    <w:tbl>
      <w:tblPr>
        <w:tblStyle w:val="TableGrid"/>
        <w:tblW w:w="0" w:type="auto"/>
        <w:tblInd w:w="360" w:type="dxa"/>
        <w:tblLook w:val="04A0" w:firstRow="1" w:lastRow="0" w:firstColumn="1" w:lastColumn="0" w:noHBand="0" w:noVBand="1"/>
      </w:tblPr>
      <w:tblGrid>
        <w:gridCol w:w="4787"/>
        <w:gridCol w:w="4814"/>
      </w:tblGrid>
      <w:tr w:rsidR="00C2450E" w:rsidRPr="00D123DF" w14:paraId="6688FDEE" w14:textId="77777777" w:rsidTr="00DF55FA">
        <w:tc>
          <w:tcPr>
            <w:tcW w:w="4787" w:type="dxa"/>
          </w:tcPr>
          <w:p w14:paraId="35512578" w14:textId="52643320" w:rsidR="00C2450E" w:rsidRPr="00D123DF" w:rsidRDefault="00C2450E" w:rsidP="00A70FA9">
            <w:pPr>
              <w:spacing w:line="360" w:lineRule="auto"/>
              <w:jc w:val="both"/>
              <w:rPr>
                <w:color w:val="000000" w:themeColor="text1"/>
                <w:sz w:val="28"/>
                <w:szCs w:val="28"/>
              </w:rPr>
            </w:pPr>
            <w:r w:rsidRPr="00D123DF">
              <w:rPr>
                <w:b/>
                <w:sz w:val="28"/>
                <w:szCs w:val="28"/>
                <w:lang w:val="uk-UA"/>
              </w:rPr>
              <w:t xml:space="preserve">Комунікативна </w:t>
            </w:r>
            <w:proofErr w:type="spellStart"/>
            <w:r w:rsidR="00F928EB" w:rsidRPr="00D123DF">
              <w:rPr>
                <w:b/>
                <w:sz w:val="28"/>
                <w:szCs w:val="28"/>
                <w:lang w:val="uk-UA"/>
              </w:rPr>
              <w:t>суб</w:t>
            </w:r>
            <w:r w:rsidRPr="00D123DF">
              <w:rPr>
                <w:b/>
                <w:sz w:val="28"/>
                <w:szCs w:val="28"/>
                <w:lang w:val="uk-UA"/>
              </w:rPr>
              <w:t>стратегія</w:t>
            </w:r>
            <w:proofErr w:type="spellEnd"/>
          </w:p>
        </w:tc>
        <w:tc>
          <w:tcPr>
            <w:tcW w:w="4814" w:type="dxa"/>
          </w:tcPr>
          <w:p w14:paraId="05173641" w14:textId="77777777" w:rsidR="00C2450E" w:rsidRPr="00D123DF" w:rsidRDefault="00C2450E" w:rsidP="00A70FA9">
            <w:pPr>
              <w:spacing w:line="360" w:lineRule="auto"/>
              <w:jc w:val="both"/>
              <w:rPr>
                <w:color w:val="000000" w:themeColor="text1"/>
                <w:sz w:val="28"/>
                <w:szCs w:val="28"/>
              </w:rPr>
            </w:pPr>
            <w:r w:rsidRPr="00D123DF">
              <w:rPr>
                <w:b/>
                <w:sz w:val="28"/>
                <w:szCs w:val="28"/>
                <w:lang w:val="uk-UA"/>
              </w:rPr>
              <w:t>Комунікативні тактики</w:t>
            </w:r>
          </w:p>
        </w:tc>
      </w:tr>
      <w:tr w:rsidR="00C2450E" w:rsidRPr="00D123DF" w14:paraId="4B68B002" w14:textId="77777777" w:rsidTr="00DF55FA">
        <w:tc>
          <w:tcPr>
            <w:tcW w:w="4787" w:type="dxa"/>
          </w:tcPr>
          <w:p w14:paraId="308274A5" w14:textId="78D6795E" w:rsidR="00C2450E" w:rsidRPr="00D123DF" w:rsidRDefault="008A6981" w:rsidP="00A70FA9">
            <w:pPr>
              <w:spacing w:line="360" w:lineRule="auto"/>
              <w:jc w:val="both"/>
              <w:outlineLvl w:val="0"/>
              <w:rPr>
                <w:sz w:val="28"/>
                <w:szCs w:val="28"/>
                <w:lang w:val="uk-UA"/>
              </w:rPr>
            </w:pPr>
            <w:r w:rsidRPr="00D123DF">
              <w:rPr>
                <w:sz w:val="28"/>
                <w:szCs w:val="28"/>
                <w:lang w:val="uk-UA"/>
              </w:rPr>
              <w:t>звинувачення</w:t>
            </w:r>
          </w:p>
          <w:p w14:paraId="17C1A7F9" w14:textId="77777777" w:rsidR="00C2450E" w:rsidRPr="00D123DF" w:rsidRDefault="00C2450E" w:rsidP="00A70FA9">
            <w:pPr>
              <w:spacing w:line="360" w:lineRule="auto"/>
              <w:jc w:val="both"/>
              <w:outlineLvl w:val="0"/>
              <w:rPr>
                <w:sz w:val="28"/>
                <w:szCs w:val="28"/>
                <w:lang w:val="uk-UA"/>
              </w:rPr>
            </w:pPr>
          </w:p>
          <w:p w14:paraId="7B55C09D" w14:textId="77777777" w:rsidR="00C2450E" w:rsidRPr="00D123DF" w:rsidRDefault="00C2450E" w:rsidP="00A70FA9">
            <w:pPr>
              <w:spacing w:line="360" w:lineRule="auto"/>
              <w:jc w:val="both"/>
              <w:outlineLvl w:val="0"/>
              <w:rPr>
                <w:sz w:val="28"/>
                <w:szCs w:val="28"/>
                <w:lang w:val="uk-UA"/>
              </w:rPr>
            </w:pPr>
          </w:p>
          <w:p w14:paraId="23CB39FA" w14:textId="77777777" w:rsidR="00C2450E" w:rsidRPr="00D123DF" w:rsidRDefault="00C2450E" w:rsidP="00A70FA9">
            <w:pPr>
              <w:spacing w:line="360" w:lineRule="auto"/>
              <w:jc w:val="both"/>
              <w:outlineLvl w:val="0"/>
              <w:rPr>
                <w:sz w:val="28"/>
                <w:szCs w:val="28"/>
                <w:lang w:val="uk-UA"/>
              </w:rPr>
            </w:pPr>
          </w:p>
          <w:p w14:paraId="467BF7DF" w14:textId="77777777" w:rsidR="00C2450E" w:rsidRPr="00D123DF" w:rsidRDefault="00C2450E" w:rsidP="00A70FA9">
            <w:pPr>
              <w:spacing w:line="360" w:lineRule="auto"/>
              <w:jc w:val="both"/>
              <w:outlineLvl w:val="0"/>
              <w:rPr>
                <w:sz w:val="28"/>
                <w:szCs w:val="28"/>
                <w:lang w:val="uk-UA"/>
              </w:rPr>
            </w:pPr>
          </w:p>
          <w:p w14:paraId="1CE10DDD" w14:textId="77777777" w:rsidR="00C2450E" w:rsidRPr="00D123DF" w:rsidRDefault="00C2450E" w:rsidP="00A70FA9">
            <w:pPr>
              <w:spacing w:line="360" w:lineRule="auto"/>
              <w:jc w:val="both"/>
              <w:outlineLvl w:val="0"/>
              <w:rPr>
                <w:sz w:val="28"/>
                <w:szCs w:val="28"/>
                <w:lang w:val="uk-UA"/>
              </w:rPr>
            </w:pPr>
          </w:p>
          <w:p w14:paraId="00DDA7B0" w14:textId="77777777" w:rsidR="00C2450E" w:rsidRPr="00D123DF" w:rsidRDefault="00C2450E" w:rsidP="00A70FA9">
            <w:pPr>
              <w:spacing w:line="360" w:lineRule="auto"/>
              <w:jc w:val="both"/>
              <w:rPr>
                <w:color w:val="000000" w:themeColor="text1"/>
                <w:sz w:val="28"/>
                <w:szCs w:val="28"/>
              </w:rPr>
            </w:pPr>
          </w:p>
        </w:tc>
        <w:tc>
          <w:tcPr>
            <w:tcW w:w="4814" w:type="dxa"/>
          </w:tcPr>
          <w:p w14:paraId="11A84002" w14:textId="3303A37B" w:rsidR="00FC7D9C" w:rsidRPr="00D123DF" w:rsidRDefault="00FC7D9C" w:rsidP="00FC7D9C">
            <w:pPr>
              <w:pStyle w:val="ListParagraph"/>
              <w:numPr>
                <w:ilvl w:val="0"/>
                <w:numId w:val="9"/>
              </w:numPr>
              <w:spacing w:line="360" w:lineRule="auto"/>
              <w:rPr>
                <w:rFonts w:ascii="Times New Roman" w:hAnsi="Times New Roman" w:cs="Times New Roman"/>
                <w:sz w:val="28"/>
                <w:szCs w:val="28"/>
                <w:lang w:val="uk-UA"/>
              </w:rPr>
            </w:pPr>
            <w:proofErr w:type="spellStart"/>
            <w:r w:rsidRPr="00D123DF">
              <w:rPr>
                <w:rFonts w:ascii="Times New Roman" w:hAnsi="Times New Roman" w:cs="Times New Roman"/>
                <w:sz w:val="28"/>
                <w:szCs w:val="28"/>
                <w:lang w:val="uk-UA"/>
              </w:rPr>
              <w:t>навʼязування</w:t>
            </w:r>
            <w:proofErr w:type="spellEnd"/>
            <w:r w:rsidRPr="00D123DF">
              <w:rPr>
                <w:rFonts w:ascii="Times New Roman" w:hAnsi="Times New Roman" w:cs="Times New Roman"/>
                <w:sz w:val="28"/>
                <w:szCs w:val="28"/>
                <w:lang w:val="uk-UA"/>
              </w:rPr>
              <w:t xml:space="preserve"> комунікативної ініціативи (контроль над темою);</w:t>
            </w:r>
          </w:p>
          <w:p w14:paraId="7EAC45D2" w14:textId="77777777" w:rsidR="00FC7D9C" w:rsidRPr="00D123DF" w:rsidRDefault="00FC7D9C" w:rsidP="00FC7D9C">
            <w:pPr>
              <w:pStyle w:val="ListParagraph"/>
              <w:numPr>
                <w:ilvl w:val="0"/>
                <w:numId w:val="9"/>
              </w:numPr>
              <w:spacing w:line="360" w:lineRule="auto"/>
              <w:rPr>
                <w:rFonts w:ascii="Times New Roman" w:hAnsi="Times New Roman" w:cs="Times New Roman"/>
                <w:sz w:val="28"/>
                <w:szCs w:val="28"/>
                <w:lang w:val="uk-UA"/>
              </w:rPr>
            </w:pPr>
            <w:r w:rsidRPr="00D123DF">
              <w:rPr>
                <w:rFonts w:ascii="Times New Roman" w:hAnsi="Times New Roman" w:cs="Times New Roman"/>
                <w:sz w:val="28"/>
                <w:szCs w:val="28"/>
                <w:lang w:val="uk-UA"/>
              </w:rPr>
              <w:t>пряма погроза;</w:t>
            </w:r>
          </w:p>
          <w:p w14:paraId="31FF72DD" w14:textId="77777777" w:rsidR="00FC7D9C" w:rsidRPr="00D123DF" w:rsidRDefault="00FC7D9C" w:rsidP="00FC7D9C">
            <w:pPr>
              <w:pStyle w:val="ListParagraph"/>
              <w:numPr>
                <w:ilvl w:val="0"/>
                <w:numId w:val="9"/>
              </w:numPr>
              <w:spacing w:line="360" w:lineRule="auto"/>
              <w:rPr>
                <w:rFonts w:ascii="Times New Roman" w:hAnsi="Times New Roman" w:cs="Times New Roman"/>
                <w:sz w:val="28"/>
                <w:szCs w:val="28"/>
                <w:lang w:val="uk-UA"/>
              </w:rPr>
            </w:pPr>
            <w:r w:rsidRPr="00D123DF">
              <w:rPr>
                <w:rFonts w:ascii="Times New Roman" w:hAnsi="Times New Roman" w:cs="Times New Roman"/>
                <w:sz w:val="28"/>
                <w:szCs w:val="28"/>
                <w:lang w:val="uk-UA"/>
              </w:rPr>
              <w:t>різке приниження;</w:t>
            </w:r>
          </w:p>
          <w:p w14:paraId="2FE65F94" w14:textId="77777777" w:rsidR="00FC7D9C" w:rsidRPr="00D123DF" w:rsidRDefault="00FC7D9C" w:rsidP="00FC7D9C">
            <w:pPr>
              <w:pStyle w:val="ListParagraph"/>
              <w:numPr>
                <w:ilvl w:val="0"/>
                <w:numId w:val="9"/>
              </w:numPr>
              <w:spacing w:line="360" w:lineRule="auto"/>
              <w:rPr>
                <w:rFonts w:ascii="Times New Roman" w:hAnsi="Times New Roman" w:cs="Times New Roman"/>
                <w:sz w:val="28"/>
                <w:szCs w:val="28"/>
                <w:lang w:val="uk-UA"/>
              </w:rPr>
            </w:pPr>
            <w:r w:rsidRPr="00D123DF">
              <w:rPr>
                <w:rFonts w:ascii="Times New Roman" w:hAnsi="Times New Roman" w:cs="Times New Roman"/>
                <w:sz w:val="28"/>
                <w:szCs w:val="28"/>
                <w:lang w:val="uk-UA"/>
              </w:rPr>
              <w:t>насмішка;</w:t>
            </w:r>
          </w:p>
          <w:p w14:paraId="33ED7BB2" w14:textId="77777777" w:rsidR="00FC7D9C" w:rsidRPr="00D123DF" w:rsidRDefault="00FC7D9C" w:rsidP="00FC7D9C">
            <w:pPr>
              <w:pStyle w:val="ListParagraph"/>
              <w:numPr>
                <w:ilvl w:val="0"/>
                <w:numId w:val="9"/>
              </w:numPr>
              <w:spacing w:line="360" w:lineRule="auto"/>
              <w:rPr>
                <w:rFonts w:ascii="Times New Roman" w:hAnsi="Times New Roman" w:cs="Times New Roman"/>
                <w:sz w:val="28"/>
                <w:szCs w:val="28"/>
                <w:lang w:val="uk-UA"/>
              </w:rPr>
            </w:pPr>
            <w:r w:rsidRPr="00D123DF">
              <w:rPr>
                <w:rFonts w:ascii="Times New Roman" w:hAnsi="Times New Roman" w:cs="Times New Roman"/>
                <w:sz w:val="28"/>
                <w:szCs w:val="28"/>
                <w:lang w:val="uk-UA"/>
              </w:rPr>
              <w:t>применшення значущості співрозмовника;</w:t>
            </w:r>
          </w:p>
          <w:p w14:paraId="38AF27B8" w14:textId="77777777" w:rsidR="00FC7D9C" w:rsidRPr="00D123DF" w:rsidRDefault="00FC7D9C" w:rsidP="00FC7D9C">
            <w:pPr>
              <w:pStyle w:val="ListParagraph"/>
              <w:numPr>
                <w:ilvl w:val="0"/>
                <w:numId w:val="9"/>
              </w:numPr>
              <w:spacing w:line="360" w:lineRule="auto"/>
              <w:rPr>
                <w:rFonts w:ascii="Times New Roman" w:hAnsi="Times New Roman" w:cs="Times New Roman"/>
                <w:sz w:val="28"/>
                <w:szCs w:val="28"/>
                <w:lang w:val="uk-UA"/>
              </w:rPr>
            </w:pPr>
            <w:r w:rsidRPr="00D123DF">
              <w:rPr>
                <w:rFonts w:ascii="Times New Roman" w:hAnsi="Times New Roman" w:cs="Times New Roman"/>
                <w:sz w:val="28"/>
                <w:szCs w:val="28"/>
                <w:lang w:val="uk-UA"/>
              </w:rPr>
              <w:t>залякування;</w:t>
            </w:r>
          </w:p>
          <w:p w14:paraId="32937F55" w14:textId="77777777" w:rsidR="00FC7D9C" w:rsidRPr="00D123DF" w:rsidRDefault="00FC7D9C" w:rsidP="00FC7D9C">
            <w:pPr>
              <w:pStyle w:val="ListParagraph"/>
              <w:numPr>
                <w:ilvl w:val="0"/>
                <w:numId w:val="9"/>
              </w:numPr>
              <w:spacing w:line="360" w:lineRule="auto"/>
              <w:rPr>
                <w:rFonts w:ascii="Times New Roman" w:hAnsi="Times New Roman" w:cs="Times New Roman"/>
                <w:sz w:val="28"/>
                <w:szCs w:val="28"/>
                <w:lang w:val="uk-UA"/>
              </w:rPr>
            </w:pPr>
            <w:r w:rsidRPr="00D123DF">
              <w:rPr>
                <w:rFonts w:ascii="Times New Roman" w:hAnsi="Times New Roman" w:cs="Times New Roman"/>
                <w:sz w:val="28"/>
                <w:szCs w:val="28"/>
                <w:lang w:val="uk-UA"/>
              </w:rPr>
              <w:t>навіювання;</w:t>
            </w:r>
          </w:p>
          <w:p w14:paraId="5F88B046" w14:textId="3841207F" w:rsidR="00FC7D9C" w:rsidRPr="00D123DF" w:rsidRDefault="00FC7D9C" w:rsidP="00FC7D9C">
            <w:pPr>
              <w:pStyle w:val="ListParagraph"/>
              <w:numPr>
                <w:ilvl w:val="0"/>
                <w:numId w:val="9"/>
              </w:numPr>
              <w:spacing w:line="360" w:lineRule="auto"/>
              <w:rPr>
                <w:rFonts w:ascii="Times New Roman" w:hAnsi="Times New Roman" w:cs="Times New Roman"/>
                <w:sz w:val="28"/>
                <w:szCs w:val="28"/>
                <w:lang w:val="uk-UA"/>
              </w:rPr>
            </w:pPr>
            <w:r w:rsidRPr="00D123DF">
              <w:rPr>
                <w:rFonts w:ascii="Times New Roman" w:hAnsi="Times New Roman" w:cs="Times New Roman"/>
                <w:sz w:val="28"/>
                <w:szCs w:val="28"/>
                <w:lang w:val="uk-UA"/>
              </w:rPr>
              <w:t>зауваження</w:t>
            </w:r>
            <w:r w:rsidR="00DF55FA" w:rsidRPr="00D123DF">
              <w:rPr>
                <w:rFonts w:ascii="Times New Roman" w:hAnsi="Times New Roman" w:cs="Times New Roman"/>
                <w:sz w:val="28"/>
                <w:szCs w:val="28"/>
                <w:lang w:val="uk-UA"/>
              </w:rPr>
              <w:t>;</w:t>
            </w:r>
          </w:p>
          <w:p w14:paraId="19DF69D0" w14:textId="77777777" w:rsidR="00FC7D9C" w:rsidRPr="00D123DF" w:rsidRDefault="00FC7D9C" w:rsidP="00FC7D9C">
            <w:pPr>
              <w:pStyle w:val="ListParagraph"/>
              <w:numPr>
                <w:ilvl w:val="0"/>
                <w:numId w:val="9"/>
              </w:numPr>
              <w:spacing w:line="360" w:lineRule="auto"/>
              <w:rPr>
                <w:rFonts w:ascii="Times New Roman" w:hAnsi="Times New Roman" w:cs="Times New Roman"/>
                <w:sz w:val="28"/>
                <w:szCs w:val="28"/>
                <w:lang w:val="uk-UA"/>
              </w:rPr>
            </w:pPr>
            <w:r w:rsidRPr="00D123DF">
              <w:rPr>
                <w:rFonts w:ascii="Times New Roman" w:hAnsi="Times New Roman" w:cs="Times New Roman"/>
                <w:sz w:val="28"/>
                <w:szCs w:val="28"/>
                <w:lang w:val="uk-UA"/>
              </w:rPr>
              <w:t>моделювання повноважень адресанта та адресата;</w:t>
            </w:r>
          </w:p>
          <w:p w14:paraId="422CCAB1" w14:textId="4F69786D" w:rsidR="00C2450E" w:rsidRPr="00D123DF" w:rsidRDefault="00FC7D9C" w:rsidP="00DF55FA">
            <w:pPr>
              <w:pStyle w:val="ListParagraph"/>
              <w:numPr>
                <w:ilvl w:val="0"/>
                <w:numId w:val="9"/>
              </w:numPr>
              <w:spacing w:line="360" w:lineRule="auto"/>
              <w:rPr>
                <w:rFonts w:ascii="Times New Roman" w:hAnsi="Times New Roman" w:cs="Times New Roman"/>
                <w:sz w:val="28"/>
                <w:szCs w:val="28"/>
                <w:lang w:val="uk-UA"/>
              </w:rPr>
            </w:pPr>
            <w:r w:rsidRPr="00D123DF">
              <w:rPr>
                <w:rFonts w:ascii="Times New Roman" w:hAnsi="Times New Roman" w:cs="Times New Roman"/>
                <w:sz w:val="28"/>
                <w:szCs w:val="28"/>
                <w:lang w:val="uk-UA"/>
              </w:rPr>
              <w:t>ігнорування слів опонента</w:t>
            </w:r>
            <w:r w:rsidR="00DF55FA" w:rsidRPr="00D123DF">
              <w:rPr>
                <w:rFonts w:ascii="Times New Roman" w:hAnsi="Times New Roman" w:cs="Times New Roman"/>
                <w:sz w:val="28"/>
                <w:szCs w:val="28"/>
                <w:lang w:val="uk-UA"/>
              </w:rPr>
              <w:t>.</w:t>
            </w:r>
          </w:p>
        </w:tc>
      </w:tr>
    </w:tbl>
    <w:p w14:paraId="5029368A" w14:textId="77777777" w:rsidR="00DF55FA" w:rsidRPr="00D123DF" w:rsidRDefault="00DF55FA" w:rsidP="00DF5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sz w:val="28"/>
          <w:szCs w:val="28"/>
          <w:lang w:val="uk-UA"/>
        </w:rPr>
      </w:pPr>
    </w:p>
    <w:p w14:paraId="3FD42F92" w14:textId="2B5D359E" w:rsidR="00DF55FA" w:rsidRPr="00D123DF" w:rsidRDefault="00DF55FA" w:rsidP="00DF5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sz w:val="28"/>
          <w:szCs w:val="28"/>
          <w:lang w:val="uk-UA"/>
        </w:rPr>
      </w:pPr>
      <w:r w:rsidRPr="00D123DF">
        <w:rPr>
          <w:sz w:val="28"/>
          <w:szCs w:val="28"/>
          <w:lang w:val="uk-UA"/>
        </w:rPr>
        <w:tab/>
        <w:t xml:space="preserve">Таблиця 6. Персонаж </w:t>
      </w:r>
      <w:proofErr w:type="spellStart"/>
      <w:r w:rsidRPr="00D123DF">
        <w:rPr>
          <w:sz w:val="28"/>
          <w:szCs w:val="28"/>
          <w:lang w:val="uk-UA"/>
        </w:rPr>
        <w:t>Сергеєв</w:t>
      </w:r>
      <w:proofErr w:type="spellEnd"/>
      <w:r w:rsidRPr="00D123DF">
        <w:rPr>
          <w:sz w:val="28"/>
          <w:szCs w:val="28"/>
          <w:lang w:val="uk-UA"/>
        </w:rPr>
        <w:t>.</w:t>
      </w:r>
    </w:p>
    <w:tbl>
      <w:tblPr>
        <w:tblStyle w:val="TableGrid"/>
        <w:tblW w:w="0" w:type="auto"/>
        <w:tblInd w:w="360" w:type="dxa"/>
        <w:tblLook w:val="04A0" w:firstRow="1" w:lastRow="0" w:firstColumn="1" w:lastColumn="0" w:noHBand="0" w:noVBand="1"/>
      </w:tblPr>
      <w:tblGrid>
        <w:gridCol w:w="4787"/>
        <w:gridCol w:w="4814"/>
      </w:tblGrid>
      <w:tr w:rsidR="00DF55FA" w:rsidRPr="00D123DF" w14:paraId="28E4C898" w14:textId="77777777" w:rsidTr="00DF55FA">
        <w:tc>
          <w:tcPr>
            <w:tcW w:w="4787" w:type="dxa"/>
          </w:tcPr>
          <w:p w14:paraId="4A31C230" w14:textId="702E5534" w:rsidR="00DF55FA" w:rsidRPr="00D123DF" w:rsidRDefault="00DF55FA" w:rsidP="00A70FA9">
            <w:pPr>
              <w:spacing w:line="360" w:lineRule="auto"/>
              <w:jc w:val="both"/>
              <w:rPr>
                <w:color w:val="000000" w:themeColor="text1"/>
                <w:sz w:val="28"/>
                <w:szCs w:val="28"/>
              </w:rPr>
            </w:pPr>
            <w:r w:rsidRPr="00D123DF">
              <w:rPr>
                <w:b/>
                <w:sz w:val="28"/>
                <w:szCs w:val="28"/>
                <w:lang w:val="uk-UA"/>
              </w:rPr>
              <w:t xml:space="preserve">Комунікативна </w:t>
            </w:r>
            <w:proofErr w:type="spellStart"/>
            <w:r w:rsidR="00E82748" w:rsidRPr="00D123DF">
              <w:rPr>
                <w:b/>
                <w:sz w:val="28"/>
                <w:szCs w:val="28"/>
                <w:lang w:val="uk-UA"/>
              </w:rPr>
              <w:t>суб</w:t>
            </w:r>
            <w:r w:rsidRPr="00D123DF">
              <w:rPr>
                <w:b/>
                <w:sz w:val="28"/>
                <w:szCs w:val="28"/>
                <w:lang w:val="uk-UA"/>
              </w:rPr>
              <w:t>стратегія</w:t>
            </w:r>
            <w:proofErr w:type="spellEnd"/>
          </w:p>
        </w:tc>
        <w:tc>
          <w:tcPr>
            <w:tcW w:w="4814" w:type="dxa"/>
          </w:tcPr>
          <w:p w14:paraId="71F39695" w14:textId="77777777" w:rsidR="00DF55FA" w:rsidRPr="00D123DF" w:rsidRDefault="00DF55FA" w:rsidP="00A70FA9">
            <w:pPr>
              <w:spacing w:line="360" w:lineRule="auto"/>
              <w:jc w:val="both"/>
              <w:rPr>
                <w:color w:val="000000" w:themeColor="text1"/>
                <w:sz w:val="28"/>
                <w:szCs w:val="28"/>
              </w:rPr>
            </w:pPr>
            <w:r w:rsidRPr="00D123DF">
              <w:rPr>
                <w:b/>
                <w:sz w:val="28"/>
                <w:szCs w:val="28"/>
                <w:lang w:val="uk-UA"/>
              </w:rPr>
              <w:t>Комунікативні тактики</w:t>
            </w:r>
          </w:p>
        </w:tc>
      </w:tr>
      <w:tr w:rsidR="005E3565" w:rsidRPr="00D123DF" w14:paraId="4C2282E2" w14:textId="77777777" w:rsidTr="00DF55FA">
        <w:tc>
          <w:tcPr>
            <w:tcW w:w="4787" w:type="dxa"/>
          </w:tcPr>
          <w:p w14:paraId="2B42A6C2" w14:textId="67A8D84C" w:rsidR="005E3565" w:rsidRPr="00D123DF" w:rsidRDefault="008A6981" w:rsidP="005E3565">
            <w:pPr>
              <w:spacing w:line="360" w:lineRule="auto"/>
              <w:jc w:val="both"/>
              <w:outlineLvl w:val="0"/>
              <w:rPr>
                <w:sz w:val="28"/>
                <w:szCs w:val="28"/>
                <w:lang w:val="uk-UA"/>
              </w:rPr>
            </w:pPr>
            <w:r w:rsidRPr="00D123DF">
              <w:rPr>
                <w:sz w:val="28"/>
                <w:szCs w:val="28"/>
                <w:lang w:val="uk-UA"/>
              </w:rPr>
              <w:t>звинувачення</w:t>
            </w:r>
          </w:p>
          <w:p w14:paraId="68AB8033" w14:textId="77777777" w:rsidR="005E3565" w:rsidRPr="00D123DF" w:rsidRDefault="005E3565" w:rsidP="00DF55FA">
            <w:pPr>
              <w:spacing w:line="360" w:lineRule="auto"/>
              <w:jc w:val="both"/>
              <w:outlineLvl w:val="0"/>
              <w:rPr>
                <w:sz w:val="28"/>
                <w:szCs w:val="28"/>
                <w:lang w:val="uk-UA"/>
              </w:rPr>
            </w:pPr>
          </w:p>
        </w:tc>
        <w:tc>
          <w:tcPr>
            <w:tcW w:w="4814" w:type="dxa"/>
          </w:tcPr>
          <w:p w14:paraId="4FBDFD23" w14:textId="77777777" w:rsidR="005E3565" w:rsidRPr="00D123DF" w:rsidRDefault="005E3565" w:rsidP="005E3565">
            <w:pPr>
              <w:pStyle w:val="ListParagraph"/>
              <w:numPr>
                <w:ilvl w:val="0"/>
                <w:numId w:val="19"/>
              </w:numPr>
              <w:spacing w:line="360" w:lineRule="auto"/>
              <w:rPr>
                <w:rFonts w:ascii="Times New Roman" w:hAnsi="Times New Roman" w:cs="Times New Roman"/>
                <w:sz w:val="28"/>
                <w:szCs w:val="28"/>
                <w:lang w:val="uk-UA"/>
              </w:rPr>
            </w:pPr>
            <w:r w:rsidRPr="00D123DF">
              <w:rPr>
                <w:rFonts w:ascii="Times New Roman" w:hAnsi="Times New Roman" w:cs="Times New Roman"/>
                <w:sz w:val="28"/>
                <w:szCs w:val="28"/>
                <w:lang w:val="uk-UA"/>
              </w:rPr>
              <w:t>іронія;</w:t>
            </w:r>
          </w:p>
          <w:p w14:paraId="46A50719" w14:textId="77777777" w:rsidR="005E3565" w:rsidRPr="00D123DF" w:rsidRDefault="005E3565" w:rsidP="005E3565">
            <w:pPr>
              <w:pStyle w:val="ListParagraph"/>
              <w:numPr>
                <w:ilvl w:val="0"/>
                <w:numId w:val="19"/>
              </w:numPr>
              <w:spacing w:line="360" w:lineRule="auto"/>
              <w:rPr>
                <w:rFonts w:ascii="Times New Roman" w:hAnsi="Times New Roman" w:cs="Times New Roman"/>
                <w:sz w:val="28"/>
                <w:szCs w:val="28"/>
                <w:lang w:val="uk-UA"/>
              </w:rPr>
            </w:pPr>
            <w:r w:rsidRPr="00D123DF">
              <w:rPr>
                <w:rFonts w:ascii="Times New Roman" w:hAnsi="Times New Roman" w:cs="Times New Roman"/>
                <w:sz w:val="28"/>
                <w:szCs w:val="28"/>
                <w:lang w:val="uk-UA"/>
              </w:rPr>
              <w:t xml:space="preserve">погроза; </w:t>
            </w:r>
          </w:p>
          <w:p w14:paraId="440E2CB0" w14:textId="77777777" w:rsidR="005E3565" w:rsidRPr="00D123DF" w:rsidRDefault="005E3565" w:rsidP="005E3565">
            <w:pPr>
              <w:pStyle w:val="ListParagraph"/>
              <w:numPr>
                <w:ilvl w:val="0"/>
                <w:numId w:val="19"/>
              </w:numPr>
              <w:spacing w:line="360" w:lineRule="auto"/>
              <w:rPr>
                <w:rFonts w:ascii="Times New Roman" w:hAnsi="Times New Roman" w:cs="Times New Roman"/>
                <w:sz w:val="28"/>
                <w:szCs w:val="28"/>
                <w:lang w:val="uk-UA"/>
              </w:rPr>
            </w:pPr>
            <w:r w:rsidRPr="00D123DF">
              <w:rPr>
                <w:rFonts w:ascii="Times New Roman" w:hAnsi="Times New Roman" w:cs="Times New Roman"/>
                <w:sz w:val="28"/>
                <w:szCs w:val="28"/>
                <w:lang w:val="uk-UA"/>
              </w:rPr>
              <w:t>залякування;</w:t>
            </w:r>
          </w:p>
          <w:p w14:paraId="6ED53746" w14:textId="77777777" w:rsidR="005E3565" w:rsidRPr="00D123DF" w:rsidRDefault="005E3565" w:rsidP="005E3565">
            <w:pPr>
              <w:pStyle w:val="ListParagraph"/>
              <w:numPr>
                <w:ilvl w:val="0"/>
                <w:numId w:val="19"/>
              </w:numPr>
              <w:spacing w:line="360" w:lineRule="auto"/>
              <w:rPr>
                <w:rFonts w:ascii="Times New Roman" w:hAnsi="Times New Roman" w:cs="Times New Roman"/>
                <w:sz w:val="28"/>
                <w:szCs w:val="28"/>
                <w:lang w:val="uk-UA"/>
              </w:rPr>
            </w:pPr>
            <w:r w:rsidRPr="00D123DF">
              <w:rPr>
                <w:rFonts w:ascii="Times New Roman" w:hAnsi="Times New Roman" w:cs="Times New Roman"/>
                <w:sz w:val="28"/>
                <w:szCs w:val="28"/>
                <w:lang w:val="uk-UA"/>
              </w:rPr>
              <w:t>приниження співрозмовника;</w:t>
            </w:r>
          </w:p>
          <w:p w14:paraId="04B66262" w14:textId="77777777" w:rsidR="005E3565" w:rsidRPr="00D123DF" w:rsidRDefault="005E3565" w:rsidP="005E3565">
            <w:pPr>
              <w:pStyle w:val="ListParagraph"/>
              <w:numPr>
                <w:ilvl w:val="0"/>
                <w:numId w:val="19"/>
              </w:numPr>
              <w:spacing w:line="360" w:lineRule="auto"/>
              <w:rPr>
                <w:rFonts w:ascii="Times New Roman" w:hAnsi="Times New Roman" w:cs="Times New Roman"/>
                <w:sz w:val="28"/>
                <w:szCs w:val="28"/>
                <w:lang w:val="uk-UA"/>
              </w:rPr>
            </w:pPr>
            <w:r w:rsidRPr="00D123DF">
              <w:rPr>
                <w:rFonts w:ascii="Times New Roman" w:hAnsi="Times New Roman" w:cs="Times New Roman"/>
                <w:sz w:val="28"/>
                <w:szCs w:val="28"/>
                <w:lang w:val="uk-UA"/>
              </w:rPr>
              <w:t>звинувачення;</w:t>
            </w:r>
          </w:p>
          <w:p w14:paraId="75DFC19F" w14:textId="2413D9F7" w:rsidR="005E3565" w:rsidRPr="00D123DF" w:rsidRDefault="005E3565" w:rsidP="005E3565">
            <w:pPr>
              <w:pStyle w:val="ListParagraph"/>
              <w:numPr>
                <w:ilvl w:val="0"/>
                <w:numId w:val="19"/>
              </w:numPr>
              <w:spacing w:line="360" w:lineRule="auto"/>
              <w:rPr>
                <w:rFonts w:ascii="Times New Roman" w:hAnsi="Times New Roman" w:cs="Times New Roman"/>
                <w:sz w:val="28"/>
                <w:szCs w:val="28"/>
                <w:lang w:val="uk-UA"/>
              </w:rPr>
            </w:pPr>
            <w:r w:rsidRPr="00D123DF">
              <w:rPr>
                <w:rFonts w:ascii="Times New Roman" w:hAnsi="Times New Roman" w:cs="Times New Roman"/>
                <w:sz w:val="28"/>
                <w:szCs w:val="28"/>
                <w:lang w:val="uk-UA"/>
              </w:rPr>
              <w:lastRenderedPageBreak/>
              <w:t>вказівка на актуальність власної ролі;</w:t>
            </w:r>
          </w:p>
          <w:p w14:paraId="63E8F715" w14:textId="77777777" w:rsidR="005E3565" w:rsidRPr="00D123DF" w:rsidRDefault="005E3565" w:rsidP="005E3565">
            <w:pPr>
              <w:pStyle w:val="ListParagraph"/>
              <w:numPr>
                <w:ilvl w:val="0"/>
                <w:numId w:val="19"/>
              </w:numPr>
              <w:spacing w:line="360" w:lineRule="auto"/>
              <w:rPr>
                <w:rFonts w:ascii="Times New Roman" w:hAnsi="Times New Roman" w:cs="Times New Roman"/>
                <w:sz w:val="28"/>
                <w:szCs w:val="28"/>
                <w:lang w:val="uk-UA"/>
              </w:rPr>
            </w:pPr>
            <w:r w:rsidRPr="00D123DF">
              <w:rPr>
                <w:rFonts w:ascii="Times New Roman" w:hAnsi="Times New Roman" w:cs="Times New Roman"/>
                <w:sz w:val="28"/>
                <w:szCs w:val="28"/>
                <w:lang w:val="uk-UA"/>
              </w:rPr>
              <w:t>наголошення на сфері власної впливовості;</w:t>
            </w:r>
          </w:p>
          <w:p w14:paraId="7B5BC448" w14:textId="77777777" w:rsidR="005E3565" w:rsidRPr="00D123DF" w:rsidRDefault="005E3565" w:rsidP="005E3565">
            <w:pPr>
              <w:pStyle w:val="ListParagraph"/>
              <w:numPr>
                <w:ilvl w:val="0"/>
                <w:numId w:val="19"/>
              </w:numPr>
              <w:spacing w:line="360" w:lineRule="auto"/>
              <w:rPr>
                <w:rFonts w:ascii="Times New Roman" w:hAnsi="Times New Roman" w:cs="Times New Roman"/>
                <w:sz w:val="28"/>
                <w:szCs w:val="28"/>
                <w:lang w:val="uk-UA"/>
              </w:rPr>
            </w:pPr>
            <w:r w:rsidRPr="00D123DF">
              <w:rPr>
                <w:rFonts w:ascii="Times New Roman" w:hAnsi="Times New Roman" w:cs="Times New Roman"/>
                <w:sz w:val="28"/>
                <w:szCs w:val="28"/>
                <w:lang w:val="uk-UA"/>
              </w:rPr>
              <w:t>ігнорування слів співрозмовника;</w:t>
            </w:r>
          </w:p>
          <w:p w14:paraId="1662173F" w14:textId="3666A190" w:rsidR="005E3565" w:rsidRPr="00D123DF" w:rsidRDefault="005E3565" w:rsidP="005E3565">
            <w:pPr>
              <w:pStyle w:val="ListParagraph"/>
              <w:numPr>
                <w:ilvl w:val="0"/>
                <w:numId w:val="19"/>
              </w:numPr>
              <w:spacing w:line="360" w:lineRule="auto"/>
              <w:rPr>
                <w:rFonts w:ascii="Times New Roman" w:hAnsi="Times New Roman" w:cs="Times New Roman"/>
                <w:sz w:val="28"/>
                <w:szCs w:val="28"/>
                <w:lang w:val="uk-UA"/>
              </w:rPr>
            </w:pPr>
            <w:r w:rsidRPr="00D123DF">
              <w:rPr>
                <w:rFonts w:ascii="Times New Roman" w:hAnsi="Times New Roman" w:cs="Times New Roman"/>
                <w:sz w:val="28"/>
                <w:szCs w:val="28"/>
                <w:lang w:val="uk-UA"/>
              </w:rPr>
              <w:t>нівелювання правди;</w:t>
            </w:r>
          </w:p>
        </w:tc>
      </w:tr>
      <w:tr w:rsidR="005E3565" w:rsidRPr="00D123DF" w14:paraId="15073166" w14:textId="77777777" w:rsidTr="00DF55FA">
        <w:tc>
          <w:tcPr>
            <w:tcW w:w="4787" w:type="dxa"/>
          </w:tcPr>
          <w:p w14:paraId="59E2BA2C" w14:textId="695D23D4" w:rsidR="005E3565" w:rsidRPr="00D123DF" w:rsidRDefault="005E3565" w:rsidP="005E3565">
            <w:pPr>
              <w:spacing w:line="360" w:lineRule="auto"/>
              <w:jc w:val="both"/>
              <w:outlineLvl w:val="0"/>
              <w:rPr>
                <w:sz w:val="28"/>
                <w:szCs w:val="28"/>
                <w:lang w:val="uk-UA"/>
              </w:rPr>
            </w:pPr>
            <w:r w:rsidRPr="00D123DF">
              <w:rPr>
                <w:sz w:val="28"/>
                <w:szCs w:val="28"/>
                <w:lang w:val="uk-UA"/>
              </w:rPr>
              <w:lastRenderedPageBreak/>
              <w:t>запит інформації</w:t>
            </w:r>
          </w:p>
        </w:tc>
        <w:tc>
          <w:tcPr>
            <w:tcW w:w="4814" w:type="dxa"/>
          </w:tcPr>
          <w:p w14:paraId="2D90C436" w14:textId="77777777" w:rsidR="005E3565" w:rsidRPr="00D123DF" w:rsidRDefault="005E3565" w:rsidP="005E3565">
            <w:pPr>
              <w:numPr>
                <w:ilvl w:val="0"/>
                <w:numId w:val="19"/>
              </w:numPr>
              <w:spacing w:line="360" w:lineRule="auto"/>
              <w:jc w:val="both"/>
              <w:outlineLvl w:val="0"/>
              <w:rPr>
                <w:sz w:val="28"/>
                <w:szCs w:val="28"/>
                <w:lang w:val="uk-UA"/>
              </w:rPr>
            </w:pPr>
            <w:r w:rsidRPr="00D123DF">
              <w:rPr>
                <w:sz w:val="28"/>
                <w:szCs w:val="28"/>
                <w:lang w:val="uk-UA"/>
              </w:rPr>
              <w:t xml:space="preserve">пряме запитання; </w:t>
            </w:r>
          </w:p>
          <w:p w14:paraId="25C4102E" w14:textId="77777777" w:rsidR="005E3565" w:rsidRPr="00D123DF" w:rsidRDefault="005E3565" w:rsidP="005E3565">
            <w:pPr>
              <w:numPr>
                <w:ilvl w:val="0"/>
                <w:numId w:val="19"/>
              </w:numPr>
              <w:spacing w:line="360" w:lineRule="auto"/>
              <w:jc w:val="both"/>
              <w:outlineLvl w:val="0"/>
              <w:rPr>
                <w:sz w:val="28"/>
                <w:szCs w:val="28"/>
                <w:lang w:val="uk-UA"/>
              </w:rPr>
            </w:pPr>
            <w:r w:rsidRPr="00D123DF">
              <w:rPr>
                <w:sz w:val="28"/>
                <w:szCs w:val="28"/>
                <w:lang w:val="uk-UA"/>
              </w:rPr>
              <w:t xml:space="preserve"> вимога надати інформацію; </w:t>
            </w:r>
          </w:p>
          <w:p w14:paraId="6DAD6FE7" w14:textId="77777777" w:rsidR="005E3565" w:rsidRPr="00D123DF" w:rsidRDefault="005E3565" w:rsidP="005E3565">
            <w:pPr>
              <w:numPr>
                <w:ilvl w:val="0"/>
                <w:numId w:val="19"/>
              </w:numPr>
              <w:spacing w:line="360" w:lineRule="auto"/>
              <w:jc w:val="both"/>
              <w:outlineLvl w:val="0"/>
              <w:rPr>
                <w:sz w:val="28"/>
                <w:szCs w:val="28"/>
                <w:lang w:val="uk-UA"/>
              </w:rPr>
            </w:pPr>
            <w:r w:rsidRPr="00D123DF">
              <w:rPr>
                <w:sz w:val="28"/>
                <w:szCs w:val="28"/>
                <w:lang w:val="uk-UA"/>
              </w:rPr>
              <w:t>переконування;</w:t>
            </w:r>
          </w:p>
          <w:p w14:paraId="31AADDCA" w14:textId="77777777" w:rsidR="005E3565" w:rsidRPr="00D123DF" w:rsidRDefault="005E3565" w:rsidP="005E3565">
            <w:pPr>
              <w:numPr>
                <w:ilvl w:val="0"/>
                <w:numId w:val="19"/>
              </w:numPr>
              <w:spacing w:line="360" w:lineRule="auto"/>
              <w:jc w:val="both"/>
              <w:outlineLvl w:val="0"/>
              <w:rPr>
                <w:sz w:val="28"/>
                <w:szCs w:val="28"/>
                <w:lang w:val="uk-UA"/>
              </w:rPr>
            </w:pPr>
            <w:r w:rsidRPr="00D123DF">
              <w:rPr>
                <w:sz w:val="28"/>
                <w:szCs w:val="28"/>
                <w:lang w:val="uk-UA"/>
              </w:rPr>
              <w:t xml:space="preserve">спонукання; </w:t>
            </w:r>
          </w:p>
          <w:p w14:paraId="030B6561" w14:textId="77777777" w:rsidR="005E3565" w:rsidRPr="00D123DF" w:rsidRDefault="005E3565" w:rsidP="005E3565">
            <w:pPr>
              <w:numPr>
                <w:ilvl w:val="0"/>
                <w:numId w:val="19"/>
              </w:numPr>
              <w:spacing w:line="360" w:lineRule="auto"/>
              <w:jc w:val="both"/>
              <w:outlineLvl w:val="0"/>
              <w:rPr>
                <w:sz w:val="28"/>
                <w:szCs w:val="28"/>
                <w:lang w:val="uk-UA"/>
              </w:rPr>
            </w:pPr>
            <w:r w:rsidRPr="00D123DF">
              <w:rPr>
                <w:sz w:val="28"/>
                <w:szCs w:val="28"/>
                <w:lang w:val="uk-UA"/>
              </w:rPr>
              <w:t>навіювання;</w:t>
            </w:r>
          </w:p>
          <w:p w14:paraId="673CE94B" w14:textId="77777777" w:rsidR="005E3565" w:rsidRPr="00D123DF" w:rsidRDefault="005E3565" w:rsidP="005E3565">
            <w:pPr>
              <w:numPr>
                <w:ilvl w:val="0"/>
                <w:numId w:val="19"/>
              </w:numPr>
              <w:spacing w:line="360" w:lineRule="auto"/>
              <w:jc w:val="both"/>
              <w:outlineLvl w:val="0"/>
              <w:rPr>
                <w:sz w:val="28"/>
                <w:szCs w:val="28"/>
                <w:lang w:val="uk-UA"/>
              </w:rPr>
            </w:pPr>
            <w:r w:rsidRPr="00D123DF">
              <w:rPr>
                <w:sz w:val="28"/>
                <w:szCs w:val="28"/>
                <w:lang w:val="uk-UA"/>
              </w:rPr>
              <w:t xml:space="preserve">верифікація (у слідчого наявна інформація, яка потребує підтвердження); </w:t>
            </w:r>
          </w:p>
          <w:p w14:paraId="6479FC02" w14:textId="0DEF9FAB" w:rsidR="005E3565" w:rsidRPr="00D123DF" w:rsidRDefault="005E3565" w:rsidP="005E3565">
            <w:pPr>
              <w:numPr>
                <w:ilvl w:val="0"/>
                <w:numId w:val="19"/>
              </w:numPr>
              <w:spacing w:line="360" w:lineRule="auto"/>
              <w:jc w:val="both"/>
              <w:outlineLvl w:val="0"/>
              <w:rPr>
                <w:sz w:val="28"/>
                <w:szCs w:val="28"/>
                <w:lang w:val="uk-UA"/>
              </w:rPr>
            </w:pPr>
            <w:r w:rsidRPr="00D123DF">
              <w:rPr>
                <w:sz w:val="28"/>
                <w:szCs w:val="28"/>
                <w:lang w:val="uk-UA"/>
              </w:rPr>
              <w:t xml:space="preserve">застереження; </w:t>
            </w:r>
          </w:p>
          <w:p w14:paraId="36C5D482" w14:textId="77777777" w:rsidR="005E3565" w:rsidRPr="00D123DF" w:rsidRDefault="005E3565" w:rsidP="005E3565">
            <w:pPr>
              <w:numPr>
                <w:ilvl w:val="0"/>
                <w:numId w:val="19"/>
              </w:numPr>
              <w:spacing w:line="360" w:lineRule="auto"/>
              <w:jc w:val="both"/>
              <w:outlineLvl w:val="0"/>
              <w:rPr>
                <w:sz w:val="28"/>
                <w:szCs w:val="28"/>
                <w:lang w:val="uk-UA"/>
              </w:rPr>
            </w:pPr>
            <w:r w:rsidRPr="00D123DF">
              <w:rPr>
                <w:sz w:val="28"/>
                <w:szCs w:val="28"/>
                <w:lang w:val="uk-UA"/>
              </w:rPr>
              <w:t>запевнення;</w:t>
            </w:r>
          </w:p>
          <w:p w14:paraId="6A0D2311" w14:textId="4A8EFC16" w:rsidR="005E3565" w:rsidRPr="00D123DF" w:rsidRDefault="005E3565" w:rsidP="005E3565">
            <w:pPr>
              <w:numPr>
                <w:ilvl w:val="0"/>
                <w:numId w:val="19"/>
              </w:numPr>
              <w:spacing w:line="360" w:lineRule="auto"/>
              <w:jc w:val="both"/>
              <w:outlineLvl w:val="0"/>
              <w:rPr>
                <w:sz w:val="28"/>
                <w:szCs w:val="28"/>
                <w:lang w:val="uk-UA"/>
              </w:rPr>
            </w:pPr>
            <w:r w:rsidRPr="00D123DF">
              <w:rPr>
                <w:sz w:val="28"/>
                <w:szCs w:val="28"/>
                <w:lang w:val="uk-UA"/>
              </w:rPr>
              <w:t>констатування факту.</w:t>
            </w:r>
          </w:p>
        </w:tc>
      </w:tr>
    </w:tbl>
    <w:p w14:paraId="0F146921" w14:textId="77777777" w:rsidR="00DF55FA" w:rsidRPr="00D123DF" w:rsidRDefault="00DF55FA" w:rsidP="00DF55FA">
      <w:pPr>
        <w:spacing w:line="360" w:lineRule="auto"/>
        <w:ind w:left="360"/>
        <w:jc w:val="both"/>
        <w:rPr>
          <w:color w:val="000000" w:themeColor="text1"/>
          <w:sz w:val="28"/>
          <w:szCs w:val="28"/>
        </w:rPr>
      </w:pPr>
    </w:p>
    <w:p w14:paraId="273543CB" w14:textId="31DEB5A8" w:rsidR="005E3565" w:rsidRPr="00D123DF" w:rsidRDefault="005E3565" w:rsidP="00082B12">
      <w:pPr>
        <w:spacing w:line="360" w:lineRule="auto"/>
        <w:ind w:left="360"/>
        <w:jc w:val="both"/>
        <w:rPr>
          <w:sz w:val="28"/>
          <w:szCs w:val="28"/>
          <w:lang w:val="uk-UA"/>
        </w:rPr>
      </w:pPr>
      <w:r w:rsidRPr="00D123DF">
        <w:rPr>
          <w:sz w:val="28"/>
          <w:szCs w:val="28"/>
          <w:lang w:val="uk-UA"/>
        </w:rPr>
        <w:tab/>
        <w:t>Таблиця 7. Персонаж Донець.</w:t>
      </w:r>
    </w:p>
    <w:tbl>
      <w:tblPr>
        <w:tblStyle w:val="TableGrid"/>
        <w:tblW w:w="0" w:type="auto"/>
        <w:tblInd w:w="360" w:type="dxa"/>
        <w:tblLook w:val="04A0" w:firstRow="1" w:lastRow="0" w:firstColumn="1" w:lastColumn="0" w:noHBand="0" w:noVBand="1"/>
      </w:tblPr>
      <w:tblGrid>
        <w:gridCol w:w="4787"/>
        <w:gridCol w:w="4814"/>
      </w:tblGrid>
      <w:tr w:rsidR="005E3565" w:rsidRPr="00D123DF" w14:paraId="6F7C6C82" w14:textId="77777777" w:rsidTr="00A70FA9">
        <w:tc>
          <w:tcPr>
            <w:tcW w:w="4787" w:type="dxa"/>
          </w:tcPr>
          <w:p w14:paraId="304998B0" w14:textId="078F5BBB" w:rsidR="005E3565" w:rsidRPr="00D123DF" w:rsidRDefault="005E3565" w:rsidP="00A70FA9">
            <w:pPr>
              <w:spacing w:line="360" w:lineRule="auto"/>
              <w:jc w:val="both"/>
              <w:rPr>
                <w:color w:val="000000" w:themeColor="text1"/>
                <w:sz w:val="28"/>
                <w:szCs w:val="28"/>
              </w:rPr>
            </w:pPr>
            <w:r w:rsidRPr="00D123DF">
              <w:rPr>
                <w:b/>
                <w:sz w:val="28"/>
                <w:szCs w:val="28"/>
                <w:lang w:val="uk-UA"/>
              </w:rPr>
              <w:t xml:space="preserve">Комунікативна </w:t>
            </w:r>
            <w:proofErr w:type="spellStart"/>
            <w:r w:rsidR="007F15B0" w:rsidRPr="00D123DF">
              <w:rPr>
                <w:b/>
                <w:sz w:val="28"/>
                <w:szCs w:val="28"/>
                <w:lang w:val="uk-UA"/>
              </w:rPr>
              <w:t>суб</w:t>
            </w:r>
            <w:r w:rsidRPr="00D123DF">
              <w:rPr>
                <w:b/>
                <w:sz w:val="28"/>
                <w:szCs w:val="28"/>
                <w:lang w:val="uk-UA"/>
              </w:rPr>
              <w:t>стратегія</w:t>
            </w:r>
            <w:proofErr w:type="spellEnd"/>
          </w:p>
        </w:tc>
        <w:tc>
          <w:tcPr>
            <w:tcW w:w="4814" w:type="dxa"/>
          </w:tcPr>
          <w:p w14:paraId="127361D2" w14:textId="77777777" w:rsidR="005E3565" w:rsidRPr="00D123DF" w:rsidRDefault="005E3565" w:rsidP="00A70FA9">
            <w:pPr>
              <w:spacing w:line="360" w:lineRule="auto"/>
              <w:jc w:val="both"/>
              <w:rPr>
                <w:color w:val="000000" w:themeColor="text1"/>
                <w:sz w:val="28"/>
                <w:szCs w:val="28"/>
              </w:rPr>
            </w:pPr>
            <w:r w:rsidRPr="00D123DF">
              <w:rPr>
                <w:b/>
                <w:sz w:val="28"/>
                <w:szCs w:val="28"/>
                <w:lang w:val="uk-UA"/>
              </w:rPr>
              <w:t>Комунікативні тактики</w:t>
            </w:r>
          </w:p>
        </w:tc>
      </w:tr>
      <w:tr w:rsidR="00987E97" w:rsidRPr="00D123DF" w14:paraId="275F17FE" w14:textId="77777777" w:rsidTr="00987E97">
        <w:trPr>
          <w:trHeight w:val="3070"/>
        </w:trPr>
        <w:tc>
          <w:tcPr>
            <w:tcW w:w="4787" w:type="dxa"/>
          </w:tcPr>
          <w:p w14:paraId="51BC7D89" w14:textId="1F6B50AE" w:rsidR="00987E97" w:rsidRPr="00D123DF" w:rsidRDefault="008A6981" w:rsidP="00987E97">
            <w:pPr>
              <w:spacing w:line="360" w:lineRule="auto"/>
              <w:jc w:val="both"/>
              <w:outlineLvl w:val="0"/>
              <w:rPr>
                <w:sz w:val="28"/>
                <w:szCs w:val="28"/>
                <w:lang w:val="uk-UA"/>
              </w:rPr>
            </w:pPr>
            <w:r w:rsidRPr="00D123DF">
              <w:rPr>
                <w:sz w:val="28"/>
                <w:szCs w:val="28"/>
                <w:lang w:val="uk-UA"/>
              </w:rPr>
              <w:t>звинувачення</w:t>
            </w:r>
          </w:p>
          <w:p w14:paraId="2AAA8FFE" w14:textId="77777777" w:rsidR="00987E97" w:rsidRPr="00D123DF" w:rsidRDefault="00987E97" w:rsidP="005E3565">
            <w:pPr>
              <w:spacing w:line="360" w:lineRule="auto"/>
              <w:jc w:val="both"/>
              <w:outlineLvl w:val="0"/>
              <w:rPr>
                <w:sz w:val="28"/>
                <w:szCs w:val="28"/>
                <w:lang w:val="uk-UA"/>
              </w:rPr>
            </w:pPr>
          </w:p>
        </w:tc>
        <w:tc>
          <w:tcPr>
            <w:tcW w:w="4814" w:type="dxa"/>
          </w:tcPr>
          <w:p w14:paraId="4AE01987" w14:textId="77777777" w:rsidR="00987E97" w:rsidRPr="00D123DF" w:rsidRDefault="00987E97" w:rsidP="00987E97">
            <w:pPr>
              <w:numPr>
                <w:ilvl w:val="0"/>
                <w:numId w:val="20"/>
              </w:numPr>
              <w:spacing w:line="360" w:lineRule="auto"/>
              <w:jc w:val="both"/>
              <w:outlineLvl w:val="0"/>
              <w:rPr>
                <w:sz w:val="28"/>
                <w:szCs w:val="28"/>
                <w:lang w:val="uk-UA"/>
              </w:rPr>
            </w:pPr>
            <w:r w:rsidRPr="00D123DF">
              <w:rPr>
                <w:sz w:val="28"/>
                <w:szCs w:val="28"/>
                <w:lang w:val="uk-UA"/>
              </w:rPr>
              <w:t>залякування;</w:t>
            </w:r>
          </w:p>
          <w:p w14:paraId="12402EE8" w14:textId="77777777" w:rsidR="00987E97" w:rsidRPr="00D123DF" w:rsidRDefault="00987E97" w:rsidP="00987E97">
            <w:pPr>
              <w:numPr>
                <w:ilvl w:val="0"/>
                <w:numId w:val="20"/>
              </w:numPr>
              <w:spacing w:line="360" w:lineRule="auto"/>
              <w:jc w:val="both"/>
              <w:outlineLvl w:val="0"/>
              <w:rPr>
                <w:sz w:val="28"/>
                <w:szCs w:val="28"/>
                <w:lang w:val="uk-UA"/>
              </w:rPr>
            </w:pPr>
            <w:r w:rsidRPr="00D123DF">
              <w:rPr>
                <w:sz w:val="28"/>
                <w:szCs w:val="28"/>
                <w:lang w:val="uk-UA"/>
              </w:rPr>
              <w:t>насмішка;</w:t>
            </w:r>
          </w:p>
          <w:p w14:paraId="43542C1C" w14:textId="77777777" w:rsidR="00987E97" w:rsidRPr="00D123DF" w:rsidRDefault="00987E97" w:rsidP="00987E97">
            <w:pPr>
              <w:numPr>
                <w:ilvl w:val="0"/>
                <w:numId w:val="20"/>
              </w:numPr>
              <w:spacing w:line="360" w:lineRule="auto"/>
              <w:jc w:val="both"/>
              <w:outlineLvl w:val="0"/>
              <w:rPr>
                <w:sz w:val="28"/>
                <w:szCs w:val="28"/>
                <w:lang w:val="uk-UA"/>
              </w:rPr>
            </w:pPr>
            <w:r w:rsidRPr="00D123DF">
              <w:rPr>
                <w:sz w:val="28"/>
                <w:szCs w:val="28"/>
                <w:lang w:val="uk-UA"/>
              </w:rPr>
              <w:t>іронія;</w:t>
            </w:r>
          </w:p>
          <w:p w14:paraId="0F2CFFFF" w14:textId="77777777" w:rsidR="00987E97" w:rsidRPr="00D123DF" w:rsidRDefault="00987E97" w:rsidP="00987E97">
            <w:pPr>
              <w:numPr>
                <w:ilvl w:val="0"/>
                <w:numId w:val="20"/>
              </w:numPr>
              <w:spacing w:line="360" w:lineRule="auto"/>
              <w:jc w:val="both"/>
              <w:outlineLvl w:val="0"/>
              <w:rPr>
                <w:sz w:val="28"/>
                <w:szCs w:val="28"/>
                <w:lang w:val="uk-UA"/>
              </w:rPr>
            </w:pPr>
            <w:r w:rsidRPr="00D123DF">
              <w:rPr>
                <w:sz w:val="28"/>
                <w:szCs w:val="28"/>
                <w:lang w:val="uk-UA"/>
              </w:rPr>
              <w:t>погроза;</w:t>
            </w:r>
          </w:p>
          <w:p w14:paraId="69F15D3C" w14:textId="2D696176" w:rsidR="00987E97" w:rsidRPr="00D123DF" w:rsidRDefault="00987E97" w:rsidP="00987E97">
            <w:pPr>
              <w:numPr>
                <w:ilvl w:val="0"/>
                <w:numId w:val="20"/>
              </w:numPr>
              <w:spacing w:line="360" w:lineRule="auto"/>
              <w:jc w:val="both"/>
              <w:outlineLvl w:val="0"/>
              <w:rPr>
                <w:sz w:val="28"/>
                <w:szCs w:val="28"/>
                <w:lang w:val="uk-UA"/>
              </w:rPr>
            </w:pPr>
            <w:r w:rsidRPr="00D123DF">
              <w:rPr>
                <w:sz w:val="28"/>
                <w:szCs w:val="28"/>
                <w:lang w:val="uk-UA"/>
              </w:rPr>
              <w:t>вказівка негативну перспективи для співрозмовника;</w:t>
            </w:r>
          </w:p>
          <w:p w14:paraId="6B92AF9F" w14:textId="77777777" w:rsidR="004E7652" w:rsidRPr="00D123DF" w:rsidRDefault="004E7652" w:rsidP="004E7652">
            <w:pPr>
              <w:numPr>
                <w:ilvl w:val="0"/>
                <w:numId w:val="20"/>
              </w:numPr>
              <w:spacing w:line="360" w:lineRule="auto"/>
              <w:jc w:val="both"/>
              <w:outlineLvl w:val="0"/>
              <w:rPr>
                <w:sz w:val="28"/>
                <w:szCs w:val="28"/>
                <w:lang w:val="uk-UA"/>
              </w:rPr>
            </w:pPr>
            <w:r w:rsidRPr="00D123DF">
              <w:rPr>
                <w:sz w:val="28"/>
                <w:szCs w:val="28"/>
                <w:lang w:val="uk-UA"/>
              </w:rPr>
              <w:t>глузування;</w:t>
            </w:r>
          </w:p>
          <w:p w14:paraId="75684505" w14:textId="77777777" w:rsidR="004E7652" w:rsidRPr="00D123DF" w:rsidRDefault="004E7652" w:rsidP="004E7652">
            <w:pPr>
              <w:numPr>
                <w:ilvl w:val="0"/>
                <w:numId w:val="20"/>
              </w:numPr>
              <w:spacing w:line="360" w:lineRule="auto"/>
              <w:jc w:val="both"/>
              <w:outlineLvl w:val="0"/>
              <w:rPr>
                <w:sz w:val="28"/>
                <w:szCs w:val="28"/>
                <w:lang w:val="uk-UA"/>
              </w:rPr>
            </w:pPr>
            <w:r w:rsidRPr="00D123DF">
              <w:rPr>
                <w:sz w:val="28"/>
                <w:szCs w:val="28"/>
                <w:lang w:val="uk-UA"/>
              </w:rPr>
              <w:lastRenderedPageBreak/>
              <w:t>спонукання до рішучих дій;</w:t>
            </w:r>
          </w:p>
          <w:p w14:paraId="3C2CBE23" w14:textId="77777777" w:rsidR="004E7652" w:rsidRPr="00D123DF" w:rsidRDefault="004E7652" w:rsidP="004E7652">
            <w:pPr>
              <w:numPr>
                <w:ilvl w:val="0"/>
                <w:numId w:val="20"/>
              </w:numPr>
              <w:spacing w:line="360" w:lineRule="auto"/>
              <w:jc w:val="both"/>
              <w:outlineLvl w:val="0"/>
              <w:rPr>
                <w:sz w:val="28"/>
                <w:szCs w:val="28"/>
                <w:lang w:val="uk-UA"/>
              </w:rPr>
            </w:pPr>
            <w:r w:rsidRPr="00D123DF">
              <w:rPr>
                <w:sz w:val="28"/>
                <w:szCs w:val="28"/>
                <w:lang w:val="uk-UA"/>
              </w:rPr>
              <w:t>применшення значущості співрозмовника;</w:t>
            </w:r>
          </w:p>
          <w:p w14:paraId="1B871F28" w14:textId="77777777" w:rsidR="004E7652" w:rsidRPr="00D123DF" w:rsidRDefault="004E7652" w:rsidP="004E7652">
            <w:pPr>
              <w:numPr>
                <w:ilvl w:val="0"/>
                <w:numId w:val="20"/>
              </w:numPr>
              <w:spacing w:line="360" w:lineRule="auto"/>
              <w:jc w:val="both"/>
              <w:outlineLvl w:val="0"/>
              <w:rPr>
                <w:sz w:val="28"/>
                <w:szCs w:val="28"/>
                <w:lang w:val="uk-UA"/>
              </w:rPr>
            </w:pPr>
            <w:r w:rsidRPr="00D123DF">
              <w:rPr>
                <w:sz w:val="28"/>
                <w:szCs w:val="28"/>
                <w:lang w:val="uk-UA"/>
              </w:rPr>
              <w:t>позитивна самопрезентація;</w:t>
            </w:r>
          </w:p>
          <w:p w14:paraId="29C2FE3A" w14:textId="77777777" w:rsidR="004E7652" w:rsidRPr="00D123DF" w:rsidRDefault="004E7652" w:rsidP="004E7652">
            <w:pPr>
              <w:numPr>
                <w:ilvl w:val="0"/>
                <w:numId w:val="20"/>
              </w:numPr>
              <w:spacing w:line="360" w:lineRule="auto"/>
              <w:jc w:val="both"/>
              <w:outlineLvl w:val="0"/>
              <w:rPr>
                <w:sz w:val="28"/>
                <w:szCs w:val="28"/>
                <w:lang w:val="uk-UA"/>
              </w:rPr>
            </w:pPr>
            <w:r w:rsidRPr="00D123DF">
              <w:rPr>
                <w:sz w:val="28"/>
                <w:szCs w:val="28"/>
                <w:lang w:val="uk-UA"/>
              </w:rPr>
              <w:t>приниження;</w:t>
            </w:r>
          </w:p>
          <w:p w14:paraId="389FAF7E" w14:textId="77777777" w:rsidR="004E7652" w:rsidRPr="00D123DF" w:rsidRDefault="004E7652" w:rsidP="004E7652">
            <w:pPr>
              <w:numPr>
                <w:ilvl w:val="0"/>
                <w:numId w:val="20"/>
              </w:numPr>
              <w:spacing w:line="360" w:lineRule="auto"/>
              <w:jc w:val="both"/>
              <w:outlineLvl w:val="0"/>
              <w:rPr>
                <w:sz w:val="28"/>
                <w:szCs w:val="28"/>
                <w:lang w:val="uk-UA"/>
              </w:rPr>
            </w:pPr>
            <w:r w:rsidRPr="00D123DF">
              <w:rPr>
                <w:sz w:val="28"/>
                <w:szCs w:val="28"/>
                <w:lang w:val="uk-UA"/>
              </w:rPr>
              <w:t>осуд пасивності опонента;</w:t>
            </w:r>
          </w:p>
          <w:p w14:paraId="6C62DA56" w14:textId="611C45FE" w:rsidR="004E7652" w:rsidRPr="00D123DF" w:rsidRDefault="004E7652" w:rsidP="004E7652">
            <w:pPr>
              <w:numPr>
                <w:ilvl w:val="0"/>
                <w:numId w:val="20"/>
              </w:numPr>
              <w:spacing w:line="360" w:lineRule="auto"/>
              <w:jc w:val="both"/>
              <w:outlineLvl w:val="0"/>
              <w:rPr>
                <w:sz w:val="28"/>
                <w:szCs w:val="28"/>
                <w:lang w:val="uk-UA"/>
              </w:rPr>
            </w:pPr>
            <w:r w:rsidRPr="00D123DF">
              <w:rPr>
                <w:sz w:val="28"/>
                <w:szCs w:val="28"/>
                <w:lang w:val="uk-UA"/>
              </w:rPr>
              <w:t>порівняння власної активної позиції з нерішучою позицією співрозмовника.</w:t>
            </w:r>
          </w:p>
        </w:tc>
      </w:tr>
    </w:tbl>
    <w:p w14:paraId="59E88B01" w14:textId="77777777" w:rsidR="00987E97" w:rsidRPr="00D123DF" w:rsidRDefault="00987E97" w:rsidP="00082B12">
      <w:pPr>
        <w:spacing w:line="360" w:lineRule="auto"/>
        <w:ind w:left="360"/>
        <w:jc w:val="both"/>
        <w:rPr>
          <w:color w:val="000000" w:themeColor="text1"/>
          <w:sz w:val="28"/>
          <w:szCs w:val="28"/>
        </w:rPr>
      </w:pPr>
    </w:p>
    <w:p w14:paraId="51527AD1" w14:textId="47EBBDE8" w:rsidR="00987E97" w:rsidRPr="00D123DF" w:rsidRDefault="00987E97" w:rsidP="00987E97">
      <w:pPr>
        <w:spacing w:line="360" w:lineRule="auto"/>
        <w:ind w:left="360"/>
        <w:jc w:val="both"/>
        <w:rPr>
          <w:sz w:val="28"/>
          <w:szCs w:val="28"/>
          <w:lang w:val="uk-UA"/>
        </w:rPr>
      </w:pPr>
      <w:r w:rsidRPr="00D123DF">
        <w:rPr>
          <w:sz w:val="28"/>
          <w:szCs w:val="28"/>
          <w:lang w:val="uk-UA"/>
        </w:rPr>
        <w:t>Таблиця 8. Персонаж Гордий.</w:t>
      </w:r>
    </w:p>
    <w:tbl>
      <w:tblPr>
        <w:tblStyle w:val="TableGrid"/>
        <w:tblW w:w="0" w:type="auto"/>
        <w:tblInd w:w="360" w:type="dxa"/>
        <w:tblLook w:val="04A0" w:firstRow="1" w:lastRow="0" w:firstColumn="1" w:lastColumn="0" w:noHBand="0" w:noVBand="1"/>
      </w:tblPr>
      <w:tblGrid>
        <w:gridCol w:w="4787"/>
        <w:gridCol w:w="4814"/>
      </w:tblGrid>
      <w:tr w:rsidR="00987E97" w:rsidRPr="00D123DF" w14:paraId="2D1878B7" w14:textId="77777777" w:rsidTr="00A70FA9">
        <w:tc>
          <w:tcPr>
            <w:tcW w:w="4787" w:type="dxa"/>
          </w:tcPr>
          <w:p w14:paraId="643E930B" w14:textId="49067269" w:rsidR="00987E97" w:rsidRPr="00D123DF" w:rsidRDefault="00987E97" w:rsidP="00A70FA9">
            <w:pPr>
              <w:spacing w:line="360" w:lineRule="auto"/>
              <w:jc w:val="both"/>
              <w:rPr>
                <w:color w:val="000000" w:themeColor="text1"/>
                <w:sz w:val="28"/>
                <w:szCs w:val="28"/>
              </w:rPr>
            </w:pPr>
            <w:r w:rsidRPr="00D123DF">
              <w:rPr>
                <w:b/>
                <w:sz w:val="28"/>
                <w:szCs w:val="28"/>
                <w:lang w:val="uk-UA"/>
              </w:rPr>
              <w:t xml:space="preserve">Комунікативна </w:t>
            </w:r>
            <w:proofErr w:type="spellStart"/>
            <w:r w:rsidR="004E7652" w:rsidRPr="00D123DF">
              <w:rPr>
                <w:b/>
                <w:sz w:val="28"/>
                <w:szCs w:val="28"/>
                <w:lang w:val="uk-UA"/>
              </w:rPr>
              <w:t>суб</w:t>
            </w:r>
            <w:r w:rsidRPr="00D123DF">
              <w:rPr>
                <w:b/>
                <w:sz w:val="28"/>
                <w:szCs w:val="28"/>
                <w:lang w:val="uk-UA"/>
              </w:rPr>
              <w:t>стратегія</w:t>
            </w:r>
            <w:proofErr w:type="spellEnd"/>
          </w:p>
        </w:tc>
        <w:tc>
          <w:tcPr>
            <w:tcW w:w="4814" w:type="dxa"/>
          </w:tcPr>
          <w:p w14:paraId="4F9BF525" w14:textId="77777777" w:rsidR="00987E97" w:rsidRPr="00D123DF" w:rsidRDefault="00987E97" w:rsidP="00A70FA9">
            <w:pPr>
              <w:spacing w:line="360" w:lineRule="auto"/>
              <w:jc w:val="both"/>
              <w:rPr>
                <w:color w:val="000000" w:themeColor="text1"/>
                <w:sz w:val="28"/>
                <w:szCs w:val="28"/>
              </w:rPr>
            </w:pPr>
            <w:r w:rsidRPr="00D123DF">
              <w:rPr>
                <w:b/>
                <w:sz w:val="28"/>
                <w:szCs w:val="28"/>
                <w:lang w:val="uk-UA"/>
              </w:rPr>
              <w:t>Комунікативні тактики</w:t>
            </w:r>
          </w:p>
        </w:tc>
      </w:tr>
      <w:tr w:rsidR="00987E97" w:rsidRPr="00D123DF" w14:paraId="2C0DE1D2" w14:textId="77777777" w:rsidTr="008A6981">
        <w:trPr>
          <w:trHeight w:val="558"/>
        </w:trPr>
        <w:tc>
          <w:tcPr>
            <w:tcW w:w="4787" w:type="dxa"/>
          </w:tcPr>
          <w:p w14:paraId="0C34FF0F" w14:textId="0737982A" w:rsidR="00987E97" w:rsidRPr="00D123DF" w:rsidRDefault="008A6981" w:rsidP="00A70FA9">
            <w:pPr>
              <w:spacing w:line="360" w:lineRule="auto"/>
              <w:jc w:val="both"/>
              <w:rPr>
                <w:color w:val="000000" w:themeColor="text1"/>
                <w:sz w:val="28"/>
                <w:szCs w:val="28"/>
              </w:rPr>
            </w:pPr>
            <w:r w:rsidRPr="00D123DF">
              <w:rPr>
                <w:sz w:val="28"/>
                <w:szCs w:val="28"/>
                <w:lang w:val="uk-UA"/>
              </w:rPr>
              <w:t>звинувачення</w:t>
            </w:r>
            <w:r w:rsidR="00987E97" w:rsidRPr="00D123DF">
              <w:rPr>
                <w:color w:val="000000" w:themeColor="text1"/>
                <w:sz w:val="28"/>
                <w:szCs w:val="28"/>
              </w:rPr>
              <w:t xml:space="preserve"> </w:t>
            </w:r>
          </w:p>
        </w:tc>
        <w:tc>
          <w:tcPr>
            <w:tcW w:w="4814" w:type="dxa"/>
          </w:tcPr>
          <w:p w14:paraId="0D9DC3F0" w14:textId="77777777" w:rsidR="00987E97" w:rsidRPr="00D123DF" w:rsidRDefault="00987E97" w:rsidP="00987E97">
            <w:pPr>
              <w:pStyle w:val="ListParagraph"/>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sz w:val="28"/>
                <w:szCs w:val="28"/>
                <w:lang w:val="uk-UA"/>
              </w:rPr>
            </w:pPr>
            <w:r w:rsidRPr="00D123DF">
              <w:rPr>
                <w:rFonts w:ascii="Times New Roman" w:hAnsi="Times New Roman" w:cs="Times New Roman"/>
                <w:sz w:val="28"/>
                <w:szCs w:val="28"/>
                <w:lang w:val="uk-UA"/>
              </w:rPr>
              <w:t>наголошення на актуальності власної ролі;</w:t>
            </w:r>
          </w:p>
          <w:p w14:paraId="7872954B" w14:textId="77777777" w:rsidR="00987E97" w:rsidRPr="00D123DF" w:rsidRDefault="00987E97" w:rsidP="00987E97">
            <w:pPr>
              <w:numPr>
                <w:ilvl w:val="0"/>
                <w:numId w:val="3"/>
              </w:numPr>
              <w:tabs>
                <w:tab w:val="num" w:pos="64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r w:rsidRPr="00D123DF">
              <w:rPr>
                <w:sz w:val="28"/>
                <w:szCs w:val="28"/>
                <w:lang w:val="uk-UA"/>
              </w:rPr>
              <w:t>залякування;</w:t>
            </w:r>
          </w:p>
          <w:p w14:paraId="5ED6468B" w14:textId="77777777" w:rsidR="00987E97" w:rsidRPr="00D123DF" w:rsidRDefault="00987E97" w:rsidP="00987E97">
            <w:pPr>
              <w:numPr>
                <w:ilvl w:val="0"/>
                <w:numId w:val="3"/>
              </w:numPr>
              <w:tabs>
                <w:tab w:val="num" w:pos="64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r w:rsidRPr="00D123DF">
              <w:rPr>
                <w:sz w:val="28"/>
                <w:szCs w:val="28"/>
                <w:lang w:val="uk-UA"/>
              </w:rPr>
              <w:t xml:space="preserve">запевнення; </w:t>
            </w:r>
          </w:p>
          <w:p w14:paraId="5D5D3CB4" w14:textId="77777777" w:rsidR="00987E97" w:rsidRPr="00D123DF" w:rsidRDefault="00987E97" w:rsidP="00987E97">
            <w:pPr>
              <w:numPr>
                <w:ilvl w:val="0"/>
                <w:numId w:val="3"/>
              </w:numPr>
              <w:tabs>
                <w:tab w:val="num" w:pos="64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r w:rsidRPr="00D123DF">
              <w:rPr>
                <w:sz w:val="28"/>
                <w:szCs w:val="28"/>
                <w:lang w:val="uk-UA"/>
              </w:rPr>
              <w:t>переконування;</w:t>
            </w:r>
          </w:p>
          <w:p w14:paraId="5CEEA90B" w14:textId="3FE98A11" w:rsidR="00987E97" w:rsidRPr="00D123DF" w:rsidRDefault="00987E97" w:rsidP="00987E97">
            <w:pPr>
              <w:numPr>
                <w:ilvl w:val="0"/>
                <w:numId w:val="3"/>
              </w:numPr>
              <w:tabs>
                <w:tab w:val="num" w:pos="64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proofErr w:type="spellStart"/>
            <w:r w:rsidRPr="00D123DF">
              <w:rPr>
                <w:sz w:val="28"/>
                <w:szCs w:val="28"/>
                <w:lang w:val="uk-UA"/>
              </w:rPr>
              <w:t>навʼязування</w:t>
            </w:r>
            <w:proofErr w:type="spellEnd"/>
            <w:r w:rsidRPr="00D123DF">
              <w:rPr>
                <w:sz w:val="28"/>
                <w:szCs w:val="28"/>
                <w:lang w:val="uk-UA"/>
              </w:rPr>
              <w:t xml:space="preserve"> комунікативної ініціативи;</w:t>
            </w:r>
          </w:p>
          <w:p w14:paraId="4AD7FB2A" w14:textId="7690796E" w:rsidR="00987E97" w:rsidRPr="00D123DF" w:rsidRDefault="00987E97" w:rsidP="00987E97">
            <w:pPr>
              <w:numPr>
                <w:ilvl w:val="0"/>
                <w:numId w:val="3"/>
              </w:numPr>
              <w:tabs>
                <w:tab w:val="num" w:pos="64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r w:rsidRPr="00D123DF">
              <w:rPr>
                <w:sz w:val="28"/>
                <w:szCs w:val="28"/>
                <w:lang w:val="uk-UA"/>
              </w:rPr>
              <w:t>неправдиве інформування співрозмовника</w:t>
            </w:r>
            <w:r w:rsidR="008A6981" w:rsidRPr="00D123DF">
              <w:rPr>
                <w:sz w:val="28"/>
                <w:szCs w:val="28"/>
                <w:lang w:val="uk-UA"/>
              </w:rPr>
              <w:t xml:space="preserve"> (інсинуація)</w:t>
            </w:r>
            <w:r w:rsidRPr="00D123DF">
              <w:rPr>
                <w:sz w:val="28"/>
                <w:szCs w:val="28"/>
                <w:lang w:val="uk-UA"/>
              </w:rPr>
              <w:t>;</w:t>
            </w:r>
          </w:p>
          <w:p w14:paraId="5ACB50E0" w14:textId="77777777" w:rsidR="00987E97" w:rsidRPr="00D123DF" w:rsidRDefault="00987E97" w:rsidP="00987E97">
            <w:pPr>
              <w:numPr>
                <w:ilvl w:val="0"/>
                <w:numId w:val="3"/>
              </w:numPr>
              <w:tabs>
                <w:tab w:val="num" w:pos="64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r w:rsidRPr="00D123DF">
              <w:rPr>
                <w:sz w:val="28"/>
                <w:szCs w:val="28"/>
                <w:lang w:val="uk-UA"/>
              </w:rPr>
              <w:t>провокація;</w:t>
            </w:r>
          </w:p>
          <w:p w14:paraId="44EA7A51" w14:textId="77777777" w:rsidR="00987E97" w:rsidRPr="00D123DF" w:rsidRDefault="00987E97" w:rsidP="00987E97">
            <w:pPr>
              <w:numPr>
                <w:ilvl w:val="0"/>
                <w:numId w:val="3"/>
              </w:numPr>
              <w:tabs>
                <w:tab w:val="num" w:pos="64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r w:rsidRPr="00D123DF">
              <w:rPr>
                <w:sz w:val="28"/>
                <w:szCs w:val="28"/>
                <w:lang w:val="uk-UA"/>
              </w:rPr>
              <w:t>маніпулювання.</w:t>
            </w:r>
          </w:p>
          <w:p w14:paraId="72634034" w14:textId="77777777" w:rsidR="00987E97" w:rsidRPr="00D123DF" w:rsidRDefault="00987E97" w:rsidP="00987E97">
            <w:pPr>
              <w:numPr>
                <w:ilvl w:val="0"/>
                <w:numId w:val="3"/>
              </w:numPr>
              <w:tabs>
                <w:tab w:val="num" w:pos="64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r w:rsidRPr="00D123DF">
              <w:rPr>
                <w:sz w:val="28"/>
                <w:szCs w:val="28"/>
                <w:lang w:val="uk-UA"/>
              </w:rPr>
              <w:t>дезорієнтація партнера;</w:t>
            </w:r>
          </w:p>
          <w:p w14:paraId="6E4D71A6" w14:textId="603A209F" w:rsidR="00987E97" w:rsidRPr="00D123DF" w:rsidRDefault="00987E97" w:rsidP="00987E97">
            <w:pPr>
              <w:numPr>
                <w:ilvl w:val="0"/>
                <w:numId w:val="3"/>
              </w:numPr>
              <w:tabs>
                <w:tab w:val="num" w:pos="644"/>
              </w:tabs>
              <w:spacing w:line="360" w:lineRule="auto"/>
              <w:jc w:val="both"/>
              <w:outlineLvl w:val="0"/>
              <w:rPr>
                <w:sz w:val="28"/>
                <w:szCs w:val="28"/>
                <w:lang w:val="uk-UA"/>
              </w:rPr>
            </w:pPr>
            <w:r w:rsidRPr="00D123DF">
              <w:rPr>
                <w:sz w:val="28"/>
                <w:szCs w:val="28"/>
                <w:lang w:val="uk-UA"/>
              </w:rPr>
              <w:t>інтрига</w:t>
            </w:r>
            <w:r w:rsidR="008A6981" w:rsidRPr="00D123DF">
              <w:rPr>
                <w:sz w:val="28"/>
                <w:szCs w:val="28"/>
                <w:lang w:val="uk-UA"/>
              </w:rPr>
              <w:t>.</w:t>
            </w:r>
          </w:p>
        </w:tc>
      </w:tr>
    </w:tbl>
    <w:p w14:paraId="00BC0EF8" w14:textId="77777777" w:rsidR="00987E97" w:rsidRPr="00D123DF" w:rsidRDefault="00987E97"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right"/>
        <w:rPr>
          <w:b/>
          <w:sz w:val="28"/>
          <w:szCs w:val="28"/>
          <w:lang w:val="uk-UA"/>
        </w:rPr>
      </w:pPr>
    </w:p>
    <w:p w14:paraId="4F7EF14C" w14:textId="77777777" w:rsidR="00F16064" w:rsidRPr="00D123DF" w:rsidRDefault="00F16064"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right"/>
        <w:rPr>
          <w:b/>
          <w:sz w:val="28"/>
          <w:szCs w:val="28"/>
          <w:lang w:val="uk-UA"/>
        </w:rPr>
      </w:pPr>
    </w:p>
    <w:p w14:paraId="4E7E8F2F" w14:textId="77777777" w:rsidR="00F16064" w:rsidRPr="00D123DF" w:rsidRDefault="00F16064"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right"/>
        <w:rPr>
          <w:b/>
          <w:sz w:val="28"/>
          <w:szCs w:val="28"/>
          <w:lang w:val="uk-UA"/>
        </w:rPr>
      </w:pPr>
    </w:p>
    <w:p w14:paraId="26EAC2F0" w14:textId="1CC9B1F0"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right"/>
        <w:rPr>
          <w:b/>
          <w:sz w:val="28"/>
          <w:szCs w:val="28"/>
          <w:lang w:val="uk-UA"/>
        </w:rPr>
      </w:pPr>
      <w:r w:rsidRPr="00D123DF">
        <w:rPr>
          <w:b/>
          <w:sz w:val="28"/>
          <w:szCs w:val="28"/>
          <w:lang w:val="uk-UA"/>
        </w:rPr>
        <w:lastRenderedPageBreak/>
        <w:t>Додаток Б</w:t>
      </w:r>
    </w:p>
    <w:p w14:paraId="17453034" w14:textId="77777777"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right"/>
        <w:rPr>
          <w:b/>
          <w:sz w:val="28"/>
          <w:szCs w:val="28"/>
          <w:lang w:val="uk-UA"/>
        </w:rPr>
      </w:pPr>
    </w:p>
    <w:p w14:paraId="54570B83" w14:textId="7DACBD99" w:rsidR="00E41F7E" w:rsidRPr="00D123DF" w:rsidRDefault="00110E10"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sz w:val="28"/>
          <w:szCs w:val="28"/>
          <w:lang w:val="uk-UA"/>
        </w:rPr>
      </w:pPr>
      <w:r w:rsidRPr="00D123DF">
        <w:rPr>
          <w:b/>
          <w:sz w:val="28"/>
          <w:szCs w:val="28"/>
          <w:lang w:val="uk-UA"/>
        </w:rPr>
        <w:t xml:space="preserve">Фрагмент </w:t>
      </w:r>
      <w:r w:rsidR="00E41F7E" w:rsidRPr="00D123DF">
        <w:rPr>
          <w:b/>
          <w:sz w:val="28"/>
          <w:szCs w:val="28"/>
          <w:lang w:val="uk-UA"/>
        </w:rPr>
        <w:t>1</w:t>
      </w:r>
      <w:r w:rsidRPr="00D123DF">
        <w:rPr>
          <w:b/>
          <w:sz w:val="28"/>
          <w:szCs w:val="28"/>
          <w:lang w:val="uk-UA"/>
        </w:rPr>
        <w:t>:</w:t>
      </w:r>
    </w:p>
    <w:p w14:paraId="2A618B84" w14:textId="0CA93D59"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r w:rsidRPr="00D123DF">
        <w:rPr>
          <w:sz w:val="28"/>
          <w:szCs w:val="28"/>
          <w:lang w:val="uk-UA"/>
        </w:rPr>
        <w:t>«</w:t>
      </w:r>
      <w:r w:rsidRPr="00D123DF">
        <w:rPr>
          <w:sz w:val="28"/>
          <w:szCs w:val="28"/>
        </w:rPr>
        <w:t xml:space="preserve"> </w:t>
      </w:r>
      <w:r w:rsidRPr="00D123DF">
        <w:rPr>
          <w:sz w:val="28"/>
          <w:szCs w:val="28"/>
          <w:lang w:val="uk-UA"/>
        </w:rPr>
        <w:t>–</w:t>
      </w:r>
      <w:r w:rsidRPr="00D123DF">
        <w:rPr>
          <w:sz w:val="28"/>
          <w:szCs w:val="28"/>
        </w:rPr>
        <w:t xml:space="preserve"> Будь ласка, </w:t>
      </w:r>
      <w:r w:rsidRPr="00D123DF">
        <w:rPr>
          <w:sz w:val="28"/>
          <w:szCs w:val="28"/>
          <w:lang w:val="uk-UA"/>
        </w:rPr>
        <w:t>–</w:t>
      </w:r>
      <w:r w:rsidRPr="00D123DF">
        <w:rPr>
          <w:sz w:val="28"/>
          <w:szCs w:val="28"/>
        </w:rPr>
        <w:t xml:space="preserve"> й показала</w:t>
      </w:r>
      <w:r w:rsidRPr="00D123DF">
        <w:rPr>
          <w:sz w:val="28"/>
          <w:szCs w:val="28"/>
          <w:lang w:val="uk-UA"/>
        </w:rPr>
        <w:t xml:space="preserve"> [людина] </w:t>
      </w:r>
      <w:r w:rsidRPr="00D123DF">
        <w:rPr>
          <w:sz w:val="28"/>
          <w:szCs w:val="28"/>
        </w:rPr>
        <w:t>жестом на фотель поруч. I</w:t>
      </w:r>
      <w:r w:rsidRPr="00D123DF">
        <w:rPr>
          <w:sz w:val="28"/>
          <w:szCs w:val="28"/>
          <w:lang w:val="uk-UA"/>
        </w:rPr>
        <w:t xml:space="preserve"> </w:t>
      </w:r>
      <w:r w:rsidRPr="00D123DF">
        <w:rPr>
          <w:sz w:val="28"/>
          <w:szCs w:val="28"/>
        </w:rPr>
        <w:t xml:space="preserve">вiдрекомендувалась. </w:t>
      </w:r>
      <w:r w:rsidRPr="00D123DF">
        <w:rPr>
          <w:sz w:val="28"/>
          <w:szCs w:val="28"/>
          <w:lang w:val="uk-UA"/>
        </w:rPr>
        <w:t xml:space="preserve">– </w:t>
      </w:r>
      <w:r w:rsidRPr="00D123DF">
        <w:rPr>
          <w:sz w:val="28"/>
          <w:szCs w:val="28"/>
        </w:rPr>
        <w:t>Я начальник райвiддiлу НКВД Сафигiн. Будь ласка. Я</w:t>
      </w:r>
      <w:r w:rsidRPr="00D123DF">
        <w:rPr>
          <w:sz w:val="28"/>
          <w:szCs w:val="28"/>
          <w:lang w:val="uk-UA"/>
        </w:rPr>
        <w:t xml:space="preserve"> </w:t>
      </w:r>
      <w:r w:rsidRPr="00D123DF">
        <w:rPr>
          <w:sz w:val="28"/>
          <w:szCs w:val="28"/>
        </w:rPr>
        <w:t>Вас слуха</w:t>
      </w:r>
      <w:r w:rsidRPr="00D123DF">
        <w:rPr>
          <w:sz w:val="28"/>
          <w:szCs w:val="28"/>
          <w:lang w:val="uk-UA"/>
        </w:rPr>
        <w:t>ю…</w:t>
      </w:r>
      <w:r w:rsidRPr="00D123DF">
        <w:rPr>
          <w:sz w:val="28"/>
          <w:szCs w:val="28"/>
        </w:rPr>
        <w:t>&lt;...&gt;</w:t>
      </w:r>
    </w:p>
    <w:p w14:paraId="7B320225" w14:textId="7815A36F"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lang w:val="uk-UA"/>
        </w:rPr>
        <w:t xml:space="preserve">– </w:t>
      </w:r>
      <w:r w:rsidRPr="00D123DF">
        <w:rPr>
          <w:sz w:val="28"/>
          <w:szCs w:val="28"/>
        </w:rPr>
        <w:t>Ви курите?.. Будь ласка.</w:t>
      </w:r>
    </w:p>
    <w:p w14:paraId="108B0543" w14:textId="77777777" w:rsidR="00110E10" w:rsidRPr="00D123DF" w:rsidRDefault="00E41F7E" w:rsidP="00110E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r w:rsidRPr="00D123DF">
        <w:rPr>
          <w:sz w:val="28"/>
          <w:szCs w:val="28"/>
        </w:rPr>
        <w:t>Андрiй не поворухнувся:</w:t>
      </w:r>
    </w:p>
    <w:p w14:paraId="4589EBA3" w14:textId="77777777" w:rsidR="00110E10" w:rsidRPr="00D123DF" w:rsidRDefault="00E41F7E" w:rsidP="00110E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lang w:val="uk-UA"/>
        </w:rPr>
        <w:t xml:space="preserve">– </w:t>
      </w:r>
      <w:r w:rsidRPr="00D123DF">
        <w:rPr>
          <w:sz w:val="28"/>
          <w:szCs w:val="28"/>
        </w:rPr>
        <w:t>Дякую... Я не курю.</w:t>
      </w:r>
    </w:p>
    <w:p w14:paraId="1B58D365" w14:textId="77777777" w:rsidR="00110E10"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lang w:val="uk-UA"/>
        </w:rPr>
        <w:t xml:space="preserve">– </w:t>
      </w:r>
      <w:r w:rsidRPr="00D123DF">
        <w:rPr>
          <w:sz w:val="28"/>
          <w:szCs w:val="28"/>
        </w:rPr>
        <w:t xml:space="preserve">Гм... Ви дуже чемнi... (ледь вловима iронiя). </w:t>
      </w:r>
      <w:r w:rsidRPr="00D123DF">
        <w:rPr>
          <w:sz w:val="28"/>
          <w:szCs w:val="28"/>
          <w:lang w:val="uk-UA"/>
        </w:rPr>
        <w:t xml:space="preserve">– </w:t>
      </w:r>
      <w:r w:rsidRPr="00D123DF">
        <w:rPr>
          <w:sz w:val="28"/>
          <w:szCs w:val="28"/>
        </w:rPr>
        <w:t>Для кого ж ви тодi</w:t>
      </w:r>
      <w:r w:rsidRPr="00D123DF">
        <w:rPr>
          <w:sz w:val="28"/>
          <w:szCs w:val="28"/>
          <w:lang w:val="uk-UA"/>
        </w:rPr>
        <w:t xml:space="preserve"> </w:t>
      </w:r>
      <w:r w:rsidRPr="00D123DF">
        <w:rPr>
          <w:sz w:val="28"/>
          <w:szCs w:val="28"/>
        </w:rPr>
        <w:t>замовляли махорку опiвночi, якщо не секрет?</w:t>
      </w:r>
    </w:p>
    <w:p w14:paraId="3DA11566" w14:textId="36D8D299"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lang w:val="uk-UA"/>
        </w:rPr>
        <w:t xml:space="preserve">– </w:t>
      </w:r>
      <w:r w:rsidRPr="00D123DF">
        <w:rPr>
          <w:sz w:val="28"/>
          <w:szCs w:val="28"/>
        </w:rPr>
        <w:t xml:space="preserve">Для блощиць... </w:t>
      </w:r>
      <w:r w:rsidRPr="00D123DF">
        <w:rPr>
          <w:sz w:val="28"/>
          <w:szCs w:val="28"/>
          <w:lang w:val="uk-UA"/>
        </w:rPr>
        <w:t xml:space="preserve">– </w:t>
      </w:r>
      <w:r w:rsidRPr="00D123DF">
        <w:rPr>
          <w:sz w:val="28"/>
          <w:szCs w:val="28"/>
        </w:rPr>
        <w:t>меланхолiйна вiдповiдь.</w:t>
      </w:r>
    </w:p>
    <w:p w14:paraId="67BED068" w14:textId="1152F6F5"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lang w:val="uk-UA"/>
        </w:rPr>
        <w:t xml:space="preserve">– </w:t>
      </w:r>
      <w:r w:rsidRPr="00D123DF">
        <w:rPr>
          <w:sz w:val="28"/>
          <w:szCs w:val="28"/>
        </w:rPr>
        <w:t xml:space="preserve">Он як!.. (знову нотка iронiї). </w:t>
      </w:r>
      <w:r w:rsidRPr="00D123DF">
        <w:rPr>
          <w:sz w:val="28"/>
          <w:szCs w:val="28"/>
          <w:lang w:val="uk-UA"/>
        </w:rPr>
        <w:t>–</w:t>
      </w:r>
      <w:r w:rsidRPr="00D123DF">
        <w:rPr>
          <w:sz w:val="28"/>
          <w:szCs w:val="28"/>
        </w:rPr>
        <w:t xml:space="preserve"> Але ж нашi блощицi не курять!</w:t>
      </w:r>
    </w:p>
    <w:p w14:paraId="0FACFF43" w14:textId="77777777" w:rsidR="00110E10" w:rsidRPr="00D123DF" w:rsidRDefault="00E41F7E" w:rsidP="00110E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r w:rsidRPr="00D123DF">
        <w:rPr>
          <w:sz w:val="28"/>
          <w:szCs w:val="28"/>
          <w:lang w:val="uk-UA"/>
        </w:rPr>
        <w:t xml:space="preserve">– </w:t>
      </w:r>
      <w:r w:rsidRPr="00D123DF">
        <w:rPr>
          <w:sz w:val="28"/>
          <w:szCs w:val="28"/>
        </w:rPr>
        <w:t xml:space="preserve">I дуже погано... Скажiть, чи це у вас окремий спосiб iнквiзицiї </w:t>
      </w:r>
      <w:r w:rsidRPr="00D123DF">
        <w:rPr>
          <w:sz w:val="28"/>
          <w:szCs w:val="28"/>
          <w:lang w:val="uk-UA"/>
        </w:rPr>
        <w:t xml:space="preserve">– </w:t>
      </w:r>
      <w:r w:rsidRPr="00D123DF">
        <w:rPr>
          <w:sz w:val="28"/>
          <w:szCs w:val="28"/>
        </w:rPr>
        <w:t>вкидати людину блощицям на зжертя? Га? &lt;...&gt;</w:t>
      </w:r>
    </w:p>
    <w:p w14:paraId="3206806B" w14:textId="5619656B" w:rsidR="00E41F7E" w:rsidRPr="00D123DF" w:rsidRDefault="00E41F7E" w:rsidP="00110E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r w:rsidRPr="00D123DF">
        <w:rPr>
          <w:sz w:val="28"/>
          <w:szCs w:val="28"/>
          <w:lang w:val="uk-UA"/>
        </w:rPr>
        <w:t xml:space="preserve">– </w:t>
      </w:r>
      <w:r w:rsidRPr="00D123DF">
        <w:rPr>
          <w:sz w:val="28"/>
          <w:szCs w:val="28"/>
        </w:rPr>
        <w:t>Слухайте, товаришу... Кгм... поки що ви маєте право так називатись,бо формально ви ще не в</w:t>
      </w:r>
      <w:r w:rsidR="002A0E63" w:rsidRPr="00D123DF">
        <w:rPr>
          <w:sz w:val="28"/>
          <w:szCs w:val="28"/>
        </w:rPr>
        <w:t>ʼ</w:t>
      </w:r>
      <w:r w:rsidRPr="00D123DF">
        <w:rPr>
          <w:sz w:val="28"/>
          <w:szCs w:val="28"/>
        </w:rPr>
        <w:t>язень, хоч вже й заарештований, у кожнiм разi це</w:t>
      </w:r>
      <w:r w:rsidRPr="00D123DF">
        <w:rPr>
          <w:sz w:val="28"/>
          <w:szCs w:val="28"/>
          <w:lang w:val="uk-UA"/>
        </w:rPr>
        <w:t xml:space="preserve"> </w:t>
      </w:r>
      <w:r w:rsidRPr="00D123DF">
        <w:rPr>
          <w:sz w:val="28"/>
          <w:szCs w:val="28"/>
        </w:rPr>
        <w:t>право тут визначаю поки що я...</w:t>
      </w:r>
    </w:p>
    <w:p w14:paraId="3E7948EF" w14:textId="2271E42E"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lang w:val="uk-UA"/>
        </w:rPr>
        <w:t xml:space="preserve">– </w:t>
      </w:r>
      <w:r w:rsidRPr="00D123DF">
        <w:rPr>
          <w:sz w:val="28"/>
          <w:szCs w:val="28"/>
        </w:rPr>
        <w:t>Дякую...</w:t>
      </w:r>
    </w:p>
    <w:p w14:paraId="4DEFDE47" w14:textId="6145CAED"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lang w:val="uk-UA"/>
        </w:rPr>
        <w:t xml:space="preserve">– </w:t>
      </w:r>
      <w:r w:rsidRPr="00D123DF">
        <w:rPr>
          <w:sz w:val="28"/>
          <w:szCs w:val="28"/>
        </w:rPr>
        <w:t xml:space="preserve">Не кваптесь... Отже, слухайте, товаришу! Я хочу вас попередити </w:t>
      </w:r>
      <w:r w:rsidRPr="00D123DF">
        <w:rPr>
          <w:sz w:val="28"/>
          <w:szCs w:val="28"/>
          <w:lang w:val="uk-UA"/>
        </w:rPr>
        <w:t>–</w:t>
      </w:r>
      <w:r w:rsidRPr="00D123DF">
        <w:rPr>
          <w:sz w:val="28"/>
          <w:szCs w:val="28"/>
        </w:rPr>
        <w:t xml:space="preserve"> я не</w:t>
      </w:r>
      <w:r w:rsidRPr="00D123DF">
        <w:rPr>
          <w:sz w:val="28"/>
          <w:szCs w:val="28"/>
          <w:lang w:val="uk-UA"/>
        </w:rPr>
        <w:t xml:space="preserve"> </w:t>
      </w:r>
      <w:r w:rsidRPr="00D123DF">
        <w:rPr>
          <w:sz w:val="28"/>
          <w:szCs w:val="28"/>
        </w:rPr>
        <w:t>ваш слiдчий, нi безпосереднє ваше начальство, що буде вершити вашу долю, i</w:t>
      </w:r>
      <w:r w:rsidRPr="00D123DF">
        <w:rPr>
          <w:sz w:val="28"/>
          <w:szCs w:val="28"/>
          <w:lang w:val="uk-UA"/>
        </w:rPr>
        <w:t xml:space="preserve"> </w:t>
      </w:r>
      <w:r w:rsidRPr="00D123DF">
        <w:rPr>
          <w:sz w:val="28"/>
          <w:szCs w:val="28"/>
        </w:rPr>
        <w:t>якщо я пропоную вам закурити, то не вбачайте в тому нiяких хитрих ходiв,</w:t>
      </w:r>
      <w:r w:rsidRPr="00D123DF">
        <w:rPr>
          <w:sz w:val="28"/>
          <w:szCs w:val="28"/>
          <w:lang w:val="uk-UA"/>
        </w:rPr>
        <w:t xml:space="preserve"> </w:t>
      </w:r>
      <w:r w:rsidRPr="00D123DF">
        <w:rPr>
          <w:sz w:val="28"/>
          <w:szCs w:val="28"/>
        </w:rPr>
        <w:t>крiм бажання просто почастувати вас цигаркою... Адже ви хочете курити,так?</w:t>
      </w:r>
    </w:p>
    <w:p w14:paraId="062F2163" w14:textId="4D86CFBF"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rPr>
        <w:t>Андрiй промовчав.</w:t>
      </w:r>
    </w:p>
    <w:p w14:paraId="59209367" w14:textId="297BEB53"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lang w:val="uk-UA"/>
        </w:rPr>
        <w:t xml:space="preserve">– </w:t>
      </w:r>
      <w:r w:rsidRPr="00D123DF">
        <w:rPr>
          <w:sz w:val="28"/>
          <w:szCs w:val="28"/>
        </w:rPr>
        <w:t xml:space="preserve">Так? </w:t>
      </w:r>
      <w:r w:rsidRPr="00D123DF">
        <w:rPr>
          <w:sz w:val="28"/>
          <w:szCs w:val="28"/>
          <w:lang w:val="uk-UA"/>
        </w:rPr>
        <w:t>–</w:t>
      </w:r>
      <w:r w:rsidR="00110E10" w:rsidRPr="00D123DF">
        <w:rPr>
          <w:sz w:val="28"/>
          <w:szCs w:val="28"/>
          <w:lang w:val="uk-UA"/>
        </w:rPr>
        <w:t xml:space="preserve"> </w:t>
      </w:r>
      <w:r w:rsidRPr="00D123DF">
        <w:rPr>
          <w:sz w:val="28"/>
          <w:szCs w:val="28"/>
        </w:rPr>
        <w:t>напосiдав начрайвiддiлу.</w:t>
      </w:r>
    </w:p>
    <w:p w14:paraId="51C3B859" w14:textId="1470D313"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lang w:val="uk-UA"/>
        </w:rPr>
        <w:t xml:space="preserve">– </w:t>
      </w:r>
      <w:r w:rsidRPr="00D123DF">
        <w:rPr>
          <w:sz w:val="28"/>
          <w:szCs w:val="28"/>
        </w:rPr>
        <w:t>Це не має значення.</w:t>
      </w:r>
    </w:p>
    <w:p w14:paraId="5C8417AE" w14:textId="16238BD4"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lang w:val="uk-UA"/>
        </w:rPr>
        <w:t xml:space="preserve">– </w:t>
      </w:r>
      <w:r w:rsidRPr="00D123DF">
        <w:rPr>
          <w:sz w:val="28"/>
          <w:szCs w:val="28"/>
        </w:rPr>
        <w:t>Нi, це має значення, бо як можна розмовляти щиро i цiкаво, не</w:t>
      </w:r>
      <w:r w:rsidRPr="00D123DF">
        <w:rPr>
          <w:sz w:val="28"/>
          <w:szCs w:val="28"/>
          <w:lang w:val="uk-UA"/>
        </w:rPr>
        <w:t xml:space="preserve"> </w:t>
      </w:r>
      <w:r w:rsidRPr="00D123DF">
        <w:rPr>
          <w:sz w:val="28"/>
          <w:szCs w:val="28"/>
        </w:rPr>
        <w:t>куривши?</w:t>
      </w:r>
    </w:p>
    <w:p w14:paraId="528D56E3" w14:textId="6950AD06"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lang w:val="uk-UA"/>
        </w:rPr>
        <w:t xml:space="preserve">– </w:t>
      </w:r>
      <w:r w:rsidRPr="00D123DF">
        <w:rPr>
          <w:sz w:val="28"/>
          <w:szCs w:val="28"/>
        </w:rPr>
        <w:t>Ви потребуєте щирої i цiкавої розмови?</w:t>
      </w:r>
    </w:p>
    <w:p w14:paraId="134B12CB" w14:textId="51DE69F7"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r w:rsidRPr="00D123DF">
        <w:rPr>
          <w:sz w:val="28"/>
          <w:szCs w:val="28"/>
          <w:lang w:val="uk-UA"/>
        </w:rPr>
        <w:lastRenderedPageBreak/>
        <w:t xml:space="preserve">– </w:t>
      </w:r>
      <w:r w:rsidRPr="00D123DF">
        <w:rPr>
          <w:sz w:val="28"/>
          <w:szCs w:val="28"/>
        </w:rPr>
        <w:t xml:space="preserve">В рiвнiй мiрi, як i ви. </w:t>
      </w:r>
    </w:p>
    <w:p w14:paraId="421C9E6F" w14:textId="5C93F7A1"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r w:rsidRPr="00D123DF">
        <w:rPr>
          <w:sz w:val="28"/>
          <w:szCs w:val="28"/>
          <w:lang w:val="uk-UA"/>
        </w:rPr>
        <w:t>Сміх.</w:t>
      </w:r>
    </w:p>
    <w:p w14:paraId="5EF6D400" w14:textId="15C4A294"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lang w:val="uk-UA"/>
        </w:rPr>
        <w:t xml:space="preserve">– </w:t>
      </w:r>
      <w:r w:rsidRPr="00D123DF">
        <w:rPr>
          <w:sz w:val="28"/>
          <w:szCs w:val="28"/>
        </w:rPr>
        <w:t xml:space="preserve">Не смiйтесь... Зовсiм небагато часу мине, i ви побачите, ви належно </w:t>
      </w:r>
      <w:r w:rsidRPr="00D123DF">
        <w:rPr>
          <w:sz w:val="28"/>
          <w:szCs w:val="28"/>
          <w:lang w:val="uk-UA"/>
        </w:rPr>
        <w:t>о</w:t>
      </w:r>
      <w:r w:rsidRPr="00D123DF">
        <w:rPr>
          <w:sz w:val="28"/>
          <w:szCs w:val="28"/>
        </w:rPr>
        <w:t>цiните ось цей момент... Але годi з тим. Отже, я вас попередив, що я не ваш слiдчий i не господар вашої долi</w:t>
      </w:r>
      <w:r w:rsidR="004D01E3" w:rsidRPr="00D123DF">
        <w:rPr>
          <w:sz w:val="28"/>
          <w:szCs w:val="28"/>
        </w:rPr>
        <w:t xml:space="preserve"> </w:t>
      </w:r>
      <w:r w:rsidRPr="00D123DF">
        <w:rPr>
          <w:sz w:val="28"/>
          <w:szCs w:val="28"/>
          <w:lang w:val="uk-UA"/>
        </w:rPr>
        <w:t>–</w:t>
      </w:r>
      <w:r w:rsidR="004D01E3" w:rsidRPr="00D123DF">
        <w:rPr>
          <w:sz w:val="28"/>
          <w:szCs w:val="28"/>
        </w:rPr>
        <w:t xml:space="preserve"> </w:t>
      </w:r>
      <w:r w:rsidRPr="00D123DF">
        <w:rPr>
          <w:sz w:val="28"/>
          <w:szCs w:val="28"/>
        </w:rPr>
        <w:t>те все ще перед вами. Я ж лише мусив вас заарештувати i виконати цей формальний обов</w:t>
      </w:r>
      <w:r w:rsidR="002A0E63" w:rsidRPr="00D123DF">
        <w:rPr>
          <w:sz w:val="28"/>
          <w:szCs w:val="28"/>
        </w:rPr>
        <w:t>ʼ</w:t>
      </w:r>
      <w:r w:rsidRPr="00D123DF">
        <w:rPr>
          <w:sz w:val="28"/>
          <w:szCs w:val="28"/>
        </w:rPr>
        <w:t xml:space="preserve">язок. Ви даремно нарiкаєте на наших блощиць </w:t>
      </w:r>
      <w:r w:rsidRPr="00D123DF">
        <w:rPr>
          <w:sz w:val="28"/>
          <w:szCs w:val="28"/>
          <w:lang w:val="uk-UA"/>
        </w:rPr>
        <w:t>–</w:t>
      </w:r>
      <w:r w:rsidRPr="00D123DF">
        <w:rPr>
          <w:sz w:val="28"/>
          <w:szCs w:val="28"/>
        </w:rPr>
        <w:t xml:space="preserve"> ваше знайомство з ними буде дуже й дуже коротке. I хтозна... може, ви навiть за нашими блощицями пошкодуєте</w:t>
      </w:r>
      <w:r w:rsidRPr="00D123DF">
        <w:rPr>
          <w:sz w:val="28"/>
          <w:szCs w:val="28"/>
          <w:lang w:val="uk-UA"/>
        </w:rPr>
        <w:t xml:space="preserve"> </w:t>
      </w:r>
      <w:r w:rsidRPr="00D123DF">
        <w:rPr>
          <w:sz w:val="28"/>
          <w:szCs w:val="28"/>
        </w:rPr>
        <w:t xml:space="preserve">&lt;...&gt; </w:t>
      </w:r>
    </w:p>
    <w:p w14:paraId="3E2FEF5F" w14:textId="144C0C0D" w:rsidR="00E41F7E" w:rsidRPr="00D123DF" w:rsidRDefault="00E41F7E" w:rsidP="00E41F7E">
      <w:pPr>
        <w:tabs>
          <w:tab w:val="num" w:pos="12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lang w:val="uk-UA"/>
        </w:rPr>
        <w:t>–</w:t>
      </w:r>
      <w:r w:rsidRPr="00D123DF">
        <w:rPr>
          <w:sz w:val="28"/>
          <w:szCs w:val="28"/>
        </w:rPr>
        <w:t xml:space="preserve"> Пошкодуєте. Закурюйте...</w:t>
      </w:r>
    </w:p>
    <w:p w14:paraId="4FFEF484" w14:textId="4476FD41" w:rsidR="00E41F7E" w:rsidRPr="00D123DF" w:rsidRDefault="00E41F7E" w:rsidP="00E41F7E">
      <w:pPr>
        <w:tabs>
          <w:tab w:val="num" w:pos="12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lang w:val="uk-UA"/>
        </w:rPr>
        <w:t>–</w:t>
      </w:r>
      <w:r w:rsidRPr="00D123DF">
        <w:rPr>
          <w:sz w:val="28"/>
          <w:szCs w:val="28"/>
        </w:rPr>
        <w:t xml:space="preserve"> Нi, дякую...</w:t>
      </w:r>
    </w:p>
    <w:p w14:paraId="02F7401A" w14:textId="78A3DF43"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lang w:val="uk-UA"/>
        </w:rPr>
        <w:t>–</w:t>
      </w:r>
      <w:r w:rsidRPr="00D123DF">
        <w:rPr>
          <w:sz w:val="28"/>
          <w:szCs w:val="28"/>
        </w:rPr>
        <w:t xml:space="preserve"> Гм. Ну, як хочете. Упертий ви... Але саме про це я й хочу вас попередити... Я знаю, що ви одiозна фiгура в цьому мiстi. Я не знаю всiх подробиць про вас, але знаю, що про вас ходить багато фантастичного, дикого, неймовiрного. Я не знаю, за що вас заарештували i в чому вас обвинувачують. Але, кажу вам щиро, це мене не цiкавить. Тi, кого це цiкавить, будуть з вами говорити. Я ж знаю славу про вашого батька, про ваш рiд... I от, знаючи ту славу, а саме тому й</w:t>
      </w:r>
      <w:r w:rsidR="004D01E3" w:rsidRPr="00D123DF">
        <w:rPr>
          <w:sz w:val="28"/>
          <w:szCs w:val="28"/>
        </w:rPr>
        <w:t xml:space="preserve"> </w:t>
      </w:r>
      <w:r w:rsidRPr="00D123DF">
        <w:rPr>
          <w:sz w:val="28"/>
          <w:szCs w:val="28"/>
        </w:rPr>
        <w:t>покликав вас сюди. А</w:t>
      </w:r>
      <w:r w:rsidRPr="00D123DF">
        <w:rPr>
          <w:sz w:val="28"/>
          <w:szCs w:val="28"/>
          <w:lang w:val="uk-UA"/>
        </w:rPr>
        <w:t xml:space="preserve"> </w:t>
      </w:r>
      <w:r w:rsidRPr="00D123DF">
        <w:rPr>
          <w:sz w:val="28"/>
          <w:szCs w:val="28"/>
        </w:rPr>
        <w:t>покликавши, вважаю своїм святим обов</w:t>
      </w:r>
      <w:r w:rsidR="002A0E63" w:rsidRPr="00D123DF">
        <w:rPr>
          <w:sz w:val="28"/>
          <w:szCs w:val="28"/>
        </w:rPr>
        <w:t>ʼ</w:t>
      </w:r>
      <w:r w:rsidRPr="00D123DF">
        <w:rPr>
          <w:sz w:val="28"/>
          <w:szCs w:val="28"/>
        </w:rPr>
        <w:t xml:space="preserve">язком попередити вас перед тим, як вiдправити, куди вас </w:t>
      </w:r>
      <w:r w:rsidRPr="00D123DF">
        <w:rPr>
          <w:sz w:val="28"/>
          <w:szCs w:val="28"/>
          <w:lang w:val="uk-UA"/>
        </w:rPr>
        <w:t>«</w:t>
      </w:r>
      <w:r w:rsidRPr="00D123DF">
        <w:rPr>
          <w:sz w:val="28"/>
          <w:szCs w:val="28"/>
        </w:rPr>
        <w:t>кличуть</w:t>
      </w:r>
      <w:r w:rsidRPr="00D123DF">
        <w:rPr>
          <w:sz w:val="28"/>
          <w:szCs w:val="28"/>
          <w:lang w:val="uk-UA"/>
        </w:rPr>
        <w:t>»</w:t>
      </w:r>
      <w:r w:rsidRPr="00D123DF">
        <w:rPr>
          <w:sz w:val="28"/>
          <w:szCs w:val="28"/>
        </w:rPr>
        <w:t>... Я вже сказав, що я не ваш слiдчий i не господар вашої долi, прошу це мати на увазi, але я можу дати вам добру пораду... Отже, хочу попередите вас, що вiд</w:t>
      </w:r>
      <w:r w:rsidR="004D01E3" w:rsidRPr="00D123DF">
        <w:rPr>
          <w:sz w:val="28"/>
          <w:szCs w:val="28"/>
        </w:rPr>
        <w:t xml:space="preserve"> </w:t>
      </w:r>
      <w:r w:rsidRPr="00D123DF">
        <w:rPr>
          <w:sz w:val="28"/>
          <w:szCs w:val="28"/>
        </w:rPr>
        <w:t>вас</w:t>
      </w:r>
      <w:r w:rsidR="004D01E3" w:rsidRPr="00D123DF">
        <w:rPr>
          <w:sz w:val="28"/>
          <w:szCs w:val="28"/>
        </w:rPr>
        <w:t xml:space="preserve"> </w:t>
      </w:r>
      <w:r w:rsidRPr="00D123DF">
        <w:rPr>
          <w:sz w:val="28"/>
          <w:szCs w:val="28"/>
        </w:rPr>
        <w:t xml:space="preserve">залежатиме </w:t>
      </w:r>
      <w:r w:rsidRPr="00D123DF">
        <w:rPr>
          <w:sz w:val="28"/>
          <w:szCs w:val="28"/>
          <w:lang w:val="uk-UA"/>
        </w:rPr>
        <w:t>–</w:t>
      </w:r>
      <w:r w:rsidRPr="00D123DF">
        <w:rPr>
          <w:sz w:val="28"/>
          <w:szCs w:val="28"/>
        </w:rPr>
        <w:t xml:space="preserve"> загинути по-дурному, нi за цапову душу, чи видряпатися й повернутися до</w:t>
      </w:r>
      <w:r w:rsidR="004D01E3" w:rsidRPr="00D123DF">
        <w:rPr>
          <w:sz w:val="28"/>
          <w:szCs w:val="28"/>
        </w:rPr>
        <w:t xml:space="preserve"> </w:t>
      </w:r>
      <w:r w:rsidRPr="00D123DF">
        <w:rPr>
          <w:sz w:val="28"/>
          <w:szCs w:val="28"/>
        </w:rPr>
        <w:t>життя. Ви зрозумiли? А для цього ви повиннi...</w:t>
      </w:r>
    </w:p>
    <w:p w14:paraId="6262D83F" w14:textId="71C83092"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r w:rsidRPr="00D123DF">
        <w:rPr>
          <w:sz w:val="28"/>
          <w:szCs w:val="28"/>
          <w:lang w:val="uk-UA"/>
        </w:rPr>
        <w:t>–</w:t>
      </w:r>
      <w:r w:rsidRPr="00D123DF">
        <w:rPr>
          <w:sz w:val="28"/>
          <w:szCs w:val="28"/>
        </w:rPr>
        <w:t xml:space="preserve"> </w:t>
      </w:r>
      <w:r w:rsidRPr="00D123DF">
        <w:rPr>
          <w:sz w:val="28"/>
          <w:szCs w:val="28"/>
          <w:lang w:val="uk-UA"/>
        </w:rPr>
        <w:t>«</w:t>
      </w:r>
      <w:r w:rsidRPr="00D123DF">
        <w:rPr>
          <w:sz w:val="28"/>
          <w:szCs w:val="28"/>
        </w:rPr>
        <w:t>Признатися у всьому щиро</w:t>
      </w:r>
      <w:r w:rsidRPr="00D123DF">
        <w:rPr>
          <w:sz w:val="28"/>
          <w:szCs w:val="28"/>
          <w:lang w:val="uk-UA"/>
        </w:rPr>
        <w:t>»</w:t>
      </w:r>
      <w:r w:rsidRPr="00D123DF">
        <w:rPr>
          <w:sz w:val="28"/>
          <w:szCs w:val="28"/>
        </w:rPr>
        <w:t xml:space="preserve">... </w:t>
      </w:r>
      <w:r w:rsidRPr="00D123DF">
        <w:rPr>
          <w:sz w:val="28"/>
          <w:szCs w:val="28"/>
          <w:lang w:val="uk-UA"/>
        </w:rPr>
        <w:t>–</w:t>
      </w:r>
      <w:r w:rsidRPr="00D123DF">
        <w:rPr>
          <w:sz w:val="28"/>
          <w:szCs w:val="28"/>
        </w:rPr>
        <w:t>продовжив Андрiй меланхолiйно в тон:</w:t>
      </w:r>
      <w:r w:rsidRPr="00D123DF">
        <w:rPr>
          <w:sz w:val="28"/>
          <w:szCs w:val="28"/>
          <w:lang w:val="uk-UA"/>
        </w:rPr>
        <w:t xml:space="preserve"> «</w:t>
      </w:r>
      <w:r w:rsidRPr="00D123DF">
        <w:rPr>
          <w:sz w:val="28"/>
          <w:szCs w:val="28"/>
        </w:rPr>
        <w:t>Покаятися</w:t>
      </w:r>
      <w:r w:rsidR="004D01E3" w:rsidRPr="00D123DF">
        <w:rPr>
          <w:sz w:val="28"/>
          <w:szCs w:val="28"/>
        </w:rPr>
        <w:t xml:space="preserve"> </w:t>
      </w:r>
      <w:r w:rsidRPr="00D123DF">
        <w:rPr>
          <w:sz w:val="28"/>
          <w:szCs w:val="28"/>
        </w:rPr>
        <w:t>чистосердечно</w:t>
      </w:r>
      <w:r w:rsidRPr="00D123DF">
        <w:rPr>
          <w:sz w:val="28"/>
          <w:szCs w:val="28"/>
          <w:lang w:val="uk-UA"/>
        </w:rPr>
        <w:t>»</w:t>
      </w:r>
      <w:r w:rsidRPr="00D123DF">
        <w:rPr>
          <w:sz w:val="28"/>
          <w:szCs w:val="28"/>
        </w:rPr>
        <w:t xml:space="preserve">... </w:t>
      </w:r>
      <w:r w:rsidRPr="00D123DF">
        <w:rPr>
          <w:sz w:val="28"/>
          <w:szCs w:val="28"/>
          <w:lang w:val="uk-UA"/>
        </w:rPr>
        <w:t>«</w:t>
      </w:r>
      <w:r w:rsidRPr="00D123DF">
        <w:rPr>
          <w:sz w:val="28"/>
          <w:szCs w:val="28"/>
        </w:rPr>
        <w:t>Довести свою вiрнiсть</w:t>
      </w:r>
      <w:r w:rsidRPr="00D123DF">
        <w:rPr>
          <w:sz w:val="28"/>
          <w:szCs w:val="28"/>
          <w:lang w:val="uk-UA"/>
        </w:rPr>
        <w:t>»</w:t>
      </w:r>
      <w:r w:rsidRPr="00D123DF">
        <w:rPr>
          <w:sz w:val="28"/>
          <w:szCs w:val="28"/>
        </w:rPr>
        <w:t xml:space="preserve">... </w:t>
      </w:r>
      <w:r w:rsidRPr="00D123DF">
        <w:rPr>
          <w:sz w:val="28"/>
          <w:szCs w:val="28"/>
          <w:lang w:val="uk-UA"/>
        </w:rPr>
        <w:t>«</w:t>
      </w:r>
      <w:r w:rsidRPr="00D123DF">
        <w:rPr>
          <w:sz w:val="28"/>
          <w:szCs w:val="28"/>
        </w:rPr>
        <w:t>Заслужити прощення</w:t>
      </w:r>
      <w:r w:rsidRPr="00D123DF">
        <w:rPr>
          <w:sz w:val="28"/>
          <w:szCs w:val="28"/>
          <w:lang w:val="uk-UA"/>
        </w:rPr>
        <w:t>»</w:t>
      </w:r>
      <w:r w:rsidRPr="00D123DF">
        <w:rPr>
          <w:sz w:val="28"/>
          <w:szCs w:val="28"/>
        </w:rPr>
        <w:t xml:space="preserve">... I нарештi – </w:t>
      </w:r>
      <w:r w:rsidRPr="00D123DF">
        <w:rPr>
          <w:sz w:val="28"/>
          <w:szCs w:val="28"/>
          <w:lang w:val="uk-UA"/>
        </w:rPr>
        <w:t>«</w:t>
      </w:r>
      <w:r w:rsidRPr="00D123DF">
        <w:rPr>
          <w:sz w:val="28"/>
          <w:szCs w:val="28"/>
        </w:rPr>
        <w:t>видати всiх</w:t>
      </w:r>
      <w:r w:rsidRPr="00D123DF">
        <w:rPr>
          <w:sz w:val="28"/>
          <w:szCs w:val="28"/>
          <w:lang w:val="uk-UA"/>
        </w:rPr>
        <w:t>»</w:t>
      </w:r>
      <w:r w:rsidRPr="00D123DF">
        <w:rPr>
          <w:sz w:val="28"/>
          <w:szCs w:val="28"/>
        </w:rPr>
        <w:t xml:space="preserve">... От... </w:t>
      </w:r>
      <w:r w:rsidRPr="00D123DF">
        <w:rPr>
          <w:sz w:val="28"/>
          <w:szCs w:val="28"/>
          <w:lang w:val="uk-UA"/>
        </w:rPr>
        <w:t>–</w:t>
      </w:r>
      <w:r w:rsidRPr="00D123DF">
        <w:rPr>
          <w:sz w:val="28"/>
          <w:szCs w:val="28"/>
        </w:rPr>
        <w:t xml:space="preserve"> i зiтхнув</w:t>
      </w:r>
      <w:r w:rsidRPr="00D123DF">
        <w:rPr>
          <w:sz w:val="28"/>
          <w:szCs w:val="28"/>
          <w:lang w:val="uk-UA"/>
        </w:rPr>
        <w:t xml:space="preserve"> </w:t>
      </w:r>
      <w:r w:rsidRPr="00D123DF">
        <w:rPr>
          <w:sz w:val="28"/>
          <w:szCs w:val="28"/>
        </w:rPr>
        <w:t>&lt;...&gt;</w:t>
      </w:r>
    </w:p>
    <w:p w14:paraId="050EC894" w14:textId="3C336498"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lang w:val="uk-UA"/>
        </w:rPr>
        <w:t>–</w:t>
      </w:r>
      <w:r w:rsidRPr="00D123DF">
        <w:rPr>
          <w:sz w:val="28"/>
          <w:szCs w:val="28"/>
        </w:rPr>
        <w:t xml:space="preserve"> Це ви даремно. Але... гм... я забув, що ви сидiли чимало часу в в</w:t>
      </w:r>
      <w:r w:rsidR="002A0E63" w:rsidRPr="00D123DF">
        <w:rPr>
          <w:sz w:val="28"/>
          <w:szCs w:val="28"/>
        </w:rPr>
        <w:t>ʼ</w:t>
      </w:r>
      <w:r w:rsidRPr="00D123DF">
        <w:rPr>
          <w:sz w:val="28"/>
          <w:szCs w:val="28"/>
        </w:rPr>
        <w:t xml:space="preserve">язницi i в таборах. Виходить єрунда </w:t>
      </w:r>
      <w:r w:rsidRPr="00D123DF">
        <w:rPr>
          <w:sz w:val="28"/>
          <w:szCs w:val="28"/>
          <w:lang w:val="uk-UA"/>
        </w:rPr>
        <w:t>–</w:t>
      </w:r>
      <w:r w:rsidRPr="00D123DF">
        <w:rPr>
          <w:sz w:val="28"/>
          <w:szCs w:val="28"/>
        </w:rPr>
        <w:t xml:space="preserve"> ми</w:t>
      </w:r>
      <w:r w:rsidR="004D01E3" w:rsidRPr="00D123DF">
        <w:rPr>
          <w:sz w:val="28"/>
          <w:szCs w:val="28"/>
        </w:rPr>
        <w:t xml:space="preserve"> </w:t>
      </w:r>
      <w:r w:rsidRPr="00D123DF">
        <w:rPr>
          <w:sz w:val="28"/>
          <w:szCs w:val="28"/>
        </w:rPr>
        <w:t>говоримо зовсiм на</w:t>
      </w:r>
      <w:r w:rsidR="004D01E3" w:rsidRPr="00D123DF">
        <w:rPr>
          <w:sz w:val="28"/>
          <w:szCs w:val="28"/>
        </w:rPr>
        <w:t xml:space="preserve"> </w:t>
      </w:r>
      <w:r w:rsidRPr="00D123DF">
        <w:rPr>
          <w:sz w:val="28"/>
          <w:szCs w:val="28"/>
        </w:rPr>
        <w:t>рiзних мовах, тi самi речi сприймаємо зовсiм i по-рiзному. Але добре було б, якби ви все-таки менi повiрили.</w:t>
      </w:r>
    </w:p>
    <w:p w14:paraId="23317829" w14:textId="56FB0C92"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r w:rsidRPr="00D123DF">
        <w:rPr>
          <w:sz w:val="28"/>
          <w:szCs w:val="28"/>
          <w:lang w:val="uk-UA"/>
        </w:rPr>
        <w:t>–</w:t>
      </w:r>
      <w:r w:rsidRPr="00D123DF">
        <w:rPr>
          <w:sz w:val="28"/>
          <w:szCs w:val="28"/>
        </w:rPr>
        <w:t xml:space="preserve"> То було б неприродно, </w:t>
      </w:r>
      <w:r w:rsidRPr="00D123DF">
        <w:rPr>
          <w:sz w:val="28"/>
          <w:szCs w:val="28"/>
          <w:lang w:val="uk-UA"/>
        </w:rPr>
        <w:t>–</w:t>
      </w:r>
      <w:r w:rsidRPr="00D123DF">
        <w:rPr>
          <w:sz w:val="28"/>
          <w:szCs w:val="28"/>
        </w:rPr>
        <w:t xml:space="preserve"> зiтхнув. Андрiй </w:t>
      </w:r>
    </w:p>
    <w:p w14:paraId="3BDB7EAF" w14:textId="024491CF"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r w:rsidRPr="00D123DF">
        <w:rPr>
          <w:sz w:val="28"/>
          <w:szCs w:val="28"/>
          <w:lang w:val="uk-UA"/>
        </w:rPr>
        <w:lastRenderedPageBreak/>
        <w:t>–</w:t>
      </w:r>
      <w:r w:rsidRPr="00D123DF">
        <w:rPr>
          <w:sz w:val="28"/>
          <w:szCs w:val="28"/>
        </w:rPr>
        <w:t xml:space="preserve"> Маєте рацiю. Виходить, що ми поставленi в такi непримиреннi</w:t>
      </w:r>
      <w:r w:rsidR="004D01E3" w:rsidRPr="00D123DF">
        <w:rPr>
          <w:sz w:val="28"/>
          <w:szCs w:val="28"/>
        </w:rPr>
        <w:t xml:space="preserve"> </w:t>
      </w:r>
      <w:r w:rsidRPr="00D123DF">
        <w:rPr>
          <w:sz w:val="28"/>
          <w:szCs w:val="28"/>
        </w:rPr>
        <w:t>позицiї, при яких взагалi неможливо договоритися. А шкода. Виходить,</w:t>
      </w:r>
      <w:r w:rsidR="004D01E3" w:rsidRPr="00D123DF">
        <w:rPr>
          <w:sz w:val="28"/>
          <w:szCs w:val="28"/>
        </w:rPr>
        <w:t xml:space="preserve"> </w:t>
      </w:r>
      <w:r w:rsidRPr="00D123DF">
        <w:rPr>
          <w:sz w:val="28"/>
          <w:szCs w:val="28"/>
        </w:rPr>
        <w:t>що</w:t>
      </w:r>
      <w:r w:rsidR="004D01E3" w:rsidRPr="00D123DF">
        <w:rPr>
          <w:sz w:val="28"/>
          <w:szCs w:val="28"/>
        </w:rPr>
        <w:t xml:space="preserve"> </w:t>
      </w:r>
      <w:r w:rsidRPr="00D123DF">
        <w:rPr>
          <w:sz w:val="28"/>
          <w:szCs w:val="28"/>
        </w:rPr>
        <w:t>нормальнi</w:t>
      </w:r>
      <w:r w:rsidRPr="00D123DF">
        <w:rPr>
          <w:sz w:val="28"/>
          <w:szCs w:val="28"/>
          <w:lang w:val="uk-UA"/>
        </w:rPr>
        <w:t xml:space="preserve"> </w:t>
      </w:r>
      <w:r w:rsidRPr="00D123DF">
        <w:rPr>
          <w:sz w:val="28"/>
          <w:szCs w:val="28"/>
        </w:rPr>
        <w:t>людськi взаємини тут виключенi.</w:t>
      </w:r>
    </w:p>
    <w:p w14:paraId="6E97C57B" w14:textId="4E900CBB"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r w:rsidRPr="00D123DF">
        <w:rPr>
          <w:sz w:val="28"/>
          <w:szCs w:val="28"/>
          <w:lang w:val="uk-UA"/>
        </w:rPr>
        <w:t>–</w:t>
      </w:r>
      <w:r w:rsidRPr="00D123DF">
        <w:rPr>
          <w:sz w:val="28"/>
          <w:szCs w:val="28"/>
        </w:rPr>
        <w:t xml:space="preserve"> Виходить... Нормальнi взаємини справдi виключенi... &lt;...&gt;</w:t>
      </w:r>
    </w:p>
    <w:p w14:paraId="4F7FEB94" w14:textId="07455387"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lang w:val="uk-UA"/>
        </w:rPr>
        <w:t>–</w:t>
      </w:r>
      <w:r w:rsidRPr="00D123DF">
        <w:rPr>
          <w:sz w:val="28"/>
          <w:szCs w:val="28"/>
        </w:rPr>
        <w:t xml:space="preserve"> Все... А тепер </w:t>
      </w:r>
      <w:r w:rsidRPr="00D123DF">
        <w:rPr>
          <w:sz w:val="28"/>
          <w:szCs w:val="28"/>
          <w:lang w:val="uk-UA"/>
        </w:rPr>
        <w:t>–</w:t>
      </w:r>
      <w:r w:rsidRPr="00D123DF">
        <w:rPr>
          <w:sz w:val="28"/>
          <w:szCs w:val="28"/>
        </w:rPr>
        <w:t xml:space="preserve"> чи не мiг би я вас дещо запитати?</w:t>
      </w:r>
    </w:p>
    <w:p w14:paraId="797D7C2E" w14:textId="2C3CC8AD"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lang w:val="uk-UA"/>
        </w:rPr>
        <w:t>–</w:t>
      </w:r>
      <w:r w:rsidRPr="00D123DF">
        <w:rPr>
          <w:sz w:val="28"/>
          <w:szCs w:val="28"/>
        </w:rPr>
        <w:t xml:space="preserve"> Будь ласка, </w:t>
      </w:r>
      <w:r w:rsidRPr="00D123DF">
        <w:rPr>
          <w:sz w:val="28"/>
          <w:szCs w:val="28"/>
          <w:lang w:val="uk-UA"/>
        </w:rPr>
        <w:t>–</w:t>
      </w:r>
      <w:r w:rsidRPr="00D123DF">
        <w:rPr>
          <w:sz w:val="28"/>
          <w:szCs w:val="28"/>
        </w:rPr>
        <w:t xml:space="preserve"> охоче згодився начальник.</w:t>
      </w:r>
    </w:p>
    <w:p w14:paraId="5E11F4BC" w14:textId="60B6AF8B"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r w:rsidRPr="00D123DF">
        <w:rPr>
          <w:sz w:val="28"/>
          <w:szCs w:val="28"/>
          <w:lang w:val="uk-UA"/>
        </w:rPr>
        <w:t>–</w:t>
      </w:r>
      <w:r w:rsidRPr="00D123DF">
        <w:rPr>
          <w:sz w:val="28"/>
          <w:szCs w:val="28"/>
        </w:rPr>
        <w:t xml:space="preserve"> Чи не можете ви менi сказати, за що конкретно мене заарештовано, в чому мене обвинувачують?</w:t>
      </w:r>
    </w:p>
    <w:p w14:paraId="71E6AC3B" w14:textId="5B794F6C"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r w:rsidRPr="00D123DF">
        <w:rPr>
          <w:sz w:val="28"/>
          <w:szCs w:val="28"/>
          <w:lang w:val="uk-UA"/>
        </w:rPr>
        <w:t>–</w:t>
      </w:r>
      <w:r w:rsidRPr="00D123DF">
        <w:rPr>
          <w:sz w:val="28"/>
          <w:szCs w:val="28"/>
        </w:rPr>
        <w:t xml:space="preserve"> Не знаю. </w:t>
      </w:r>
    </w:p>
    <w:p w14:paraId="396A4EC4" w14:textId="57E8B99A"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r w:rsidRPr="00D123DF">
        <w:rPr>
          <w:sz w:val="28"/>
          <w:szCs w:val="28"/>
          <w:lang w:val="uk-UA"/>
        </w:rPr>
        <w:t>Андрій посміхнувся.</w:t>
      </w:r>
    </w:p>
    <w:p w14:paraId="3E5C8E71" w14:textId="16251AD8"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lang w:val="uk-UA"/>
        </w:rPr>
        <w:t>–</w:t>
      </w:r>
      <w:r w:rsidRPr="00D123DF">
        <w:rPr>
          <w:sz w:val="28"/>
          <w:szCs w:val="28"/>
        </w:rPr>
        <w:t xml:space="preserve"> Неправильно. Ви неправильно вiдповiли. Ви мусили сказати: </w:t>
      </w:r>
      <w:r w:rsidRPr="00D123DF">
        <w:rPr>
          <w:sz w:val="28"/>
          <w:szCs w:val="28"/>
          <w:lang w:val="uk-UA"/>
        </w:rPr>
        <w:t>«</w:t>
      </w:r>
      <w:r w:rsidRPr="00D123DF">
        <w:rPr>
          <w:sz w:val="28"/>
          <w:szCs w:val="28"/>
        </w:rPr>
        <w:t>Не можу</w:t>
      </w:r>
      <w:r w:rsidRPr="00D123DF">
        <w:rPr>
          <w:sz w:val="28"/>
          <w:szCs w:val="28"/>
          <w:lang w:val="uk-UA"/>
        </w:rPr>
        <w:t>»</w:t>
      </w:r>
      <w:r w:rsidRPr="00D123DF">
        <w:rPr>
          <w:sz w:val="28"/>
          <w:szCs w:val="28"/>
        </w:rPr>
        <w:t>.</w:t>
      </w:r>
    </w:p>
    <w:p w14:paraId="7FD16BB3" w14:textId="5B7A6947"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r w:rsidRPr="00D123DF">
        <w:rPr>
          <w:sz w:val="28"/>
          <w:szCs w:val="28"/>
          <w:lang w:val="uk-UA"/>
        </w:rPr>
        <w:t>–</w:t>
      </w:r>
      <w:r w:rsidRPr="00D123DF">
        <w:rPr>
          <w:sz w:val="28"/>
          <w:szCs w:val="28"/>
        </w:rPr>
        <w:t xml:space="preserve"> Слушно.</w:t>
      </w:r>
    </w:p>
    <w:p w14:paraId="201DAC63" w14:textId="2BC399D9"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lang w:val="uk-UA"/>
        </w:rPr>
        <w:t>–</w:t>
      </w:r>
      <w:r w:rsidRPr="00D123DF">
        <w:rPr>
          <w:sz w:val="28"/>
          <w:szCs w:val="28"/>
        </w:rPr>
        <w:t xml:space="preserve"> Дякую. Друге запитання </w:t>
      </w:r>
      <w:r w:rsidRPr="00D123DF">
        <w:rPr>
          <w:sz w:val="28"/>
          <w:szCs w:val="28"/>
          <w:lang w:val="uk-UA"/>
        </w:rPr>
        <w:t>–</w:t>
      </w:r>
      <w:r w:rsidRPr="00D123DF">
        <w:rPr>
          <w:sz w:val="28"/>
          <w:szCs w:val="28"/>
        </w:rPr>
        <w:t xml:space="preserve"> чи не знаєте ви (бачите, я йду вам назустрiч самою формою запитання!), чи не знаєте ви, коли мене заберуть звiдси?</w:t>
      </w:r>
    </w:p>
    <w:p w14:paraId="2D6B1D45" w14:textId="568F1101"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lang w:val="uk-UA"/>
        </w:rPr>
        <w:t>–</w:t>
      </w:r>
      <w:r w:rsidRPr="00D123DF">
        <w:rPr>
          <w:sz w:val="28"/>
          <w:szCs w:val="28"/>
        </w:rPr>
        <w:t xml:space="preserve"> Не знаю.</w:t>
      </w:r>
    </w:p>
    <w:p w14:paraId="014EA89A" w14:textId="498C4494"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lang w:val="uk-UA"/>
        </w:rPr>
        <w:t>–</w:t>
      </w:r>
      <w:r w:rsidRPr="00D123DF">
        <w:rPr>
          <w:sz w:val="28"/>
          <w:szCs w:val="28"/>
        </w:rPr>
        <w:t xml:space="preserve"> Дякую. Третє. Чи не знаєте ви, куди мене заберуть звiдси?</w:t>
      </w:r>
    </w:p>
    <w:p w14:paraId="41A6C8D4" w14:textId="35E07C97"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lang w:val="uk-UA"/>
        </w:rPr>
        <w:t>–</w:t>
      </w:r>
      <w:r w:rsidRPr="00D123DF">
        <w:rPr>
          <w:sz w:val="28"/>
          <w:szCs w:val="28"/>
        </w:rPr>
        <w:t xml:space="preserve"> Не знаю.</w:t>
      </w:r>
    </w:p>
    <w:p w14:paraId="36733F4A" w14:textId="265C5C82"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lang w:val="uk-UA"/>
        </w:rPr>
        <w:t>–</w:t>
      </w:r>
      <w:r w:rsidRPr="00D123DF">
        <w:rPr>
          <w:sz w:val="28"/>
          <w:szCs w:val="28"/>
        </w:rPr>
        <w:t xml:space="preserve"> Дякую. Ви послiдовнi. I, нарештi, останнє </w:t>
      </w:r>
      <w:r w:rsidRPr="00D123DF">
        <w:rPr>
          <w:sz w:val="28"/>
          <w:szCs w:val="28"/>
          <w:lang w:val="uk-UA"/>
        </w:rPr>
        <w:t>–</w:t>
      </w:r>
      <w:r w:rsidRPr="00D123DF">
        <w:rPr>
          <w:sz w:val="28"/>
          <w:szCs w:val="28"/>
        </w:rPr>
        <w:t xml:space="preserve"> чи не можете ви менi сказати, якi заходи будуть вжитi супроти моєї матусi... Або не так. Чи не можете ви менi гарантувати, що не буде</w:t>
      </w:r>
      <w:r w:rsidR="004D01E3" w:rsidRPr="00D123DF">
        <w:rPr>
          <w:sz w:val="28"/>
          <w:szCs w:val="28"/>
        </w:rPr>
        <w:t xml:space="preserve"> </w:t>
      </w:r>
      <w:r w:rsidRPr="00D123DF">
        <w:rPr>
          <w:sz w:val="28"/>
          <w:szCs w:val="28"/>
        </w:rPr>
        <w:t>вжито</w:t>
      </w:r>
      <w:r w:rsidR="004D01E3" w:rsidRPr="00D123DF">
        <w:rPr>
          <w:sz w:val="28"/>
          <w:szCs w:val="28"/>
        </w:rPr>
        <w:t xml:space="preserve"> </w:t>
      </w:r>
      <w:r w:rsidRPr="00D123DF">
        <w:rPr>
          <w:sz w:val="28"/>
          <w:szCs w:val="28"/>
        </w:rPr>
        <w:t>нiяких</w:t>
      </w:r>
      <w:r w:rsidR="004D01E3" w:rsidRPr="00D123DF">
        <w:rPr>
          <w:sz w:val="28"/>
          <w:szCs w:val="28"/>
        </w:rPr>
        <w:t xml:space="preserve"> </w:t>
      </w:r>
      <w:r w:rsidRPr="00D123DF">
        <w:rPr>
          <w:sz w:val="28"/>
          <w:szCs w:val="28"/>
        </w:rPr>
        <w:t>обмежуючих заходiв супроти моєї матусi?</w:t>
      </w:r>
    </w:p>
    <w:p w14:paraId="643D0EB7" w14:textId="77777777" w:rsidR="00110E10" w:rsidRPr="00D123DF" w:rsidRDefault="00E41F7E" w:rsidP="00110E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rPr>
        <w:t>Начальник насупив брови i довго мовчав. Нарештi зiтхнув:</w:t>
      </w:r>
    </w:p>
    <w:p w14:paraId="55FBE314" w14:textId="35E66EFF" w:rsidR="00E41F7E" w:rsidRPr="00D123DF" w:rsidRDefault="00E41F7E" w:rsidP="00110E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lang w:val="uk-UA"/>
        </w:rPr>
        <w:t>–</w:t>
      </w:r>
      <w:r w:rsidRPr="00D123DF">
        <w:rPr>
          <w:sz w:val="28"/>
          <w:szCs w:val="28"/>
        </w:rPr>
        <w:t xml:space="preserve"> Не можу...</w:t>
      </w:r>
    </w:p>
    <w:p w14:paraId="61B6FABF" w14:textId="77777777" w:rsidR="00110E10" w:rsidRPr="00D123DF" w:rsidRDefault="00E41F7E" w:rsidP="00110E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lang w:val="uk-UA"/>
        </w:rPr>
        <w:t>–</w:t>
      </w:r>
      <w:r w:rsidRPr="00D123DF">
        <w:rPr>
          <w:sz w:val="28"/>
          <w:szCs w:val="28"/>
        </w:rPr>
        <w:t xml:space="preserve"> Дякую. Ви генiально i абсолютно послiдовнi. На цей раз я вам вiрю, вiрю вашiй щиростi. Мої запитання всi вичерпалися. А тепер</w:t>
      </w:r>
      <w:r w:rsidR="00110E10" w:rsidRPr="00D123DF">
        <w:rPr>
          <w:sz w:val="28"/>
          <w:szCs w:val="28"/>
          <w:lang w:val="uk-UA"/>
        </w:rPr>
        <w:t xml:space="preserve"> – </w:t>
      </w:r>
      <w:r w:rsidRPr="00D123DF">
        <w:rPr>
          <w:sz w:val="28"/>
          <w:szCs w:val="28"/>
        </w:rPr>
        <w:t>чи не могли б ви мене вiдправити назад до ваших некурящих блощиць?</w:t>
      </w:r>
    </w:p>
    <w:p w14:paraId="21FD1B1E" w14:textId="6AA1F167" w:rsidR="00E41F7E" w:rsidRPr="00D123DF" w:rsidRDefault="00E41F7E" w:rsidP="00110E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rPr>
        <w:t>Начальник засмiявся.</w:t>
      </w:r>
    </w:p>
    <w:p w14:paraId="2C077D5C" w14:textId="438B9BC8" w:rsidR="00110E10" w:rsidRPr="00D123DF" w:rsidRDefault="00E41F7E" w:rsidP="00110E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r w:rsidRPr="00D123DF">
        <w:rPr>
          <w:sz w:val="28"/>
          <w:szCs w:val="28"/>
          <w:lang w:val="uk-UA"/>
        </w:rPr>
        <w:t>–</w:t>
      </w:r>
      <w:r w:rsidRPr="00D123DF">
        <w:rPr>
          <w:sz w:val="28"/>
          <w:szCs w:val="28"/>
        </w:rPr>
        <w:t xml:space="preserve"> I цього, на жаль, не можу. Вiрнiше, я можу, але не бачу в тому рацiї.</w:t>
      </w:r>
      <w:r w:rsidR="004D01E3" w:rsidRPr="00D123DF">
        <w:rPr>
          <w:sz w:val="28"/>
          <w:szCs w:val="28"/>
          <w:lang w:val="uk-UA"/>
        </w:rPr>
        <w:t xml:space="preserve"> </w:t>
      </w:r>
      <w:r w:rsidRPr="00D123DF">
        <w:rPr>
          <w:sz w:val="28"/>
          <w:szCs w:val="28"/>
          <w:lang w:val="uk-UA"/>
        </w:rPr>
        <w:t>–</w:t>
      </w:r>
      <w:r w:rsidRPr="00D123DF">
        <w:rPr>
          <w:sz w:val="28"/>
          <w:szCs w:val="28"/>
        </w:rPr>
        <w:t xml:space="preserve"> Вiн подивився пильно на годинник на руцi i вiв далi: </w:t>
      </w:r>
      <w:r w:rsidRPr="00D123DF">
        <w:rPr>
          <w:sz w:val="28"/>
          <w:szCs w:val="28"/>
          <w:lang w:val="uk-UA"/>
        </w:rPr>
        <w:t>–</w:t>
      </w:r>
      <w:r w:rsidRPr="00D123DF">
        <w:rPr>
          <w:sz w:val="28"/>
          <w:szCs w:val="28"/>
        </w:rPr>
        <w:t xml:space="preserve"> Не бачу рацiї.</w:t>
      </w:r>
      <w:r w:rsidR="004D01E3" w:rsidRPr="00D123DF">
        <w:rPr>
          <w:sz w:val="28"/>
          <w:szCs w:val="28"/>
        </w:rPr>
        <w:t xml:space="preserve"> </w:t>
      </w:r>
      <w:r w:rsidRPr="00D123DF">
        <w:rPr>
          <w:sz w:val="28"/>
          <w:szCs w:val="28"/>
        </w:rPr>
        <w:t xml:space="preserve">А хiба вам тут </w:t>
      </w:r>
      <w:r w:rsidRPr="00D123DF">
        <w:rPr>
          <w:sz w:val="28"/>
          <w:szCs w:val="28"/>
        </w:rPr>
        <w:lastRenderedPageBreak/>
        <w:t>погано? Сидiть собi. Якщо вам не цiкаво говорити</w:t>
      </w:r>
      <w:r w:rsidR="004D01E3" w:rsidRPr="00D123DF">
        <w:rPr>
          <w:sz w:val="28"/>
          <w:szCs w:val="28"/>
        </w:rPr>
        <w:t xml:space="preserve"> </w:t>
      </w:r>
      <w:r w:rsidRPr="00D123DF">
        <w:rPr>
          <w:sz w:val="28"/>
          <w:szCs w:val="28"/>
          <w:lang w:val="uk-UA"/>
        </w:rPr>
        <w:t>–</w:t>
      </w:r>
      <w:r w:rsidRPr="00D123DF">
        <w:rPr>
          <w:sz w:val="28"/>
          <w:szCs w:val="28"/>
        </w:rPr>
        <w:t xml:space="preserve"> мовчiть. Хоч я на вашому мiсцi був би чемний i розповiв би</w:t>
      </w:r>
      <w:r w:rsidR="004D01E3" w:rsidRPr="00D123DF">
        <w:rPr>
          <w:sz w:val="28"/>
          <w:szCs w:val="28"/>
        </w:rPr>
        <w:t xml:space="preserve"> </w:t>
      </w:r>
      <w:r w:rsidRPr="00D123DF">
        <w:rPr>
          <w:sz w:val="28"/>
          <w:szCs w:val="28"/>
        </w:rPr>
        <w:t>що-небудь</w:t>
      </w:r>
      <w:r w:rsidR="004D01E3" w:rsidRPr="00D123DF">
        <w:rPr>
          <w:sz w:val="28"/>
          <w:szCs w:val="28"/>
        </w:rPr>
        <w:t xml:space="preserve"> </w:t>
      </w:r>
      <w:r w:rsidRPr="00D123DF">
        <w:rPr>
          <w:sz w:val="28"/>
          <w:szCs w:val="28"/>
        </w:rPr>
        <w:t>цiкаве.</w:t>
      </w:r>
      <w:r w:rsidR="004D01E3" w:rsidRPr="00D123DF">
        <w:rPr>
          <w:sz w:val="28"/>
          <w:szCs w:val="28"/>
        </w:rPr>
        <w:t xml:space="preserve"> </w:t>
      </w:r>
      <w:r w:rsidRPr="00D123DF">
        <w:rPr>
          <w:sz w:val="28"/>
          <w:szCs w:val="28"/>
        </w:rPr>
        <w:t>Ви, здається, iнженер?</w:t>
      </w:r>
    </w:p>
    <w:p w14:paraId="33A860EC" w14:textId="0CB58DA4" w:rsidR="00E41F7E" w:rsidRPr="00D123DF" w:rsidRDefault="00E41F7E" w:rsidP="00110E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r w:rsidRPr="00D123DF">
        <w:rPr>
          <w:sz w:val="28"/>
          <w:szCs w:val="28"/>
          <w:lang w:val="uk-UA"/>
        </w:rPr>
        <w:t>–</w:t>
      </w:r>
      <w:r w:rsidRPr="00D123DF">
        <w:rPr>
          <w:sz w:val="28"/>
          <w:szCs w:val="28"/>
        </w:rPr>
        <w:t xml:space="preserve"> Уявiть собi.</w:t>
      </w:r>
    </w:p>
    <w:p w14:paraId="5D9B0823" w14:textId="3660EF6A"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lang w:val="uk-UA"/>
        </w:rPr>
        <w:t>–</w:t>
      </w:r>
      <w:r w:rsidRPr="00D123DF">
        <w:rPr>
          <w:sz w:val="28"/>
          <w:szCs w:val="28"/>
        </w:rPr>
        <w:t xml:space="preserve"> Якого профiлю?</w:t>
      </w:r>
    </w:p>
    <w:p w14:paraId="1F940EB8" w14:textId="3FCD89CD"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lang w:val="uk-UA"/>
        </w:rPr>
        <w:t>–</w:t>
      </w:r>
      <w:r w:rsidRPr="00D123DF">
        <w:rPr>
          <w:sz w:val="28"/>
          <w:szCs w:val="28"/>
        </w:rPr>
        <w:t xml:space="preserve"> Авiатор.</w:t>
      </w:r>
    </w:p>
    <w:p w14:paraId="0E0560D2" w14:textId="4B2C6493"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lang w:val="uk-UA"/>
        </w:rPr>
        <w:t>–</w:t>
      </w:r>
      <w:r w:rsidRPr="00D123DF">
        <w:rPr>
          <w:sz w:val="28"/>
          <w:szCs w:val="28"/>
        </w:rPr>
        <w:t xml:space="preserve"> Знаменито.</w:t>
      </w:r>
    </w:p>
    <w:p w14:paraId="7F5FFFB3" w14:textId="011B32D9"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lang w:val="uk-UA"/>
        </w:rPr>
        <w:t>–</w:t>
      </w:r>
      <w:r w:rsidRPr="00D123DF">
        <w:rPr>
          <w:sz w:val="28"/>
          <w:szCs w:val="28"/>
        </w:rPr>
        <w:t xml:space="preserve"> Чи не слiд менi зробити висновок, що ви не знали такої дрiбної деталi</w:t>
      </w:r>
      <w:r w:rsidRPr="00D123DF">
        <w:rPr>
          <w:sz w:val="28"/>
          <w:szCs w:val="28"/>
          <w:lang w:val="uk-UA"/>
        </w:rPr>
        <w:t xml:space="preserve"> </w:t>
      </w:r>
      <w:r w:rsidRPr="00D123DF">
        <w:rPr>
          <w:sz w:val="28"/>
          <w:szCs w:val="28"/>
        </w:rPr>
        <w:t>з моєї бiографiї?</w:t>
      </w:r>
    </w:p>
    <w:p w14:paraId="20E164B3" w14:textId="0B7A6156"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lang w:val="uk-UA"/>
        </w:rPr>
        <w:t>–</w:t>
      </w:r>
      <w:r w:rsidRPr="00D123DF">
        <w:rPr>
          <w:sz w:val="28"/>
          <w:szCs w:val="28"/>
        </w:rPr>
        <w:t xml:space="preserve"> Нi, я це добре знав.</w:t>
      </w:r>
    </w:p>
    <w:p w14:paraId="01E0E572" w14:textId="70F4E40D"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lang w:val="uk-UA"/>
        </w:rPr>
        <w:t>–</w:t>
      </w:r>
      <w:r w:rsidRPr="00D123DF">
        <w:rPr>
          <w:sz w:val="28"/>
          <w:szCs w:val="28"/>
        </w:rPr>
        <w:t xml:space="preserve"> Нащо ж ви питали про це?</w:t>
      </w:r>
    </w:p>
    <w:p w14:paraId="2BCF05A8" w14:textId="7DDDBAD2"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lang w:val="uk-UA"/>
        </w:rPr>
        <w:t>–</w:t>
      </w:r>
      <w:r w:rsidRPr="00D123DF">
        <w:rPr>
          <w:sz w:val="28"/>
          <w:szCs w:val="28"/>
        </w:rPr>
        <w:t xml:space="preserve"> Хотiв чути, як ви вимовляєте титул вашої професiї.</w:t>
      </w:r>
    </w:p>
    <w:p w14:paraId="4018BD33" w14:textId="3E5508B2"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lang w:val="uk-UA"/>
        </w:rPr>
        <w:t>–</w:t>
      </w:r>
      <w:r w:rsidRPr="00D123DF">
        <w:rPr>
          <w:sz w:val="28"/>
          <w:szCs w:val="28"/>
        </w:rPr>
        <w:t xml:space="preserve"> Ну, i?..</w:t>
      </w:r>
    </w:p>
    <w:p w14:paraId="101F1CBB" w14:textId="185CB25F"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lang w:val="uk-UA"/>
        </w:rPr>
        <w:t>–</w:t>
      </w:r>
      <w:r w:rsidRPr="00D123DF">
        <w:rPr>
          <w:sz w:val="28"/>
          <w:szCs w:val="28"/>
        </w:rPr>
        <w:t xml:space="preserve"> Добре вимовляєте, гордо. Я приємно</w:t>
      </w:r>
      <w:r w:rsidR="004D01E3" w:rsidRPr="00D123DF">
        <w:rPr>
          <w:sz w:val="28"/>
          <w:szCs w:val="28"/>
        </w:rPr>
        <w:t xml:space="preserve"> </w:t>
      </w:r>
      <w:r w:rsidRPr="00D123DF">
        <w:rPr>
          <w:sz w:val="28"/>
          <w:szCs w:val="28"/>
        </w:rPr>
        <w:t>здивований. Ви так вимовляєте, нiби збираєтесь лiтати завтра i взагалi.</w:t>
      </w:r>
    </w:p>
    <w:p w14:paraId="149DE530" w14:textId="2B01C516"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lang w:val="uk-UA"/>
        </w:rPr>
        <w:t>–</w:t>
      </w:r>
      <w:r w:rsidRPr="00D123DF">
        <w:rPr>
          <w:sz w:val="28"/>
          <w:szCs w:val="28"/>
        </w:rPr>
        <w:t xml:space="preserve"> Так, збираюсь, i завтра, i взагалi. А головне </w:t>
      </w:r>
      <w:r w:rsidRPr="00D123DF">
        <w:rPr>
          <w:sz w:val="28"/>
          <w:szCs w:val="28"/>
          <w:lang w:val="uk-UA"/>
        </w:rPr>
        <w:t>–</w:t>
      </w:r>
      <w:r w:rsidRPr="00D123DF">
        <w:rPr>
          <w:sz w:val="28"/>
          <w:szCs w:val="28"/>
        </w:rPr>
        <w:t xml:space="preserve"> збираюсь будувати...</w:t>
      </w:r>
    </w:p>
    <w:p w14:paraId="086E1F35" w14:textId="523A31EA"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r w:rsidRPr="00D123DF">
        <w:rPr>
          <w:sz w:val="28"/>
          <w:szCs w:val="28"/>
          <w:lang w:val="uk-UA"/>
        </w:rPr>
        <w:t>–</w:t>
      </w:r>
      <w:r w:rsidRPr="00D123DF">
        <w:rPr>
          <w:sz w:val="28"/>
          <w:szCs w:val="28"/>
        </w:rPr>
        <w:t xml:space="preserve"> Ну от, бачите!.. А ви не хотiли дослухати моєї поради...</w:t>
      </w:r>
    </w:p>
    <w:p w14:paraId="03AFF3A6" w14:textId="1D99D1A0"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lang w:val="uk-UA"/>
        </w:rPr>
        <w:t>–</w:t>
      </w:r>
      <w:r w:rsidRPr="00D123DF">
        <w:rPr>
          <w:sz w:val="28"/>
          <w:szCs w:val="28"/>
        </w:rPr>
        <w:t xml:space="preserve"> Гм... Ми ж так гарно домовилися, що всi слова i означення для кожного з нас</w:t>
      </w:r>
      <w:r w:rsidRPr="00D123DF">
        <w:rPr>
          <w:sz w:val="28"/>
          <w:szCs w:val="28"/>
          <w:lang w:val="uk-UA"/>
        </w:rPr>
        <w:t xml:space="preserve"> </w:t>
      </w:r>
      <w:r w:rsidRPr="00D123DF">
        <w:rPr>
          <w:sz w:val="28"/>
          <w:szCs w:val="28"/>
        </w:rPr>
        <w:t>звучать зовсiм по-рiзному i мають рiзний смисл, чи не так?</w:t>
      </w:r>
    </w:p>
    <w:p w14:paraId="1022CE0C" w14:textId="310BA504"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r w:rsidRPr="00D123DF">
        <w:rPr>
          <w:sz w:val="28"/>
          <w:szCs w:val="28"/>
        </w:rPr>
        <w:t>Начальник насторожився:</w:t>
      </w:r>
    </w:p>
    <w:p w14:paraId="22475251" w14:textId="55396775"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r w:rsidRPr="00D123DF">
        <w:rPr>
          <w:sz w:val="28"/>
          <w:szCs w:val="28"/>
          <w:lang w:val="uk-UA"/>
        </w:rPr>
        <w:t>–</w:t>
      </w:r>
      <w:r w:rsidRPr="00D123DF">
        <w:rPr>
          <w:sz w:val="28"/>
          <w:szCs w:val="28"/>
        </w:rPr>
        <w:t xml:space="preserve"> Тобто? Чи так я вас зрозумiв: лiтати й будувати по-вашому, це</w:t>
      </w:r>
      <w:r w:rsidR="004D01E3" w:rsidRPr="00D123DF">
        <w:rPr>
          <w:sz w:val="28"/>
          <w:szCs w:val="28"/>
        </w:rPr>
        <w:t xml:space="preserve"> </w:t>
      </w:r>
      <w:r w:rsidRPr="00D123DF">
        <w:rPr>
          <w:sz w:val="28"/>
          <w:szCs w:val="28"/>
        </w:rPr>
        <w:t>зовсiм</w:t>
      </w:r>
      <w:r w:rsidRPr="00D123DF">
        <w:rPr>
          <w:sz w:val="28"/>
          <w:szCs w:val="28"/>
          <w:lang w:val="uk-UA"/>
        </w:rPr>
        <w:t xml:space="preserve"> </w:t>
      </w:r>
      <w:r w:rsidRPr="00D123DF">
        <w:rPr>
          <w:sz w:val="28"/>
          <w:szCs w:val="28"/>
        </w:rPr>
        <w:t>не те, що по-моєму?</w:t>
      </w:r>
    </w:p>
    <w:p w14:paraId="252DAA7F" w14:textId="24362098"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lang w:val="uk-UA"/>
        </w:rPr>
        <w:t>–</w:t>
      </w:r>
      <w:r w:rsidRPr="00D123DF">
        <w:rPr>
          <w:sz w:val="28"/>
          <w:szCs w:val="28"/>
        </w:rPr>
        <w:t xml:space="preserve"> Ми говорили про вашу пораду...</w:t>
      </w:r>
    </w:p>
    <w:p w14:paraId="63F27F09" w14:textId="1ACF8606"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lang w:val="uk-UA"/>
        </w:rPr>
        <w:t>–</w:t>
      </w:r>
      <w:r w:rsidRPr="00D123DF">
        <w:rPr>
          <w:sz w:val="28"/>
          <w:szCs w:val="28"/>
        </w:rPr>
        <w:t xml:space="preserve"> А-а-а!..</w:t>
      </w:r>
      <w:r w:rsidR="004D01E3" w:rsidRPr="00D123DF">
        <w:rPr>
          <w:sz w:val="28"/>
          <w:szCs w:val="28"/>
        </w:rPr>
        <w:t xml:space="preserve"> </w:t>
      </w:r>
      <w:r w:rsidRPr="00D123DF">
        <w:rPr>
          <w:sz w:val="28"/>
          <w:szCs w:val="28"/>
          <w:lang w:val="uk-UA"/>
        </w:rPr>
        <w:t>–</w:t>
      </w:r>
      <w:r w:rsidRPr="00D123DF">
        <w:rPr>
          <w:sz w:val="28"/>
          <w:szCs w:val="28"/>
        </w:rPr>
        <w:t xml:space="preserve"> Сафигiн засмiявся. Вi</w:t>
      </w:r>
      <w:r w:rsidR="00110E10" w:rsidRPr="00D123DF">
        <w:rPr>
          <w:sz w:val="28"/>
          <w:szCs w:val="28"/>
          <w:lang w:val="uk-UA"/>
        </w:rPr>
        <w:t>н</w:t>
      </w:r>
      <w:r w:rsidRPr="00D123DF">
        <w:rPr>
          <w:sz w:val="28"/>
          <w:szCs w:val="28"/>
        </w:rPr>
        <w:t xml:space="preserve"> довго смiявся до себе, а тодi</w:t>
      </w:r>
      <w:r w:rsidRPr="00D123DF">
        <w:rPr>
          <w:sz w:val="28"/>
          <w:szCs w:val="28"/>
          <w:lang w:val="uk-UA"/>
        </w:rPr>
        <w:t xml:space="preserve"> </w:t>
      </w:r>
      <w:r w:rsidRPr="00D123DF">
        <w:rPr>
          <w:sz w:val="28"/>
          <w:szCs w:val="28"/>
        </w:rPr>
        <w:t xml:space="preserve">махнув рукою: </w:t>
      </w:r>
      <w:r w:rsidRPr="00D123DF">
        <w:rPr>
          <w:sz w:val="28"/>
          <w:szCs w:val="28"/>
          <w:lang w:val="uk-UA"/>
        </w:rPr>
        <w:t>–</w:t>
      </w:r>
      <w:r w:rsidRPr="00D123DF">
        <w:rPr>
          <w:sz w:val="28"/>
          <w:szCs w:val="28"/>
        </w:rPr>
        <w:t xml:space="preserve"> Ну, добре, </w:t>
      </w:r>
      <w:r w:rsidRPr="00D123DF">
        <w:rPr>
          <w:sz w:val="28"/>
          <w:szCs w:val="28"/>
          <w:lang w:val="uk-UA"/>
        </w:rPr>
        <w:t>–</w:t>
      </w:r>
      <w:r w:rsidRPr="00D123DF">
        <w:rPr>
          <w:sz w:val="28"/>
          <w:szCs w:val="28"/>
        </w:rPr>
        <w:t xml:space="preserve"> i перевiв розмову на iншу тему:</w:t>
      </w:r>
    </w:p>
    <w:p w14:paraId="69005F3F" w14:textId="0E232B0F"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lang w:val="uk-UA"/>
        </w:rPr>
        <w:t>–</w:t>
      </w:r>
      <w:r w:rsidRPr="00D123DF">
        <w:rPr>
          <w:sz w:val="28"/>
          <w:szCs w:val="28"/>
        </w:rPr>
        <w:t xml:space="preserve"> Ви, кажуть, непоганий мисливець? Чи не правда?</w:t>
      </w:r>
    </w:p>
    <w:p w14:paraId="4E52F211" w14:textId="33346C7A"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lang w:val="uk-UA"/>
        </w:rPr>
        <w:t>–</w:t>
      </w:r>
      <w:r w:rsidR="004D01E3" w:rsidRPr="00D123DF">
        <w:rPr>
          <w:sz w:val="28"/>
          <w:szCs w:val="28"/>
        </w:rPr>
        <w:t xml:space="preserve"> </w:t>
      </w:r>
      <w:r w:rsidRPr="00D123DF">
        <w:rPr>
          <w:sz w:val="28"/>
          <w:szCs w:val="28"/>
        </w:rPr>
        <w:t>Можливо.</w:t>
      </w:r>
    </w:p>
    <w:p w14:paraId="5F1D4B84" w14:textId="0EA9AFB6"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lang w:val="uk-UA"/>
        </w:rPr>
        <w:t>–</w:t>
      </w:r>
      <w:r w:rsidRPr="00D123DF">
        <w:rPr>
          <w:sz w:val="28"/>
          <w:szCs w:val="28"/>
        </w:rPr>
        <w:t xml:space="preserve"> Ну от i чудесно!.. </w:t>
      </w:r>
      <w:r w:rsidRPr="00D123DF">
        <w:rPr>
          <w:sz w:val="28"/>
          <w:szCs w:val="28"/>
          <w:lang w:val="uk-UA"/>
        </w:rPr>
        <w:t>–</w:t>
      </w:r>
      <w:r w:rsidRPr="00D123DF">
        <w:rPr>
          <w:sz w:val="28"/>
          <w:szCs w:val="28"/>
        </w:rPr>
        <w:t xml:space="preserve"> Начальник справдi щиро пожвавiв i повернувся всiм корпусом до Андрiя. </w:t>
      </w:r>
      <w:r w:rsidRPr="00D123DF">
        <w:rPr>
          <w:sz w:val="28"/>
          <w:szCs w:val="28"/>
          <w:lang w:val="uk-UA"/>
        </w:rPr>
        <w:t>–</w:t>
      </w:r>
      <w:r w:rsidRPr="00D123DF">
        <w:rPr>
          <w:sz w:val="28"/>
          <w:szCs w:val="28"/>
        </w:rPr>
        <w:t xml:space="preserve"> Я, знаєте, теж... Скоро починається сезон на качок. Але я не тутешнiй, </w:t>
      </w:r>
      <w:r w:rsidRPr="00D123DF">
        <w:rPr>
          <w:sz w:val="28"/>
          <w:szCs w:val="28"/>
        </w:rPr>
        <w:lastRenderedPageBreak/>
        <w:t>а ви тут</w:t>
      </w:r>
      <w:r w:rsidR="004D01E3" w:rsidRPr="00D123DF">
        <w:rPr>
          <w:sz w:val="28"/>
          <w:szCs w:val="28"/>
        </w:rPr>
        <w:t xml:space="preserve"> </w:t>
      </w:r>
      <w:r w:rsidRPr="00D123DF">
        <w:rPr>
          <w:sz w:val="28"/>
          <w:szCs w:val="28"/>
        </w:rPr>
        <w:t>виростали, чи не могли б ви менi розповiсти про тутешнi умови, про озера та саги...</w:t>
      </w:r>
    </w:p>
    <w:p w14:paraId="01E702E3" w14:textId="5B99523E"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r w:rsidRPr="00D123DF">
        <w:rPr>
          <w:sz w:val="28"/>
          <w:szCs w:val="28"/>
          <w:lang w:val="uk-UA"/>
        </w:rPr>
        <w:t>–</w:t>
      </w:r>
      <w:r w:rsidRPr="00D123DF">
        <w:rPr>
          <w:sz w:val="28"/>
          <w:szCs w:val="28"/>
        </w:rPr>
        <w:t xml:space="preserve"> Гм. Ну, знаєте, це знаменито! Ви мене посадили в тюрму, а самi хочете</w:t>
      </w:r>
      <w:r w:rsidRPr="00D123DF">
        <w:rPr>
          <w:sz w:val="28"/>
          <w:szCs w:val="28"/>
          <w:lang w:val="uk-UA"/>
        </w:rPr>
        <w:t xml:space="preserve"> </w:t>
      </w:r>
      <w:r w:rsidRPr="00D123DF">
        <w:rPr>
          <w:sz w:val="28"/>
          <w:szCs w:val="28"/>
        </w:rPr>
        <w:t xml:space="preserve">на моїх сагах полювати... Ну, знаєте... </w:t>
      </w:r>
      <w:r w:rsidRPr="00D123DF">
        <w:rPr>
          <w:sz w:val="28"/>
          <w:szCs w:val="28"/>
          <w:lang w:val="uk-UA"/>
        </w:rPr>
        <w:t>–</w:t>
      </w:r>
      <w:r w:rsidRPr="00D123DF">
        <w:rPr>
          <w:sz w:val="28"/>
          <w:szCs w:val="28"/>
        </w:rPr>
        <w:t xml:space="preserve"> засмiявся Андрiй</w:t>
      </w:r>
      <w:r w:rsidRPr="00D123DF">
        <w:rPr>
          <w:sz w:val="28"/>
          <w:szCs w:val="28"/>
          <w:lang w:val="uk-UA"/>
        </w:rPr>
        <w:t xml:space="preserve"> </w:t>
      </w:r>
      <w:r w:rsidRPr="00D123DF">
        <w:rPr>
          <w:sz w:val="28"/>
          <w:szCs w:val="28"/>
        </w:rPr>
        <w:t>&lt;...&gt;</w:t>
      </w:r>
    </w:p>
    <w:p w14:paraId="16668294" w14:textId="5E2ECA41"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lang w:val="uk-UA"/>
        </w:rPr>
        <w:t>–</w:t>
      </w:r>
      <w:r w:rsidRPr="00D123DF">
        <w:rPr>
          <w:sz w:val="28"/>
          <w:szCs w:val="28"/>
        </w:rPr>
        <w:t xml:space="preserve"> Ну, от, а ви поспiшали до блощиць... (павза). </w:t>
      </w:r>
      <w:r w:rsidRPr="00D123DF">
        <w:rPr>
          <w:sz w:val="28"/>
          <w:szCs w:val="28"/>
          <w:lang w:val="uk-UA"/>
        </w:rPr>
        <w:t>–</w:t>
      </w:r>
      <w:r w:rsidRPr="00D123DF">
        <w:rPr>
          <w:sz w:val="28"/>
          <w:szCs w:val="28"/>
        </w:rPr>
        <w:t xml:space="preserve"> Але перед тим, як</w:t>
      </w:r>
      <w:r w:rsidR="004D01E3" w:rsidRPr="00D123DF">
        <w:rPr>
          <w:sz w:val="28"/>
          <w:szCs w:val="28"/>
        </w:rPr>
        <w:t xml:space="preserve"> </w:t>
      </w:r>
      <w:r w:rsidRPr="00D123DF">
        <w:rPr>
          <w:sz w:val="28"/>
          <w:szCs w:val="28"/>
        </w:rPr>
        <w:t>ми розiйдемось, я ще хотiв щось у вас спитати. Що пак</w:t>
      </w:r>
      <w:r w:rsidR="004D01E3" w:rsidRPr="00D123DF">
        <w:rPr>
          <w:sz w:val="28"/>
          <w:szCs w:val="28"/>
        </w:rPr>
        <w:t xml:space="preserve"> </w:t>
      </w:r>
      <w:r w:rsidRPr="00D123DF">
        <w:rPr>
          <w:sz w:val="28"/>
          <w:szCs w:val="28"/>
        </w:rPr>
        <w:t>я</w:t>
      </w:r>
      <w:r w:rsidR="004D01E3" w:rsidRPr="00D123DF">
        <w:rPr>
          <w:sz w:val="28"/>
          <w:szCs w:val="28"/>
        </w:rPr>
        <w:t xml:space="preserve"> </w:t>
      </w:r>
      <w:r w:rsidRPr="00D123DF">
        <w:rPr>
          <w:sz w:val="28"/>
          <w:szCs w:val="28"/>
        </w:rPr>
        <w:t>хотiв</w:t>
      </w:r>
      <w:r w:rsidR="004D01E3" w:rsidRPr="00D123DF">
        <w:rPr>
          <w:sz w:val="28"/>
          <w:szCs w:val="28"/>
        </w:rPr>
        <w:t xml:space="preserve"> </w:t>
      </w:r>
      <w:r w:rsidRPr="00D123DF">
        <w:rPr>
          <w:sz w:val="28"/>
          <w:szCs w:val="28"/>
        </w:rPr>
        <w:t xml:space="preserve">спитати? Ти диви, вилетiло з голови. Ага... </w:t>
      </w:r>
      <w:r w:rsidRPr="00D123DF">
        <w:rPr>
          <w:sz w:val="28"/>
          <w:szCs w:val="28"/>
          <w:lang w:val="uk-UA"/>
        </w:rPr>
        <w:t>–</w:t>
      </w:r>
      <w:r w:rsidR="00110E10" w:rsidRPr="00D123DF">
        <w:rPr>
          <w:sz w:val="28"/>
          <w:szCs w:val="28"/>
          <w:lang w:val="uk-UA"/>
        </w:rPr>
        <w:t xml:space="preserve"> </w:t>
      </w:r>
      <w:r w:rsidRPr="00D123DF">
        <w:rPr>
          <w:sz w:val="28"/>
          <w:szCs w:val="28"/>
        </w:rPr>
        <w:t>i, дивлячись просто Андрiєвi в очi, начальник поставив несподiване запитання усторч, за чимсь хитро полюючи:</w:t>
      </w:r>
    </w:p>
    <w:p w14:paraId="75AC1F83" w14:textId="3DC82A30"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lang w:val="uk-UA"/>
        </w:rPr>
        <w:t>–</w:t>
      </w:r>
      <w:r w:rsidRPr="00D123DF">
        <w:rPr>
          <w:sz w:val="28"/>
          <w:szCs w:val="28"/>
        </w:rPr>
        <w:t xml:space="preserve"> Е-е... той... Чи ви не знаєте, де вашi брати?</w:t>
      </w:r>
    </w:p>
    <w:p w14:paraId="6741DAD3" w14:textId="0344EA2B"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r w:rsidRPr="00D123DF">
        <w:rPr>
          <w:sz w:val="28"/>
          <w:szCs w:val="28"/>
          <w:lang w:val="uk-UA"/>
        </w:rPr>
        <w:t>–</w:t>
      </w:r>
      <w:r w:rsidRPr="00D123DF">
        <w:rPr>
          <w:sz w:val="28"/>
          <w:szCs w:val="28"/>
        </w:rPr>
        <w:t xml:space="preserve"> Не знаю... </w:t>
      </w:r>
      <w:r w:rsidRPr="00D123DF">
        <w:rPr>
          <w:sz w:val="28"/>
          <w:szCs w:val="28"/>
          <w:lang w:val="uk-UA"/>
        </w:rPr>
        <w:t>–</w:t>
      </w:r>
      <w:r w:rsidRPr="00D123DF">
        <w:rPr>
          <w:sz w:val="28"/>
          <w:szCs w:val="28"/>
        </w:rPr>
        <w:t xml:space="preserve"> а по хвилi додав не без єхидного намiру: </w:t>
      </w:r>
      <w:r w:rsidRPr="00D123DF">
        <w:rPr>
          <w:sz w:val="28"/>
          <w:szCs w:val="28"/>
          <w:lang w:val="uk-UA"/>
        </w:rPr>
        <w:t>–</w:t>
      </w:r>
      <w:r w:rsidRPr="00D123DF">
        <w:rPr>
          <w:sz w:val="28"/>
          <w:szCs w:val="28"/>
        </w:rPr>
        <w:t xml:space="preserve"> Що,</w:t>
      </w:r>
      <w:r w:rsidR="004D01E3" w:rsidRPr="00D123DF">
        <w:rPr>
          <w:sz w:val="28"/>
          <w:szCs w:val="28"/>
        </w:rPr>
        <w:t xml:space="preserve"> </w:t>
      </w:r>
      <w:r w:rsidRPr="00D123DF">
        <w:rPr>
          <w:sz w:val="28"/>
          <w:szCs w:val="28"/>
        </w:rPr>
        <w:t>бракує</w:t>
      </w:r>
      <w:r w:rsidRPr="00D123DF">
        <w:rPr>
          <w:sz w:val="28"/>
          <w:szCs w:val="28"/>
          <w:lang w:val="uk-UA"/>
        </w:rPr>
        <w:t xml:space="preserve"> </w:t>
      </w:r>
      <w:r w:rsidRPr="00D123DF">
        <w:rPr>
          <w:sz w:val="28"/>
          <w:szCs w:val="28"/>
        </w:rPr>
        <w:t xml:space="preserve">пiдпису... </w:t>
      </w:r>
    </w:p>
    <w:p w14:paraId="28E71415" w14:textId="77777777" w:rsidR="00110E10" w:rsidRPr="00D123DF" w:rsidRDefault="00E41F7E" w:rsidP="00110E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r w:rsidRPr="00D123DF">
        <w:rPr>
          <w:sz w:val="28"/>
          <w:szCs w:val="28"/>
          <w:lang w:val="uk-UA"/>
        </w:rPr>
        <w:t>Далі язик його не подужав, не повернувся.</w:t>
      </w:r>
    </w:p>
    <w:p w14:paraId="6E60CB8B" w14:textId="4DABFAEC" w:rsidR="00E41F7E" w:rsidRPr="00D123DF" w:rsidRDefault="00E41F7E" w:rsidP="00110E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r w:rsidRPr="00D123DF">
        <w:rPr>
          <w:sz w:val="28"/>
          <w:szCs w:val="28"/>
          <w:lang w:val="uk-UA"/>
        </w:rPr>
        <w:t>–</w:t>
      </w:r>
      <w:r w:rsidRPr="00D123DF">
        <w:rPr>
          <w:sz w:val="28"/>
          <w:szCs w:val="28"/>
        </w:rPr>
        <w:t xml:space="preserve"> Пiд чим?</w:t>
      </w:r>
      <w:r w:rsidR="004D01E3" w:rsidRPr="00D123DF">
        <w:rPr>
          <w:sz w:val="28"/>
          <w:szCs w:val="28"/>
        </w:rPr>
        <w:t xml:space="preserve"> </w:t>
      </w:r>
      <w:r w:rsidRPr="00D123DF">
        <w:rPr>
          <w:sz w:val="28"/>
          <w:szCs w:val="28"/>
          <w:lang w:val="uk-UA"/>
        </w:rPr>
        <w:t>–</w:t>
      </w:r>
      <w:r w:rsidRPr="00D123DF">
        <w:rPr>
          <w:sz w:val="28"/>
          <w:szCs w:val="28"/>
        </w:rPr>
        <w:t xml:space="preserve"> байдуже перепитав начальник.</w:t>
      </w:r>
    </w:p>
    <w:p w14:paraId="126D7462" w14:textId="30459F2C"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lang w:val="uk-UA"/>
        </w:rPr>
        <w:t>–</w:t>
      </w:r>
      <w:r w:rsidRPr="00D123DF">
        <w:rPr>
          <w:sz w:val="28"/>
          <w:szCs w:val="28"/>
        </w:rPr>
        <w:t xml:space="preserve"> Пiд доносом... </w:t>
      </w:r>
      <w:r w:rsidRPr="00D123DF">
        <w:rPr>
          <w:sz w:val="28"/>
          <w:szCs w:val="28"/>
          <w:lang w:val="uk-UA"/>
        </w:rPr>
        <w:t>–</w:t>
      </w:r>
      <w:r w:rsidRPr="00D123DF">
        <w:rPr>
          <w:sz w:val="28"/>
          <w:szCs w:val="28"/>
        </w:rPr>
        <w:t xml:space="preserve"> видавив Андрiй через силу i вiдчув, як кров прилила йому до обличчя, як вiн ввесь почервонiв вiд макiвки до п</w:t>
      </w:r>
      <w:r w:rsidR="002A0E63" w:rsidRPr="00D123DF">
        <w:rPr>
          <w:sz w:val="28"/>
          <w:szCs w:val="28"/>
        </w:rPr>
        <w:t>ʼ</w:t>
      </w:r>
      <w:r w:rsidRPr="00D123DF">
        <w:rPr>
          <w:sz w:val="28"/>
          <w:szCs w:val="28"/>
        </w:rPr>
        <w:t>ят, а губи</w:t>
      </w:r>
      <w:r w:rsidRPr="00D123DF">
        <w:rPr>
          <w:sz w:val="28"/>
          <w:szCs w:val="28"/>
          <w:lang w:val="uk-UA"/>
        </w:rPr>
        <w:t xml:space="preserve"> </w:t>
      </w:r>
      <w:r w:rsidRPr="00D123DF">
        <w:rPr>
          <w:sz w:val="28"/>
          <w:szCs w:val="28"/>
        </w:rPr>
        <w:t>затремтiли й на пальцях рук виступив піт</w:t>
      </w:r>
      <w:r w:rsidRPr="00D123DF">
        <w:rPr>
          <w:sz w:val="28"/>
          <w:szCs w:val="28"/>
          <w:lang w:val="uk-UA"/>
        </w:rPr>
        <w:t xml:space="preserve"> </w:t>
      </w:r>
      <w:r w:rsidRPr="00D123DF">
        <w:rPr>
          <w:sz w:val="28"/>
          <w:szCs w:val="28"/>
        </w:rPr>
        <w:t>&lt;...&gt;</w:t>
      </w:r>
    </w:p>
    <w:p w14:paraId="0C1681D6" w14:textId="2267E55B" w:rsidR="00E41F7E" w:rsidRPr="00D123DF" w:rsidRDefault="00E41F7E" w:rsidP="00E41F7E">
      <w:pPr>
        <w:tabs>
          <w:tab w:val="num" w:pos="12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lang w:val="uk-UA"/>
        </w:rPr>
        <w:t xml:space="preserve">– </w:t>
      </w:r>
      <w:r w:rsidRPr="00D123DF">
        <w:rPr>
          <w:sz w:val="28"/>
          <w:szCs w:val="28"/>
        </w:rPr>
        <w:t>Отже, моя функцiя скiнчилася. Маєте якiсь скарги до мене? Нi? Добре. Ви зараз пiдете з сержантом. Осмiлюсь нагадати наостанку ще раз про ту</w:t>
      </w:r>
      <w:r w:rsidRPr="00D123DF">
        <w:rPr>
          <w:sz w:val="28"/>
          <w:szCs w:val="28"/>
          <w:lang w:val="uk-UA"/>
        </w:rPr>
        <w:t xml:space="preserve"> </w:t>
      </w:r>
      <w:r w:rsidRPr="00D123DF">
        <w:rPr>
          <w:sz w:val="28"/>
          <w:szCs w:val="28"/>
        </w:rPr>
        <w:t>пораду, що ви її договорили за мене... Бувайте здоровi.</w:t>
      </w:r>
    </w:p>
    <w:p w14:paraId="567FA4FD" w14:textId="6412F602"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lang w:val="uk-UA"/>
        </w:rPr>
        <w:t xml:space="preserve">– </w:t>
      </w:r>
      <w:r w:rsidRPr="00D123DF">
        <w:rPr>
          <w:sz w:val="28"/>
          <w:szCs w:val="28"/>
        </w:rPr>
        <w:t>Дякую. Бувайте здоровi…</w:t>
      </w:r>
      <w:r w:rsidRPr="00D123DF">
        <w:rPr>
          <w:sz w:val="28"/>
          <w:szCs w:val="28"/>
          <w:lang w:val="uk-UA"/>
        </w:rPr>
        <w:t>»</w:t>
      </w:r>
      <w:r w:rsidR="00110E10" w:rsidRPr="00D123DF">
        <w:rPr>
          <w:sz w:val="28"/>
          <w:szCs w:val="28"/>
          <w:lang w:val="uk-UA"/>
        </w:rPr>
        <w:t>.</w:t>
      </w:r>
      <w:r w:rsidR="003D19D7" w:rsidRPr="00D123DF">
        <w:rPr>
          <w:sz w:val="28"/>
          <w:szCs w:val="28"/>
          <w:lang w:val="uk-UA"/>
        </w:rPr>
        <w:t xml:space="preserve"> </w:t>
      </w:r>
      <w:r w:rsidRPr="00D123DF">
        <w:rPr>
          <w:sz w:val="28"/>
          <w:szCs w:val="28"/>
          <w:lang w:val="uk-UA"/>
        </w:rPr>
        <w:t>[Багряний І</w:t>
      </w:r>
      <w:r w:rsidR="00650771" w:rsidRPr="00D123DF">
        <w:rPr>
          <w:sz w:val="28"/>
          <w:szCs w:val="28"/>
          <w:lang w:val="uk-UA"/>
        </w:rPr>
        <w:t xml:space="preserve">ван, </w:t>
      </w:r>
      <w:r w:rsidRPr="00D123DF">
        <w:rPr>
          <w:sz w:val="28"/>
          <w:szCs w:val="28"/>
          <w:lang w:val="uk-UA"/>
        </w:rPr>
        <w:t>200</w:t>
      </w:r>
      <w:r w:rsidR="00650771" w:rsidRPr="00D123DF">
        <w:rPr>
          <w:sz w:val="28"/>
          <w:szCs w:val="28"/>
          <w:lang w:val="uk-UA"/>
        </w:rPr>
        <w:t>8</w:t>
      </w:r>
      <w:r w:rsidRPr="00D123DF">
        <w:rPr>
          <w:sz w:val="28"/>
          <w:szCs w:val="28"/>
          <w:lang w:val="uk-UA"/>
        </w:rPr>
        <w:t>, С.</w:t>
      </w:r>
      <w:r w:rsidRPr="00D123DF">
        <w:rPr>
          <w:sz w:val="28"/>
          <w:szCs w:val="28"/>
        </w:rPr>
        <w:t xml:space="preserve"> 27</w:t>
      </w:r>
      <w:r w:rsidRPr="00D123DF">
        <w:rPr>
          <w:sz w:val="28"/>
          <w:szCs w:val="28"/>
          <w:lang w:val="uk-UA"/>
        </w:rPr>
        <w:t>–</w:t>
      </w:r>
      <w:r w:rsidRPr="00D123DF">
        <w:rPr>
          <w:sz w:val="28"/>
          <w:szCs w:val="28"/>
        </w:rPr>
        <w:t>33</w:t>
      </w:r>
      <w:r w:rsidRPr="00D123DF">
        <w:rPr>
          <w:sz w:val="28"/>
          <w:szCs w:val="28"/>
          <w:lang w:val="uk-UA"/>
        </w:rPr>
        <w:t>]</w:t>
      </w:r>
    </w:p>
    <w:p w14:paraId="79E96B3A" w14:textId="77777777"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p>
    <w:p w14:paraId="0AC390CD" w14:textId="3ACD449A" w:rsidR="00E41F7E" w:rsidRPr="00D123DF" w:rsidRDefault="00110E10"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bCs/>
          <w:sz w:val="28"/>
          <w:szCs w:val="28"/>
          <w:lang w:val="uk-UA"/>
        </w:rPr>
      </w:pPr>
      <w:r w:rsidRPr="00D123DF">
        <w:rPr>
          <w:b/>
          <w:bCs/>
          <w:sz w:val="28"/>
          <w:szCs w:val="28"/>
          <w:lang w:val="uk-UA"/>
        </w:rPr>
        <w:t>Фрагмент</w:t>
      </w:r>
      <w:r w:rsidR="00E41F7E" w:rsidRPr="00D123DF">
        <w:rPr>
          <w:b/>
          <w:bCs/>
          <w:sz w:val="28"/>
          <w:szCs w:val="28"/>
          <w:lang w:val="uk-UA"/>
        </w:rPr>
        <w:t xml:space="preserve"> 2</w:t>
      </w:r>
      <w:r w:rsidRPr="00D123DF">
        <w:rPr>
          <w:b/>
          <w:bCs/>
          <w:sz w:val="28"/>
          <w:szCs w:val="28"/>
          <w:lang w:val="uk-UA"/>
        </w:rPr>
        <w:t>:</w:t>
      </w:r>
    </w:p>
    <w:p w14:paraId="69C5C12D" w14:textId="23D641E2" w:rsidR="002A0E63"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lang w:val="uk-UA"/>
        </w:rPr>
        <w:t xml:space="preserve"> «</w:t>
      </w:r>
      <w:r w:rsidRPr="00D123DF">
        <w:rPr>
          <w:sz w:val="28"/>
          <w:szCs w:val="28"/>
        </w:rPr>
        <w:t>Фурiя читала, читала... Потiм опустила</w:t>
      </w:r>
      <w:r w:rsidR="004D01E3" w:rsidRPr="00D123DF">
        <w:rPr>
          <w:sz w:val="28"/>
          <w:szCs w:val="28"/>
        </w:rPr>
        <w:t xml:space="preserve"> </w:t>
      </w:r>
      <w:r w:rsidRPr="00D123DF">
        <w:rPr>
          <w:sz w:val="28"/>
          <w:szCs w:val="28"/>
        </w:rPr>
        <w:t>папiр</w:t>
      </w:r>
      <w:r w:rsidR="004D01E3" w:rsidRPr="00D123DF">
        <w:rPr>
          <w:sz w:val="28"/>
          <w:szCs w:val="28"/>
        </w:rPr>
        <w:t xml:space="preserve"> </w:t>
      </w:r>
      <w:r w:rsidRPr="00D123DF">
        <w:rPr>
          <w:sz w:val="28"/>
          <w:szCs w:val="28"/>
        </w:rPr>
        <w:t>i</w:t>
      </w:r>
      <w:r w:rsidR="004D01E3" w:rsidRPr="00D123DF">
        <w:rPr>
          <w:sz w:val="28"/>
          <w:szCs w:val="28"/>
        </w:rPr>
        <w:t xml:space="preserve"> </w:t>
      </w:r>
      <w:r w:rsidRPr="00D123DF">
        <w:rPr>
          <w:sz w:val="28"/>
          <w:szCs w:val="28"/>
        </w:rPr>
        <w:t>якийсь</w:t>
      </w:r>
      <w:r w:rsidR="004D01E3" w:rsidRPr="00D123DF">
        <w:rPr>
          <w:sz w:val="28"/>
          <w:szCs w:val="28"/>
        </w:rPr>
        <w:t xml:space="preserve"> </w:t>
      </w:r>
      <w:r w:rsidRPr="00D123DF">
        <w:rPr>
          <w:sz w:val="28"/>
          <w:szCs w:val="28"/>
        </w:rPr>
        <w:t>час</w:t>
      </w:r>
      <w:r w:rsidR="004D01E3" w:rsidRPr="00D123DF">
        <w:rPr>
          <w:sz w:val="28"/>
          <w:szCs w:val="28"/>
        </w:rPr>
        <w:t xml:space="preserve"> </w:t>
      </w:r>
      <w:r w:rsidRPr="00D123DF">
        <w:rPr>
          <w:sz w:val="28"/>
          <w:szCs w:val="28"/>
        </w:rPr>
        <w:t>дивилася</w:t>
      </w:r>
      <w:r w:rsidRPr="00D123DF">
        <w:rPr>
          <w:sz w:val="28"/>
          <w:szCs w:val="28"/>
          <w:lang w:val="uk-UA"/>
        </w:rPr>
        <w:t xml:space="preserve"> </w:t>
      </w:r>
      <w:r w:rsidRPr="00D123DF">
        <w:rPr>
          <w:sz w:val="28"/>
          <w:szCs w:val="28"/>
        </w:rPr>
        <w:t>пильно на Андрiя. А далi раптом</w:t>
      </w:r>
      <w:r w:rsidR="004D01E3" w:rsidRPr="00D123DF">
        <w:rPr>
          <w:sz w:val="28"/>
          <w:szCs w:val="28"/>
        </w:rPr>
        <w:t xml:space="preserve"> </w:t>
      </w:r>
      <w:r w:rsidRPr="00D123DF">
        <w:rPr>
          <w:sz w:val="28"/>
          <w:szCs w:val="28"/>
        </w:rPr>
        <w:t>як</w:t>
      </w:r>
      <w:r w:rsidR="004D01E3" w:rsidRPr="00D123DF">
        <w:rPr>
          <w:sz w:val="28"/>
          <w:szCs w:val="28"/>
        </w:rPr>
        <w:t xml:space="preserve"> </w:t>
      </w:r>
      <w:r w:rsidRPr="00D123DF">
        <w:rPr>
          <w:sz w:val="28"/>
          <w:szCs w:val="28"/>
        </w:rPr>
        <w:t>не</w:t>
      </w:r>
      <w:r w:rsidR="004D01E3" w:rsidRPr="00D123DF">
        <w:rPr>
          <w:sz w:val="28"/>
          <w:szCs w:val="28"/>
        </w:rPr>
        <w:t xml:space="preserve"> </w:t>
      </w:r>
      <w:r w:rsidRPr="00D123DF">
        <w:rPr>
          <w:sz w:val="28"/>
          <w:szCs w:val="28"/>
        </w:rPr>
        <w:t>тупне</w:t>
      </w:r>
      <w:r w:rsidR="004D01E3" w:rsidRPr="00D123DF">
        <w:rPr>
          <w:sz w:val="28"/>
          <w:szCs w:val="28"/>
        </w:rPr>
        <w:t xml:space="preserve"> </w:t>
      </w:r>
      <w:r w:rsidRPr="00D123DF">
        <w:rPr>
          <w:sz w:val="28"/>
          <w:szCs w:val="28"/>
        </w:rPr>
        <w:t>ногою,</w:t>
      </w:r>
      <w:r w:rsidR="004D01E3" w:rsidRPr="00D123DF">
        <w:rPr>
          <w:sz w:val="28"/>
          <w:szCs w:val="28"/>
        </w:rPr>
        <w:t xml:space="preserve"> </w:t>
      </w:r>
      <w:r w:rsidRPr="00D123DF">
        <w:rPr>
          <w:sz w:val="28"/>
          <w:szCs w:val="28"/>
        </w:rPr>
        <w:t>як</w:t>
      </w:r>
      <w:r w:rsidR="004D01E3" w:rsidRPr="00D123DF">
        <w:rPr>
          <w:sz w:val="28"/>
          <w:szCs w:val="28"/>
        </w:rPr>
        <w:t xml:space="preserve"> </w:t>
      </w:r>
      <w:r w:rsidRPr="00D123DF">
        <w:rPr>
          <w:sz w:val="28"/>
          <w:szCs w:val="28"/>
        </w:rPr>
        <w:t>не</w:t>
      </w:r>
      <w:r w:rsidR="004D01E3" w:rsidRPr="00D123DF">
        <w:rPr>
          <w:sz w:val="28"/>
          <w:szCs w:val="28"/>
        </w:rPr>
        <w:t xml:space="preserve"> </w:t>
      </w:r>
      <w:r w:rsidRPr="00D123DF">
        <w:rPr>
          <w:sz w:val="28"/>
          <w:szCs w:val="28"/>
        </w:rPr>
        <w:t>заверещить</w:t>
      </w:r>
      <w:r w:rsidRPr="00D123DF">
        <w:rPr>
          <w:sz w:val="28"/>
          <w:szCs w:val="28"/>
          <w:lang w:val="uk-UA"/>
        </w:rPr>
        <w:t xml:space="preserve"> </w:t>
      </w:r>
      <w:r w:rsidRPr="00D123DF">
        <w:rPr>
          <w:sz w:val="28"/>
          <w:szCs w:val="28"/>
        </w:rPr>
        <w:t>несамовито:</w:t>
      </w:r>
    </w:p>
    <w:p w14:paraId="311126D0" w14:textId="7C9B3824"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lang w:val="uk-UA"/>
        </w:rPr>
        <w:t>–</w:t>
      </w:r>
      <w:r w:rsidRPr="00D123DF">
        <w:rPr>
          <w:sz w:val="28"/>
          <w:szCs w:val="28"/>
        </w:rPr>
        <w:t xml:space="preserve"> Як сидиш!?</w:t>
      </w:r>
    </w:p>
    <w:p w14:paraId="7A0AC22A" w14:textId="7ACD8A9F"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r w:rsidRPr="00D123DF">
        <w:rPr>
          <w:sz w:val="28"/>
          <w:szCs w:val="28"/>
        </w:rPr>
        <w:t>Андрiй витрiщився здивовано.</w:t>
      </w:r>
    </w:p>
    <w:p w14:paraId="09C7C5D7" w14:textId="13112062"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r w:rsidRPr="00D123DF">
        <w:rPr>
          <w:sz w:val="28"/>
          <w:szCs w:val="28"/>
          <w:lang w:val="uk-UA"/>
        </w:rPr>
        <w:t>– Як сидиш!!!</w:t>
      </w:r>
      <w:r w:rsidR="004D01E3" w:rsidRPr="00D123DF">
        <w:rPr>
          <w:sz w:val="28"/>
          <w:szCs w:val="28"/>
          <w:lang w:val="uk-UA"/>
        </w:rPr>
        <w:t xml:space="preserve"> </w:t>
      </w:r>
      <w:r w:rsidRPr="00D123DF">
        <w:rPr>
          <w:sz w:val="28"/>
          <w:szCs w:val="28"/>
          <w:lang w:val="uk-UA"/>
        </w:rPr>
        <w:t>– аж завищала фур</w:t>
      </w:r>
      <w:r w:rsidRPr="00D123DF">
        <w:rPr>
          <w:sz w:val="28"/>
          <w:szCs w:val="28"/>
        </w:rPr>
        <w:t>i</w:t>
      </w:r>
      <w:r w:rsidRPr="00D123DF">
        <w:rPr>
          <w:sz w:val="28"/>
          <w:szCs w:val="28"/>
          <w:lang w:val="uk-UA"/>
        </w:rPr>
        <w:t>я</w:t>
      </w:r>
      <w:r w:rsidR="004D01E3" w:rsidRPr="00D123DF">
        <w:rPr>
          <w:sz w:val="28"/>
          <w:szCs w:val="28"/>
          <w:lang w:val="uk-UA"/>
        </w:rPr>
        <w:t xml:space="preserve"> </w:t>
      </w:r>
      <w:r w:rsidRPr="00D123DF">
        <w:rPr>
          <w:sz w:val="28"/>
          <w:szCs w:val="28"/>
          <w:lang w:val="uk-UA"/>
        </w:rPr>
        <w:t>й вибухнула</w:t>
      </w:r>
      <w:r w:rsidR="004D01E3" w:rsidRPr="00D123DF">
        <w:rPr>
          <w:sz w:val="28"/>
          <w:szCs w:val="28"/>
          <w:lang w:val="uk-UA"/>
        </w:rPr>
        <w:t xml:space="preserve"> </w:t>
      </w:r>
      <w:proofErr w:type="spellStart"/>
      <w:r w:rsidRPr="00D123DF">
        <w:rPr>
          <w:sz w:val="28"/>
          <w:szCs w:val="28"/>
          <w:lang w:val="uk-UA"/>
        </w:rPr>
        <w:t>дванадцятиповерховим</w:t>
      </w:r>
      <w:proofErr w:type="spellEnd"/>
      <w:r w:rsidRPr="00D123DF">
        <w:rPr>
          <w:sz w:val="28"/>
          <w:szCs w:val="28"/>
          <w:lang w:val="uk-UA"/>
        </w:rPr>
        <w:t xml:space="preserve"> жахливим</w:t>
      </w:r>
      <w:r w:rsidR="004D01E3" w:rsidRPr="00D123DF">
        <w:rPr>
          <w:sz w:val="28"/>
          <w:szCs w:val="28"/>
          <w:lang w:val="uk-UA"/>
        </w:rPr>
        <w:t xml:space="preserve"> </w:t>
      </w:r>
      <w:r w:rsidRPr="00D123DF">
        <w:rPr>
          <w:sz w:val="28"/>
          <w:szCs w:val="28"/>
          <w:lang w:val="uk-UA"/>
        </w:rPr>
        <w:t>матом</w:t>
      </w:r>
      <w:r w:rsidR="004D01E3" w:rsidRPr="00D123DF">
        <w:rPr>
          <w:sz w:val="28"/>
          <w:szCs w:val="28"/>
          <w:lang w:val="uk-UA"/>
        </w:rPr>
        <w:t xml:space="preserve"> </w:t>
      </w:r>
      <w:r w:rsidRPr="00D123DF">
        <w:rPr>
          <w:sz w:val="28"/>
          <w:szCs w:val="28"/>
        </w:rPr>
        <w:t>i</w:t>
      </w:r>
      <w:r w:rsidR="004D01E3" w:rsidRPr="00D123DF">
        <w:rPr>
          <w:sz w:val="28"/>
          <w:szCs w:val="28"/>
          <w:lang w:val="uk-UA"/>
        </w:rPr>
        <w:t xml:space="preserve"> </w:t>
      </w:r>
      <w:r w:rsidRPr="00D123DF">
        <w:rPr>
          <w:sz w:val="28"/>
          <w:szCs w:val="28"/>
          <w:lang w:val="uk-UA"/>
        </w:rPr>
        <w:t>застукала</w:t>
      </w:r>
      <w:r w:rsidR="004D01E3" w:rsidRPr="00D123DF">
        <w:rPr>
          <w:sz w:val="28"/>
          <w:szCs w:val="28"/>
          <w:lang w:val="uk-UA"/>
        </w:rPr>
        <w:t xml:space="preserve"> </w:t>
      </w:r>
      <w:r w:rsidRPr="00D123DF">
        <w:rPr>
          <w:sz w:val="28"/>
          <w:szCs w:val="28"/>
          <w:lang w:val="uk-UA"/>
        </w:rPr>
        <w:t>кулаком по столу, її вогненна</w:t>
      </w:r>
      <w:r w:rsidR="004D01E3" w:rsidRPr="00D123DF">
        <w:rPr>
          <w:sz w:val="28"/>
          <w:szCs w:val="28"/>
          <w:lang w:val="uk-UA"/>
        </w:rPr>
        <w:t xml:space="preserve"> </w:t>
      </w:r>
      <w:r w:rsidRPr="00D123DF">
        <w:rPr>
          <w:sz w:val="28"/>
          <w:szCs w:val="28"/>
          <w:lang w:val="uk-UA"/>
        </w:rPr>
        <w:t xml:space="preserve">грива </w:t>
      </w:r>
      <w:proofErr w:type="spellStart"/>
      <w:r w:rsidRPr="00D123DF">
        <w:rPr>
          <w:sz w:val="28"/>
          <w:szCs w:val="28"/>
          <w:lang w:val="uk-UA"/>
        </w:rPr>
        <w:t>запалахкот</w:t>
      </w:r>
      <w:proofErr w:type="spellEnd"/>
      <w:r w:rsidRPr="00D123DF">
        <w:rPr>
          <w:sz w:val="28"/>
          <w:szCs w:val="28"/>
        </w:rPr>
        <w:t>i</w:t>
      </w:r>
      <w:r w:rsidRPr="00D123DF">
        <w:rPr>
          <w:sz w:val="28"/>
          <w:szCs w:val="28"/>
          <w:lang w:val="uk-UA"/>
        </w:rPr>
        <w:t>ла &lt;...&gt;</w:t>
      </w:r>
    </w:p>
    <w:p w14:paraId="4FFD70E4" w14:textId="79F51FF7"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r w:rsidRPr="00D123DF">
        <w:rPr>
          <w:sz w:val="28"/>
          <w:szCs w:val="28"/>
          <w:lang w:val="uk-UA"/>
        </w:rPr>
        <w:t>– Як... Як ти, гад (</w:t>
      </w:r>
      <w:r w:rsidRPr="00D123DF">
        <w:rPr>
          <w:sz w:val="28"/>
          <w:szCs w:val="28"/>
        </w:rPr>
        <w:t>i</w:t>
      </w:r>
      <w:r w:rsidRPr="00D123DF">
        <w:rPr>
          <w:sz w:val="28"/>
          <w:szCs w:val="28"/>
          <w:lang w:val="uk-UA"/>
        </w:rPr>
        <w:t xml:space="preserve"> ц</w:t>
      </w:r>
      <w:r w:rsidRPr="00D123DF">
        <w:rPr>
          <w:sz w:val="28"/>
          <w:szCs w:val="28"/>
        </w:rPr>
        <w:t>i</w:t>
      </w:r>
      <w:r w:rsidRPr="00D123DF">
        <w:rPr>
          <w:sz w:val="28"/>
          <w:szCs w:val="28"/>
          <w:lang w:val="uk-UA"/>
        </w:rPr>
        <w:t xml:space="preserve">лий </w:t>
      </w:r>
      <w:proofErr w:type="spellStart"/>
      <w:r w:rsidRPr="00D123DF">
        <w:rPr>
          <w:sz w:val="28"/>
          <w:szCs w:val="28"/>
          <w:lang w:val="uk-UA"/>
        </w:rPr>
        <w:t>фейєрверк</w:t>
      </w:r>
      <w:proofErr w:type="spellEnd"/>
      <w:r w:rsidRPr="00D123DF">
        <w:rPr>
          <w:sz w:val="28"/>
          <w:szCs w:val="28"/>
          <w:lang w:val="uk-UA"/>
        </w:rPr>
        <w:t xml:space="preserve"> </w:t>
      </w:r>
      <w:proofErr w:type="spellStart"/>
      <w:r w:rsidRPr="00D123DF">
        <w:rPr>
          <w:sz w:val="28"/>
          <w:szCs w:val="28"/>
          <w:lang w:val="uk-UA"/>
        </w:rPr>
        <w:t>найв</w:t>
      </w:r>
      <w:proofErr w:type="spellEnd"/>
      <w:r w:rsidRPr="00D123DF">
        <w:rPr>
          <w:sz w:val="28"/>
          <w:szCs w:val="28"/>
        </w:rPr>
        <w:t>i</w:t>
      </w:r>
      <w:proofErr w:type="spellStart"/>
      <w:r w:rsidRPr="00D123DF">
        <w:rPr>
          <w:sz w:val="28"/>
          <w:szCs w:val="28"/>
          <w:lang w:val="uk-UA"/>
        </w:rPr>
        <w:t>ртуозн</w:t>
      </w:r>
      <w:proofErr w:type="spellEnd"/>
      <w:r w:rsidRPr="00D123DF">
        <w:rPr>
          <w:sz w:val="28"/>
          <w:szCs w:val="28"/>
        </w:rPr>
        <w:t>i</w:t>
      </w:r>
      <w:proofErr w:type="spellStart"/>
      <w:r w:rsidRPr="00D123DF">
        <w:rPr>
          <w:sz w:val="28"/>
          <w:szCs w:val="28"/>
          <w:lang w:val="uk-UA"/>
        </w:rPr>
        <w:t>шої</w:t>
      </w:r>
      <w:proofErr w:type="spellEnd"/>
      <w:r w:rsidRPr="00D123DF">
        <w:rPr>
          <w:sz w:val="28"/>
          <w:szCs w:val="28"/>
          <w:lang w:val="uk-UA"/>
        </w:rPr>
        <w:t xml:space="preserve"> лайки), сидиш, га?!! &lt;...&gt;</w:t>
      </w:r>
    </w:p>
    <w:p w14:paraId="48E0C5FA" w14:textId="24CD7B04"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r w:rsidRPr="00D123DF">
        <w:rPr>
          <w:sz w:val="28"/>
          <w:szCs w:val="28"/>
          <w:lang w:val="uk-UA"/>
        </w:rPr>
        <w:lastRenderedPageBreak/>
        <w:t xml:space="preserve">– </w:t>
      </w:r>
      <w:r w:rsidRPr="00D123DF">
        <w:rPr>
          <w:sz w:val="28"/>
          <w:szCs w:val="28"/>
        </w:rPr>
        <w:t xml:space="preserve">Як сиди-и-иш?!I А руки, руки як тримаєш?!!! </w:t>
      </w:r>
      <w:r w:rsidRPr="00D123DF">
        <w:rPr>
          <w:sz w:val="28"/>
          <w:szCs w:val="28"/>
          <w:lang w:val="uk-UA"/>
        </w:rPr>
        <w:t>&lt;...&gt;</w:t>
      </w:r>
    </w:p>
    <w:p w14:paraId="7217D7EA" w14:textId="77CEA332"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r w:rsidRPr="00D123DF">
        <w:rPr>
          <w:sz w:val="28"/>
          <w:szCs w:val="28"/>
          <w:lang w:val="uk-UA"/>
        </w:rPr>
        <w:t>– Ах ти ж!.. Що ж</w:t>
      </w:r>
      <w:r w:rsidR="004D01E3" w:rsidRPr="00D123DF">
        <w:rPr>
          <w:sz w:val="28"/>
          <w:szCs w:val="28"/>
          <w:lang w:val="uk-UA"/>
        </w:rPr>
        <w:t xml:space="preserve"> </w:t>
      </w:r>
      <w:r w:rsidRPr="00D123DF">
        <w:rPr>
          <w:sz w:val="28"/>
          <w:szCs w:val="28"/>
          <w:lang w:val="uk-UA"/>
        </w:rPr>
        <w:t>ти Наполеона з себе строїш!! &lt;...&gt;</w:t>
      </w:r>
    </w:p>
    <w:p w14:paraId="17C332E2" w14:textId="440C063A"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r w:rsidRPr="00D123DF">
        <w:rPr>
          <w:sz w:val="28"/>
          <w:szCs w:val="28"/>
          <w:lang w:val="uk-UA"/>
        </w:rPr>
        <w:t xml:space="preserve">– Ну, брат... Тут же ж тебе й </w:t>
      </w:r>
      <w:proofErr w:type="spellStart"/>
      <w:r w:rsidRPr="00D123DF">
        <w:rPr>
          <w:sz w:val="28"/>
          <w:szCs w:val="28"/>
          <w:lang w:val="uk-UA"/>
        </w:rPr>
        <w:t>навча</w:t>
      </w:r>
      <w:proofErr w:type="spellEnd"/>
      <w:r w:rsidRPr="00D123DF">
        <w:rPr>
          <w:sz w:val="28"/>
          <w:szCs w:val="28"/>
          <w:lang w:val="uk-UA"/>
        </w:rPr>
        <w:t>-а-</w:t>
      </w:r>
      <w:proofErr w:type="spellStart"/>
      <w:r w:rsidRPr="00D123DF">
        <w:rPr>
          <w:sz w:val="28"/>
          <w:szCs w:val="28"/>
          <w:lang w:val="uk-UA"/>
        </w:rPr>
        <w:t>ать</w:t>
      </w:r>
      <w:proofErr w:type="spellEnd"/>
      <w:r w:rsidRPr="00D123DF">
        <w:rPr>
          <w:sz w:val="28"/>
          <w:szCs w:val="28"/>
          <w:lang w:val="uk-UA"/>
        </w:rPr>
        <w:t>! Тут тебе н</w:t>
      </w:r>
      <w:r w:rsidRPr="00D123DF">
        <w:rPr>
          <w:sz w:val="28"/>
          <w:szCs w:val="28"/>
        </w:rPr>
        <w:t>авчать!.. &lt;...&gt;</w:t>
      </w:r>
    </w:p>
    <w:p w14:paraId="3683B9C8" w14:textId="3F4F1402"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r w:rsidRPr="00D123DF">
        <w:rPr>
          <w:sz w:val="28"/>
          <w:szCs w:val="28"/>
          <w:lang w:val="uk-UA"/>
        </w:rPr>
        <w:t>–</w:t>
      </w:r>
      <w:r w:rsidRPr="00D123DF">
        <w:rPr>
          <w:sz w:val="28"/>
          <w:szCs w:val="28"/>
        </w:rPr>
        <w:t xml:space="preserve"> Прiзвище, iм</w:t>
      </w:r>
      <w:r w:rsidR="002A0E63" w:rsidRPr="00D123DF">
        <w:rPr>
          <w:sz w:val="28"/>
          <w:szCs w:val="28"/>
        </w:rPr>
        <w:t>ʼ</w:t>
      </w:r>
      <w:r w:rsidRPr="00D123DF">
        <w:rPr>
          <w:sz w:val="28"/>
          <w:szCs w:val="28"/>
        </w:rPr>
        <w:t>я та по батьковi?</w:t>
      </w:r>
      <w:r w:rsidR="002A0E63" w:rsidRPr="00D123DF">
        <w:rPr>
          <w:sz w:val="28"/>
          <w:szCs w:val="28"/>
          <w:lang w:val="uk-UA"/>
        </w:rPr>
        <w:t xml:space="preserve"> </w:t>
      </w:r>
      <w:r w:rsidRPr="00D123DF">
        <w:rPr>
          <w:sz w:val="28"/>
          <w:szCs w:val="28"/>
        </w:rPr>
        <w:t>Рiк народження?</w:t>
      </w:r>
      <w:r w:rsidR="002A0E63" w:rsidRPr="00D123DF">
        <w:rPr>
          <w:sz w:val="28"/>
          <w:szCs w:val="28"/>
          <w:lang w:val="uk-UA"/>
        </w:rPr>
        <w:t xml:space="preserve"> С</w:t>
      </w:r>
      <w:r w:rsidRPr="00D123DF">
        <w:rPr>
          <w:sz w:val="28"/>
          <w:szCs w:val="28"/>
        </w:rPr>
        <w:t>оцiальний стан?</w:t>
      </w:r>
      <w:r w:rsidRPr="00D123DF">
        <w:rPr>
          <w:sz w:val="28"/>
          <w:szCs w:val="28"/>
          <w:lang w:val="uk-UA"/>
        </w:rPr>
        <w:t xml:space="preserve"> </w:t>
      </w:r>
      <w:r w:rsidRPr="00D123DF">
        <w:rPr>
          <w:sz w:val="28"/>
          <w:szCs w:val="28"/>
        </w:rPr>
        <w:t>&lt;...&gt;</w:t>
      </w:r>
    </w:p>
    <w:p w14:paraId="767AF18A" w14:textId="1575E5F1"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lang w:val="uk-UA"/>
        </w:rPr>
        <w:t>–</w:t>
      </w:r>
      <w:r w:rsidRPr="00D123DF">
        <w:rPr>
          <w:sz w:val="28"/>
          <w:szCs w:val="28"/>
        </w:rPr>
        <w:t xml:space="preserve"> Пiд судом i слiдством був?</w:t>
      </w:r>
    </w:p>
    <w:p w14:paraId="65912AB3" w14:textId="7A4EEE41"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r w:rsidRPr="00D123DF">
        <w:rPr>
          <w:sz w:val="28"/>
          <w:szCs w:val="28"/>
          <w:lang w:val="uk-UA"/>
        </w:rPr>
        <w:t>–</w:t>
      </w:r>
      <w:r w:rsidRPr="00D123DF">
        <w:rPr>
          <w:sz w:val="28"/>
          <w:szCs w:val="28"/>
        </w:rPr>
        <w:t xml:space="preserve"> Пiд слiдством? Був. Пiд судом?.. Нi</w:t>
      </w:r>
      <w:r w:rsidRPr="00D123DF">
        <w:rPr>
          <w:sz w:val="28"/>
          <w:szCs w:val="28"/>
          <w:lang w:val="uk-UA"/>
        </w:rPr>
        <w:t xml:space="preserve"> </w:t>
      </w:r>
      <w:r w:rsidRPr="00D123DF">
        <w:rPr>
          <w:sz w:val="28"/>
          <w:szCs w:val="28"/>
        </w:rPr>
        <w:t>&lt;...&gt;</w:t>
      </w:r>
    </w:p>
    <w:p w14:paraId="0D2000B4" w14:textId="39E6BCAF"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r w:rsidRPr="00D123DF">
        <w:rPr>
          <w:sz w:val="28"/>
          <w:szCs w:val="28"/>
          <w:lang w:val="uk-UA"/>
        </w:rPr>
        <w:t>–</w:t>
      </w:r>
      <w:r w:rsidRPr="00D123DF">
        <w:rPr>
          <w:sz w:val="28"/>
          <w:szCs w:val="28"/>
        </w:rPr>
        <w:t xml:space="preserve"> Що?! </w:t>
      </w:r>
      <w:r w:rsidRPr="00D123DF">
        <w:rPr>
          <w:sz w:val="28"/>
          <w:szCs w:val="28"/>
          <w:lang w:val="uk-UA"/>
        </w:rPr>
        <w:t>–</w:t>
      </w:r>
      <w:r w:rsidRPr="00D123DF">
        <w:rPr>
          <w:sz w:val="28"/>
          <w:szCs w:val="28"/>
        </w:rPr>
        <w:t xml:space="preserve"> витрiщилась фурiя, </w:t>
      </w:r>
      <w:r w:rsidRPr="00D123DF">
        <w:rPr>
          <w:sz w:val="28"/>
          <w:szCs w:val="28"/>
          <w:lang w:val="uk-UA"/>
        </w:rPr>
        <w:t>–</w:t>
      </w:r>
      <w:r w:rsidR="004D01E3" w:rsidRPr="00D123DF">
        <w:rPr>
          <w:sz w:val="28"/>
          <w:szCs w:val="28"/>
        </w:rPr>
        <w:t xml:space="preserve"> </w:t>
      </w:r>
      <w:r w:rsidRPr="00D123DF">
        <w:rPr>
          <w:sz w:val="28"/>
          <w:szCs w:val="28"/>
        </w:rPr>
        <w:t>як це?</w:t>
      </w:r>
    </w:p>
    <w:p w14:paraId="32D19713" w14:textId="77777777" w:rsidR="002A0E63"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rPr>
        <w:t>Андрiй знизав плечима:</w:t>
      </w:r>
    </w:p>
    <w:p w14:paraId="4A597128" w14:textId="2D9D7B29"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lang w:val="uk-UA"/>
        </w:rPr>
        <w:t>–</w:t>
      </w:r>
      <w:r w:rsidRPr="00D123DF">
        <w:rPr>
          <w:sz w:val="28"/>
          <w:szCs w:val="28"/>
        </w:rPr>
        <w:t xml:space="preserve"> Як звичайно...&lt;...&gt;</w:t>
      </w:r>
    </w:p>
    <w:p w14:paraId="6456E631" w14:textId="1AB9882C"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lang w:val="uk-UA"/>
        </w:rPr>
        <w:t>–</w:t>
      </w:r>
      <w:r w:rsidRPr="00D123DF">
        <w:rPr>
          <w:sz w:val="28"/>
          <w:szCs w:val="28"/>
        </w:rPr>
        <w:t xml:space="preserve"> Слухай, ти!.. Не будь iдiотом!.. Якщо ти був пiд слiдством, то як же</w:t>
      </w:r>
      <w:r w:rsidRPr="00D123DF">
        <w:rPr>
          <w:sz w:val="28"/>
          <w:szCs w:val="28"/>
          <w:lang w:val="uk-UA"/>
        </w:rPr>
        <w:t xml:space="preserve"> </w:t>
      </w:r>
      <w:r w:rsidRPr="00D123DF">
        <w:rPr>
          <w:sz w:val="28"/>
          <w:szCs w:val="28"/>
        </w:rPr>
        <w:t>ж ти мiг пройти мимо суда?</w:t>
      </w:r>
    </w:p>
    <w:p w14:paraId="74C9DDC2" w14:textId="3F1BDEF6"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lang w:val="uk-UA"/>
        </w:rPr>
        <w:t>–</w:t>
      </w:r>
      <w:r w:rsidRPr="00D123DF">
        <w:rPr>
          <w:sz w:val="28"/>
          <w:szCs w:val="28"/>
        </w:rPr>
        <w:t xml:space="preserve"> Скажем (презирлива павза) </w:t>
      </w:r>
      <w:r w:rsidRPr="00D123DF">
        <w:rPr>
          <w:sz w:val="28"/>
          <w:szCs w:val="28"/>
          <w:lang w:val="uk-UA"/>
        </w:rPr>
        <w:t>–</w:t>
      </w:r>
      <w:r w:rsidRPr="00D123DF">
        <w:rPr>
          <w:sz w:val="28"/>
          <w:szCs w:val="28"/>
        </w:rPr>
        <w:t xml:space="preserve"> був покараний без суда. Чи це новина?</w:t>
      </w:r>
    </w:p>
    <w:p w14:paraId="7F4D5442" w14:textId="2B455D0F"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lang w:val="uk-UA"/>
        </w:rPr>
        <w:t>–</w:t>
      </w:r>
      <w:r w:rsidRPr="00D123DF">
        <w:rPr>
          <w:sz w:val="28"/>
          <w:szCs w:val="28"/>
        </w:rPr>
        <w:t xml:space="preserve"> Я задаю запитання, а не ти! Твоє дiло вiдповiдати. Пойняв? Вiдповiдай</w:t>
      </w:r>
      <w:r w:rsidRPr="00D123DF">
        <w:rPr>
          <w:sz w:val="28"/>
          <w:szCs w:val="28"/>
          <w:lang w:val="uk-UA"/>
        </w:rPr>
        <w:t xml:space="preserve"> </w:t>
      </w:r>
      <w:r w:rsidRPr="00D123DF">
        <w:rPr>
          <w:sz w:val="28"/>
          <w:szCs w:val="28"/>
        </w:rPr>
        <w:t xml:space="preserve">точно й коротко </w:t>
      </w:r>
      <w:r w:rsidRPr="00D123DF">
        <w:rPr>
          <w:sz w:val="28"/>
          <w:szCs w:val="28"/>
          <w:lang w:val="uk-UA"/>
        </w:rPr>
        <w:t>–</w:t>
      </w:r>
      <w:r w:rsidRPr="00D123DF">
        <w:rPr>
          <w:sz w:val="28"/>
          <w:szCs w:val="28"/>
        </w:rPr>
        <w:t xml:space="preserve"> де був пiд слiдством?</w:t>
      </w:r>
    </w:p>
    <w:p w14:paraId="54A660AF" w14:textId="276FD53B"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r w:rsidRPr="00D123DF">
        <w:rPr>
          <w:sz w:val="28"/>
          <w:szCs w:val="28"/>
          <w:lang w:val="uk-UA"/>
        </w:rPr>
        <w:t>–</w:t>
      </w:r>
      <w:r w:rsidRPr="00D123DF">
        <w:rPr>
          <w:sz w:val="28"/>
          <w:szCs w:val="28"/>
        </w:rPr>
        <w:t xml:space="preserve"> Тут &lt;...&gt;</w:t>
      </w:r>
    </w:p>
    <w:p w14:paraId="0DD80B65" w14:textId="73B3B21C"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r w:rsidRPr="00D123DF">
        <w:rPr>
          <w:sz w:val="28"/>
          <w:szCs w:val="28"/>
          <w:lang w:val="uk-UA"/>
        </w:rPr>
        <w:t>–</w:t>
      </w:r>
      <w:r w:rsidRPr="00D123DF">
        <w:rPr>
          <w:sz w:val="28"/>
          <w:szCs w:val="28"/>
        </w:rPr>
        <w:t xml:space="preserve"> Як це </w:t>
      </w:r>
      <w:r w:rsidRPr="00D123DF">
        <w:rPr>
          <w:sz w:val="28"/>
          <w:szCs w:val="28"/>
          <w:lang w:val="uk-UA"/>
        </w:rPr>
        <w:t>«</w:t>
      </w:r>
      <w:r w:rsidRPr="00D123DF">
        <w:rPr>
          <w:sz w:val="28"/>
          <w:szCs w:val="28"/>
        </w:rPr>
        <w:t>тут</w:t>
      </w:r>
      <w:r w:rsidRPr="00D123DF">
        <w:rPr>
          <w:sz w:val="28"/>
          <w:szCs w:val="28"/>
          <w:lang w:val="uk-UA"/>
        </w:rPr>
        <w:t>»</w:t>
      </w:r>
      <w:r w:rsidRPr="00D123DF">
        <w:rPr>
          <w:sz w:val="28"/>
          <w:szCs w:val="28"/>
        </w:rPr>
        <w:t>?</w:t>
      </w:r>
    </w:p>
    <w:p w14:paraId="3439D1CC" w14:textId="4BE91EDC"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lang w:val="uk-UA"/>
        </w:rPr>
        <w:t>–</w:t>
      </w:r>
      <w:r w:rsidRPr="00D123DF">
        <w:rPr>
          <w:sz w:val="28"/>
          <w:szCs w:val="28"/>
        </w:rPr>
        <w:t xml:space="preserve"> Ось тут, у цiй самiй установi, навiть у цiй самiй кiмнатi, шiсть</w:t>
      </w:r>
      <w:r w:rsidRPr="00D123DF">
        <w:rPr>
          <w:sz w:val="28"/>
          <w:szCs w:val="28"/>
          <w:lang w:val="uk-UA"/>
        </w:rPr>
        <w:t xml:space="preserve"> </w:t>
      </w:r>
      <w:r w:rsidRPr="00D123DF">
        <w:rPr>
          <w:sz w:val="28"/>
          <w:szCs w:val="28"/>
        </w:rPr>
        <w:t xml:space="preserve">рокiв тому... </w:t>
      </w:r>
      <w:r w:rsidRPr="00D123DF">
        <w:rPr>
          <w:sz w:val="28"/>
          <w:szCs w:val="28"/>
          <w:lang w:val="uk-UA"/>
        </w:rPr>
        <w:t>–</w:t>
      </w:r>
      <w:r w:rsidRPr="00D123DF">
        <w:rPr>
          <w:sz w:val="28"/>
          <w:szCs w:val="28"/>
        </w:rPr>
        <w:t xml:space="preserve"> розсердився Андрiй.</w:t>
      </w:r>
    </w:p>
    <w:p w14:paraId="29324A1D" w14:textId="4951BC55"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lang w:val="uk-UA"/>
        </w:rPr>
        <w:t>–</w:t>
      </w:r>
      <w:r w:rsidRPr="00D123DF">
        <w:rPr>
          <w:sz w:val="28"/>
          <w:szCs w:val="28"/>
        </w:rPr>
        <w:t xml:space="preserve"> Ага... А за вiщо був пiд слiдством? Павза.</w:t>
      </w:r>
    </w:p>
    <w:p w14:paraId="09520D8F" w14:textId="5FB2DD9F"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r w:rsidRPr="00D123DF">
        <w:rPr>
          <w:sz w:val="28"/>
          <w:szCs w:val="28"/>
          <w:lang w:val="uk-UA"/>
        </w:rPr>
        <w:t>–</w:t>
      </w:r>
      <w:r w:rsidRPr="00D123DF">
        <w:rPr>
          <w:sz w:val="28"/>
          <w:szCs w:val="28"/>
        </w:rPr>
        <w:t xml:space="preserve"> Гм... Не знаю</w:t>
      </w:r>
      <w:r w:rsidRPr="00D123DF">
        <w:rPr>
          <w:sz w:val="28"/>
          <w:szCs w:val="28"/>
          <w:lang w:val="uk-UA"/>
        </w:rPr>
        <w:t xml:space="preserve"> </w:t>
      </w:r>
      <w:r w:rsidRPr="00D123DF">
        <w:rPr>
          <w:sz w:val="28"/>
          <w:szCs w:val="28"/>
        </w:rPr>
        <w:t>&lt;...&gt;</w:t>
      </w:r>
    </w:p>
    <w:p w14:paraId="2BDEE451" w14:textId="6BED074F"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lang w:val="uk-UA"/>
        </w:rPr>
        <w:t>–</w:t>
      </w:r>
      <w:r w:rsidRPr="00D123DF">
        <w:rPr>
          <w:sz w:val="28"/>
          <w:szCs w:val="28"/>
        </w:rPr>
        <w:t xml:space="preserve"> Як же ж це ти </w:t>
      </w:r>
      <w:r w:rsidRPr="00D123DF">
        <w:rPr>
          <w:sz w:val="28"/>
          <w:szCs w:val="28"/>
          <w:lang w:val="uk-UA"/>
        </w:rPr>
        <w:t>«</w:t>
      </w:r>
      <w:r w:rsidRPr="00D123DF">
        <w:rPr>
          <w:sz w:val="28"/>
          <w:szCs w:val="28"/>
        </w:rPr>
        <w:t>не знаєш</w:t>
      </w:r>
      <w:r w:rsidRPr="00D123DF">
        <w:rPr>
          <w:sz w:val="28"/>
          <w:szCs w:val="28"/>
          <w:lang w:val="uk-UA"/>
        </w:rPr>
        <w:t xml:space="preserve">» </w:t>
      </w:r>
      <w:r w:rsidRPr="00D123DF">
        <w:rPr>
          <w:sz w:val="28"/>
          <w:szCs w:val="28"/>
        </w:rPr>
        <w:t>?</w:t>
      </w:r>
    </w:p>
    <w:p w14:paraId="7D28AA2A" w14:textId="77777777" w:rsidR="002A0E63" w:rsidRPr="00D123DF" w:rsidRDefault="00E41F7E" w:rsidP="002A0E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r w:rsidRPr="00D123DF">
        <w:rPr>
          <w:sz w:val="28"/>
          <w:szCs w:val="28"/>
          <w:lang w:val="uk-UA"/>
        </w:rPr>
        <w:t>–</w:t>
      </w:r>
      <w:r w:rsidRPr="00D123DF">
        <w:rPr>
          <w:sz w:val="28"/>
          <w:szCs w:val="28"/>
        </w:rPr>
        <w:t xml:space="preserve"> Дуже просто </w:t>
      </w:r>
      <w:r w:rsidRPr="00D123DF">
        <w:rPr>
          <w:sz w:val="28"/>
          <w:szCs w:val="28"/>
          <w:lang w:val="uk-UA"/>
        </w:rPr>
        <w:t>–</w:t>
      </w:r>
      <w:r w:rsidRPr="00D123DF">
        <w:rPr>
          <w:sz w:val="28"/>
          <w:szCs w:val="28"/>
        </w:rPr>
        <w:t xml:space="preserve"> мене докладно не iнформували... Зрештою, ви це мусите</w:t>
      </w:r>
      <w:r w:rsidRPr="00D123DF">
        <w:rPr>
          <w:sz w:val="28"/>
          <w:szCs w:val="28"/>
          <w:lang w:val="uk-UA"/>
        </w:rPr>
        <w:t xml:space="preserve"> </w:t>
      </w:r>
      <w:r w:rsidRPr="00D123DF">
        <w:rPr>
          <w:sz w:val="28"/>
          <w:szCs w:val="28"/>
        </w:rPr>
        <w:t>краще мене знати</w:t>
      </w:r>
      <w:r w:rsidRPr="00D123DF">
        <w:rPr>
          <w:sz w:val="28"/>
          <w:szCs w:val="28"/>
          <w:lang w:val="uk-UA"/>
        </w:rPr>
        <w:t xml:space="preserve"> </w:t>
      </w:r>
      <w:r w:rsidRPr="00D123DF">
        <w:rPr>
          <w:sz w:val="28"/>
          <w:szCs w:val="28"/>
        </w:rPr>
        <w:t>&lt;...&gt;</w:t>
      </w:r>
    </w:p>
    <w:p w14:paraId="43B21F06" w14:textId="5114BC45" w:rsidR="00E41F7E" w:rsidRPr="00D123DF" w:rsidRDefault="00E41F7E" w:rsidP="002A0E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r w:rsidRPr="00D123DF">
        <w:rPr>
          <w:sz w:val="28"/>
          <w:szCs w:val="28"/>
          <w:lang w:val="uk-UA"/>
        </w:rPr>
        <w:t>–</w:t>
      </w:r>
      <w:r w:rsidRPr="00D123DF">
        <w:rPr>
          <w:sz w:val="28"/>
          <w:szCs w:val="28"/>
        </w:rPr>
        <w:t xml:space="preserve"> Родину</w:t>
      </w:r>
      <w:r w:rsidR="004D01E3" w:rsidRPr="00D123DF">
        <w:rPr>
          <w:sz w:val="28"/>
          <w:szCs w:val="28"/>
        </w:rPr>
        <w:t xml:space="preserve"> </w:t>
      </w:r>
      <w:r w:rsidRPr="00D123DF">
        <w:rPr>
          <w:sz w:val="28"/>
          <w:szCs w:val="28"/>
        </w:rPr>
        <w:t>маєш?</w:t>
      </w:r>
      <w:r w:rsidR="004D01E3" w:rsidRPr="00D123DF">
        <w:rPr>
          <w:sz w:val="28"/>
          <w:szCs w:val="28"/>
        </w:rPr>
        <w:t xml:space="preserve"> </w:t>
      </w:r>
      <w:r w:rsidRPr="00D123DF">
        <w:rPr>
          <w:sz w:val="28"/>
          <w:szCs w:val="28"/>
          <w:lang w:val="uk-UA"/>
        </w:rPr>
        <w:t xml:space="preserve">– </w:t>
      </w:r>
      <w:r w:rsidRPr="00D123DF">
        <w:rPr>
          <w:sz w:val="28"/>
          <w:szCs w:val="28"/>
        </w:rPr>
        <w:t>запитала</w:t>
      </w:r>
      <w:r w:rsidR="004D01E3" w:rsidRPr="00D123DF">
        <w:rPr>
          <w:sz w:val="28"/>
          <w:szCs w:val="28"/>
        </w:rPr>
        <w:t xml:space="preserve"> </w:t>
      </w:r>
      <w:r w:rsidRPr="00D123DF">
        <w:rPr>
          <w:sz w:val="28"/>
          <w:szCs w:val="28"/>
        </w:rPr>
        <w:t>фурiя, ледве тримаючись на рiвнi</w:t>
      </w:r>
      <w:r w:rsidRPr="00D123DF">
        <w:rPr>
          <w:sz w:val="28"/>
          <w:szCs w:val="28"/>
          <w:lang w:val="uk-UA"/>
        </w:rPr>
        <w:t xml:space="preserve"> </w:t>
      </w:r>
      <w:r w:rsidRPr="00D123DF">
        <w:rPr>
          <w:sz w:val="28"/>
          <w:szCs w:val="28"/>
        </w:rPr>
        <w:t>пристойностi.</w:t>
      </w:r>
    </w:p>
    <w:p w14:paraId="5C2DE863" w14:textId="77777777" w:rsidR="002A0E63" w:rsidRPr="00D123DF" w:rsidRDefault="00E41F7E" w:rsidP="002A0E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r w:rsidRPr="00D123DF">
        <w:rPr>
          <w:sz w:val="28"/>
          <w:szCs w:val="28"/>
          <w:lang w:val="uk-UA"/>
        </w:rPr>
        <w:t>–</w:t>
      </w:r>
      <w:r w:rsidRPr="00D123DF">
        <w:rPr>
          <w:sz w:val="28"/>
          <w:szCs w:val="28"/>
        </w:rPr>
        <w:t xml:space="preserve"> Яку? </w:t>
      </w:r>
      <w:r w:rsidRPr="00D123DF">
        <w:rPr>
          <w:sz w:val="28"/>
          <w:szCs w:val="28"/>
          <w:lang w:val="uk-UA"/>
        </w:rPr>
        <w:t xml:space="preserve">– </w:t>
      </w:r>
      <w:r w:rsidRPr="00D123DF">
        <w:rPr>
          <w:sz w:val="28"/>
          <w:szCs w:val="28"/>
        </w:rPr>
        <w:t>грубо перепитав Андрiй &lt;...&gt;</w:t>
      </w:r>
    </w:p>
    <w:p w14:paraId="42358965" w14:textId="0A9EEDDA" w:rsidR="00E41F7E" w:rsidRPr="00D123DF" w:rsidRDefault="00E41F7E" w:rsidP="002A0E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r w:rsidRPr="00D123DF">
        <w:rPr>
          <w:sz w:val="28"/>
          <w:szCs w:val="28"/>
          <w:lang w:val="uk-UA"/>
        </w:rPr>
        <w:t>– Ах ти ж!.. (</w:t>
      </w:r>
      <w:r w:rsidRPr="00D123DF">
        <w:rPr>
          <w:sz w:val="28"/>
          <w:szCs w:val="28"/>
        </w:rPr>
        <w:t>i</w:t>
      </w:r>
      <w:r w:rsidRPr="00D123DF">
        <w:rPr>
          <w:sz w:val="28"/>
          <w:szCs w:val="28"/>
          <w:lang w:val="uk-UA"/>
        </w:rPr>
        <w:t xml:space="preserve"> п</w:t>
      </w:r>
      <w:r w:rsidRPr="00D123DF">
        <w:rPr>
          <w:sz w:val="28"/>
          <w:szCs w:val="28"/>
        </w:rPr>
        <w:t>i</w:t>
      </w:r>
      <w:r w:rsidRPr="00D123DF">
        <w:rPr>
          <w:sz w:val="28"/>
          <w:szCs w:val="28"/>
          <w:lang w:val="uk-UA"/>
        </w:rPr>
        <w:t xml:space="preserve">шли </w:t>
      </w:r>
      <w:proofErr w:type="spellStart"/>
      <w:r w:rsidRPr="00D123DF">
        <w:rPr>
          <w:sz w:val="28"/>
          <w:szCs w:val="28"/>
          <w:lang w:val="uk-UA"/>
        </w:rPr>
        <w:t>дивовижн</w:t>
      </w:r>
      <w:proofErr w:type="spellEnd"/>
      <w:r w:rsidRPr="00D123DF">
        <w:rPr>
          <w:sz w:val="28"/>
          <w:szCs w:val="28"/>
        </w:rPr>
        <w:t>i</w:t>
      </w:r>
      <w:r w:rsidRPr="00D123DF">
        <w:rPr>
          <w:sz w:val="28"/>
          <w:szCs w:val="28"/>
          <w:lang w:val="uk-UA"/>
        </w:rPr>
        <w:t xml:space="preserve">, </w:t>
      </w:r>
      <w:proofErr w:type="spellStart"/>
      <w:r w:rsidRPr="00D123DF">
        <w:rPr>
          <w:sz w:val="28"/>
          <w:szCs w:val="28"/>
          <w:lang w:val="uk-UA"/>
        </w:rPr>
        <w:t>карколомн</w:t>
      </w:r>
      <w:proofErr w:type="spellEnd"/>
      <w:r w:rsidRPr="00D123DF">
        <w:rPr>
          <w:sz w:val="28"/>
          <w:szCs w:val="28"/>
        </w:rPr>
        <w:t>i</w:t>
      </w:r>
      <w:r w:rsidRPr="00D123DF">
        <w:rPr>
          <w:sz w:val="28"/>
          <w:szCs w:val="28"/>
          <w:lang w:val="uk-UA"/>
        </w:rPr>
        <w:t xml:space="preserve"> </w:t>
      </w:r>
      <w:proofErr w:type="spellStart"/>
      <w:r w:rsidRPr="00D123DF">
        <w:rPr>
          <w:sz w:val="28"/>
          <w:szCs w:val="28"/>
          <w:lang w:val="uk-UA"/>
        </w:rPr>
        <w:t>еп</w:t>
      </w:r>
      <w:proofErr w:type="spellEnd"/>
      <w:r w:rsidRPr="00D123DF">
        <w:rPr>
          <w:sz w:val="28"/>
          <w:szCs w:val="28"/>
        </w:rPr>
        <w:t>i</w:t>
      </w:r>
      <w:r w:rsidRPr="00D123DF">
        <w:rPr>
          <w:sz w:val="28"/>
          <w:szCs w:val="28"/>
          <w:lang w:val="uk-UA"/>
        </w:rPr>
        <w:t>тети й метафори, й сором</w:t>
      </w:r>
      <w:r w:rsidRPr="00D123DF">
        <w:rPr>
          <w:sz w:val="28"/>
          <w:szCs w:val="28"/>
        </w:rPr>
        <w:t>i</w:t>
      </w:r>
      <w:proofErr w:type="spellStart"/>
      <w:r w:rsidRPr="00D123DF">
        <w:rPr>
          <w:sz w:val="28"/>
          <w:szCs w:val="28"/>
          <w:lang w:val="uk-UA"/>
        </w:rPr>
        <w:t>цьк</w:t>
      </w:r>
      <w:proofErr w:type="spellEnd"/>
      <w:r w:rsidRPr="00D123DF">
        <w:rPr>
          <w:sz w:val="28"/>
          <w:szCs w:val="28"/>
        </w:rPr>
        <w:t>i</w:t>
      </w:r>
      <w:r w:rsidRPr="00D123DF">
        <w:rPr>
          <w:sz w:val="28"/>
          <w:szCs w:val="28"/>
          <w:lang w:val="uk-UA"/>
        </w:rPr>
        <w:t xml:space="preserve"> пор</w:t>
      </w:r>
      <w:r w:rsidRPr="00D123DF">
        <w:rPr>
          <w:sz w:val="28"/>
          <w:szCs w:val="28"/>
        </w:rPr>
        <w:t>i</w:t>
      </w:r>
      <w:proofErr w:type="spellStart"/>
      <w:r w:rsidRPr="00D123DF">
        <w:rPr>
          <w:sz w:val="28"/>
          <w:szCs w:val="28"/>
          <w:lang w:val="uk-UA"/>
        </w:rPr>
        <w:t>вняння</w:t>
      </w:r>
      <w:proofErr w:type="spellEnd"/>
      <w:r w:rsidRPr="00D123DF">
        <w:rPr>
          <w:sz w:val="28"/>
          <w:szCs w:val="28"/>
          <w:lang w:val="uk-UA"/>
        </w:rPr>
        <w:t xml:space="preserve">, й </w:t>
      </w:r>
      <w:proofErr w:type="spellStart"/>
      <w:r w:rsidRPr="00D123DF">
        <w:rPr>
          <w:sz w:val="28"/>
          <w:szCs w:val="28"/>
          <w:lang w:val="uk-UA"/>
        </w:rPr>
        <w:t>жахлив</w:t>
      </w:r>
      <w:proofErr w:type="spellEnd"/>
      <w:r w:rsidRPr="00D123DF">
        <w:rPr>
          <w:sz w:val="28"/>
          <w:szCs w:val="28"/>
        </w:rPr>
        <w:t>i</w:t>
      </w:r>
      <w:r w:rsidRPr="00D123DF">
        <w:rPr>
          <w:sz w:val="28"/>
          <w:szCs w:val="28"/>
          <w:lang w:val="uk-UA"/>
        </w:rPr>
        <w:t xml:space="preserve"> </w:t>
      </w:r>
      <w:proofErr w:type="spellStart"/>
      <w:r w:rsidRPr="00D123DF">
        <w:rPr>
          <w:sz w:val="28"/>
          <w:szCs w:val="28"/>
          <w:lang w:val="uk-UA"/>
        </w:rPr>
        <w:t>розпутн</w:t>
      </w:r>
      <w:proofErr w:type="spellEnd"/>
      <w:r w:rsidRPr="00D123DF">
        <w:rPr>
          <w:sz w:val="28"/>
          <w:szCs w:val="28"/>
        </w:rPr>
        <w:t>i</w:t>
      </w:r>
      <w:r w:rsidRPr="00D123DF">
        <w:rPr>
          <w:sz w:val="28"/>
          <w:szCs w:val="28"/>
          <w:lang w:val="uk-UA"/>
        </w:rPr>
        <w:t xml:space="preserve"> образи на зразок: «Ти </w:t>
      </w:r>
      <w:proofErr w:type="spellStart"/>
      <w:r w:rsidRPr="00D123DF">
        <w:rPr>
          <w:sz w:val="28"/>
          <w:szCs w:val="28"/>
          <w:lang w:val="uk-UA"/>
        </w:rPr>
        <w:t>мен</w:t>
      </w:r>
      <w:proofErr w:type="spellEnd"/>
      <w:r w:rsidRPr="00D123DF">
        <w:rPr>
          <w:sz w:val="28"/>
          <w:szCs w:val="28"/>
        </w:rPr>
        <w:t>i</w:t>
      </w:r>
      <w:r w:rsidRPr="00D123DF">
        <w:rPr>
          <w:sz w:val="28"/>
          <w:szCs w:val="28"/>
          <w:lang w:val="uk-UA"/>
        </w:rPr>
        <w:t xml:space="preserve"> не мотай ниток на...» &lt;...&gt;</w:t>
      </w:r>
    </w:p>
    <w:p w14:paraId="1AE4B791" w14:textId="2A34754B"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r w:rsidRPr="00D123DF">
        <w:rPr>
          <w:sz w:val="28"/>
          <w:szCs w:val="28"/>
          <w:lang w:val="uk-UA"/>
        </w:rPr>
        <w:lastRenderedPageBreak/>
        <w:t>–</w:t>
      </w:r>
      <w:r w:rsidRPr="00D123DF">
        <w:rPr>
          <w:sz w:val="28"/>
          <w:szCs w:val="28"/>
        </w:rPr>
        <w:t xml:space="preserve"> Яку родину, у Вас питаю? Кожна людина має двi родини: одну</w:t>
      </w:r>
      <w:r w:rsidRPr="00D123DF">
        <w:rPr>
          <w:sz w:val="28"/>
          <w:szCs w:val="28"/>
          <w:lang w:val="uk-UA"/>
        </w:rPr>
        <w:t xml:space="preserve"> </w:t>
      </w:r>
      <w:r w:rsidRPr="00D123DF">
        <w:rPr>
          <w:sz w:val="28"/>
          <w:szCs w:val="28"/>
        </w:rPr>
        <w:t>батькiвську,</w:t>
      </w:r>
      <w:r w:rsidRPr="00D123DF">
        <w:rPr>
          <w:sz w:val="28"/>
          <w:szCs w:val="28"/>
          <w:lang w:val="uk-UA"/>
        </w:rPr>
        <w:t xml:space="preserve"> </w:t>
      </w:r>
      <w:r w:rsidRPr="00D123DF">
        <w:rPr>
          <w:sz w:val="28"/>
          <w:szCs w:val="28"/>
        </w:rPr>
        <w:t>до якої належить сама, а другу власну, яка їй належить i в</w:t>
      </w:r>
      <w:r w:rsidRPr="00D123DF">
        <w:rPr>
          <w:sz w:val="28"/>
          <w:szCs w:val="28"/>
          <w:lang w:val="uk-UA"/>
        </w:rPr>
        <w:t xml:space="preserve"> </w:t>
      </w:r>
      <w:r w:rsidRPr="00D123DF">
        <w:rPr>
          <w:sz w:val="28"/>
          <w:szCs w:val="28"/>
        </w:rPr>
        <w:t>якiй вона є сама батьком. Яка родина Вас цiкавить?&lt;...&gt;</w:t>
      </w:r>
    </w:p>
    <w:p w14:paraId="53630147" w14:textId="398482F5"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lang w:val="uk-UA"/>
        </w:rPr>
        <w:t xml:space="preserve">– </w:t>
      </w:r>
      <w:r w:rsidRPr="00D123DF">
        <w:rPr>
          <w:sz w:val="28"/>
          <w:szCs w:val="28"/>
        </w:rPr>
        <w:t>Свою власну!..</w:t>
      </w:r>
    </w:p>
    <w:p w14:paraId="1834E533" w14:textId="44670512"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lang w:val="uk-UA"/>
        </w:rPr>
        <w:t>–</w:t>
      </w:r>
      <w:r w:rsidRPr="00D123DF">
        <w:rPr>
          <w:sz w:val="28"/>
          <w:szCs w:val="28"/>
        </w:rPr>
        <w:t xml:space="preserve"> Не маю... </w:t>
      </w:r>
      <w:r w:rsidRPr="00D123DF">
        <w:rPr>
          <w:sz w:val="28"/>
          <w:szCs w:val="28"/>
          <w:lang w:val="uk-UA"/>
        </w:rPr>
        <w:t xml:space="preserve">– </w:t>
      </w:r>
      <w:r w:rsidRPr="00D123DF">
        <w:rPr>
          <w:sz w:val="28"/>
          <w:szCs w:val="28"/>
        </w:rPr>
        <w:t>процiдив Андрiй байдуже.</w:t>
      </w:r>
      <w:r w:rsidRPr="00D123DF">
        <w:rPr>
          <w:sz w:val="28"/>
          <w:szCs w:val="28"/>
          <w:lang w:val="uk-UA"/>
        </w:rPr>
        <w:t xml:space="preserve">» </w:t>
      </w:r>
      <w:r w:rsidR="00650771" w:rsidRPr="00D123DF">
        <w:rPr>
          <w:sz w:val="28"/>
          <w:szCs w:val="28"/>
          <w:lang w:val="uk-UA"/>
        </w:rPr>
        <w:t xml:space="preserve">[Багряний Іван, 2008, </w:t>
      </w:r>
      <w:r w:rsidRPr="00D123DF">
        <w:rPr>
          <w:sz w:val="28"/>
          <w:szCs w:val="28"/>
          <w:lang w:val="uk-UA"/>
        </w:rPr>
        <w:t>С. 55–59]</w:t>
      </w:r>
    </w:p>
    <w:p w14:paraId="4049984A" w14:textId="77777777"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sz w:val="28"/>
          <w:szCs w:val="28"/>
          <w:lang w:val="uk-UA"/>
        </w:rPr>
      </w:pPr>
    </w:p>
    <w:p w14:paraId="626422A7" w14:textId="1B3F9D8B" w:rsidR="00E41F7E" w:rsidRPr="00D123DF" w:rsidRDefault="002A0E63"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sz w:val="28"/>
          <w:szCs w:val="28"/>
          <w:lang w:val="uk-UA"/>
        </w:rPr>
      </w:pPr>
      <w:r w:rsidRPr="00D123DF">
        <w:rPr>
          <w:b/>
          <w:sz w:val="28"/>
          <w:szCs w:val="28"/>
          <w:lang w:val="uk-UA"/>
        </w:rPr>
        <w:t>Фрагмент</w:t>
      </w:r>
      <w:r w:rsidR="00E41F7E" w:rsidRPr="00D123DF">
        <w:rPr>
          <w:b/>
          <w:sz w:val="28"/>
          <w:szCs w:val="28"/>
          <w:lang w:val="uk-UA"/>
        </w:rPr>
        <w:t xml:space="preserve"> 3</w:t>
      </w:r>
      <w:r w:rsidRPr="00D123DF">
        <w:rPr>
          <w:b/>
          <w:sz w:val="28"/>
          <w:szCs w:val="28"/>
          <w:lang w:val="uk-UA"/>
        </w:rPr>
        <w:t>:</w:t>
      </w:r>
    </w:p>
    <w:p w14:paraId="36923D5B" w14:textId="0CAABB52"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r w:rsidRPr="00D123DF">
        <w:rPr>
          <w:sz w:val="28"/>
          <w:szCs w:val="28"/>
          <w:lang w:val="uk-UA"/>
        </w:rPr>
        <w:t>«</w:t>
      </w:r>
      <w:r w:rsidRPr="00D123DF">
        <w:rPr>
          <w:sz w:val="28"/>
          <w:szCs w:val="28"/>
        </w:rPr>
        <w:t xml:space="preserve"> </w:t>
      </w:r>
      <w:r w:rsidRPr="00D123DF">
        <w:rPr>
          <w:sz w:val="28"/>
          <w:szCs w:val="28"/>
          <w:lang w:val="uk-UA"/>
        </w:rPr>
        <w:t xml:space="preserve">– </w:t>
      </w:r>
      <w:r w:rsidRPr="00D123DF">
        <w:rPr>
          <w:sz w:val="28"/>
          <w:szCs w:val="28"/>
        </w:rPr>
        <w:t xml:space="preserve">Ну - с...промовив юнак нарештi спокiйно й досить iронiчно. </w:t>
      </w:r>
      <w:r w:rsidRPr="00D123DF">
        <w:rPr>
          <w:sz w:val="28"/>
          <w:szCs w:val="28"/>
          <w:lang w:val="uk-UA"/>
        </w:rPr>
        <w:t xml:space="preserve">– </w:t>
      </w:r>
      <w:r w:rsidRPr="00D123DF">
        <w:rPr>
          <w:sz w:val="28"/>
          <w:szCs w:val="28"/>
        </w:rPr>
        <w:t>Так оце</w:t>
      </w:r>
      <w:r w:rsidRPr="00D123DF">
        <w:rPr>
          <w:sz w:val="28"/>
          <w:szCs w:val="28"/>
          <w:lang w:val="uk-UA"/>
        </w:rPr>
        <w:t xml:space="preserve"> </w:t>
      </w:r>
      <w:r w:rsidRPr="00D123DF">
        <w:rPr>
          <w:sz w:val="28"/>
          <w:szCs w:val="28"/>
        </w:rPr>
        <w:t>ви</w:t>
      </w:r>
      <w:r w:rsidRPr="00D123DF">
        <w:rPr>
          <w:sz w:val="28"/>
          <w:szCs w:val="28"/>
          <w:lang w:val="uk-UA"/>
        </w:rPr>
        <w:t xml:space="preserve"> </w:t>
      </w:r>
      <w:r w:rsidRPr="00D123DF">
        <w:rPr>
          <w:sz w:val="28"/>
          <w:szCs w:val="28"/>
        </w:rPr>
        <w:t>й є отакий от Чумак? Ну i що ж ви скажете?</w:t>
      </w:r>
      <w:r w:rsidRPr="00D123DF">
        <w:rPr>
          <w:sz w:val="28"/>
          <w:szCs w:val="28"/>
          <w:lang w:val="uk-UA"/>
        </w:rPr>
        <w:t xml:space="preserve"> </w:t>
      </w:r>
      <w:r w:rsidRPr="00D123DF">
        <w:rPr>
          <w:sz w:val="28"/>
          <w:szCs w:val="28"/>
        </w:rPr>
        <w:t>&lt;...&gt;</w:t>
      </w:r>
    </w:p>
    <w:p w14:paraId="234899FC" w14:textId="08501928"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lang w:val="uk-UA"/>
        </w:rPr>
        <w:t xml:space="preserve">– </w:t>
      </w:r>
      <w:r w:rsidRPr="00D123DF">
        <w:rPr>
          <w:sz w:val="28"/>
          <w:szCs w:val="28"/>
        </w:rPr>
        <w:t>Е-е, та ви, бачу, не в курсi справи. А чи, може, менi вас</w:t>
      </w:r>
      <w:r w:rsidRPr="00D123DF">
        <w:rPr>
          <w:sz w:val="28"/>
          <w:szCs w:val="28"/>
          <w:lang w:val="uk-UA"/>
        </w:rPr>
        <w:t xml:space="preserve"> </w:t>
      </w:r>
      <w:r w:rsidRPr="00D123DF">
        <w:rPr>
          <w:sz w:val="28"/>
          <w:szCs w:val="28"/>
        </w:rPr>
        <w:t>перехвалили. Менi</w:t>
      </w:r>
      <w:r w:rsidRPr="00D123DF">
        <w:rPr>
          <w:sz w:val="28"/>
          <w:szCs w:val="28"/>
          <w:lang w:val="uk-UA"/>
        </w:rPr>
        <w:t xml:space="preserve"> </w:t>
      </w:r>
      <w:r w:rsidRPr="00D123DF">
        <w:rPr>
          <w:sz w:val="28"/>
          <w:szCs w:val="28"/>
        </w:rPr>
        <w:t xml:space="preserve">сказали, що ви є вiдважна й прямолiнiйна людина i </w:t>
      </w:r>
      <w:r w:rsidRPr="00D123DF">
        <w:rPr>
          <w:sz w:val="28"/>
          <w:szCs w:val="28"/>
          <w:lang w:val="uk-UA"/>
        </w:rPr>
        <w:t>«</w:t>
      </w:r>
      <w:r w:rsidRPr="00D123DF">
        <w:rPr>
          <w:sz w:val="28"/>
          <w:szCs w:val="28"/>
        </w:rPr>
        <w:t>свiй</w:t>
      </w:r>
      <w:r w:rsidRPr="00D123DF">
        <w:rPr>
          <w:sz w:val="28"/>
          <w:szCs w:val="28"/>
          <w:lang w:val="uk-UA"/>
        </w:rPr>
        <w:t xml:space="preserve"> </w:t>
      </w:r>
      <w:r w:rsidRPr="00D123DF">
        <w:rPr>
          <w:sz w:val="28"/>
          <w:szCs w:val="28"/>
        </w:rPr>
        <w:t>парень в доску</w:t>
      </w:r>
      <w:r w:rsidRPr="00D123DF">
        <w:rPr>
          <w:sz w:val="28"/>
          <w:szCs w:val="28"/>
          <w:lang w:val="uk-UA"/>
        </w:rPr>
        <w:t>»</w:t>
      </w:r>
      <w:r w:rsidRPr="00D123DF">
        <w:rPr>
          <w:sz w:val="28"/>
          <w:szCs w:val="28"/>
        </w:rPr>
        <w:t>, з яким легко буде вести справу. А ви, я бачу... Гм...</w:t>
      </w:r>
      <w:r w:rsidRPr="00D123DF">
        <w:rPr>
          <w:sz w:val="28"/>
          <w:szCs w:val="28"/>
          <w:lang w:val="uk-UA"/>
        </w:rPr>
        <w:t xml:space="preserve"> </w:t>
      </w:r>
      <w:r w:rsidRPr="00D123DF">
        <w:rPr>
          <w:sz w:val="28"/>
          <w:szCs w:val="28"/>
        </w:rPr>
        <w:t xml:space="preserve">(Юнак нахмурився й змiнив тон). </w:t>
      </w:r>
      <w:r w:rsidRPr="00D123DF">
        <w:rPr>
          <w:sz w:val="28"/>
          <w:szCs w:val="28"/>
          <w:lang w:val="uk-UA"/>
        </w:rPr>
        <w:t xml:space="preserve">– </w:t>
      </w:r>
      <w:r w:rsidRPr="00D123DF">
        <w:rPr>
          <w:sz w:val="28"/>
          <w:szCs w:val="28"/>
        </w:rPr>
        <w:t>Отже, я є ваш слiдчий. Називаюсь С</w:t>
      </w:r>
      <w:proofErr w:type="spellStart"/>
      <w:r w:rsidRPr="00D123DF">
        <w:rPr>
          <w:sz w:val="28"/>
          <w:szCs w:val="28"/>
          <w:lang w:val="uk-UA"/>
        </w:rPr>
        <w:t>ергеєв</w:t>
      </w:r>
      <w:proofErr w:type="spellEnd"/>
      <w:r w:rsidRPr="00D123DF">
        <w:rPr>
          <w:sz w:val="28"/>
          <w:szCs w:val="28"/>
        </w:rPr>
        <w:t>. Прошу любить i жалувать. А ви називаєтесь Чумак. Ваша голова,</w:t>
      </w:r>
      <w:r w:rsidRPr="00D123DF">
        <w:rPr>
          <w:sz w:val="28"/>
          <w:szCs w:val="28"/>
          <w:lang w:val="uk-UA"/>
        </w:rPr>
        <w:t xml:space="preserve"> </w:t>
      </w:r>
      <w:r w:rsidRPr="00D123DF">
        <w:rPr>
          <w:sz w:val="28"/>
          <w:szCs w:val="28"/>
        </w:rPr>
        <w:t>громадянине Чумак, в моїх руках. Ви зрозумiли?</w:t>
      </w:r>
    </w:p>
    <w:p w14:paraId="33482ECA" w14:textId="1D740E2A"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sz w:val="28"/>
          <w:szCs w:val="28"/>
          <w:lang w:val="uk-UA"/>
        </w:rPr>
      </w:pPr>
      <w:r w:rsidRPr="00D123DF">
        <w:rPr>
          <w:sz w:val="28"/>
          <w:szCs w:val="28"/>
          <w:lang w:val="uk-UA"/>
        </w:rPr>
        <w:t xml:space="preserve">– </w:t>
      </w:r>
      <w:r w:rsidRPr="00D123DF">
        <w:rPr>
          <w:sz w:val="28"/>
          <w:szCs w:val="28"/>
        </w:rPr>
        <w:t>Майже</w:t>
      </w:r>
      <w:r w:rsidRPr="00D123DF">
        <w:rPr>
          <w:sz w:val="28"/>
          <w:szCs w:val="28"/>
          <w:lang w:val="uk-UA"/>
        </w:rPr>
        <w:t xml:space="preserve"> </w:t>
      </w:r>
      <w:r w:rsidRPr="00D123DF">
        <w:rPr>
          <w:sz w:val="28"/>
          <w:szCs w:val="28"/>
        </w:rPr>
        <w:t>&lt;...&gt;</w:t>
      </w:r>
    </w:p>
    <w:p w14:paraId="7337D7D7" w14:textId="7F3630DA" w:rsidR="00E41F7E" w:rsidRPr="00D123DF" w:rsidRDefault="00E41F7E" w:rsidP="00E41F7E">
      <w:pPr>
        <w:tabs>
          <w:tab w:val="left" w:pos="916"/>
          <w:tab w:val="left" w:pos="1832"/>
          <w:tab w:val="left" w:pos="2748"/>
          <w:tab w:val="left" w:pos="3664"/>
          <w:tab w:val="left" w:pos="4580"/>
        </w:tabs>
        <w:spacing w:line="360" w:lineRule="auto"/>
        <w:jc w:val="both"/>
        <w:rPr>
          <w:sz w:val="28"/>
          <w:szCs w:val="28"/>
          <w:lang w:val="uk-UA"/>
        </w:rPr>
      </w:pPr>
      <w:r w:rsidRPr="00D123DF">
        <w:rPr>
          <w:sz w:val="28"/>
          <w:szCs w:val="28"/>
          <w:lang w:val="uk-UA"/>
        </w:rPr>
        <w:t xml:space="preserve">– </w:t>
      </w:r>
      <w:r w:rsidRPr="00D123DF">
        <w:rPr>
          <w:sz w:val="28"/>
          <w:szCs w:val="28"/>
        </w:rPr>
        <w:t>Ну, от, ви, я бачу, веселої вдачi. Це добре. Бо з поганою вдачею вам</w:t>
      </w:r>
      <w:r w:rsidRPr="00D123DF">
        <w:rPr>
          <w:sz w:val="28"/>
          <w:szCs w:val="28"/>
          <w:lang w:val="uk-UA"/>
        </w:rPr>
        <w:t xml:space="preserve"> </w:t>
      </w:r>
      <w:r w:rsidRPr="00D123DF">
        <w:rPr>
          <w:sz w:val="28"/>
          <w:szCs w:val="28"/>
        </w:rPr>
        <w:t>тут було б i зовсiм погано. Сподiваюсь, що ви вже достатньо уявляєте собi,</w:t>
      </w:r>
      <w:r w:rsidRPr="00D123DF">
        <w:rPr>
          <w:sz w:val="28"/>
          <w:szCs w:val="28"/>
          <w:lang w:val="uk-UA"/>
        </w:rPr>
        <w:t xml:space="preserve"> </w:t>
      </w:r>
      <w:r w:rsidRPr="00D123DF">
        <w:rPr>
          <w:sz w:val="28"/>
          <w:szCs w:val="28"/>
        </w:rPr>
        <w:t>що ви прийшли сюди не на прогулянку i що перебуваєте не на курортi. Чи,</w:t>
      </w:r>
      <w:r w:rsidRPr="00D123DF">
        <w:rPr>
          <w:sz w:val="28"/>
          <w:szCs w:val="28"/>
          <w:lang w:val="uk-UA"/>
        </w:rPr>
        <w:t xml:space="preserve"> </w:t>
      </w:r>
      <w:r w:rsidRPr="00D123DF">
        <w:rPr>
          <w:sz w:val="28"/>
          <w:szCs w:val="28"/>
        </w:rPr>
        <w:t>може, вам там занадто добре i ви почуваєтесь, як на курортi? Як ви</w:t>
      </w:r>
      <w:r w:rsidRPr="00D123DF">
        <w:rPr>
          <w:sz w:val="28"/>
          <w:szCs w:val="28"/>
          <w:lang w:val="uk-UA"/>
        </w:rPr>
        <w:t xml:space="preserve"> </w:t>
      </w:r>
      <w:r w:rsidRPr="00D123DF">
        <w:rPr>
          <w:sz w:val="28"/>
          <w:szCs w:val="28"/>
        </w:rPr>
        <w:t>думаєте, для чого вас сюди привели?</w:t>
      </w:r>
      <w:r w:rsidR="002A0E63" w:rsidRPr="00D123DF">
        <w:rPr>
          <w:sz w:val="28"/>
          <w:szCs w:val="28"/>
          <w:lang w:val="uk-UA"/>
        </w:rPr>
        <w:t xml:space="preserve"> </w:t>
      </w:r>
      <w:r w:rsidRPr="00D123DF">
        <w:rPr>
          <w:sz w:val="28"/>
          <w:szCs w:val="28"/>
        </w:rPr>
        <w:t>&lt;...&gt;</w:t>
      </w:r>
    </w:p>
    <w:p w14:paraId="406058DA" w14:textId="3B4EC9E3"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r w:rsidRPr="00D123DF">
        <w:rPr>
          <w:sz w:val="28"/>
          <w:szCs w:val="28"/>
          <w:lang w:val="uk-UA"/>
        </w:rPr>
        <w:t xml:space="preserve">– </w:t>
      </w:r>
      <w:r w:rsidRPr="00D123DF">
        <w:rPr>
          <w:sz w:val="28"/>
          <w:szCs w:val="28"/>
        </w:rPr>
        <w:t>Слухайте,</w:t>
      </w:r>
      <w:r w:rsidRPr="00D123DF">
        <w:rPr>
          <w:sz w:val="28"/>
          <w:szCs w:val="28"/>
          <w:lang w:val="uk-UA"/>
        </w:rPr>
        <w:t xml:space="preserve"> </w:t>
      </w:r>
      <w:r w:rsidRPr="00D123DF">
        <w:rPr>
          <w:sz w:val="28"/>
          <w:szCs w:val="28"/>
        </w:rPr>
        <w:t xml:space="preserve">промовив Андрiй мирно. </w:t>
      </w:r>
      <w:r w:rsidRPr="00D123DF">
        <w:rPr>
          <w:sz w:val="28"/>
          <w:szCs w:val="28"/>
          <w:lang w:val="uk-UA"/>
        </w:rPr>
        <w:t xml:space="preserve">– </w:t>
      </w:r>
      <w:r w:rsidRPr="00D123DF">
        <w:rPr>
          <w:sz w:val="28"/>
          <w:szCs w:val="28"/>
        </w:rPr>
        <w:t>Мене самого це цiкавить, i я</w:t>
      </w:r>
      <w:r w:rsidRPr="00D123DF">
        <w:rPr>
          <w:sz w:val="28"/>
          <w:szCs w:val="28"/>
          <w:lang w:val="uk-UA"/>
        </w:rPr>
        <w:t xml:space="preserve"> </w:t>
      </w:r>
      <w:r w:rsidRPr="00D123DF">
        <w:rPr>
          <w:sz w:val="28"/>
          <w:szCs w:val="28"/>
        </w:rPr>
        <w:t>сподiваюся, що ви менi все виясните. Це якесь дике непорозумiння, якщо</w:t>
      </w:r>
      <w:r w:rsidRPr="00D123DF">
        <w:rPr>
          <w:sz w:val="28"/>
          <w:szCs w:val="28"/>
          <w:lang w:val="uk-UA"/>
        </w:rPr>
        <w:t xml:space="preserve"> </w:t>
      </w:r>
      <w:r w:rsidRPr="00D123DF">
        <w:rPr>
          <w:sz w:val="28"/>
          <w:szCs w:val="28"/>
        </w:rPr>
        <w:t>судити з того обвинувачення, яке менi пред</w:t>
      </w:r>
      <w:r w:rsidR="002A0E63" w:rsidRPr="00D123DF">
        <w:rPr>
          <w:sz w:val="28"/>
          <w:szCs w:val="28"/>
          <w:lang w:val="uk-UA"/>
        </w:rPr>
        <w:t>ʼ</w:t>
      </w:r>
      <w:r w:rsidRPr="00D123DF">
        <w:rPr>
          <w:sz w:val="28"/>
          <w:szCs w:val="28"/>
        </w:rPr>
        <w:t>явлено</w:t>
      </w:r>
      <w:r w:rsidRPr="00D123DF">
        <w:rPr>
          <w:sz w:val="28"/>
          <w:szCs w:val="28"/>
          <w:lang w:val="uk-UA"/>
        </w:rPr>
        <w:t xml:space="preserve"> </w:t>
      </w:r>
      <w:r w:rsidRPr="00D123DF">
        <w:rPr>
          <w:sz w:val="28"/>
          <w:szCs w:val="28"/>
        </w:rPr>
        <w:t>&lt;...&gt;</w:t>
      </w:r>
    </w:p>
    <w:p w14:paraId="4B3D85E0" w14:textId="2103341E"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lang w:val="uk-UA"/>
        </w:rPr>
        <w:t xml:space="preserve">– </w:t>
      </w:r>
      <w:r w:rsidRPr="00D123DF">
        <w:rPr>
          <w:sz w:val="28"/>
          <w:szCs w:val="28"/>
        </w:rPr>
        <w:t>Ви кажете</w:t>
      </w:r>
      <w:r w:rsidRPr="00D123DF">
        <w:rPr>
          <w:sz w:val="28"/>
          <w:szCs w:val="28"/>
          <w:lang w:val="uk-UA"/>
        </w:rPr>
        <w:t xml:space="preserve"> «</w:t>
      </w:r>
      <w:r w:rsidRPr="00D123DF">
        <w:rPr>
          <w:sz w:val="28"/>
          <w:szCs w:val="28"/>
        </w:rPr>
        <w:t>непорозумiння</w:t>
      </w:r>
      <w:r w:rsidRPr="00D123DF">
        <w:rPr>
          <w:sz w:val="28"/>
          <w:szCs w:val="28"/>
          <w:lang w:val="uk-UA"/>
        </w:rPr>
        <w:t>»</w:t>
      </w:r>
      <w:r w:rsidRPr="00D123DF">
        <w:rPr>
          <w:sz w:val="28"/>
          <w:szCs w:val="28"/>
        </w:rPr>
        <w:t xml:space="preserve">? Так слухайте ж! По-перше </w:t>
      </w:r>
      <w:r w:rsidRPr="00D123DF">
        <w:rPr>
          <w:sz w:val="28"/>
          <w:szCs w:val="28"/>
          <w:lang w:val="uk-UA"/>
        </w:rPr>
        <w:t xml:space="preserve">– </w:t>
      </w:r>
      <w:r w:rsidRPr="00D123DF">
        <w:rPr>
          <w:sz w:val="28"/>
          <w:szCs w:val="28"/>
        </w:rPr>
        <w:t>тут нiяких непорозумiнь не</w:t>
      </w:r>
      <w:r w:rsidRPr="00D123DF">
        <w:rPr>
          <w:sz w:val="28"/>
          <w:szCs w:val="28"/>
          <w:lang w:val="uk-UA"/>
        </w:rPr>
        <w:t xml:space="preserve"> </w:t>
      </w:r>
      <w:r w:rsidRPr="00D123DF">
        <w:rPr>
          <w:sz w:val="28"/>
          <w:szCs w:val="28"/>
        </w:rPr>
        <w:t xml:space="preserve">буває, А по-друге </w:t>
      </w:r>
      <w:r w:rsidRPr="00D123DF">
        <w:rPr>
          <w:sz w:val="28"/>
          <w:szCs w:val="28"/>
          <w:lang w:val="uk-UA"/>
        </w:rPr>
        <w:t xml:space="preserve">– </w:t>
      </w:r>
      <w:r w:rsidRPr="00D123DF">
        <w:rPr>
          <w:sz w:val="28"/>
          <w:szCs w:val="28"/>
        </w:rPr>
        <w:t>я вам дiйсно все виясню, згодом. Та тiльки спершу</w:t>
      </w:r>
      <w:r w:rsidRPr="00D123DF">
        <w:rPr>
          <w:sz w:val="28"/>
          <w:szCs w:val="28"/>
          <w:lang w:val="uk-UA"/>
        </w:rPr>
        <w:t xml:space="preserve"> </w:t>
      </w:r>
      <w:r w:rsidRPr="00D123DF">
        <w:rPr>
          <w:sz w:val="28"/>
          <w:szCs w:val="28"/>
        </w:rPr>
        <w:t>ви будете виясняти, а я буду слухати. I ви виясните! Але найперше</w:t>
      </w:r>
      <w:r w:rsidR="004D01E3" w:rsidRPr="00D123DF">
        <w:rPr>
          <w:sz w:val="28"/>
          <w:szCs w:val="28"/>
        </w:rPr>
        <w:t xml:space="preserve"> </w:t>
      </w:r>
      <w:r w:rsidRPr="00D123DF">
        <w:rPr>
          <w:sz w:val="28"/>
          <w:szCs w:val="28"/>
        </w:rPr>
        <w:t>ви</w:t>
      </w:r>
      <w:r w:rsidRPr="00D123DF">
        <w:rPr>
          <w:sz w:val="28"/>
          <w:szCs w:val="28"/>
          <w:lang w:val="uk-UA"/>
        </w:rPr>
        <w:t xml:space="preserve"> </w:t>
      </w:r>
      <w:r w:rsidRPr="00D123DF">
        <w:rPr>
          <w:sz w:val="28"/>
          <w:szCs w:val="28"/>
        </w:rPr>
        <w:t>мусите уяснити собi й твердо запам</w:t>
      </w:r>
      <w:r w:rsidR="002A0E63" w:rsidRPr="00D123DF">
        <w:rPr>
          <w:sz w:val="28"/>
          <w:szCs w:val="28"/>
          <w:lang w:val="uk-UA"/>
        </w:rPr>
        <w:t>ʼ</w:t>
      </w:r>
      <w:r w:rsidRPr="00D123DF">
        <w:rPr>
          <w:sz w:val="28"/>
          <w:szCs w:val="28"/>
        </w:rPr>
        <w:t>ятати такi речi:</w:t>
      </w:r>
    </w:p>
    <w:p w14:paraId="1245C4AF" w14:textId="3708A410"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rPr>
        <w:t>1. Про вас нам все абсолютно вiдомо. Все абсолютно! Це раз.</w:t>
      </w:r>
    </w:p>
    <w:p w14:paraId="19972D0B" w14:textId="3D5442E5"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rPr>
        <w:lastRenderedPageBreak/>
        <w:t xml:space="preserve">2. Ви знаходитесь в органах НКВД, а по-простому в </w:t>
      </w:r>
      <w:r w:rsidRPr="00D123DF">
        <w:rPr>
          <w:sz w:val="28"/>
          <w:szCs w:val="28"/>
          <w:lang w:val="uk-UA"/>
        </w:rPr>
        <w:t>«</w:t>
      </w:r>
      <w:r w:rsidRPr="00D123DF">
        <w:rPr>
          <w:sz w:val="28"/>
          <w:szCs w:val="28"/>
        </w:rPr>
        <w:t>єжовських</w:t>
      </w:r>
      <w:r w:rsidRPr="00D123DF">
        <w:rPr>
          <w:sz w:val="28"/>
          <w:szCs w:val="28"/>
          <w:lang w:val="uk-UA"/>
        </w:rPr>
        <w:t xml:space="preserve"> р</w:t>
      </w:r>
      <w:r w:rsidRPr="00D123DF">
        <w:rPr>
          <w:sz w:val="28"/>
          <w:szCs w:val="28"/>
        </w:rPr>
        <w:t>укавицях</w:t>
      </w:r>
      <w:r w:rsidRPr="00D123DF">
        <w:rPr>
          <w:sz w:val="28"/>
          <w:szCs w:val="28"/>
          <w:lang w:val="uk-UA"/>
        </w:rPr>
        <w:t>»</w:t>
      </w:r>
      <w:r w:rsidRPr="00D123DF">
        <w:rPr>
          <w:sz w:val="28"/>
          <w:szCs w:val="28"/>
        </w:rPr>
        <w:t xml:space="preserve">. Ви знаєте, що таке </w:t>
      </w:r>
      <w:r w:rsidRPr="00D123DF">
        <w:rPr>
          <w:sz w:val="28"/>
          <w:szCs w:val="28"/>
          <w:lang w:val="uk-UA"/>
        </w:rPr>
        <w:t>«</w:t>
      </w:r>
      <w:r w:rsidRPr="00D123DF">
        <w:rPr>
          <w:sz w:val="28"/>
          <w:szCs w:val="28"/>
        </w:rPr>
        <w:t>єжовськi рукавицi</w:t>
      </w:r>
      <w:r w:rsidRPr="00D123DF">
        <w:rPr>
          <w:sz w:val="28"/>
          <w:szCs w:val="28"/>
          <w:lang w:val="uk-UA"/>
        </w:rPr>
        <w:t>»</w:t>
      </w:r>
      <w:r w:rsidRPr="00D123DF">
        <w:rPr>
          <w:sz w:val="28"/>
          <w:szCs w:val="28"/>
        </w:rPr>
        <w:t>? Нi ? Нiчого, взнаєте.</w:t>
      </w:r>
    </w:p>
    <w:p w14:paraId="57A7ACB4" w14:textId="19B9A9AE"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rPr>
        <w:t>3. Ви</w:t>
      </w:r>
      <w:r w:rsidRPr="00D123DF">
        <w:rPr>
          <w:sz w:val="28"/>
          <w:szCs w:val="28"/>
          <w:lang w:val="uk-UA"/>
        </w:rPr>
        <w:t xml:space="preserve"> </w:t>
      </w:r>
      <w:r w:rsidRPr="00D123DF">
        <w:rPr>
          <w:sz w:val="28"/>
          <w:szCs w:val="28"/>
        </w:rPr>
        <w:t>тут згниєте, i це залежатиме вiд мене, якщо ми з вами не</w:t>
      </w:r>
      <w:r w:rsidRPr="00D123DF">
        <w:rPr>
          <w:sz w:val="28"/>
          <w:szCs w:val="28"/>
          <w:lang w:val="uk-UA"/>
        </w:rPr>
        <w:t xml:space="preserve"> </w:t>
      </w:r>
      <w:r w:rsidRPr="00D123DF">
        <w:rPr>
          <w:sz w:val="28"/>
          <w:szCs w:val="28"/>
        </w:rPr>
        <w:t>поладимо. Значить, це залежатиме вiд вас самих.</w:t>
      </w:r>
    </w:p>
    <w:p w14:paraId="515C294C" w14:textId="293F1733"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rPr>
        <w:t>4. Ми є милостивi навiть до ворогiв, якщо вони розкаюються щиросердно,</w:t>
      </w:r>
      <w:r w:rsidR="002A0E63" w:rsidRPr="00D123DF">
        <w:rPr>
          <w:sz w:val="28"/>
          <w:szCs w:val="28"/>
          <w:lang w:val="uk-UA"/>
        </w:rPr>
        <w:t xml:space="preserve"> </w:t>
      </w:r>
      <w:r w:rsidRPr="00D123DF">
        <w:rPr>
          <w:sz w:val="28"/>
          <w:szCs w:val="28"/>
        </w:rPr>
        <w:t>i безпощаднi до всiх непокiрних.</w:t>
      </w:r>
    </w:p>
    <w:p w14:paraId="57A92059" w14:textId="158571D5"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rPr>
        <w:t>5. Чи ви знаєте тезу Максима</w:t>
      </w:r>
      <w:r w:rsidR="004D01E3" w:rsidRPr="00D123DF">
        <w:rPr>
          <w:sz w:val="28"/>
          <w:szCs w:val="28"/>
        </w:rPr>
        <w:t xml:space="preserve"> </w:t>
      </w:r>
      <w:r w:rsidRPr="00D123DF">
        <w:rPr>
          <w:sz w:val="28"/>
          <w:szCs w:val="28"/>
        </w:rPr>
        <w:t xml:space="preserve">Горького про те, що </w:t>
      </w:r>
      <w:r w:rsidRPr="00D123DF">
        <w:rPr>
          <w:sz w:val="28"/>
          <w:szCs w:val="28"/>
          <w:lang w:val="uk-UA"/>
        </w:rPr>
        <w:t>«</w:t>
      </w:r>
      <w:r w:rsidRPr="00D123DF">
        <w:rPr>
          <w:sz w:val="28"/>
          <w:szCs w:val="28"/>
        </w:rPr>
        <w:t>Коли ворог не</w:t>
      </w:r>
      <w:r w:rsidRPr="00D123DF">
        <w:rPr>
          <w:sz w:val="28"/>
          <w:szCs w:val="28"/>
          <w:lang w:val="uk-UA"/>
        </w:rPr>
        <w:t xml:space="preserve"> </w:t>
      </w:r>
      <w:r w:rsidRPr="00D123DF">
        <w:rPr>
          <w:sz w:val="28"/>
          <w:szCs w:val="28"/>
        </w:rPr>
        <w:t>здається, його знищують!</w:t>
      </w:r>
      <w:r w:rsidRPr="00D123DF">
        <w:rPr>
          <w:sz w:val="28"/>
          <w:szCs w:val="28"/>
          <w:lang w:val="uk-UA"/>
        </w:rPr>
        <w:t>»</w:t>
      </w:r>
      <w:r w:rsidR="002A0E63" w:rsidRPr="00D123DF">
        <w:rPr>
          <w:sz w:val="28"/>
          <w:szCs w:val="28"/>
          <w:lang w:val="uk-UA"/>
        </w:rPr>
        <w:t>.</w:t>
      </w:r>
      <w:r w:rsidRPr="00D123DF">
        <w:rPr>
          <w:sz w:val="28"/>
          <w:szCs w:val="28"/>
        </w:rPr>
        <w:t xml:space="preserve"> Запам</w:t>
      </w:r>
      <w:r w:rsidR="002A0E63" w:rsidRPr="00D123DF">
        <w:rPr>
          <w:sz w:val="28"/>
          <w:szCs w:val="28"/>
        </w:rPr>
        <w:t>ʼ</w:t>
      </w:r>
      <w:r w:rsidRPr="00D123DF">
        <w:rPr>
          <w:sz w:val="28"/>
          <w:szCs w:val="28"/>
        </w:rPr>
        <w:t>ятайте її.</w:t>
      </w:r>
    </w:p>
    <w:p w14:paraId="0E4AEB13" w14:textId="4967FF57"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rPr>
        <w:t>6. Не розраховуйте нi на яке милосердя, бо людина є пшик. Ви</w:t>
      </w:r>
      <w:r w:rsidRPr="00D123DF">
        <w:rPr>
          <w:sz w:val="28"/>
          <w:szCs w:val="28"/>
          <w:lang w:val="uk-UA"/>
        </w:rPr>
        <w:t xml:space="preserve"> </w:t>
      </w:r>
      <w:r w:rsidRPr="00D123DF">
        <w:rPr>
          <w:sz w:val="28"/>
          <w:szCs w:val="28"/>
        </w:rPr>
        <w:t>жорстоко помилитеся, якщо думатимете, що з вами хтось тут буде панькатись.</w:t>
      </w:r>
      <w:r w:rsidRPr="00D123DF">
        <w:rPr>
          <w:sz w:val="28"/>
          <w:szCs w:val="28"/>
          <w:lang w:val="uk-UA"/>
        </w:rPr>
        <w:t xml:space="preserve"> </w:t>
      </w:r>
      <w:r w:rsidRPr="00D123DF">
        <w:rPr>
          <w:sz w:val="28"/>
          <w:szCs w:val="28"/>
        </w:rPr>
        <w:t xml:space="preserve">Нам нема коли панькатись. Вас </w:t>
      </w:r>
      <w:r w:rsidRPr="00D123DF">
        <w:rPr>
          <w:sz w:val="28"/>
          <w:szCs w:val="28"/>
          <w:lang w:val="uk-UA"/>
        </w:rPr>
        <w:t>–</w:t>
      </w:r>
      <w:r w:rsidRPr="00D123DF">
        <w:rPr>
          <w:sz w:val="28"/>
          <w:szCs w:val="28"/>
        </w:rPr>
        <w:t xml:space="preserve"> i не тiльки вас персонально, а всiх там </w:t>
      </w:r>
      <w:r w:rsidRPr="00D123DF">
        <w:rPr>
          <w:sz w:val="28"/>
          <w:szCs w:val="28"/>
          <w:lang w:val="uk-UA"/>
        </w:rPr>
        <w:t xml:space="preserve">– </w:t>
      </w:r>
      <w:r w:rsidRPr="00D123DF">
        <w:rPr>
          <w:sz w:val="28"/>
          <w:szCs w:val="28"/>
        </w:rPr>
        <w:t>тут роздавлять, як муху, i нiхто не жалiтиме. I оком не змигне. В СССР</w:t>
      </w:r>
      <w:r w:rsidRPr="00D123DF">
        <w:rPr>
          <w:sz w:val="28"/>
          <w:szCs w:val="28"/>
          <w:lang w:val="uk-UA"/>
        </w:rPr>
        <w:t xml:space="preserve"> </w:t>
      </w:r>
      <w:r w:rsidRPr="00D123DF">
        <w:rPr>
          <w:sz w:val="28"/>
          <w:szCs w:val="28"/>
        </w:rPr>
        <w:t>людей вистачить!</w:t>
      </w:r>
    </w:p>
    <w:p w14:paraId="6B28EB3A" w14:textId="202142C5"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rPr>
        <w:t>7.</w:t>
      </w:r>
      <w:r w:rsidRPr="00D123DF">
        <w:rPr>
          <w:sz w:val="28"/>
          <w:szCs w:val="28"/>
          <w:lang w:val="uk-UA"/>
        </w:rPr>
        <w:t xml:space="preserve"> </w:t>
      </w:r>
      <w:r w:rsidRPr="00D123DF">
        <w:rPr>
          <w:sz w:val="28"/>
          <w:szCs w:val="28"/>
        </w:rPr>
        <w:t>3 цiєї тюрми нiкому немає виходу. Це єдина тюрма (наша, совєтська</w:t>
      </w:r>
      <w:r w:rsidRPr="00D123DF">
        <w:rPr>
          <w:sz w:val="28"/>
          <w:szCs w:val="28"/>
          <w:lang w:val="uk-UA"/>
        </w:rPr>
        <w:t xml:space="preserve"> </w:t>
      </w:r>
      <w:r w:rsidRPr="00D123DF">
        <w:rPr>
          <w:sz w:val="28"/>
          <w:szCs w:val="28"/>
        </w:rPr>
        <w:t>тюрма) у всьому свiтi, з якої немає виходу. Ви це мусите запам</w:t>
      </w:r>
      <w:r w:rsidR="002A0E63" w:rsidRPr="00D123DF">
        <w:rPr>
          <w:sz w:val="28"/>
          <w:szCs w:val="28"/>
          <w:lang w:val="uk-UA"/>
        </w:rPr>
        <w:t>ʼ</w:t>
      </w:r>
      <w:r w:rsidRPr="00D123DF">
        <w:rPr>
          <w:sz w:val="28"/>
          <w:szCs w:val="28"/>
        </w:rPr>
        <w:t>ятати, якщо</w:t>
      </w:r>
      <w:r w:rsidRPr="00D123DF">
        <w:rPr>
          <w:sz w:val="28"/>
          <w:szCs w:val="28"/>
          <w:lang w:val="uk-UA"/>
        </w:rPr>
        <w:t xml:space="preserve"> </w:t>
      </w:r>
      <w:r w:rsidRPr="00D123DF">
        <w:rPr>
          <w:sz w:val="28"/>
          <w:szCs w:val="28"/>
        </w:rPr>
        <w:t>хочете упиратись i намагатись обдурити наше пролетарська правосуддя.</w:t>
      </w:r>
    </w:p>
    <w:p w14:paraId="1BD4FA2C" w14:textId="7370A072"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rPr>
        <w:t xml:space="preserve">I нарештi </w:t>
      </w:r>
      <w:r w:rsidRPr="00D123DF">
        <w:rPr>
          <w:sz w:val="28"/>
          <w:szCs w:val="28"/>
          <w:lang w:val="uk-UA"/>
        </w:rPr>
        <w:t>–</w:t>
      </w:r>
    </w:p>
    <w:p w14:paraId="548E2540" w14:textId="0EF0F8EB"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rPr>
        <w:t>8. У нас рука не тремтить. Ви тут скажете все. Не скажете стоя, то</w:t>
      </w:r>
      <w:r w:rsidRPr="00D123DF">
        <w:rPr>
          <w:sz w:val="28"/>
          <w:szCs w:val="28"/>
          <w:lang w:val="uk-UA"/>
        </w:rPr>
        <w:t xml:space="preserve"> </w:t>
      </w:r>
      <w:r w:rsidRPr="00D123DF">
        <w:rPr>
          <w:sz w:val="28"/>
          <w:szCs w:val="28"/>
        </w:rPr>
        <w:t>скажете лежа. Не скажете при пам</w:t>
      </w:r>
      <w:r w:rsidR="002A0E63" w:rsidRPr="00D123DF">
        <w:rPr>
          <w:sz w:val="28"/>
          <w:szCs w:val="28"/>
        </w:rPr>
        <w:t>ʼ</w:t>
      </w:r>
      <w:r w:rsidRPr="00D123DF">
        <w:rPr>
          <w:sz w:val="28"/>
          <w:szCs w:val="28"/>
        </w:rPr>
        <w:t>ятi, то скажете без пам</w:t>
      </w:r>
      <w:r w:rsidR="002A0E63" w:rsidRPr="00D123DF">
        <w:rPr>
          <w:sz w:val="28"/>
          <w:szCs w:val="28"/>
        </w:rPr>
        <w:t>ʼ</w:t>
      </w:r>
      <w:r w:rsidRPr="00D123DF">
        <w:rPr>
          <w:sz w:val="28"/>
          <w:szCs w:val="28"/>
        </w:rPr>
        <w:t>ятi. А скажете!</w:t>
      </w:r>
      <w:r w:rsidRPr="00D123DF">
        <w:rPr>
          <w:sz w:val="28"/>
          <w:szCs w:val="28"/>
          <w:lang w:val="uk-UA"/>
        </w:rPr>
        <w:t xml:space="preserve"> </w:t>
      </w:r>
      <w:r w:rsidRPr="00D123DF">
        <w:rPr>
          <w:sz w:val="28"/>
          <w:szCs w:val="28"/>
        </w:rPr>
        <w:t>Тут ще не було таких, щоб, ставши в позу героя, витримували до кiнця. Ви</w:t>
      </w:r>
      <w:r w:rsidRPr="00D123DF">
        <w:rPr>
          <w:sz w:val="28"/>
          <w:szCs w:val="28"/>
          <w:lang w:val="uk-UA"/>
        </w:rPr>
        <w:t xml:space="preserve"> </w:t>
      </w:r>
      <w:r w:rsidRPr="00D123DF">
        <w:rPr>
          <w:sz w:val="28"/>
          <w:szCs w:val="28"/>
        </w:rPr>
        <w:t>тут не герой i навiть не людина, а всього лише дiрка вiд бублика &lt;...&gt;</w:t>
      </w:r>
    </w:p>
    <w:p w14:paraId="6C37FC16" w14:textId="23C29108"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r w:rsidRPr="00D123DF">
        <w:rPr>
          <w:sz w:val="28"/>
          <w:szCs w:val="28"/>
        </w:rPr>
        <w:t>Отже, i що ж ви нам скажете, га?!</w:t>
      </w:r>
      <w:r w:rsidRPr="00D123DF">
        <w:rPr>
          <w:sz w:val="28"/>
          <w:szCs w:val="28"/>
          <w:lang w:val="uk-UA"/>
        </w:rPr>
        <w:t xml:space="preserve"> – </w:t>
      </w:r>
      <w:r w:rsidRPr="00D123DF">
        <w:rPr>
          <w:sz w:val="28"/>
          <w:szCs w:val="28"/>
        </w:rPr>
        <w:t>закiнчив слiдчий з</w:t>
      </w:r>
      <w:r w:rsidRPr="00D123DF">
        <w:rPr>
          <w:sz w:val="28"/>
          <w:szCs w:val="28"/>
          <w:lang w:val="uk-UA"/>
        </w:rPr>
        <w:t xml:space="preserve"> </w:t>
      </w:r>
      <w:r w:rsidRPr="00D123DF">
        <w:rPr>
          <w:sz w:val="28"/>
          <w:szCs w:val="28"/>
        </w:rPr>
        <w:t>поганою ноткою в голосi</w:t>
      </w:r>
      <w:r w:rsidRPr="00D123DF">
        <w:rPr>
          <w:sz w:val="28"/>
          <w:szCs w:val="28"/>
          <w:lang w:val="uk-UA"/>
        </w:rPr>
        <w:t xml:space="preserve"> </w:t>
      </w:r>
      <w:r w:rsidRPr="00D123DF">
        <w:rPr>
          <w:sz w:val="28"/>
          <w:szCs w:val="28"/>
        </w:rPr>
        <w:t>&lt;...&gt;</w:t>
      </w:r>
    </w:p>
    <w:p w14:paraId="3ACED127" w14:textId="7A429361"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sz w:val="28"/>
          <w:szCs w:val="28"/>
        </w:rPr>
      </w:pPr>
      <w:r w:rsidRPr="00D123DF">
        <w:rPr>
          <w:sz w:val="28"/>
          <w:szCs w:val="28"/>
          <w:lang w:val="uk-UA"/>
        </w:rPr>
        <w:t xml:space="preserve">– </w:t>
      </w:r>
      <w:r w:rsidRPr="00D123DF">
        <w:rPr>
          <w:sz w:val="28"/>
          <w:szCs w:val="28"/>
        </w:rPr>
        <w:t xml:space="preserve">Про що саме? </w:t>
      </w:r>
      <w:r w:rsidRPr="00D123DF">
        <w:rPr>
          <w:sz w:val="28"/>
          <w:szCs w:val="28"/>
          <w:lang w:val="uk-UA"/>
        </w:rPr>
        <w:t xml:space="preserve">– </w:t>
      </w:r>
      <w:r w:rsidRPr="00D123DF">
        <w:rPr>
          <w:sz w:val="28"/>
          <w:szCs w:val="28"/>
        </w:rPr>
        <w:t>перепитав холодно й байдуже.</w:t>
      </w:r>
    </w:p>
    <w:p w14:paraId="2B3A9412" w14:textId="2B46090A"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r w:rsidRPr="00D123DF">
        <w:rPr>
          <w:sz w:val="28"/>
          <w:szCs w:val="28"/>
          <w:lang w:val="uk-UA"/>
        </w:rPr>
        <w:t xml:space="preserve">– </w:t>
      </w:r>
      <w:r w:rsidRPr="00D123DF">
        <w:rPr>
          <w:sz w:val="28"/>
          <w:szCs w:val="28"/>
        </w:rPr>
        <w:t xml:space="preserve">Кинь дурня клеїти!! </w:t>
      </w:r>
      <w:r w:rsidRPr="00D123DF">
        <w:rPr>
          <w:sz w:val="28"/>
          <w:szCs w:val="28"/>
          <w:lang w:val="uk-UA"/>
        </w:rPr>
        <w:t xml:space="preserve">– </w:t>
      </w:r>
      <w:r w:rsidRPr="00D123DF">
        <w:rPr>
          <w:sz w:val="28"/>
          <w:szCs w:val="28"/>
        </w:rPr>
        <w:t>визвiрився раптом милий слiдчий, перейшовши на</w:t>
      </w:r>
      <w:r w:rsidRPr="00D123DF">
        <w:rPr>
          <w:sz w:val="28"/>
          <w:szCs w:val="28"/>
          <w:lang w:val="uk-UA"/>
        </w:rPr>
        <w:t xml:space="preserve"> «</w:t>
      </w:r>
      <w:r w:rsidRPr="00D123DF">
        <w:rPr>
          <w:sz w:val="28"/>
          <w:szCs w:val="28"/>
        </w:rPr>
        <w:t>ти</w:t>
      </w:r>
      <w:r w:rsidRPr="00D123DF">
        <w:rPr>
          <w:sz w:val="28"/>
          <w:szCs w:val="28"/>
          <w:lang w:val="uk-UA"/>
        </w:rPr>
        <w:t>»</w:t>
      </w:r>
      <w:r w:rsidRPr="00D123DF">
        <w:rPr>
          <w:sz w:val="28"/>
          <w:szCs w:val="28"/>
        </w:rPr>
        <w:t xml:space="preserve">. </w:t>
      </w:r>
      <w:r w:rsidRPr="00D123DF">
        <w:rPr>
          <w:sz w:val="28"/>
          <w:szCs w:val="28"/>
          <w:lang w:val="uk-UA"/>
        </w:rPr>
        <w:t xml:space="preserve">– </w:t>
      </w:r>
      <w:r w:rsidRPr="00D123DF">
        <w:rPr>
          <w:sz w:val="28"/>
          <w:szCs w:val="28"/>
        </w:rPr>
        <w:t xml:space="preserve">Про твою контрреволюцiйну роботу, от про що! &lt;...&gt; </w:t>
      </w:r>
      <w:r w:rsidRPr="00D123DF">
        <w:rPr>
          <w:sz w:val="28"/>
          <w:szCs w:val="28"/>
          <w:lang w:val="uk-UA"/>
        </w:rPr>
        <w:t xml:space="preserve">– </w:t>
      </w:r>
      <w:r w:rsidRPr="00D123DF">
        <w:rPr>
          <w:sz w:val="28"/>
          <w:szCs w:val="28"/>
        </w:rPr>
        <w:t xml:space="preserve">Тут все зафiксовано. Але ти мусиш сам про все розказати.Чистосердечно й до кiнця. Все! Бо... </w:t>
      </w:r>
      <w:r w:rsidRPr="00D123DF">
        <w:rPr>
          <w:sz w:val="28"/>
          <w:szCs w:val="28"/>
          <w:lang w:val="uk-UA"/>
        </w:rPr>
        <w:t xml:space="preserve">– </w:t>
      </w:r>
      <w:r w:rsidRPr="00D123DF">
        <w:rPr>
          <w:sz w:val="28"/>
          <w:szCs w:val="28"/>
        </w:rPr>
        <w:t>тут слiдчий подався всiм корпусом</w:t>
      </w:r>
      <w:r w:rsidRPr="00D123DF">
        <w:rPr>
          <w:sz w:val="28"/>
          <w:szCs w:val="28"/>
          <w:lang w:val="uk-UA"/>
        </w:rPr>
        <w:t xml:space="preserve"> </w:t>
      </w:r>
      <w:r w:rsidRPr="00D123DF">
        <w:rPr>
          <w:sz w:val="28"/>
          <w:szCs w:val="28"/>
        </w:rPr>
        <w:t xml:space="preserve">наперед: </w:t>
      </w:r>
      <w:r w:rsidRPr="00D123DF">
        <w:rPr>
          <w:sz w:val="28"/>
          <w:szCs w:val="28"/>
          <w:lang w:val="uk-UA"/>
        </w:rPr>
        <w:t xml:space="preserve">– </w:t>
      </w:r>
      <w:r w:rsidRPr="00D123DF">
        <w:rPr>
          <w:sz w:val="28"/>
          <w:szCs w:val="28"/>
        </w:rPr>
        <w:t>Бо як не схочеш добром, то тебе примусять. Але я не раджу</w:t>
      </w:r>
      <w:r w:rsidRPr="00D123DF">
        <w:rPr>
          <w:sz w:val="28"/>
          <w:szCs w:val="28"/>
          <w:lang w:val="uk-UA"/>
        </w:rPr>
        <w:t xml:space="preserve"> </w:t>
      </w:r>
      <w:r w:rsidRPr="00D123DF">
        <w:rPr>
          <w:sz w:val="28"/>
          <w:szCs w:val="28"/>
        </w:rPr>
        <w:t>бавитися з вогнем. Ну?! &lt;...&gt;</w:t>
      </w:r>
      <w:r w:rsidRPr="00D123DF">
        <w:rPr>
          <w:sz w:val="28"/>
          <w:szCs w:val="28"/>
          <w:lang w:val="uk-UA"/>
        </w:rPr>
        <w:t>.</w:t>
      </w:r>
      <w:r w:rsidRPr="00D123DF">
        <w:rPr>
          <w:sz w:val="28"/>
          <w:szCs w:val="28"/>
        </w:rPr>
        <w:t xml:space="preserve"> </w:t>
      </w:r>
    </w:p>
    <w:p w14:paraId="014F3449" w14:textId="51F2EEC6"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lang w:val="uk-UA"/>
        </w:rPr>
        <w:lastRenderedPageBreak/>
        <w:t xml:space="preserve">– </w:t>
      </w:r>
      <w:r w:rsidRPr="00D123DF">
        <w:rPr>
          <w:sz w:val="28"/>
          <w:szCs w:val="28"/>
        </w:rPr>
        <w:t xml:space="preserve">Слухайте, </w:t>
      </w:r>
      <w:r w:rsidRPr="00D123DF">
        <w:rPr>
          <w:sz w:val="28"/>
          <w:szCs w:val="28"/>
          <w:lang w:val="uk-UA"/>
        </w:rPr>
        <w:t xml:space="preserve">– </w:t>
      </w:r>
      <w:r w:rsidRPr="00D123DF">
        <w:rPr>
          <w:sz w:val="28"/>
          <w:szCs w:val="28"/>
        </w:rPr>
        <w:t xml:space="preserve">говорить слiдчий, переходячи на </w:t>
      </w:r>
      <w:r w:rsidRPr="00D123DF">
        <w:rPr>
          <w:sz w:val="28"/>
          <w:szCs w:val="28"/>
          <w:lang w:val="uk-UA"/>
        </w:rPr>
        <w:t>«</w:t>
      </w:r>
      <w:r w:rsidRPr="00D123DF">
        <w:rPr>
          <w:sz w:val="28"/>
          <w:szCs w:val="28"/>
        </w:rPr>
        <w:t>ви</w:t>
      </w:r>
      <w:r w:rsidRPr="00D123DF">
        <w:rPr>
          <w:sz w:val="28"/>
          <w:szCs w:val="28"/>
          <w:lang w:val="uk-UA"/>
        </w:rPr>
        <w:t>»</w:t>
      </w:r>
      <w:r w:rsidRPr="00D123DF">
        <w:rPr>
          <w:sz w:val="28"/>
          <w:szCs w:val="28"/>
        </w:rPr>
        <w:t>,</w:t>
      </w:r>
      <w:r w:rsidR="004D01E3" w:rsidRPr="00D123DF">
        <w:rPr>
          <w:sz w:val="28"/>
          <w:szCs w:val="28"/>
        </w:rPr>
        <w:t xml:space="preserve"> </w:t>
      </w:r>
      <w:r w:rsidRPr="00D123DF">
        <w:rPr>
          <w:sz w:val="28"/>
          <w:szCs w:val="28"/>
          <w:lang w:val="uk-UA"/>
        </w:rPr>
        <w:t xml:space="preserve">– </w:t>
      </w:r>
      <w:r w:rsidRPr="00D123DF">
        <w:rPr>
          <w:sz w:val="28"/>
          <w:szCs w:val="28"/>
        </w:rPr>
        <w:t>ви є людина</w:t>
      </w:r>
      <w:r w:rsidRPr="00D123DF">
        <w:rPr>
          <w:sz w:val="28"/>
          <w:szCs w:val="28"/>
          <w:lang w:val="uk-UA"/>
        </w:rPr>
        <w:t xml:space="preserve"> </w:t>
      </w:r>
      <w:r w:rsidRPr="00D123DF">
        <w:rPr>
          <w:sz w:val="28"/>
          <w:szCs w:val="28"/>
        </w:rPr>
        <w:t>iнтелiгентна. Ви мусите розумiти, що про вас все вiдомо. I ми не</w:t>
      </w:r>
      <w:r w:rsidRPr="00D123DF">
        <w:rPr>
          <w:sz w:val="28"/>
          <w:szCs w:val="28"/>
          <w:lang w:val="uk-UA"/>
        </w:rPr>
        <w:t xml:space="preserve"> </w:t>
      </w:r>
      <w:r w:rsidRPr="00D123DF">
        <w:rPr>
          <w:sz w:val="28"/>
          <w:szCs w:val="28"/>
        </w:rPr>
        <w:t>потребуємо</w:t>
      </w:r>
      <w:r w:rsidRPr="00D123DF">
        <w:rPr>
          <w:sz w:val="28"/>
          <w:szCs w:val="28"/>
          <w:lang w:val="uk-UA"/>
        </w:rPr>
        <w:t xml:space="preserve"> </w:t>
      </w:r>
      <w:r w:rsidRPr="00D123DF">
        <w:rPr>
          <w:sz w:val="28"/>
          <w:szCs w:val="28"/>
        </w:rPr>
        <w:t>слiдства. Але ми потребуємо знати, чи ви дiйсно непримиренний</w:t>
      </w:r>
      <w:r w:rsidRPr="00D123DF">
        <w:rPr>
          <w:sz w:val="28"/>
          <w:szCs w:val="28"/>
          <w:lang w:val="uk-UA"/>
        </w:rPr>
        <w:t xml:space="preserve"> </w:t>
      </w:r>
      <w:r w:rsidRPr="00D123DF">
        <w:rPr>
          <w:sz w:val="28"/>
          <w:szCs w:val="28"/>
        </w:rPr>
        <w:t>ворог, а чи ви</w:t>
      </w:r>
      <w:r w:rsidRPr="00D123DF">
        <w:rPr>
          <w:sz w:val="28"/>
          <w:szCs w:val="28"/>
          <w:lang w:val="uk-UA"/>
        </w:rPr>
        <w:t xml:space="preserve"> </w:t>
      </w:r>
      <w:r w:rsidRPr="00D123DF">
        <w:rPr>
          <w:sz w:val="28"/>
          <w:szCs w:val="28"/>
        </w:rPr>
        <w:t>помилялись. Доказом цього буде те, як щиросердно ви</w:t>
      </w:r>
      <w:r w:rsidRPr="00D123DF">
        <w:rPr>
          <w:sz w:val="28"/>
          <w:szCs w:val="28"/>
          <w:lang w:val="uk-UA"/>
        </w:rPr>
        <w:t xml:space="preserve"> </w:t>
      </w:r>
      <w:r w:rsidRPr="00D123DF">
        <w:rPr>
          <w:sz w:val="28"/>
          <w:szCs w:val="28"/>
        </w:rPr>
        <w:t>зiзнаєтесь i покаєтесь.</w:t>
      </w:r>
      <w:r w:rsidRPr="00D123DF">
        <w:rPr>
          <w:sz w:val="28"/>
          <w:szCs w:val="28"/>
          <w:lang w:val="uk-UA"/>
        </w:rPr>
        <w:t xml:space="preserve"> </w:t>
      </w:r>
      <w:r w:rsidRPr="00D123DF">
        <w:rPr>
          <w:sz w:val="28"/>
          <w:szCs w:val="28"/>
        </w:rPr>
        <w:t>Зрозумiли? Все, що тут написано, ви мусите самi</w:t>
      </w:r>
      <w:r w:rsidRPr="00D123DF">
        <w:rPr>
          <w:sz w:val="28"/>
          <w:szCs w:val="28"/>
          <w:lang w:val="uk-UA"/>
        </w:rPr>
        <w:t xml:space="preserve"> </w:t>
      </w:r>
      <w:r w:rsidRPr="00D123DF">
        <w:rPr>
          <w:sz w:val="28"/>
          <w:szCs w:val="28"/>
        </w:rPr>
        <w:t>розповiсти, не затаюючи нiчого. Бо... Бо ж ви людина</w:t>
      </w:r>
      <w:r w:rsidRPr="00D123DF">
        <w:rPr>
          <w:sz w:val="28"/>
          <w:szCs w:val="28"/>
          <w:lang w:val="uk-UA"/>
        </w:rPr>
        <w:t xml:space="preserve"> </w:t>
      </w:r>
      <w:r w:rsidRPr="00D123DF">
        <w:rPr>
          <w:sz w:val="28"/>
          <w:szCs w:val="28"/>
        </w:rPr>
        <w:t>iнтелiгентна, i нам</w:t>
      </w:r>
      <w:r w:rsidRPr="00D123DF">
        <w:rPr>
          <w:sz w:val="28"/>
          <w:szCs w:val="28"/>
          <w:lang w:val="uk-UA"/>
        </w:rPr>
        <w:t xml:space="preserve"> </w:t>
      </w:r>
      <w:r w:rsidRPr="00D123DF">
        <w:rPr>
          <w:sz w:val="28"/>
          <w:szCs w:val="28"/>
        </w:rPr>
        <w:t>не хотiлось би до вас застосовувати метод, якi ми застосовуємо до всiх</w:t>
      </w:r>
      <w:r w:rsidRPr="00D123DF">
        <w:rPr>
          <w:sz w:val="28"/>
          <w:szCs w:val="28"/>
          <w:lang w:val="uk-UA"/>
        </w:rPr>
        <w:t xml:space="preserve"> т</w:t>
      </w:r>
      <w:r w:rsidRPr="00D123DF">
        <w:rPr>
          <w:sz w:val="28"/>
          <w:szCs w:val="28"/>
        </w:rPr>
        <w:t>их, що стають на шлях боротьби з нами. Бо то для вас буде зовсiм</w:t>
      </w:r>
      <w:r w:rsidRPr="00D123DF">
        <w:rPr>
          <w:sz w:val="28"/>
          <w:szCs w:val="28"/>
          <w:lang w:val="uk-UA"/>
        </w:rPr>
        <w:t xml:space="preserve"> </w:t>
      </w:r>
      <w:r w:rsidRPr="00D123DF">
        <w:rPr>
          <w:sz w:val="28"/>
          <w:szCs w:val="28"/>
        </w:rPr>
        <w:t xml:space="preserve">неприємно... Чуєте? </w:t>
      </w:r>
      <w:r w:rsidRPr="00D123DF">
        <w:rPr>
          <w:sz w:val="28"/>
          <w:szCs w:val="28"/>
          <w:lang w:val="uk-UA"/>
        </w:rPr>
        <w:t xml:space="preserve">– </w:t>
      </w:r>
      <w:r w:rsidRPr="00D123DF">
        <w:rPr>
          <w:sz w:val="28"/>
          <w:szCs w:val="28"/>
        </w:rPr>
        <w:t>повiв слiдчий очима значуще на дверi, з-за яких</w:t>
      </w:r>
      <w:r w:rsidRPr="00D123DF">
        <w:rPr>
          <w:sz w:val="28"/>
          <w:szCs w:val="28"/>
          <w:lang w:val="uk-UA"/>
        </w:rPr>
        <w:t xml:space="preserve"> </w:t>
      </w:r>
      <w:r w:rsidRPr="00D123DF">
        <w:rPr>
          <w:sz w:val="28"/>
          <w:szCs w:val="28"/>
        </w:rPr>
        <w:t xml:space="preserve">чулись стогони. </w:t>
      </w:r>
      <w:r w:rsidRPr="00D123DF">
        <w:rPr>
          <w:sz w:val="28"/>
          <w:szCs w:val="28"/>
          <w:lang w:val="uk-UA"/>
        </w:rPr>
        <w:t xml:space="preserve">– </w:t>
      </w:r>
      <w:r w:rsidRPr="00D123DF">
        <w:rPr>
          <w:sz w:val="28"/>
          <w:szCs w:val="28"/>
        </w:rPr>
        <w:t>Отож...</w:t>
      </w:r>
    </w:p>
    <w:p w14:paraId="56957B68" w14:textId="48D93826"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lang w:val="uk-UA"/>
        </w:rPr>
        <w:t>–</w:t>
      </w:r>
      <w:r w:rsidRPr="00D123DF">
        <w:rPr>
          <w:sz w:val="28"/>
          <w:szCs w:val="28"/>
        </w:rPr>
        <w:t xml:space="preserve"> Залежно, що там написано &lt;...&gt;</w:t>
      </w:r>
    </w:p>
    <w:p w14:paraId="3FAC2909" w14:textId="504BEDFC"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sz w:val="28"/>
          <w:szCs w:val="28"/>
          <w:lang w:val="uk-UA"/>
        </w:rPr>
      </w:pPr>
      <w:r w:rsidRPr="00D123DF">
        <w:rPr>
          <w:sz w:val="28"/>
          <w:szCs w:val="28"/>
          <w:lang w:val="uk-UA"/>
        </w:rPr>
        <w:t xml:space="preserve">– </w:t>
      </w:r>
      <w:r w:rsidRPr="00D123DF">
        <w:rPr>
          <w:sz w:val="28"/>
          <w:szCs w:val="28"/>
        </w:rPr>
        <w:t xml:space="preserve">Прошу не забувати, що тут слiдчий я, а не ти. Отже </w:t>
      </w:r>
      <w:r w:rsidRPr="00D123DF">
        <w:rPr>
          <w:sz w:val="28"/>
          <w:szCs w:val="28"/>
          <w:lang w:val="uk-UA"/>
        </w:rPr>
        <w:t xml:space="preserve">– </w:t>
      </w:r>
      <w:r w:rsidRPr="00D123DF">
        <w:rPr>
          <w:sz w:val="28"/>
          <w:szCs w:val="28"/>
        </w:rPr>
        <w:t>я слухаю</w:t>
      </w:r>
      <w:r w:rsidRPr="00D123DF">
        <w:rPr>
          <w:sz w:val="28"/>
          <w:szCs w:val="28"/>
          <w:lang w:val="uk-UA"/>
        </w:rPr>
        <w:t xml:space="preserve"> </w:t>
      </w:r>
      <w:r w:rsidRPr="00D123DF">
        <w:rPr>
          <w:sz w:val="28"/>
          <w:szCs w:val="28"/>
        </w:rPr>
        <w:t>&lt;...&gt;</w:t>
      </w:r>
    </w:p>
    <w:p w14:paraId="4AAF24EC" w14:textId="0F264B36"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r w:rsidRPr="00D123DF">
        <w:rPr>
          <w:sz w:val="28"/>
          <w:szCs w:val="28"/>
          <w:lang w:val="uk-UA"/>
        </w:rPr>
        <w:t xml:space="preserve">– </w:t>
      </w:r>
      <w:r w:rsidRPr="00D123DF">
        <w:rPr>
          <w:sz w:val="28"/>
          <w:szCs w:val="28"/>
        </w:rPr>
        <w:t>Наскiльки я зрозумiв з пред</w:t>
      </w:r>
      <w:r w:rsidR="002A0E63" w:rsidRPr="00D123DF">
        <w:rPr>
          <w:sz w:val="28"/>
          <w:szCs w:val="28"/>
        </w:rPr>
        <w:t>ʼ</w:t>
      </w:r>
      <w:r w:rsidRPr="00D123DF">
        <w:rPr>
          <w:sz w:val="28"/>
          <w:szCs w:val="28"/>
        </w:rPr>
        <w:t>явленого обвинувачення, менi</w:t>
      </w:r>
      <w:r w:rsidR="004D01E3" w:rsidRPr="00D123DF">
        <w:rPr>
          <w:sz w:val="28"/>
          <w:szCs w:val="28"/>
        </w:rPr>
        <w:t xml:space="preserve"> </w:t>
      </w:r>
      <w:r w:rsidRPr="00D123DF">
        <w:rPr>
          <w:sz w:val="28"/>
          <w:szCs w:val="28"/>
        </w:rPr>
        <w:t>закидається</w:t>
      </w:r>
      <w:r w:rsidRPr="00D123DF">
        <w:rPr>
          <w:sz w:val="28"/>
          <w:szCs w:val="28"/>
          <w:lang w:val="uk-UA"/>
        </w:rPr>
        <w:t xml:space="preserve"> </w:t>
      </w:r>
      <w:r w:rsidRPr="00D123DF">
        <w:rPr>
          <w:sz w:val="28"/>
          <w:szCs w:val="28"/>
        </w:rPr>
        <w:t>пп, 2, 6, 8, 10 i 11 статтi 54-ї. Так от, це все неправда &lt;...&gt;</w:t>
      </w:r>
    </w:p>
    <w:p w14:paraId="3C2845BB" w14:textId="09A8C3AC"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lang w:val="uk-UA"/>
        </w:rPr>
        <w:t xml:space="preserve">– </w:t>
      </w:r>
      <w:r w:rsidRPr="00D123DF">
        <w:rPr>
          <w:sz w:val="28"/>
          <w:szCs w:val="28"/>
        </w:rPr>
        <w:t>Правдою є, що це все якась брехня, божевiльна фантазiя. Чи не</w:t>
      </w:r>
      <w:r w:rsidRPr="00D123DF">
        <w:rPr>
          <w:sz w:val="28"/>
          <w:szCs w:val="28"/>
          <w:lang w:val="uk-UA"/>
        </w:rPr>
        <w:t xml:space="preserve"> </w:t>
      </w:r>
      <w:r w:rsidRPr="00D123DF">
        <w:rPr>
          <w:sz w:val="28"/>
          <w:szCs w:val="28"/>
        </w:rPr>
        <w:t>здається вам, що тих пунктiв забагато як на один раз.</w:t>
      </w:r>
    </w:p>
    <w:p w14:paraId="7007E229" w14:textId="2A6758D4"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sz w:val="28"/>
          <w:szCs w:val="28"/>
        </w:rPr>
      </w:pPr>
      <w:r w:rsidRPr="00D123DF">
        <w:rPr>
          <w:sz w:val="28"/>
          <w:szCs w:val="28"/>
        </w:rPr>
        <w:t>Слiдчий подумав, а потiм:</w:t>
      </w:r>
    </w:p>
    <w:p w14:paraId="5A808277" w14:textId="2A4968B3" w:rsidR="003D19D7" w:rsidRPr="00D123DF" w:rsidRDefault="00E41F7E" w:rsidP="003D19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r w:rsidRPr="00D123DF">
        <w:rPr>
          <w:sz w:val="28"/>
          <w:szCs w:val="28"/>
          <w:lang w:val="uk-UA"/>
        </w:rPr>
        <w:t xml:space="preserve">– </w:t>
      </w:r>
      <w:r w:rsidRPr="00D123DF">
        <w:rPr>
          <w:sz w:val="28"/>
          <w:szCs w:val="28"/>
        </w:rPr>
        <w:t>Тут тебе, зрештою, не питають про правду. I нiкому вона тут не</w:t>
      </w:r>
      <w:r w:rsidRPr="00D123DF">
        <w:rPr>
          <w:sz w:val="28"/>
          <w:szCs w:val="28"/>
          <w:lang w:val="uk-UA"/>
        </w:rPr>
        <w:t xml:space="preserve"> </w:t>
      </w:r>
      <w:r w:rsidRPr="00D123DF">
        <w:rPr>
          <w:sz w:val="28"/>
          <w:szCs w:val="28"/>
        </w:rPr>
        <w:t xml:space="preserve">потрiбна. Правдою буде те, що я тобi тут начеплю. Ясно? Ти ворог </w:t>
      </w:r>
      <w:r w:rsidRPr="00D123DF">
        <w:rPr>
          <w:sz w:val="28"/>
          <w:szCs w:val="28"/>
          <w:lang w:val="uk-UA"/>
        </w:rPr>
        <w:t xml:space="preserve">– </w:t>
      </w:r>
      <w:r w:rsidRPr="00D123DF">
        <w:rPr>
          <w:sz w:val="28"/>
          <w:szCs w:val="28"/>
        </w:rPr>
        <w:t>i це</w:t>
      </w:r>
      <w:r w:rsidRPr="00D123DF">
        <w:rPr>
          <w:sz w:val="28"/>
          <w:szCs w:val="28"/>
          <w:lang w:val="uk-UA"/>
        </w:rPr>
        <w:t xml:space="preserve"> </w:t>
      </w:r>
      <w:r w:rsidRPr="00D123DF">
        <w:rPr>
          <w:sz w:val="28"/>
          <w:szCs w:val="28"/>
        </w:rPr>
        <w:t>основне</w:t>
      </w:r>
      <w:r w:rsidRPr="00D123DF">
        <w:rPr>
          <w:sz w:val="28"/>
          <w:szCs w:val="28"/>
          <w:lang w:val="uk-UA"/>
        </w:rPr>
        <w:t>.</w:t>
      </w:r>
      <w:r w:rsidRPr="00D123DF">
        <w:rPr>
          <w:sz w:val="28"/>
          <w:szCs w:val="28"/>
        </w:rPr>
        <w:t xml:space="preserve"> Ти людина iнтелiгентна, а нi чорта не понiмаєш. Зрозумiй, що раз</w:t>
      </w:r>
      <w:r w:rsidR="003D19D7" w:rsidRPr="00D123DF">
        <w:rPr>
          <w:sz w:val="28"/>
          <w:szCs w:val="28"/>
          <w:lang w:val="uk-UA"/>
        </w:rPr>
        <w:t xml:space="preserve"> </w:t>
      </w:r>
      <w:r w:rsidRPr="00D123DF">
        <w:rPr>
          <w:sz w:val="28"/>
          <w:szCs w:val="28"/>
        </w:rPr>
        <w:t>ти ворог, то всi статтi, якi тобi начеплять, абсолютно правильнi,</w:t>
      </w:r>
      <w:r w:rsidR="004D01E3" w:rsidRPr="00D123DF">
        <w:rPr>
          <w:sz w:val="28"/>
          <w:szCs w:val="28"/>
        </w:rPr>
        <w:t xml:space="preserve"> </w:t>
      </w:r>
      <w:r w:rsidRPr="00D123DF">
        <w:rPr>
          <w:sz w:val="28"/>
          <w:szCs w:val="28"/>
        </w:rPr>
        <w:t>хоч</w:t>
      </w:r>
      <w:r w:rsidRPr="00D123DF">
        <w:rPr>
          <w:sz w:val="28"/>
          <w:szCs w:val="28"/>
          <w:lang w:val="uk-UA"/>
        </w:rPr>
        <w:t xml:space="preserve"> </w:t>
      </w:r>
      <w:r w:rsidRPr="00D123DF">
        <w:rPr>
          <w:sz w:val="28"/>
          <w:szCs w:val="28"/>
        </w:rPr>
        <w:t xml:space="preserve">найбезглуздiшi. I їх зовсiм не забагато. </w:t>
      </w:r>
      <w:r w:rsidRPr="00D123DF">
        <w:rPr>
          <w:sz w:val="28"/>
          <w:szCs w:val="28"/>
          <w:lang w:val="uk-UA"/>
        </w:rPr>
        <w:t>«</w:t>
      </w:r>
      <w:r w:rsidRPr="00D123DF">
        <w:rPr>
          <w:sz w:val="28"/>
          <w:szCs w:val="28"/>
        </w:rPr>
        <w:t>Запрос не б</w:t>
      </w:r>
      <w:r w:rsidR="002A0E63" w:rsidRPr="00D123DF">
        <w:rPr>
          <w:sz w:val="28"/>
          <w:szCs w:val="28"/>
        </w:rPr>
        <w:t>ʼ</w:t>
      </w:r>
      <w:r w:rsidRPr="00D123DF">
        <w:rPr>
          <w:sz w:val="28"/>
          <w:szCs w:val="28"/>
        </w:rPr>
        <w:t>є в нос</w:t>
      </w:r>
      <w:r w:rsidRPr="00D123DF">
        <w:rPr>
          <w:sz w:val="28"/>
          <w:szCs w:val="28"/>
          <w:lang w:val="uk-UA"/>
        </w:rPr>
        <w:t>»</w:t>
      </w:r>
      <w:r w:rsidRPr="00D123DF">
        <w:rPr>
          <w:sz w:val="28"/>
          <w:szCs w:val="28"/>
        </w:rPr>
        <w:t>, пойняв?</w:t>
      </w:r>
      <w:r w:rsidRPr="00D123DF">
        <w:rPr>
          <w:sz w:val="28"/>
          <w:szCs w:val="28"/>
          <w:lang w:val="uk-UA"/>
        </w:rPr>
        <w:t xml:space="preserve"> </w:t>
      </w:r>
      <w:r w:rsidRPr="00D123DF">
        <w:rPr>
          <w:sz w:val="28"/>
          <w:szCs w:val="28"/>
        </w:rPr>
        <w:t xml:space="preserve">Суть в тiм, що ти ворог. А раз так </w:t>
      </w:r>
      <w:r w:rsidRPr="00D123DF">
        <w:rPr>
          <w:sz w:val="28"/>
          <w:szCs w:val="28"/>
          <w:lang w:val="uk-UA"/>
        </w:rPr>
        <w:t>–</w:t>
      </w:r>
      <w:r w:rsidRPr="00D123DF">
        <w:rPr>
          <w:sz w:val="28"/>
          <w:szCs w:val="28"/>
        </w:rPr>
        <w:t xml:space="preserve"> всi статтi, до тебе прикладенi,</w:t>
      </w:r>
      <w:r w:rsidRPr="00D123DF">
        <w:rPr>
          <w:sz w:val="28"/>
          <w:szCs w:val="28"/>
          <w:lang w:val="uk-UA"/>
        </w:rPr>
        <w:t xml:space="preserve"> </w:t>
      </w:r>
      <w:r w:rsidRPr="00D123DF">
        <w:rPr>
          <w:sz w:val="28"/>
          <w:szCs w:val="28"/>
        </w:rPr>
        <w:t xml:space="preserve">будуть правильнi. Це раз. А вдруге </w:t>
      </w:r>
      <w:r w:rsidRPr="00D123DF">
        <w:rPr>
          <w:sz w:val="28"/>
          <w:szCs w:val="28"/>
          <w:lang w:val="uk-UA"/>
        </w:rPr>
        <w:t xml:space="preserve">– </w:t>
      </w:r>
      <w:r w:rsidRPr="00D123DF">
        <w:rPr>
          <w:sz w:val="28"/>
          <w:szCs w:val="28"/>
        </w:rPr>
        <w:t>раз ти ворог, то в тебе ж є спiльники</w:t>
      </w:r>
      <w:r w:rsidRPr="00D123DF">
        <w:rPr>
          <w:sz w:val="28"/>
          <w:szCs w:val="28"/>
          <w:lang w:val="uk-UA"/>
        </w:rPr>
        <w:t xml:space="preserve"> </w:t>
      </w:r>
      <w:r w:rsidRPr="00D123DF">
        <w:rPr>
          <w:sz w:val="28"/>
          <w:szCs w:val="28"/>
        </w:rPr>
        <w:t>й однодумцi? Є! Напевно є! Так от всi спiльники й однодумцi мусять бути</w:t>
      </w:r>
      <w:r w:rsidRPr="00D123DF">
        <w:rPr>
          <w:sz w:val="28"/>
          <w:szCs w:val="28"/>
          <w:lang w:val="uk-UA"/>
        </w:rPr>
        <w:t xml:space="preserve"> </w:t>
      </w:r>
      <w:r w:rsidRPr="00D123DF">
        <w:rPr>
          <w:sz w:val="28"/>
          <w:szCs w:val="28"/>
        </w:rPr>
        <w:t xml:space="preserve">ось тут, </w:t>
      </w:r>
      <w:r w:rsidRPr="00D123DF">
        <w:rPr>
          <w:sz w:val="28"/>
          <w:szCs w:val="28"/>
          <w:lang w:val="uk-UA"/>
        </w:rPr>
        <w:t>–</w:t>
      </w:r>
      <w:r w:rsidRPr="00D123DF">
        <w:rPr>
          <w:sz w:val="28"/>
          <w:szCs w:val="28"/>
        </w:rPr>
        <w:t xml:space="preserve"> ляпнув вiн рукою по столу, </w:t>
      </w:r>
      <w:r w:rsidRPr="00D123DF">
        <w:rPr>
          <w:sz w:val="28"/>
          <w:szCs w:val="28"/>
          <w:lang w:val="uk-UA"/>
        </w:rPr>
        <w:t xml:space="preserve">– </w:t>
      </w:r>
      <w:r w:rsidRPr="00D123DF">
        <w:rPr>
          <w:sz w:val="28"/>
          <w:szCs w:val="28"/>
        </w:rPr>
        <w:t>ось в цьому й вся справа! I про</w:t>
      </w:r>
      <w:r w:rsidRPr="00D123DF">
        <w:rPr>
          <w:sz w:val="28"/>
          <w:szCs w:val="28"/>
          <w:lang w:val="uk-UA"/>
        </w:rPr>
        <w:t xml:space="preserve"> </w:t>
      </w:r>
      <w:r w:rsidRPr="00D123DF">
        <w:rPr>
          <w:sz w:val="28"/>
          <w:szCs w:val="28"/>
        </w:rPr>
        <w:t>тих всiх твоїх друзiв i однодумцiв мусить бути твоя щиросердна сповiдь,</w:t>
      </w:r>
      <w:r w:rsidRPr="00D123DF">
        <w:rPr>
          <w:sz w:val="28"/>
          <w:szCs w:val="28"/>
          <w:lang w:val="uk-UA"/>
        </w:rPr>
        <w:t xml:space="preserve"> </w:t>
      </w:r>
      <w:r w:rsidRPr="00D123DF">
        <w:rPr>
          <w:sz w:val="28"/>
          <w:szCs w:val="28"/>
        </w:rPr>
        <w:t>про всю вашу контрреволюцiйну дiяльнiсть, не боючись нiяких перебiльшень.</w:t>
      </w:r>
      <w:r w:rsidRPr="00D123DF">
        <w:rPr>
          <w:sz w:val="28"/>
          <w:szCs w:val="28"/>
          <w:lang w:val="uk-UA"/>
        </w:rPr>
        <w:t xml:space="preserve"> </w:t>
      </w:r>
      <w:r w:rsidRPr="00D123DF">
        <w:rPr>
          <w:sz w:val="28"/>
          <w:szCs w:val="28"/>
        </w:rPr>
        <w:t>Ми потiм розберемось</w:t>
      </w:r>
      <w:r w:rsidRPr="00D123DF">
        <w:rPr>
          <w:sz w:val="28"/>
          <w:szCs w:val="28"/>
          <w:lang w:val="uk-UA"/>
        </w:rPr>
        <w:t xml:space="preserve"> </w:t>
      </w:r>
      <w:r w:rsidRPr="00D123DF">
        <w:rPr>
          <w:sz w:val="28"/>
          <w:szCs w:val="28"/>
        </w:rPr>
        <w:t>&lt;...&gt;</w:t>
      </w:r>
    </w:p>
    <w:p w14:paraId="728367DF" w14:textId="55BEA608" w:rsidR="00E41F7E" w:rsidRPr="00D123DF" w:rsidRDefault="00E41F7E" w:rsidP="003D19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lang w:val="uk-UA"/>
        </w:rPr>
        <w:lastRenderedPageBreak/>
        <w:t>– «</w:t>
      </w:r>
      <w:r w:rsidRPr="00D123DF">
        <w:rPr>
          <w:sz w:val="28"/>
          <w:szCs w:val="28"/>
        </w:rPr>
        <w:t>Ворог народу</w:t>
      </w:r>
      <w:r w:rsidRPr="00D123DF">
        <w:rPr>
          <w:sz w:val="28"/>
          <w:szCs w:val="28"/>
          <w:lang w:val="uk-UA"/>
        </w:rPr>
        <w:t>»</w:t>
      </w:r>
      <w:r w:rsidRPr="00D123DF">
        <w:rPr>
          <w:sz w:val="28"/>
          <w:szCs w:val="28"/>
        </w:rPr>
        <w:t xml:space="preserve">, </w:t>
      </w:r>
      <w:r w:rsidRPr="00D123DF">
        <w:rPr>
          <w:sz w:val="28"/>
          <w:szCs w:val="28"/>
          <w:lang w:val="uk-UA"/>
        </w:rPr>
        <w:t>«</w:t>
      </w:r>
      <w:r w:rsidRPr="00D123DF">
        <w:rPr>
          <w:sz w:val="28"/>
          <w:szCs w:val="28"/>
        </w:rPr>
        <w:t>контрреволюцiя</w:t>
      </w:r>
      <w:r w:rsidRPr="00D123DF">
        <w:rPr>
          <w:sz w:val="28"/>
          <w:szCs w:val="28"/>
          <w:lang w:val="uk-UA"/>
        </w:rPr>
        <w:t>»</w:t>
      </w:r>
      <w:r w:rsidRPr="00D123DF">
        <w:rPr>
          <w:sz w:val="28"/>
          <w:szCs w:val="28"/>
        </w:rPr>
        <w:t xml:space="preserve">, </w:t>
      </w:r>
      <w:r w:rsidRPr="00D123DF">
        <w:rPr>
          <w:sz w:val="28"/>
          <w:szCs w:val="28"/>
          <w:lang w:val="uk-UA"/>
        </w:rPr>
        <w:t>«</w:t>
      </w:r>
      <w:r w:rsidRPr="00D123DF">
        <w:rPr>
          <w:sz w:val="28"/>
          <w:szCs w:val="28"/>
        </w:rPr>
        <w:t>зрада</w:t>
      </w:r>
      <w:r w:rsidRPr="00D123DF">
        <w:rPr>
          <w:sz w:val="28"/>
          <w:szCs w:val="28"/>
          <w:lang w:val="uk-UA"/>
        </w:rPr>
        <w:t>»</w:t>
      </w:r>
      <w:r w:rsidRPr="00D123DF">
        <w:rPr>
          <w:sz w:val="28"/>
          <w:szCs w:val="28"/>
        </w:rPr>
        <w:t xml:space="preserve"> й </w:t>
      </w:r>
      <w:r w:rsidRPr="00D123DF">
        <w:rPr>
          <w:sz w:val="28"/>
          <w:szCs w:val="28"/>
          <w:lang w:val="uk-UA"/>
        </w:rPr>
        <w:t>«</w:t>
      </w:r>
      <w:r w:rsidRPr="00D123DF">
        <w:rPr>
          <w:sz w:val="28"/>
          <w:szCs w:val="28"/>
        </w:rPr>
        <w:t>злочин</w:t>
      </w:r>
      <w:r w:rsidRPr="00D123DF">
        <w:rPr>
          <w:sz w:val="28"/>
          <w:szCs w:val="28"/>
          <w:lang w:val="uk-UA"/>
        </w:rPr>
        <w:t>»</w:t>
      </w:r>
      <w:r w:rsidRPr="00D123DF">
        <w:rPr>
          <w:sz w:val="28"/>
          <w:szCs w:val="28"/>
        </w:rPr>
        <w:t xml:space="preserve"> з</w:t>
      </w:r>
      <w:r w:rsidR="004D01E3" w:rsidRPr="00D123DF">
        <w:rPr>
          <w:sz w:val="28"/>
          <w:szCs w:val="28"/>
        </w:rPr>
        <w:t xml:space="preserve"> </w:t>
      </w:r>
      <w:r w:rsidRPr="00D123DF">
        <w:rPr>
          <w:sz w:val="28"/>
          <w:szCs w:val="28"/>
        </w:rPr>
        <w:t>погляду мого</w:t>
      </w:r>
      <w:r w:rsidRPr="00D123DF">
        <w:rPr>
          <w:sz w:val="28"/>
          <w:szCs w:val="28"/>
          <w:lang w:val="uk-UA"/>
        </w:rPr>
        <w:t xml:space="preserve"> </w:t>
      </w:r>
      <w:r w:rsidRPr="00D123DF">
        <w:rPr>
          <w:sz w:val="28"/>
          <w:szCs w:val="28"/>
        </w:rPr>
        <w:t>класу є все поняття трохи iншi, анiж...</w:t>
      </w:r>
    </w:p>
    <w:p w14:paraId="3634C728" w14:textId="7CBFF9D5"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lang w:val="uk-UA"/>
        </w:rPr>
        <w:t>–</w:t>
      </w:r>
      <w:r w:rsidRPr="00D123DF">
        <w:rPr>
          <w:sz w:val="28"/>
          <w:szCs w:val="28"/>
        </w:rPr>
        <w:t xml:space="preserve"> Чхать я хотiв на поняття твого класу!.. От про нього, зрештою, ти тут</w:t>
      </w:r>
      <w:r w:rsidRPr="00D123DF">
        <w:rPr>
          <w:sz w:val="28"/>
          <w:szCs w:val="28"/>
          <w:lang w:val="uk-UA"/>
        </w:rPr>
        <w:t xml:space="preserve"> </w:t>
      </w:r>
      <w:r w:rsidRPr="00D123DF">
        <w:rPr>
          <w:sz w:val="28"/>
          <w:szCs w:val="28"/>
        </w:rPr>
        <w:t>все й розкажеш... I не бiйся нiяких перебiльшень! Так треба.</w:t>
      </w:r>
    </w:p>
    <w:p w14:paraId="21C907CD" w14:textId="1905CFF7"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r w:rsidRPr="00D123DF">
        <w:rPr>
          <w:sz w:val="28"/>
          <w:szCs w:val="28"/>
          <w:lang w:val="uk-UA"/>
        </w:rPr>
        <w:t>–</w:t>
      </w:r>
      <w:r w:rsidRPr="00D123DF">
        <w:rPr>
          <w:sz w:val="28"/>
          <w:szCs w:val="28"/>
        </w:rPr>
        <w:t xml:space="preserve"> Гм... Цебто вам потрiбнi формальнi пiдстави, щоб мене i всiх, на кого</w:t>
      </w:r>
      <w:r w:rsidRPr="00D123DF">
        <w:rPr>
          <w:sz w:val="28"/>
          <w:szCs w:val="28"/>
          <w:lang w:val="uk-UA"/>
        </w:rPr>
        <w:t xml:space="preserve"> </w:t>
      </w:r>
      <w:r w:rsidRPr="00D123DF">
        <w:rPr>
          <w:sz w:val="28"/>
          <w:szCs w:val="28"/>
        </w:rPr>
        <w:t xml:space="preserve">я скажу, засудити? </w:t>
      </w:r>
    </w:p>
    <w:p w14:paraId="383CF4C7" w14:textId="0F07FF57"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r w:rsidRPr="00D123DF">
        <w:rPr>
          <w:sz w:val="28"/>
          <w:szCs w:val="28"/>
          <w:lang w:val="uk-UA"/>
        </w:rPr>
        <w:t>Слідчий презирливо:</w:t>
      </w:r>
    </w:p>
    <w:p w14:paraId="15873DB4" w14:textId="73FF0F66"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lang w:val="uk-UA"/>
        </w:rPr>
        <w:t xml:space="preserve">– </w:t>
      </w:r>
      <w:r w:rsidRPr="00D123DF">
        <w:rPr>
          <w:sz w:val="28"/>
          <w:szCs w:val="28"/>
        </w:rPr>
        <w:t>Дурню ти! Ми тебе можемо засудити й без твоєї сповiдi. Подумаєш! Але</w:t>
      </w:r>
      <w:r w:rsidRPr="00D123DF">
        <w:rPr>
          <w:sz w:val="28"/>
          <w:szCs w:val="28"/>
          <w:lang w:val="uk-UA"/>
        </w:rPr>
        <w:t xml:space="preserve"> </w:t>
      </w:r>
      <w:r w:rsidRPr="00D123DF">
        <w:rPr>
          <w:sz w:val="28"/>
          <w:szCs w:val="28"/>
        </w:rPr>
        <w:t>йдеться про те, щоб тебе не</w:t>
      </w:r>
      <w:r w:rsidR="004D01E3" w:rsidRPr="00D123DF">
        <w:rPr>
          <w:sz w:val="28"/>
          <w:szCs w:val="28"/>
        </w:rPr>
        <w:t xml:space="preserve"> </w:t>
      </w:r>
      <w:r w:rsidRPr="00D123DF">
        <w:rPr>
          <w:sz w:val="28"/>
          <w:szCs w:val="28"/>
        </w:rPr>
        <w:t>засудити. Чи ти не вiриш у пролетарську</w:t>
      </w:r>
      <w:r w:rsidRPr="00D123DF">
        <w:rPr>
          <w:sz w:val="28"/>
          <w:szCs w:val="28"/>
          <w:lang w:val="uk-UA"/>
        </w:rPr>
        <w:t xml:space="preserve"> </w:t>
      </w:r>
      <w:r w:rsidRPr="00D123DF">
        <w:rPr>
          <w:sz w:val="28"/>
          <w:szCs w:val="28"/>
        </w:rPr>
        <w:t>великодушнiсть?</w:t>
      </w:r>
    </w:p>
    <w:p w14:paraId="0056D9D7" w14:textId="43D23DFD"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lang w:val="uk-UA"/>
        </w:rPr>
        <w:t xml:space="preserve">– </w:t>
      </w:r>
      <w:r w:rsidRPr="00D123DF">
        <w:rPr>
          <w:sz w:val="28"/>
          <w:szCs w:val="28"/>
        </w:rPr>
        <w:t>Вiрю...</w:t>
      </w:r>
    </w:p>
    <w:p w14:paraId="1EEFD078" w14:textId="015F1FA4"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lang w:val="uk-UA"/>
        </w:rPr>
        <w:t xml:space="preserve">– </w:t>
      </w:r>
      <w:r w:rsidRPr="00D123DF">
        <w:rPr>
          <w:sz w:val="28"/>
          <w:szCs w:val="28"/>
        </w:rPr>
        <w:t>Iронiзуєш?</w:t>
      </w:r>
    </w:p>
    <w:p w14:paraId="711D4A62" w14:textId="6C26AA3E"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lang w:val="uk-UA"/>
        </w:rPr>
        <w:t xml:space="preserve">– </w:t>
      </w:r>
      <w:r w:rsidRPr="00D123DF">
        <w:rPr>
          <w:sz w:val="28"/>
          <w:szCs w:val="28"/>
        </w:rPr>
        <w:t>Чому ж, я вiрю. Я сам пролетар i знаю пролетарську великодушнiсть.</w:t>
      </w:r>
    </w:p>
    <w:p w14:paraId="0BBB8213" w14:textId="1A706331"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lang w:val="uk-UA"/>
        </w:rPr>
        <w:t xml:space="preserve">– </w:t>
      </w:r>
      <w:r w:rsidRPr="00D123DF">
        <w:rPr>
          <w:sz w:val="28"/>
          <w:szCs w:val="28"/>
        </w:rPr>
        <w:t xml:space="preserve">Те, що ти пролетар </w:t>
      </w:r>
      <w:r w:rsidRPr="00D123DF">
        <w:rPr>
          <w:sz w:val="28"/>
          <w:szCs w:val="28"/>
          <w:lang w:val="uk-UA"/>
        </w:rPr>
        <w:t xml:space="preserve">– </w:t>
      </w:r>
      <w:r w:rsidRPr="00D123DF">
        <w:rPr>
          <w:sz w:val="28"/>
          <w:szCs w:val="28"/>
        </w:rPr>
        <w:t>то до лампочки, он до тiєї, бачиш? Ха!</w:t>
      </w:r>
      <w:r w:rsidRPr="00D123DF">
        <w:rPr>
          <w:sz w:val="28"/>
          <w:szCs w:val="28"/>
          <w:lang w:val="uk-UA"/>
        </w:rPr>
        <w:t xml:space="preserve"> «</w:t>
      </w:r>
      <w:r w:rsidRPr="00D123DF">
        <w:rPr>
          <w:sz w:val="28"/>
          <w:szCs w:val="28"/>
        </w:rPr>
        <w:t>Пролетар</w:t>
      </w:r>
      <w:r w:rsidRPr="00D123DF">
        <w:rPr>
          <w:sz w:val="28"/>
          <w:szCs w:val="28"/>
          <w:lang w:val="uk-UA"/>
        </w:rPr>
        <w:t>»</w:t>
      </w:r>
      <w:r w:rsidRPr="00D123DF">
        <w:rPr>
          <w:sz w:val="28"/>
          <w:szCs w:val="28"/>
        </w:rPr>
        <w:t>! Чи ти думаєш, що тобi буде тут скидка за твоє пролетарське</w:t>
      </w:r>
      <w:r w:rsidRPr="00D123DF">
        <w:rPr>
          <w:sz w:val="28"/>
          <w:szCs w:val="28"/>
          <w:lang w:val="uk-UA"/>
        </w:rPr>
        <w:t xml:space="preserve"> </w:t>
      </w:r>
      <w:r w:rsidRPr="00D123DF">
        <w:rPr>
          <w:sz w:val="28"/>
          <w:szCs w:val="28"/>
        </w:rPr>
        <w:t>походження? Нi, брат, саме до ворогiв пролетарського походженн</w:t>
      </w:r>
      <w:r w:rsidR="003D19D7" w:rsidRPr="00D123DF">
        <w:rPr>
          <w:sz w:val="28"/>
          <w:szCs w:val="28"/>
          <w:lang w:val="uk-UA"/>
        </w:rPr>
        <w:t>я</w:t>
      </w:r>
      <w:r w:rsidRPr="00D123DF">
        <w:rPr>
          <w:sz w:val="28"/>
          <w:szCs w:val="28"/>
        </w:rPr>
        <w:t xml:space="preserve"> ми є</w:t>
      </w:r>
      <w:r w:rsidRPr="00D123DF">
        <w:rPr>
          <w:sz w:val="28"/>
          <w:szCs w:val="28"/>
          <w:lang w:val="uk-UA"/>
        </w:rPr>
        <w:t xml:space="preserve"> </w:t>
      </w:r>
      <w:r w:rsidRPr="00D123DF">
        <w:rPr>
          <w:sz w:val="28"/>
          <w:szCs w:val="28"/>
        </w:rPr>
        <w:t>найбiльше безпощаднi, як до зрадникiв... звичайно, якщо вони непримиреннi.</w:t>
      </w:r>
    </w:p>
    <w:p w14:paraId="3379B8BE" w14:textId="649A20EC"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rPr>
        <w:t xml:space="preserve"> </w:t>
      </w:r>
      <w:r w:rsidRPr="00D123DF">
        <w:rPr>
          <w:sz w:val="28"/>
          <w:szCs w:val="28"/>
          <w:lang w:val="uk-UA"/>
        </w:rPr>
        <w:t>«</w:t>
      </w:r>
      <w:r w:rsidRPr="00D123DF">
        <w:rPr>
          <w:sz w:val="28"/>
          <w:szCs w:val="28"/>
        </w:rPr>
        <w:t>Зрадникiв!!? Ах ти ж!!</w:t>
      </w:r>
      <w:r w:rsidRPr="00D123DF">
        <w:rPr>
          <w:sz w:val="28"/>
          <w:szCs w:val="28"/>
          <w:lang w:val="uk-UA"/>
        </w:rPr>
        <w:t>»</w:t>
      </w:r>
      <w:r w:rsidRPr="00D123DF">
        <w:rPr>
          <w:sz w:val="28"/>
          <w:szCs w:val="28"/>
        </w:rPr>
        <w:t xml:space="preserve"> а вголос:</w:t>
      </w:r>
    </w:p>
    <w:p w14:paraId="5FB12072" w14:textId="30BE56A4"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lang w:val="uk-UA"/>
        </w:rPr>
        <w:t xml:space="preserve">– </w:t>
      </w:r>
      <w:r w:rsidRPr="00D123DF">
        <w:rPr>
          <w:sz w:val="28"/>
          <w:szCs w:val="28"/>
        </w:rPr>
        <w:t xml:space="preserve">З погляду пролетарського, зрадник є поняття розбiжне... (павза). </w:t>
      </w:r>
      <w:r w:rsidRPr="00D123DF">
        <w:rPr>
          <w:sz w:val="28"/>
          <w:szCs w:val="28"/>
          <w:lang w:val="uk-UA"/>
        </w:rPr>
        <w:t xml:space="preserve">– </w:t>
      </w:r>
      <w:r w:rsidRPr="00D123DF">
        <w:rPr>
          <w:sz w:val="28"/>
          <w:szCs w:val="28"/>
        </w:rPr>
        <w:t xml:space="preserve">Отже, згiдно з вашою </w:t>
      </w:r>
      <w:r w:rsidRPr="00D123DF">
        <w:rPr>
          <w:sz w:val="28"/>
          <w:szCs w:val="28"/>
          <w:lang w:val="uk-UA"/>
        </w:rPr>
        <w:t>«</w:t>
      </w:r>
      <w:r w:rsidRPr="00D123DF">
        <w:rPr>
          <w:sz w:val="28"/>
          <w:szCs w:val="28"/>
        </w:rPr>
        <w:t>пролетарською великодушнiстю</w:t>
      </w:r>
      <w:r w:rsidRPr="00D123DF">
        <w:rPr>
          <w:sz w:val="28"/>
          <w:szCs w:val="28"/>
          <w:lang w:val="uk-UA"/>
        </w:rPr>
        <w:t>»</w:t>
      </w:r>
      <w:r w:rsidRPr="00D123DF">
        <w:rPr>
          <w:sz w:val="28"/>
          <w:szCs w:val="28"/>
        </w:rPr>
        <w:t>, вам треба мати</w:t>
      </w:r>
      <w:r w:rsidRPr="00D123DF">
        <w:rPr>
          <w:sz w:val="28"/>
          <w:szCs w:val="28"/>
          <w:lang w:val="uk-UA"/>
        </w:rPr>
        <w:t xml:space="preserve"> </w:t>
      </w:r>
      <w:r w:rsidRPr="00D123DF">
        <w:rPr>
          <w:sz w:val="28"/>
          <w:szCs w:val="28"/>
        </w:rPr>
        <w:t xml:space="preserve">формальнi пiдстави, щоб мене конче засудити й знищити? </w:t>
      </w:r>
      <w:r w:rsidRPr="00D123DF">
        <w:rPr>
          <w:sz w:val="28"/>
          <w:szCs w:val="28"/>
          <w:lang w:val="uk-UA"/>
        </w:rPr>
        <w:t>–</w:t>
      </w:r>
      <w:r w:rsidRPr="00D123DF">
        <w:rPr>
          <w:sz w:val="28"/>
          <w:szCs w:val="28"/>
        </w:rPr>
        <w:t xml:space="preserve"> повторив Андрiй</w:t>
      </w:r>
      <w:r w:rsidRPr="00D123DF">
        <w:rPr>
          <w:sz w:val="28"/>
          <w:szCs w:val="28"/>
          <w:lang w:val="uk-UA"/>
        </w:rPr>
        <w:t xml:space="preserve"> </w:t>
      </w:r>
      <w:r w:rsidRPr="00D123DF">
        <w:rPr>
          <w:sz w:val="28"/>
          <w:szCs w:val="28"/>
        </w:rPr>
        <w:t>спокiйно запитання, пiдкреслюючи безглуздiсть формули.</w:t>
      </w:r>
    </w:p>
    <w:p w14:paraId="2936A3EF" w14:textId="4964BCF7"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r w:rsidRPr="00D123DF">
        <w:rPr>
          <w:sz w:val="28"/>
          <w:szCs w:val="28"/>
          <w:lang w:val="uk-UA"/>
        </w:rPr>
        <w:t xml:space="preserve">– </w:t>
      </w:r>
      <w:r w:rsidRPr="00D123DF">
        <w:rPr>
          <w:sz w:val="28"/>
          <w:szCs w:val="28"/>
        </w:rPr>
        <w:t xml:space="preserve">Нi. Нам потрiбна й правда. Цебто така правда, яка нам </w:t>
      </w:r>
      <w:r w:rsidR="003D19D7" w:rsidRPr="00D123DF">
        <w:rPr>
          <w:sz w:val="28"/>
          <w:szCs w:val="28"/>
          <w:lang w:val="uk-UA"/>
        </w:rPr>
        <w:t>потрібна</w:t>
      </w:r>
      <w:r w:rsidRPr="00D123DF">
        <w:rPr>
          <w:sz w:val="28"/>
          <w:szCs w:val="28"/>
        </w:rPr>
        <w:t>! Чи тобi ще треба розжовувати? Правда про твоїх спiльникiв i однодумцiв.</w:t>
      </w:r>
      <w:r w:rsidRPr="00D123DF">
        <w:rPr>
          <w:sz w:val="28"/>
          <w:szCs w:val="28"/>
          <w:lang w:val="uk-UA"/>
        </w:rPr>
        <w:t xml:space="preserve"> </w:t>
      </w:r>
      <w:r w:rsidRPr="00D123DF">
        <w:rPr>
          <w:sz w:val="28"/>
          <w:szCs w:val="28"/>
        </w:rPr>
        <w:t xml:space="preserve">Про всiх </w:t>
      </w:r>
      <w:r w:rsidRPr="00D123DF">
        <w:rPr>
          <w:sz w:val="28"/>
          <w:szCs w:val="28"/>
          <w:lang w:val="uk-UA"/>
        </w:rPr>
        <w:t xml:space="preserve">– </w:t>
      </w:r>
      <w:r w:rsidRPr="00D123DF">
        <w:rPr>
          <w:sz w:val="28"/>
          <w:szCs w:val="28"/>
        </w:rPr>
        <w:t>про вчорашнiх, сьогоднiшнiх i завтрашнiх i про все їхнє кодло,</w:t>
      </w:r>
      <w:r w:rsidRPr="00D123DF">
        <w:rPr>
          <w:sz w:val="28"/>
          <w:szCs w:val="28"/>
          <w:lang w:val="uk-UA"/>
        </w:rPr>
        <w:t xml:space="preserve"> </w:t>
      </w:r>
      <w:r w:rsidRPr="00D123DF">
        <w:rPr>
          <w:sz w:val="28"/>
          <w:szCs w:val="28"/>
        </w:rPr>
        <w:t>до дiтей включно! I про вашу спiльну дiяльнiсть&lt;...&gt;</w:t>
      </w:r>
    </w:p>
    <w:p w14:paraId="303BDE98" w14:textId="47771DD3"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lang w:val="uk-UA"/>
        </w:rPr>
        <w:t>–</w:t>
      </w:r>
      <w:r w:rsidRPr="00D123DF">
        <w:rPr>
          <w:sz w:val="28"/>
          <w:szCs w:val="28"/>
        </w:rPr>
        <w:t xml:space="preserve"> Та правда, зрештою, ось тут вся написана,</w:t>
      </w:r>
      <w:r w:rsidRPr="00D123DF">
        <w:rPr>
          <w:sz w:val="28"/>
          <w:szCs w:val="28"/>
          <w:lang w:val="uk-UA"/>
        </w:rPr>
        <w:t xml:space="preserve"> –</w:t>
      </w:r>
      <w:r w:rsidRPr="00D123DF">
        <w:rPr>
          <w:sz w:val="28"/>
          <w:szCs w:val="28"/>
        </w:rPr>
        <w:t xml:space="preserve"> ляпнув по течцi рукою. </w:t>
      </w:r>
      <w:r w:rsidRPr="00D123DF">
        <w:rPr>
          <w:sz w:val="28"/>
          <w:szCs w:val="28"/>
          <w:lang w:val="uk-UA"/>
        </w:rPr>
        <w:t xml:space="preserve">– </w:t>
      </w:r>
      <w:r w:rsidRPr="00D123DF">
        <w:rPr>
          <w:sz w:val="28"/>
          <w:szCs w:val="28"/>
        </w:rPr>
        <w:t>Я</w:t>
      </w:r>
      <w:r w:rsidRPr="00D123DF">
        <w:rPr>
          <w:sz w:val="28"/>
          <w:szCs w:val="28"/>
          <w:lang w:val="uk-UA"/>
        </w:rPr>
        <w:t xml:space="preserve"> </w:t>
      </w:r>
      <w:r w:rsidRPr="00D123DF">
        <w:rPr>
          <w:sz w:val="28"/>
          <w:szCs w:val="28"/>
        </w:rPr>
        <w:t>тiльки хочу почути її щиросердно з твоїх уст, щоб знати, чи ти є ворог до</w:t>
      </w:r>
      <w:r w:rsidRPr="00D123DF">
        <w:rPr>
          <w:sz w:val="28"/>
          <w:szCs w:val="28"/>
          <w:lang w:val="uk-UA"/>
        </w:rPr>
        <w:t xml:space="preserve"> </w:t>
      </w:r>
      <w:r w:rsidRPr="00D123DF">
        <w:rPr>
          <w:sz w:val="28"/>
          <w:szCs w:val="28"/>
        </w:rPr>
        <w:t>кiнця</w:t>
      </w:r>
      <w:r w:rsidRPr="00D123DF">
        <w:rPr>
          <w:sz w:val="28"/>
          <w:szCs w:val="28"/>
          <w:lang w:val="uk-UA"/>
        </w:rPr>
        <w:t xml:space="preserve"> </w:t>
      </w:r>
      <w:r w:rsidRPr="00D123DF">
        <w:rPr>
          <w:sz w:val="28"/>
          <w:szCs w:val="28"/>
        </w:rPr>
        <w:t>&lt;...&gt;</w:t>
      </w:r>
    </w:p>
    <w:p w14:paraId="03D72DBC" w14:textId="53085F7F"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lang w:val="uk-UA"/>
        </w:rPr>
        <w:lastRenderedPageBreak/>
        <w:t>–</w:t>
      </w:r>
      <w:r w:rsidRPr="00D123DF">
        <w:rPr>
          <w:sz w:val="28"/>
          <w:szCs w:val="28"/>
        </w:rPr>
        <w:t xml:space="preserve"> Ну то я щиросердечно признаюсь, що з моєю головою ви можете робить,</w:t>
      </w:r>
      <w:r w:rsidRPr="00D123DF">
        <w:rPr>
          <w:sz w:val="28"/>
          <w:szCs w:val="28"/>
          <w:lang w:val="uk-UA"/>
        </w:rPr>
        <w:t xml:space="preserve"> </w:t>
      </w:r>
      <w:r w:rsidRPr="00D123DF">
        <w:rPr>
          <w:sz w:val="28"/>
          <w:szCs w:val="28"/>
        </w:rPr>
        <w:t>що хочете! Але що до спiльникiв, то... то для такої комедiї в мене</w:t>
      </w:r>
      <w:r w:rsidR="004D01E3" w:rsidRPr="00D123DF">
        <w:rPr>
          <w:sz w:val="28"/>
          <w:szCs w:val="28"/>
        </w:rPr>
        <w:t xml:space="preserve"> </w:t>
      </w:r>
      <w:r w:rsidRPr="00D123DF">
        <w:rPr>
          <w:sz w:val="28"/>
          <w:szCs w:val="28"/>
        </w:rPr>
        <w:t>їх</w:t>
      </w:r>
      <w:r w:rsidR="004D01E3" w:rsidRPr="00D123DF">
        <w:rPr>
          <w:sz w:val="28"/>
          <w:szCs w:val="28"/>
        </w:rPr>
        <w:t xml:space="preserve"> </w:t>
      </w:r>
      <w:r w:rsidRPr="00D123DF">
        <w:rPr>
          <w:sz w:val="28"/>
          <w:szCs w:val="28"/>
        </w:rPr>
        <w:t>не</w:t>
      </w:r>
      <w:r w:rsidRPr="00D123DF">
        <w:rPr>
          <w:sz w:val="28"/>
          <w:szCs w:val="28"/>
          <w:lang w:val="uk-UA"/>
        </w:rPr>
        <w:t xml:space="preserve"> </w:t>
      </w:r>
      <w:r w:rsidRPr="00D123DF">
        <w:rPr>
          <w:sz w:val="28"/>
          <w:szCs w:val="28"/>
        </w:rPr>
        <w:t>числиться.</w:t>
      </w:r>
    </w:p>
    <w:p w14:paraId="710247D5" w14:textId="1896C8F2"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lang w:val="uk-UA"/>
        </w:rPr>
        <w:t>–</w:t>
      </w:r>
      <w:r w:rsidRPr="00D123DF">
        <w:rPr>
          <w:sz w:val="28"/>
          <w:szCs w:val="28"/>
        </w:rPr>
        <w:t xml:space="preserve"> Що, що? Як ти сказав? Це щиросердно?</w:t>
      </w:r>
    </w:p>
    <w:p w14:paraId="7F8A9B9A" w14:textId="6BA79E43"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lang w:val="uk-UA"/>
        </w:rPr>
        <w:t>–</w:t>
      </w:r>
      <w:r w:rsidRPr="00D123DF">
        <w:rPr>
          <w:sz w:val="28"/>
          <w:szCs w:val="28"/>
        </w:rPr>
        <w:t xml:space="preserve"> Так, це щиросердно.</w:t>
      </w:r>
    </w:p>
    <w:p w14:paraId="03807270" w14:textId="186F72F1"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lang w:val="uk-UA"/>
        </w:rPr>
        <w:t>–</w:t>
      </w:r>
      <w:r w:rsidRPr="00D123DF">
        <w:rPr>
          <w:sz w:val="28"/>
          <w:szCs w:val="28"/>
        </w:rPr>
        <w:t xml:space="preserve"> Ах, ти ж... Цебто про комедiю?</w:t>
      </w:r>
    </w:p>
    <w:p w14:paraId="71B2E02B" w14:textId="42EFA562"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lang w:val="uk-UA"/>
        </w:rPr>
        <w:t>–</w:t>
      </w:r>
      <w:r w:rsidRPr="00D123DF">
        <w:rPr>
          <w:sz w:val="28"/>
          <w:szCs w:val="28"/>
        </w:rPr>
        <w:t xml:space="preserve"> Гм... I про комедiю теж.</w:t>
      </w:r>
    </w:p>
    <w:p w14:paraId="764EB546" w14:textId="7EA876B1"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rPr>
        <w:t>Слiдчий розгублено дивиться якусь мить мовчки, а тодi широко позiхає.</w:t>
      </w:r>
    </w:p>
    <w:p w14:paraId="448D2EBF" w14:textId="0C6A5110"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lang w:val="uk-UA"/>
        </w:rPr>
        <w:t>–</w:t>
      </w:r>
      <w:r w:rsidRPr="00D123DF">
        <w:rPr>
          <w:sz w:val="28"/>
          <w:szCs w:val="28"/>
        </w:rPr>
        <w:t xml:space="preserve"> Нi, не буде, я бачу, з тобою дiла по-хорошому. Фiлософствуєш? Ну що</w:t>
      </w:r>
      <w:r w:rsidRPr="00D123DF">
        <w:rPr>
          <w:sz w:val="28"/>
          <w:szCs w:val="28"/>
          <w:lang w:val="uk-UA"/>
        </w:rPr>
        <w:t xml:space="preserve"> </w:t>
      </w:r>
      <w:r w:rsidRPr="00D123DF">
        <w:rPr>
          <w:sz w:val="28"/>
          <w:szCs w:val="28"/>
        </w:rPr>
        <w:t>ж, побачемо. Менi не к спiху,</w:t>
      </w:r>
      <w:r w:rsidRPr="00D123DF">
        <w:rPr>
          <w:sz w:val="28"/>
          <w:szCs w:val="28"/>
          <w:lang w:val="uk-UA"/>
        </w:rPr>
        <w:t xml:space="preserve">– </w:t>
      </w:r>
      <w:r w:rsidRPr="00D123DF">
        <w:rPr>
          <w:sz w:val="28"/>
          <w:szCs w:val="28"/>
        </w:rPr>
        <w:t>i занурився в папери, позiхаючи. По хвилi</w:t>
      </w:r>
      <w:r w:rsidRPr="00D123DF">
        <w:rPr>
          <w:sz w:val="28"/>
          <w:szCs w:val="28"/>
          <w:lang w:val="uk-UA"/>
        </w:rPr>
        <w:t xml:space="preserve"> </w:t>
      </w:r>
      <w:r w:rsidRPr="00D123DF">
        <w:rPr>
          <w:sz w:val="28"/>
          <w:szCs w:val="28"/>
        </w:rPr>
        <w:t>додав:</w:t>
      </w:r>
    </w:p>
    <w:p w14:paraId="77473A03" w14:textId="456585E6"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lang w:val="uk-UA"/>
        </w:rPr>
        <w:t>–</w:t>
      </w:r>
      <w:r w:rsidRPr="00D123DF">
        <w:rPr>
          <w:sz w:val="28"/>
          <w:szCs w:val="28"/>
        </w:rPr>
        <w:t xml:space="preserve"> Ти даремно надiєшся... На що ти надiєшся? Ти згниєш в тюрмi, але ти</w:t>
      </w:r>
      <w:r w:rsidRPr="00D123DF">
        <w:rPr>
          <w:sz w:val="28"/>
          <w:szCs w:val="28"/>
          <w:lang w:val="uk-UA"/>
        </w:rPr>
        <w:t xml:space="preserve"> </w:t>
      </w:r>
      <w:r w:rsidRPr="00D123DF">
        <w:rPr>
          <w:sz w:val="28"/>
          <w:szCs w:val="28"/>
        </w:rPr>
        <w:t xml:space="preserve">не вийдеш з наших лап. </w:t>
      </w:r>
      <w:r w:rsidRPr="00D123DF">
        <w:rPr>
          <w:sz w:val="28"/>
          <w:szCs w:val="28"/>
          <w:lang w:val="uk-UA"/>
        </w:rPr>
        <w:t>–</w:t>
      </w:r>
      <w:r w:rsidRPr="00D123DF">
        <w:rPr>
          <w:sz w:val="28"/>
          <w:szCs w:val="28"/>
        </w:rPr>
        <w:t xml:space="preserve"> Помовчав, листаючи папери, а тодi пiдвiв обличчя</w:t>
      </w:r>
      <w:r w:rsidRPr="00D123DF">
        <w:rPr>
          <w:sz w:val="28"/>
          <w:szCs w:val="28"/>
          <w:lang w:val="uk-UA"/>
        </w:rPr>
        <w:t xml:space="preserve"> </w:t>
      </w:r>
      <w:r w:rsidRPr="00D123DF">
        <w:rPr>
          <w:sz w:val="28"/>
          <w:szCs w:val="28"/>
        </w:rPr>
        <w:t>i глузливо заскалив око:</w:t>
      </w:r>
    </w:p>
    <w:p w14:paraId="02898320" w14:textId="62CEA072"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lang w:val="uk-UA"/>
        </w:rPr>
        <w:t>–</w:t>
      </w:r>
      <w:r w:rsidRPr="00D123DF">
        <w:rPr>
          <w:sz w:val="28"/>
          <w:szCs w:val="28"/>
        </w:rPr>
        <w:t xml:space="preserve"> Як там сидиться в камерi?</w:t>
      </w:r>
    </w:p>
    <w:p w14:paraId="707803D1" w14:textId="672ADE04"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lang w:val="uk-UA"/>
        </w:rPr>
        <w:t>–</w:t>
      </w:r>
      <w:r w:rsidRPr="00D123DF">
        <w:rPr>
          <w:sz w:val="28"/>
          <w:szCs w:val="28"/>
        </w:rPr>
        <w:t xml:space="preserve"> Добре, дякую.</w:t>
      </w:r>
    </w:p>
    <w:p w14:paraId="473754AD" w14:textId="72942A4C"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lang w:val="uk-UA"/>
        </w:rPr>
        <w:t>–</w:t>
      </w:r>
      <w:r w:rsidRPr="00D123DF">
        <w:rPr>
          <w:sz w:val="28"/>
          <w:szCs w:val="28"/>
        </w:rPr>
        <w:t xml:space="preserve"> А про що ж там говорять арестанти?.. Не бiйсь, змовляються, як дурити</w:t>
      </w:r>
      <w:r w:rsidRPr="00D123DF">
        <w:rPr>
          <w:sz w:val="28"/>
          <w:szCs w:val="28"/>
          <w:lang w:val="uk-UA"/>
        </w:rPr>
        <w:t xml:space="preserve"> </w:t>
      </w:r>
      <w:r w:rsidRPr="00D123DF">
        <w:rPr>
          <w:sz w:val="28"/>
          <w:szCs w:val="28"/>
        </w:rPr>
        <w:t>слiдчих? Лають совєтську власть? Виробляють тактику спротиву? Га?</w:t>
      </w:r>
    </w:p>
    <w:p w14:paraId="30B8430C" w14:textId="3927A690"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r w:rsidRPr="00D123DF">
        <w:rPr>
          <w:sz w:val="28"/>
          <w:szCs w:val="28"/>
          <w:lang w:val="uk-UA"/>
        </w:rPr>
        <w:t>–</w:t>
      </w:r>
      <w:r w:rsidRPr="00D123DF">
        <w:rPr>
          <w:sz w:val="28"/>
          <w:szCs w:val="28"/>
        </w:rPr>
        <w:t xml:space="preserve"> Приходьте, посидьте, послухайте &lt;...&gt;</w:t>
      </w:r>
    </w:p>
    <w:p w14:paraId="27F0E0CD" w14:textId="73B0FE02"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r w:rsidRPr="00D123DF">
        <w:rPr>
          <w:sz w:val="28"/>
          <w:szCs w:val="28"/>
          <w:lang w:val="uk-UA"/>
        </w:rPr>
        <w:t>–</w:t>
      </w:r>
      <w:r w:rsidRPr="00D123DF">
        <w:rPr>
          <w:sz w:val="28"/>
          <w:szCs w:val="28"/>
        </w:rPr>
        <w:t xml:space="preserve"> Гм... Я не знаю, що там понаписувано,</w:t>
      </w:r>
      <w:r w:rsidRPr="00D123DF">
        <w:rPr>
          <w:sz w:val="28"/>
          <w:szCs w:val="28"/>
          <w:lang w:val="uk-UA"/>
        </w:rPr>
        <w:t xml:space="preserve">– </w:t>
      </w:r>
      <w:r w:rsidRPr="00D123DF">
        <w:rPr>
          <w:sz w:val="28"/>
          <w:szCs w:val="28"/>
        </w:rPr>
        <w:t xml:space="preserve">почав вiн дипломатично, </w:t>
      </w:r>
      <w:r w:rsidRPr="00D123DF">
        <w:rPr>
          <w:sz w:val="28"/>
          <w:szCs w:val="28"/>
          <w:lang w:val="uk-UA"/>
        </w:rPr>
        <w:t>–</w:t>
      </w:r>
      <w:r w:rsidRPr="00D123DF">
        <w:rPr>
          <w:sz w:val="28"/>
          <w:szCs w:val="28"/>
        </w:rPr>
        <w:t xml:space="preserve"> але</w:t>
      </w:r>
      <w:r w:rsidRPr="00D123DF">
        <w:rPr>
          <w:sz w:val="28"/>
          <w:szCs w:val="28"/>
          <w:lang w:val="uk-UA"/>
        </w:rPr>
        <w:t xml:space="preserve"> </w:t>
      </w:r>
      <w:r w:rsidRPr="00D123DF">
        <w:rPr>
          <w:sz w:val="28"/>
          <w:szCs w:val="28"/>
        </w:rPr>
        <w:t>все то єрунда, i той, що писав...</w:t>
      </w:r>
    </w:p>
    <w:p w14:paraId="5EECF036" w14:textId="6CB31EC0"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lang w:val="uk-UA"/>
        </w:rPr>
        <w:t xml:space="preserve">– </w:t>
      </w:r>
      <w:r w:rsidRPr="00D123DF">
        <w:rPr>
          <w:sz w:val="28"/>
          <w:szCs w:val="28"/>
        </w:rPr>
        <w:t xml:space="preserve">Не квапся, </w:t>
      </w:r>
      <w:r w:rsidRPr="00D123DF">
        <w:rPr>
          <w:sz w:val="28"/>
          <w:szCs w:val="28"/>
          <w:lang w:val="uk-UA"/>
        </w:rPr>
        <w:t xml:space="preserve">– </w:t>
      </w:r>
      <w:r w:rsidRPr="00D123DF">
        <w:rPr>
          <w:sz w:val="28"/>
          <w:szCs w:val="28"/>
        </w:rPr>
        <w:t xml:space="preserve">буркнув слiдчий, </w:t>
      </w:r>
      <w:r w:rsidRPr="00D123DF">
        <w:rPr>
          <w:sz w:val="28"/>
          <w:szCs w:val="28"/>
          <w:lang w:val="uk-UA"/>
        </w:rPr>
        <w:t>–</w:t>
      </w:r>
      <w:r w:rsidRPr="00D123DF">
        <w:rPr>
          <w:sz w:val="28"/>
          <w:szCs w:val="28"/>
        </w:rPr>
        <w:t xml:space="preserve"> взнаєш в свiй час. Тут все, брат,</w:t>
      </w:r>
      <w:r w:rsidRPr="00D123DF">
        <w:rPr>
          <w:sz w:val="28"/>
          <w:szCs w:val="28"/>
          <w:lang w:val="uk-UA"/>
        </w:rPr>
        <w:t xml:space="preserve"> </w:t>
      </w:r>
      <w:r w:rsidRPr="00D123DF">
        <w:rPr>
          <w:sz w:val="28"/>
          <w:szCs w:val="28"/>
        </w:rPr>
        <w:t xml:space="preserve">понаписувано правильно. </w:t>
      </w:r>
      <w:r w:rsidRPr="00D123DF">
        <w:rPr>
          <w:sz w:val="28"/>
          <w:szCs w:val="28"/>
          <w:lang w:val="uk-UA"/>
        </w:rPr>
        <w:t xml:space="preserve">– </w:t>
      </w:r>
      <w:r w:rsidRPr="00D123DF">
        <w:rPr>
          <w:sz w:val="28"/>
          <w:szCs w:val="28"/>
        </w:rPr>
        <w:t>А тодi пiдвiв очi, подивився пильно Андрiєвi в</w:t>
      </w:r>
      <w:r w:rsidRPr="00D123DF">
        <w:rPr>
          <w:sz w:val="28"/>
          <w:szCs w:val="28"/>
          <w:lang w:val="uk-UA"/>
        </w:rPr>
        <w:t xml:space="preserve"> </w:t>
      </w:r>
      <w:r w:rsidRPr="00D123DF">
        <w:rPr>
          <w:sz w:val="28"/>
          <w:szCs w:val="28"/>
        </w:rPr>
        <w:t>обличчя, перевiв погляд у течку i знову на Андрiя й процiдив значуще:</w:t>
      </w:r>
    </w:p>
    <w:p w14:paraId="69B3B17C" w14:textId="3D2B8344" w:rsidR="00E41F7E" w:rsidRPr="00D123DF" w:rsidRDefault="00E41F7E" w:rsidP="003D19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r w:rsidRPr="00D123DF">
        <w:rPr>
          <w:sz w:val="28"/>
          <w:szCs w:val="28"/>
          <w:lang w:val="uk-UA"/>
        </w:rPr>
        <w:t>–</w:t>
      </w:r>
      <w:r w:rsidRPr="00D123DF">
        <w:rPr>
          <w:sz w:val="28"/>
          <w:szCs w:val="28"/>
        </w:rPr>
        <w:t xml:space="preserve"> I писали тут, брат, авторитетнi люди. Дуже авторитетнi люди!</w:t>
      </w:r>
      <w:r w:rsidRPr="00D123DF">
        <w:rPr>
          <w:sz w:val="28"/>
          <w:szCs w:val="28"/>
          <w:lang w:val="uk-UA"/>
        </w:rPr>
        <w:t xml:space="preserve">» </w:t>
      </w:r>
      <w:r w:rsidR="00650771" w:rsidRPr="00D123DF">
        <w:rPr>
          <w:sz w:val="28"/>
          <w:szCs w:val="28"/>
          <w:lang w:val="uk-UA"/>
        </w:rPr>
        <w:t xml:space="preserve">[Багряний Іван, 2008, </w:t>
      </w:r>
      <w:r w:rsidRPr="00D123DF">
        <w:rPr>
          <w:sz w:val="28"/>
          <w:szCs w:val="28"/>
          <w:lang w:val="uk-UA"/>
        </w:rPr>
        <w:t>С.</w:t>
      </w:r>
      <w:r w:rsidR="003D19D7" w:rsidRPr="00D123DF">
        <w:rPr>
          <w:sz w:val="28"/>
          <w:szCs w:val="28"/>
          <w:lang w:val="uk-UA"/>
        </w:rPr>
        <w:t xml:space="preserve"> </w:t>
      </w:r>
      <w:r w:rsidRPr="00D123DF">
        <w:rPr>
          <w:sz w:val="28"/>
          <w:szCs w:val="28"/>
          <w:lang w:val="uk-UA"/>
        </w:rPr>
        <w:t>151–158]</w:t>
      </w:r>
    </w:p>
    <w:p w14:paraId="2DACC3AE" w14:textId="77777777"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14:paraId="2322ADBC" w14:textId="03715890" w:rsidR="00E41F7E" w:rsidRPr="00D123DF" w:rsidRDefault="003D19D7"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lang w:val="uk-UA"/>
        </w:rPr>
      </w:pPr>
      <w:r w:rsidRPr="00D123DF">
        <w:rPr>
          <w:b/>
          <w:sz w:val="28"/>
          <w:szCs w:val="28"/>
          <w:lang w:val="uk-UA"/>
        </w:rPr>
        <w:t xml:space="preserve">Фрагмент </w:t>
      </w:r>
      <w:r w:rsidR="00E41F7E" w:rsidRPr="00D123DF">
        <w:rPr>
          <w:b/>
          <w:sz w:val="28"/>
          <w:szCs w:val="28"/>
          <w:lang w:val="uk-UA"/>
        </w:rPr>
        <w:t>4</w:t>
      </w:r>
      <w:r w:rsidRPr="00D123DF">
        <w:rPr>
          <w:b/>
          <w:sz w:val="28"/>
          <w:szCs w:val="28"/>
          <w:lang w:val="uk-UA"/>
        </w:rPr>
        <w:t>:</w:t>
      </w:r>
    </w:p>
    <w:p w14:paraId="046FD420" w14:textId="03EAAC91"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r w:rsidRPr="00D123DF">
        <w:rPr>
          <w:sz w:val="28"/>
          <w:szCs w:val="28"/>
        </w:rPr>
        <w:t xml:space="preserve">« </w:t>
      </w:r>
      <w:r w:rsidRPr="00D123DF">
        <w:rPr>
          <w:sz w:val="28"/>
          <w:szCs w:val="28"/>
          <w:lang w:val="uk-UA"/>
        </w:rPr>
        <w:t>–</w:t>
      </w:r>
      <w:r w:rsidRPr="00D123DF">
        <w:rPr>
          <w:sz w:val="28"/>
          <w:szCs w:val="28"/>
        </w:rPr>
        <w:t xml:space="preserve"> А-а, Чумак! </w:t>
      </w:r>
      <w:r w:rsidRPr="00D123DF">
        <w:rPr>
          <w:sz w:val="28"/>
          <w:szCs w:val="28"/>
          <w:lang w:val="uk-UA"/>
        </w:rPr>
        <w:t>–</w:t>
      </w:r>
      <w:r w:rsidRPr="00D123DF">
        <w:rPr>
          <w:sz w:val="28"/>
          <w:szCs w:val="28"/>
        </w:rPr>
        <w:t xml:space="preserve"> вигукнув</w:t>
      </w:r>
      <w:r w:rsidRPr="00D123DF">
        <w:rPr>
          <w:sz w:val="28"/>
          <w:szCs w:val="28"/>
          <w:lang w:val="uk-UA"/>
        </w:rPr>
        <w:t xml:space="preserve"> </w:t>
      </w:r>
      <w:r w:rsidRPr="00D123DF">
        <w:rPr>
          <w:sz w:val="28"/>
          <w:szCs w:val="28"/>
        </w:rPr>
        <w:t xml:space="preserve">вiн </w:t>
      </w:r>
      <w:r w:rsidRPr="00D123DF">
        <w:rPr>
          <w:sz w:val="28"/>
          <w:szCs w:val="28"/>
          <w:lang w:val="uk-UA"/>
        </w:rPr>
        <w:t xml:space="preserve">[хлопчина] </w:t>
      </w:r>
      <w:r w:rsidRPr="00D123DF">
        <w:rPr>
          <w:sz w:val="28"/>
          <w:szCs w:val="28"/>
        </w:rPr>
        <w:t>радiсно, нiби побачив доброго свого</w:t>
      </w:r>
      <w:r w:rsidRPr="00D123DF">
        <w:rPr>
          <w:sz w:val="28"/>
          <w:szCs w:val="28"/>
          <w:lang w:val="uk-UA"/>
        </w:rPr>
        <w:t xml:space="preserve"> </w:t>
      </w:r>
      <w:r w:rsidRPr="00D123DF">
        <w:rPr>
          <w:sz w:val="28"/>
          <w:szCs w:val="28"/>
        </w:rPr>
        <w:t>знайомого, i зупинився перед Андрiєм</w:t>
      </w:r>
      <w:r w:rsidRPr="00D123DF">
        <w:rPr>
          <w:sz w:val="28"/>
          <w:szCs w:val="28"/>
          <w:lang w:val="uk-UA"/>
        </w:rPr>
        <w:t xml:space="preserve"> </w:t>
      </w:r>
      <w:r w:rsidRPr="00D123DF">
        <w:rPr>
          <w:sz w:val="28"/>
          <w:szCs w:val="28"/>
        </w:rPr>
        <w:t>&lt;...&gt;</w:t>
      </w:r>
    </w:p>
    <w:p w14:paraId="51298666" w14:textId="3E813A37"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r w:rsidRPr="00D123DF">
        <w:rPr>
          <w:sz w:val="28"/>
          <w:szCs w:val="28"/>
          <w:lang w:val="uk-UA"/>
        </w:rPr>
        <w:t>–</w:t>
      </w:r>
      <w:r w:rsidRPr="00D123DF">
        <w:rPr>
          <w:sz w:val="28"/>
          <w:szCs w:val="28"/>
        </w:rPr>
        <w:t xml:space="preserve"> Футболiст?</w:t>
      </w:r>
      <w:r w:rsidRPr="00D123DF">
        <w:rPr>
          <w:sz w:val="28"/>
          <w:szCs w:val="28"/>
          <w:lang w:val="uk-UA"/>
        </w:rPr>
        <w:t xml:space="preserve"> </w:t>
      </w:r>
      <w:r w:rsidRPr="00D123DF">
        <w:rPr>
          <w:sz w:val="28"/>
          <w:szCs w:val="28"/>
        </w:rPr>
        <w:t>&lt;...&gt;</w:t>
      </w:r>
    </w:p>
    <w:p w14:paraId="7BB6E179" w14:textId="10634EF5"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lang w:val="uk-UA"/>
        </w:rPr>
        <w:lastRenderedPageBreak/>
        <w:t>–</w:t>
      </w:r>
      <w:r w:rsidRPr="00D123DF">
        <w:rPr>
          <w:sz w:val="28"/>
          <w:szCs w:val="28"/>
        </w:rPr>
        <w:t xml:space="preserve"> Я бачу, що футболiст. Це добре. Ми теж футболiсти. Гм... Чи ти давно</w:t>
      </w:r>
      <w:r w:rsidR="003D19D7" w:rsidRPr="00D123DF">
        <w:rPr>
          <w:sz w:val="28"/>
          <w:szCs w:val="28"/>
          <w:lang w:val="uk-UA"/>
        </w:rPr>
        <w:t xml:space="preserve"> </w:t>
      </w:r>
      <w:r w:rsidRPr="00D123DF">
        <w:rPr>
          <w:sz w:val="28"/>
          <w:szCs w:val="28"/>
        </w:rPr>
        <w:t>грав у футбол? Чим, форвардом чи?.. Я от форвард, а це голкiпер, а ти?.. &lt;...&gt;</w:t>
      </w:r>
    </w:p>
    <w:p w14:paraId="31F4E408" w14:textId="656A0044"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r w:rsidRPr="00D123DF">
        <w:rPr>
          <w:sz w:val="28"/>
          <w:szCs w:val="28"/>
          <w:lang w:val="uk-UA"/>
        </w:rPr>
        <w:t>–</w:t>
      </w:r>
      <w:r w:rsidRPr="00D123DF">
        <w:rPr>
          <w:sz w:val="28"/>
          <w:szCs w:val="28"/>
        </w:rPr>
        <w:t xml:space="preserve"> Встати!</w:t>
      </w:r>
      <w:r w:rsidRPr="00D123DF">
        <w:rPr>
          <w:sz w:val="28"/>
          <w:szCs w:val="28"/>
          <w:lang w:val="uk-UA"/>
        </w:rPr>
        <w:t xml:space="preserve"> –</w:t>
      </w:r>
      <w:r w:rsidRPr="00D123DF">
        <w:rPr>
          <w:sz w:val="28"/>
          <w:szCs w:val="28"/>
        </w:rPr>
        <w:t xml:space="preserve"> це до Андрiя</w:t>
      </w:r>
      <w:r w:rsidRPr="00D123DF">
        <w:rPr>
          <w:sz w:val="28"/>
          <w:szCs w:val="28"/>
          <w:lang w:val="uk-UA"/>
        </w:rPr>
        <w:t xml:space="preserve"> </w:t>
      </w:r>
      <w:r w:rsidRPr="00D123DF">
        <w:rPr>
          <w:sz w:val="28"/>
          <w:szCs w:val="28"/>
        </w:rPr>
        <w:t>&lt;...&gt;</w:t>
      </w:r>
    </w:p>
    <w:p w14:paraId="1ADCD12A" w14:textId="59AAEF78"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r w:rsidRPr="00D123DF">
        <w:rPr>
          <w:sz w:val="28"/>
          <w:szCs w:val="28"/>
          <w:lang w:val="uk-UA"/>
        </w:rPr>
        <w:t>–</w:t>
      </w:r>
      <w:r w:rsidRPr="00D123DF">
        <w:rPr>
          <w:sz w:val="28"/>
          <w:szCs w:val="28"/>
        </w:rPr>
        <w:t xml:space="preserve"> Начальник вiддiлу Великiн!</w:t>
      </w:r>
      <w:r w:rsidRPr="00D123DF">
        <w:rPr>
          <w:sz w:val="28"/>
          <w:szCs w:val="28"/>
          <w:lang w:val="uk-UA"/>
        </w:rPr>
        <w:t xml:space="preserve"> –</w:t>
      </w:r>
      <w:r w:rsidRPr="00D123DF">
        <w:rPr>
          <w:sz w:val="28"/>
          <w:szCs w:val="28"/>
        </w:rPr>
        <w:t xml:space="preserve"> вiдрекомендував слiдчий з посмiшкою. </w:t>
      </w:r>
    </w:p>
    <w:p w14:paraId="2450EBF6" w14:textId="0DB1C043"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rPr>
        <w:t>Великiн зупинився посеред кiмнати:</w:t>
      </w:r>
    </w:p>
    <w:p w14:paraId="4F78FC95" w14:textId="50C79159"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lang w:val="uk-UA"/>
        </w:rPr>
        <w:t>–</w:t>
      </w:r>
      <w:r w:rsidRPr="00D123DF">
        <w:rPr>
          <w:sz w:val="28"/>
          <w:szCs w:val="28"/>
        </w:rPr>
        <w:t xml:space="preserve"> А-а, Чумак, </w:t>
      </w:r>
      <w:r w:rsidRPr="00D123DF">
        <w:rPr>
          <w:sz w:val="28"/>
          <w:szCs w:val="28"/>
          <w:lang w:val="uk-UA"/>
        </w:rPr>
        <w:t>–</w:t>
      </w:r>
      <w:r w:rsidRPr="00D123DF">
        <w:rPr>
          <w:sz w:val="28"/>
          <w:szCs w:val="28"/>
        </w:rPr>
        <w:t xml:space="preserve"> протяг вiн крiзь зуби. </w:t>
      </w:r>
      <w:r w:rsidRPr="00D123DF">
        <w:rPr>
          <w:sz w:val="28"/>
          <w:szCs w:val="28"/>
          <w:lang w:val="uk-UA"/>
        </w:rPr>
        <w:t>–</w:t>
      </w:r>
      <w:r w:rsidRPr="00D123DF">
        <w:rPr>
          <w:sz w:val="28"/>
          <w:szCs w:val="28"/>
        </w:rPr>
        <w:t xml:space="preserve"> Ну, як? </w:t>
      </w:r>
      <w:r w:rsidRPr="00D123DF">
        <w:rPr>
          <w:sz w:val="28"/>
          <w:szCs w:val="28"/>
          <w:lang w:val="uk-UA"/>
        </w:rPr>
        <w:t>–</w:t>
      </w:r>
      <w:r w:rsidRPr="00D123DF">
        <w:rPr>
          <w:sz w:val="28"/>
          <w:szCs w:val="28"/>
        </w:rPr>
        <w:t xml:space="preserve"> звернувся з</w:t>
      </w:r>
      <w:r w:rsidRPr="00D123DF">
        <w:rPr>
          <w:sz w:val="28"/>
          <w:szCs w:val="28"/>
          <w:lang w:val="uk-UA"/>
        </w:rPr>
        <w:t xml:space="preserve"> </w:t>
      </w:r>
      <w:r w:rsidRPr="00D123DF">
        <w:rPr>
          <w:sz w:val="28"/>
          <w:szCs w:val="28"/>
        </w:rPr>
        <w:t>запитанням до слiдчого</w:t>
      </w:r>
      <w:r w:rsidRPr="00D123DF">
        <w:rPr>
          <w:sz w:val="28"/>
          <w:szCs w:val="28"/>
          <w:lang w:val="uk-UA"/>
        </w:rPr>
        <w:t xml:space="preserve"> [</w:t>
      </w:r>
      <w:proofErr w:type="spellStart"/>
      <w:r w:rsidRPr="00D123DF">
        <w:rPr>
          <w:sz w:val="28"/>
          <w:szCs w:val="28"/>
          <w:lang w:val="uk-UA"/>
        </w:rPr>
        <w:t>Сергеєва</w:t>
      </w:r>
      <w:proofErr w:type="spellEnd"/>
      <w:r w:rsidRPr="00D123DF">
        <w:rPr>
          <w:sz w:val="28"/>
          <w:szCs w:val="28"/>
          <w:lang w:val="uk-UA"/>
        </w:rPr>
        <w:t>]</w:t>
      </w:r>
      <w:r w:rsidRPr="00D123DF">
        <w:rPr>
          <w:sz w:val="28"/>
          <w:szCs w:val="28"/>
        </w:rPr>
        <w:t>. Слiдчий знизав плечима:</w:t>
      </w:r>
    </w:p>
    <w:p w14:paraId="6F7EAD27" w14:textId="131FF17B"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r w:rsidRPr="00D123DF">
        <w:rPr>
          <w:sz w:val="28"/>
          <w:szCs w:val="28"/>
          <w:lang w:val="uk-UA"/>
        </w:rPr>
        <w:t>–</w:t>
      </w:r>
      <w:r w:rsidRPr="00D123DF">
        <w:rPr>
          <w:sz w:val="28"/>
          <w:szCs w:val="28"/>
        </w:rPr>
        <w:t xml:space="preserve"> Мовчить, сволоч</w:t>
      </w:r>
      <w:r w:rsidRPr="00D123DF">
        <w:rPr>
          <w:sz w:val="28"/>
          <w:szCs w:val="28"/>
          <w:lang w:val="uk-UA"/>
        </w:rPr>
        <w:t xml:space="preserve"> </w:t>
      </w:r>
      <w:r w:rsidRPr="00D123DF">
        <w:rPr>
          <w:sz w:val="28"/>
          <w:szCs w:val="28"/>
        </w:rPr>
        <w:t>&lt;...&gt;</w:t>
      </w:r>
    </w:p>
    <w:p w14:paraId="69C5A6E1" w14:textId="756C13C0"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r w:rsidRPr="00D123DF">
        <w:rPr>
          <w:sz w:val="28"/>
          <w:szCs w:val="28"/>
          <w:lang w:val="uk-UA"/>
        </w:rPr>
        <w:t>–</w:t>
      </w:r>
      <w:r w:rsidRPr="00D123DF">
        <w:rPr>
          <w:sz w:val="28"/>
          <w:szCs w:val="28"/>
        </w:rPr>
        <w:t xml:space="preserve"> Гад! Фашист!</w:t>
      </w:r>
      <w:r w:rsidR="004D01E3" w:rsidRPr="00D123DF">
        <w:rPr>
          <w:sz w:val="28"/>
          <w:szCs w:val="28"/>
        </w:rPr>
        <w:t xml:space="preserve"> </w:t>
      </w:r>
      <w:r w:rsidRPr="00D123DF">
        <w:rPr>
          <w:sz w:val="28"/>
          <w:szCs w:val="28"/>
        </w:rPr>
        <w:t>Фашистська морда! Говори! Ти будеш говорити!?</w:t>
      </w:r>
      <w:r w:rsidRPr="00D123DF">
        <w:rPr>
          <w:sz w:val="28"/>
          <w:szCs w:val="28"/>
          <w:lang w:val="uk-UA"/>
        </w:rPr>
        <w:t xml:space="preserve"> </w:t>
      </w:r>
      <w:r w:rsidRPr="00D123DF">
        <w:rPr>
          <w:sz w:val="28"/>
          <w:szCs w:val="28"/>
        </w:rPr>
        <w:t>Розколюйся! Розколюйся, петлюрiвська наволоч! Говори!! Враг народа!! &lt;...&gt;</w:t>
      </w:r>
    </w:p>
    <w:p w14:paraId="3861EAA4" w14:textId="692916C5"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lang w:val="uk-UA"/>
        </w:rPr>
        <w:t>–</w:t>
      </w:r>
      <w:r w:rsidRPr="00D123DF">
        <w:rPr>
          <w:sz w:val="28"/>
          <w:szCs w:val="28"/>
        </w:rPr>
        <w:t xml:space="preserve"> Здоровий, сатана! </w:t>
      </w:r>
      <w:r w:rsidRPr="00D123DF">
        <w:rPr>
          <w:sz w:val="28"/>
          <w:szCs w:val="28"/>
          <w:lang w:val="uk-UA"/>
        </w:rPr>
        <w:t>–</w:t>
      </w:r>
      <w:r w:rsidRPr="00D123DF">
        <w:rPr>
          <w:sz w:val="28"/>
          <w:szCs w:val="28"/>
        </w:rPr>
        <w:t xml:space="preserve"> хекав котрийсь, як дроворуб, садячи обцасами в</w:t>
      </w:r>
      <w:r w:rsidR="003D19D7" w:rsidRPr="00D123DF">
        <w:rPr>
          <w:sz w:val="28"/>
          <w:szCs w:val="28"/>
          <w:lang w:val="uk-UA"/>
        </w:rPr>
        <w:t xml:space="preserve"> </w:t>
      </w:r>
      <w:r w:rsidRPr="00D123DF">
        <w:rPr>
          <w:sz w:val="28"/>
          <w:szCs w:val="28"/>
          <w:lang w:val="uk-UA"/>
        </w:rPr>
        <w:t>г</w:t>
      </w:r>
      <w:r w:rsidRPr="00D123DF">
        <w:rPr>
          <w:sz w:val="28"/>
          <w:szCs w:val="28"/>
        </w:rPr>
        <w:t>руди</w:t>
      </w:r>
      <w:r w:rsidRPr="00D123DF">
        <w:rPr>
          <w:sz w:val="28"/>
          <w:szCs w:val="28"/>
          <w:lang w:val="uk-UA"/>
        </w:rPr>
        <w:t xml:space="preserve"> </w:t>
      </w:r>
      <w:r w:rsidRPr="00D123DF">
        <w:rPr>
          <w:sz w:val="28"/>
          <w:szCs w:val="28"/>
        </w:rPr>
        <w:t>&lt;...&gt;</w:t>
      </w:r>
    </w:p>
    <w:p w14:paraId="1F7377F6" w14:textId="16EF8FDE"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r w:rsidRPr="00D123DF">
        <w:rPr>
          <w:sz w:val="28"/>
          <w:szCs w:val="28"/>
          <w:lang w:val="uk-UA"/>
        </w:rPr>
        <w:t>–</w:t>
      </w:r>
      <w:r w:rsidRPr="00D123DF">
        <w:rPr>
          <w:sz w:val="28"/>
          <w:szCs w:val="28"/>
        </w:rPr>
        <w:t xml:space="preserve"> Вставай! &lt;...&gt;</w:t>
      </w:r>
    </w:p>
    <w:p w14:paraId="2BCDDECD" w14:textId="3BE3AAB6"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r w:rsidRPr="00D123DF">
        <w:rPr>
          <w:sz w:val="28"/>
          <w:szCs w:val="28"/>
          <w:lang w:val="uk-UA"/>
        </w:rPr>
        <w:t>–</w:t>
      </w:r>
      <w:r w:rsidRPr="00D123DF">
        <w:rPr>
          <w:sz w:val="28"/>
          <w:szCs w:val="28"/>
        </w:rPr>
        <w:t xml:space="preserve"> Вставай!</w:t>
      </w:r>
      <w:r w:rsidRPr="00D123DF">
        <w:rPr>
          <w:sz w:val="28"/>
          <w:szCs w:val="28"/>
          <w:lang w:val="uk-UA"/>
        </w:rPr>
        <w:t xml:space="preserve"> –</w:t>
      </w:r>
      <w:r w:rsidRPr="00D123DF">
        <w:rPr>
          <w:sz w:val="28"/>
          <w:szCs w:val="28"/>
        </w:rPr>
        <w:t xml:space="preserve"> знову гукнув той самий голос. </w:t>
      </w:r>
      <w:r w:rsidRPr="00D123DF">
        <w:rPr>
          <w:sz w:val="28"/>
          <w:szCs w:val="28"/>
          <w:lang w:val="uk-UA"/>
        </w:rPr>
        <w:t>–</w:t>
      </w:r>
      <w:r w:rsidRPr="00D123DF">
        <w:rPr>
          <w:sz w:val="28"/>
          <w:szCs w:val="28"/>
        </w:rPr>
        <w:t xml:space="preserve"> Сiдай на стiлець</w:t>
      </w:r>
      <w:r w:rsidRPr="00D123DF">
        <w:rPr>
          <w:sz w:val="28"/>
          <w:szCs w:val="28"/>
          <w:lang w:val="uk-UA"/>
        </w:rPr>
        <w:t xml:space="preserve"> </w:t>
      </w:r>
      <w:r w:rsidRPr="00D123DF">
        <w:rPr>
          <w:sz w:val="28"/>
          <w:szCs w:val="28"/>
        </w:rPr>
        <w:t>&lt;...&gt;</w:t>
      </w:r>
    </w:p>
    <w:p w14:paraId="13E92E6D" w14:textId="2818CE54"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r w:rsidRPr="00D123DF">
        <w:rPr>
          <w:sz w:val="28"/>
          <w:szCs w:val="28"/>
          <w:lang w:val="uk-UA"/>
        </w:rPr>
        <w:t>–</w:t>
      </w:r>
      <w:r w:rsidRPr="00D123DF">
        <w:rPr>
          <w:sz w:val="28"/>
          <w:szCs w:val="28"/>
        </w:rPr>
        <w:t xml:space="preserve"> Сиди, сволоч, отак! Руки отак, ноги пiдбери... &lt;...&gt;</w:t>
      </w:r>
    </w:p>
    <w:p w14:paraId="73A6B7CD" w14:textId="372A57BA"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lang w:val="uk-UA"/>
        </w:rPr>
        <w:t xml:space="preserve">– </w:t>
      </w:r>
      <w:r w:rsidRPr="00D123DF">
        <w:rPr>
          <w:sz w:val="28"/>
          <w:szCs w:val="28"/>
        </w:rPr>
        <w:t xml:space="preserve">Ну, от, </w:t>
      </w:r>
      <w:r w:rsidRPr="00D123DF">
        <w:rPr>
          <w:sz w:val="28"/>
          <w:szCs w:val="28"/>
          <w:lang w:val="uk-UA"/>
        </w:rPr>
        <w:t>–</w:t>
      </w:r>
      <w:r w:rsidRPr="00D123DF">
        <w:rPr>
          <w:sz w:val="28"/>
          <w:szCs w:val="28"/>
        </w:rPr>
        <w:t>промовив котрийсь.</w:t>
      </w:r>
      <w:r w:rsidR="003D19D7" w:rsidRPr="00D123DF">
        <w:rPr>
          <w:sz w:val="28"/>
          <w:szCs w:val="28"/>
          <w:lang w:val="uk-UA"/>
        </w:rPr>
        <w:t xml:space="preserve"> </w:t>
      </w:r>
      <w:r w:rsidRPr="00D123DF">
        <w:rPr>
          <w:sz w:val="28"/>
          <w:szCs w:val="28"/>
          <w:lang w:val="uk-UA"/>
        </w:rPr>
        <w:t xml:space="preserve">– </w:t>
      </w:r>
      <w:r w:rsidRPr="00D123DF">
        <w:rPr>
          <w:sz w:val="28"/>
          <w:szCs w:val="28"/>
        </w:rPr>
        <w:t>Хiба погано ми граємо в футбол? промовив котрийсь</w:t>
      </w:r>
      <w:r w:rsidRPr="00D123DF">
        <w:rPr>
          <w:sz w:val="28"/>
          <w:szCs w:val="28"/>
          <w:lang w:val="uk-UA"/>
        </w:rPr>
        <w:t>.</w:t>
      </w:r>
      <w:r w:rsidRPr="00D123DF">
        <w:rPr>
          <w:sz w:val="28"/>
          <w:szCs w:val="28"/>
        </w:rPr>
        <w:t xml:space="preserve"> </w:t>
      </w:r>
      <w:r w:rsidRPr="00D123DF">
        <w:rPr>
          <w:sz w:val="28"/>
          <w:szCs w:val="28"/>
          <w:lang w:val="uk-UA"/>
        </w:rPr>
        <w:t>–</w:t>
      </w:r>
      <w:r w:rsidRPr="00D123DF">
        <w:rPr>
          <w:sz w:val="28"/>
          <w:szCs w:val="28"/>
        </w:rPr>
        <w:t>Ну-с, ти будеш говорити?</w:t>
      </w:r>
    </w:p>
    <w:p w14:paraId="5DE63A1E" w14:textId="32EA77E2"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r w:rsidRPr="00D123DF">
        <w:rPr>
          <w:sz w:val="28"/>
          <w:szCs w:val="28"/>
        </w:rPr>
        <w:t xml:space="preserve"> Мовчанка.</w:t>
      </w:r>
    </w:p>
    <w:p w14:paraId="64507A78" w14:textId="4A5E6F7A"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lang w:val="uk-UA"/>
        </w:rPr>
        <w:t xml:space="preserve">– </w:t>
      </w:r>
      <w:r w:rsidRPr="00D123DF">
        <w:rPr>
          <w:sz w:val="28"/>
          <w:szCs w:val="28"/>
        </w:rPr>
        <w:t>Гм... Нiчого, заговориш. Рєбята смiються, значить, ти мусиш зробити</w:t>
      </w:r>
      <w:r w:rsidRPr="00D123DF">
        <w:rPr>
          <w:sz w:val="28"/>
          <w:szCs w:val="28"/>
          <w:lang w:val="uk-UA"/>
        </w:rPr>
        <w:t xml:space="preserve"> </w:t>
      </w:r>
      <w:r w:rsidRPr="00D123DF">
        <w:rPr>
          <w:sz w:val="28"/>
          <w:szCs w:val="28"/>
        </w:rPr>
        <w:t>висновок, що це були тiльки шуточки. Жарти. Не жарти будуть впередi. Ти</w:t>
      </w:r>
      <w:r w:rsidRPr="00D123DF">
        <w:rPr>
          <w:sz w:val="28"/>
          <w:szCs w:val="28"/>
          <w:lang w:val="uk-UA"/>
        </w:rPr>
        <w:t xml:space="preserve"> </w:t>
      </w:r>
      <w:r w:rsidRPr="00D123DF">
        <w:rPr>
          <w:sz w:val="28"/>
          <w:szCs w:val="28"/>
        </w:rPr>
        <w:t>занадто упертий, але нiчого...</w:t>
      </w:r>
    </w:p>
    <w:p w14:paraId="7E774B2C" w14:textId="46245AD0"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lang w:val="uk-UA"/>
        </w:rPr>
        <w:t xml:space="preserve">– </w:t>
      </w:r>
      <w:r w:rsidRPr="00D123DF">
        <w:rPr>
          <w:sz w:val="28"/>
          <w:szCs w:val="28"/>
        </w:rPr>
        <w:t xml:space="preserve">Вiн начитався Остапа Вишнi </w:t>
      </w:r>
      <w:r w:rsidRPr="00D123DF">
        <w:rPr>
          <w:sz w:val="28"/>
          <w:szCs w:val="28"/>
          <w:lang w:val="uk-UA"/>
        </w:rPr>
        <w:t xml:space="preserve">– </w:t>
      </w:r>
      <w:r w:rsidRPr="00D123DF">
        <w:rPr>
          <w:sz w:val="28"/>
          <w:szCs w:val="28"/>
        </w:rPr>
        <w:t>вставив котрийсь вiд столу глумливо i</w:t>
      </w:r>
      <w:r w:rsidRPr="00D123DF">
        <w:rPr>
          <w:sz w:val="28"/>
          <w:szCs w:val="28"/>
          <w:lang w:val="uk-UA"/>
        </w:rPr>
        <w:t xml:space="preserve"> </w:t>
      </w:r>
      <w:r w:rsidRPr="00D123DF">
        <w:rPr>
          <w:sz w:val="28"/>
          <w:szCs w:val="28"/>
        </w:rPr>
        <w:t>досить безглуздо.</w:t>
      </w:r>
    </w:p>
    <w:p w14:paraId="418BC14F" w14:textId="442631C5"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lang w:val="uk-UA"/>
        </w:rPr>
        <w:t xml:space="preserve">– </w:t>
      </w:r>
      <w:r w:rsidRPr="00D123DF">
        <w:rPr>
          <w:sz w:val="28"/>
          <w:szCs w:val="28"/>
        </w:rPr>
        <w:t xml:space="preserve">Та нi, це золото похлєще Вишнi. Той швидко здався </w:t>
      </w:r>
      <w:r w:rsidR="003D19D7" w:rsidRPr="00D123DF">
        <w:rPr>
          <w:sz w:val="28"/>
          <w:szCs w:val="28"/>
          <w:lang w:val="uk-UA"/>
        </w:rPr>
        <w:t>а</w:t>
      </w:r>
      <w:r w:rsidRPr="00D123DF">
        <w:rPr>
          <w:sz w:val="28"/>
          <w:szCs w:val="28"/>
        </w:rPr>
        <w:t xml:space="preserve"> цей... Так ти</w:t>
      </w:r>
      <w:r w:rsidRPr="00D123DF">
        <w:rPr>
          <w:sz w:val="28"/>
          <w:szCs w:val="28"/>
          <w:lang w:val="uk-UA"/>
        </w:rPr>
        <w:t xml:space="preserve"> </w:t>
      </w:r>
      <w:r w:rsidRPr="00D123DF">
        <w:rPr>
          <w:sz w:val="28"/>
          <w:szCs w:val="28"/>
        </w:rPr>
        <w:t>будеш говорити?</w:t>
      </w:r>
    </w:p>
    <w:p w14:paraId="2983C3F3" w14:textId="5599E101"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lang w:val="uk-UA"/>
        </w:rPr>
        <w:t xml:space="preserve">– </w:t>
      </w:r>
      <w:r w:rsidRPr="00D123DF">
        <w:rPr>
          <w:sz w:val="28"/>
          <w:szCs w:val="28"/>
        </w:rPr>
        <w:t xml:space="preserve">Що ви вiд мене хочете? </w:t>
      </w:r>
      <w:r w:rsidRPr="00D123DF">
        <w:rPr>
          <w:sz w:val="28"/>
          <w:szCs w:val="28"/>
          <w:lang w:val="uk-UA"/>
        </w:rPr>
        <w:t xml:space="preserve">– </w:t>
      </w:r>
      <w:r w:rsidRPr="00D123DF">
        <w:rPr>
          <w:sz w:val="28"/>
          <w:szCs w:val="28"/>
        </w:rPr>
        <w:t>прохрипiв Андрiй, пiдвiвши очi на Великiна. &lt;...&gt;</w:t>
      </w:r>
    </w:p>
    <w:p w14:paraId="3F01095C" w14:textId="2BDE9AA4"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lang w:val="uk-UA"/>
        </w:rPr>
        <w:t xml:space="preserve">– </w:t>
      </w:r>
      <w:r w:rsidRPr="00D123DF">
        <w:rPr>
          <w:sz w:val="28"/>
          <w:szCs w:val="28"/>
        </w:rPr>
        <w:t xml:space="preserve">Товаришу слiдчий! </w:t>
      </w:r>
      <w:r w:rsidRPr="00D123DF">
        <w:rPr>
          <w:sz w:val="28"/>
          <w:szCs w:val="28"/>
          <w:lang w:val="uk-UA"/>
        </w:rPr>
        <w:t xml:space="preserve">– </w:t>
      </w:r>
      <w:r w:rsidRPr="00D123DF">
        <w:rPr>
          <w:sz w:val="28"/>
          <w:szCs w:val="28"/>
        </w:rPr>
        <w:t>звернувся Великiн офiцiйно до Сергєєва, тим часом</w:t>
      </w:r>
      <w:r w:rsidRPr="00D123DF">
        <w:rPr>
          <w:sz w:val="28"/>
          <w:szCs w:val="28"/>
          <w:lang w:val="uk-UA"/>
        </w:rPr>
        <w:t xml:space="preserve"> </w:t>
      </w:r>
      <w:r w:rsidRPr="00D123DF">
        <w:rPr>
          <w:sz w:val="28"/>
          <w:szCs w:val="28"/>
        </w:rPr>
        <w:t xml:space="preserve">дивлячись пильно на Андрiя: </w:t>
      </w:r>
      <w:r w:rsidRPr="00D123DF">
        <w:rPr>
          <w:sz w:val="28"/>
          <w:szCs w:val="28"/>
          <w:lang w:val="uk-UA"/>
        </w:rPr>
        <w:t>–</w:t>
      </w:r>
      <w:r w:rsidRPr="00D123DF">
        <w:rPr>
          <w:sz w:val="28"/>
          <w:szCs w:val="28"/>
        </w:rPr>
        <w:t xml:space="preserve"> Ваш пацiєнт, здається, не в курсi справ. Ви</w:t>
      </w:r>
      <w:r w:rsidRPr="00D123DF">
        <w:rPr>
          <w:sz w:val="28"/>
          <w:szCs w:val="28"/>
          <w:lang w:val="uk-UA"/>
        </w:rPr>
        <w:t xml:space="preserve"> </w:t>
      </w:r>
      <w:r w:rsidRPr="00D123DF">
        <w:rPr>
          <w:sz w:val="28"/>
          <w:szCs w:val="28"/>
        </w:rPr>
        <w:t>йому пояснили, що й до чого?</w:t>
      </w:r>
    </w:p>
    <w:p w14:paraId="25D0DE39" w14:textId="15DF4652"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lang w:val="uk-UA"/>
        </w:rPr>
        <w:lastRenderedPageBreak/>
        <w:t xml:space="preserve">– </w:t>
      </w:r>
      <w:r w:rsidRPr="00D123DF">
        <w:rPr>
          <w:sz w:val="28"/>
          <w:szCs w:val="28"/>
        </w:rPr>
        <w:t>Так, пояснив.</w:t>
      </w:r>
    </w:p>
    <w:p w14:paraId="58E9F557" w14:textId="32B1BD18"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lang w:val="uk-UA"/>
        </w:rPr>
        <w:t xml:space="preserve">– </w:t>
      </w:r>
      <w:r w:rsidRPr="00D123DF">
        <w:rPr>
          <w:sz w:val="28"/>
          <w:szCs w:val="28"/>
        </w:rPr>
        <w:t>Пояснили, в чому його обвинувачується й у чому його грiхи перед</w:t>
      </w:r>
      <w:r w:rsidRPr="00D123DF">
        <w:rPr>
          <w:sz w:val="28"/>
          <w:szCs w:val="28"/>
          <w:lang w:val="uk-UA"/>
        </w:rPr>
        <w:t xml:space="preserve"> </w:t>
      </w:r>
      <w:r w:rsidRPr="00D123DF">
        <w:rPr>
          <w:sz w:val="28"/>
          <w:szCs w:val="28"/>
        </w:rPr>
        <w:t>владою, перед партiєю, перед країною й перед народом?</w:t>
      </w:r>
    </w:p>
    <w:p w14:paraId="2275F322" w14:textId="67B0182F"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r w:rsidRPr="00D123DF">
        <w:rPr>
          <w:sz w:val="28"/>
          <w:szCs w:val="28"/>
          <w:lang w:val="uk-UA"/>
        </w:rPr>
        <w:t xml:space="preserve">– </w:t>
      </w:r>
      <w:r w:rsidRPr="00D123DF">
        <w:rPr>
          <w:sz w:val="28"/>
          <w:szCs w:val="28"/>
        </w:rPr>
        <w:t>Так.</w:t>
      </w:r>
    </w:p>
    <w:p w14:paraId="21FD21BD" w14:textId="699CB470"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lang w:val="uk-UA"/>
        </w:rPr>
        <w:t xml:space="preserve">– </w:t>
      </w:r>
      <w:r w:rsidRPr="00D123DF">
        <w:rPr>
          <w:sz w:val="28"/>
          <w:szCs w:val="28"/>
        </w:rPr>
        <w:t>Пояснили й, що чекає його тут?</w:t>
      </w:r>
    </w:p>
    <w:p w14:paraId="070426F5" w14:textId="3BC32612"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lang w:val="uk-UA"/>
        </w:rPr>
        <w:t xml:space="preserve">– </w:t>
      </w:r>
      <w:r w:rsidRPr="00D123DF">
        <w:rPr>
          <w:sz w:val="28"/>
          <w:szCs w:val="28"/>
        </w:rPr>
        <w:t>Так.</w:t>
      </w:r>
    </w:p>
    <w:p w14:paraId="45572992" w14:textId="48986445"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lang w:val="uk-UA"/>
        </w:rPr>
        <w:t xml:space="preserve">– </w:t>
      </w:r>
      <w:r w:rsidRPr="00D123DF">
        <w:rPr>
          <w:sz w:val="28"/>
          <w:szCs w:val="28"/>
        </w:rPr>
        <w:t>Ну, так що ж ви дурня валяєте, громадянине Чумак? Вам про все</w:t>
      </w:r>
      <w:r w:rsidRPr="00D123DF">
        <w:rPr>
          <w:sz w:val="28"/>
          <w:szCs w:val="28"/>
          <w:lang w:val="uk-UA"/>
        </w:rPr>
        <w:t xml:space="preserve"> </w:t>
      </w:r>
      <w:r w:rsidRPr="00D123DF">
        <w:rPr>
          <w:sz w:val="28"/>
          <w:szCs w:val="28"/>
        </w:rPr>
        <w:t>говорив</w:t>
      </w:r>
      <w:r w:rsidRPr="00D123DF">
        <w:rPr>
          <w:sz w:val="28"/>
          <w:szCs w:val="28"/>
          <w:lang w:val="uk-UA"/>
        </w:rPr>
        <w:t xml:space="preserve"> </w:t>
      </w:r>
      <w:r w:rsidRPr="00D123DF">
        <w:rPr>
          <w:sz w:val="28"/>
          <w:szCs w:val="28"/>
        </w:rPr>
        <w:t>слiдчий. Про що вам говорив слiдчий?</w:t>
      </w:r>
    </w:p>
    <w:p w14:paraId="3BE29218" w14:textId="194B7BD7"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rPr>
        <w:t>Павза.</w:t>
      </w:r>
    </w:p>
    <w:p w14:paraId="7E0B6434" w14:textId="5CBCF0BD"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lang w:val="uk-UA"/>
        </w:rPr>
        <w:t xml:space="preserve">– </w:t>
      </w:r>
      <w:r w:rsidRPr="00D123DF">
        <w:rPr>
          <w:sz w:val="28"/>
          <w:szCs w:val="28"/>
        </w:rPr>
        <w:t>Слiдчий менi говорив про пролетарське правосуддя...</w:t>
      </w:r>
      <w:r w:rsidRPr="00D123DF">
        <w:rPr>
          <w:sz w:val="28"/>
          <w:szCs w:val="28"/>
          <w:lang w:val="uk-UA"/>
        </w:rPr>
        <w:t xml:space="preserve"> – </w:t>
      </w:r>
      <w:r w:rsidRPr="00D123DF">
        <w:rPr>
          <w:sz w:val="28"/>
          <w:szCs w:val="28"/>
        </w:rPr>
        <w:t>прохрипiв</w:t>
      </w:r>
      <w:r w:rsidRPr="00D123DF">
        <w:rPr>
          <w:sz w:val="28"/>
          <w:szCs w:val="28"/>
          <w:lang w:val="uk-UA"/>
        </w:rPr>
        <w:t xml:space="preserve"> </w:t>
      </w:r>
      <w:r w:rsidRPr="00D123DF">
        <w:rPr>
          <w:sz w:val="28"/>
          <w:szCs w:val="28"/>
        </w:rPr>
        <w:t>Андрiй.</w:t>
      </w:r>
    </w:p>
    <w:p w14:paraId="161015A8" w14:textId="263FF440"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lang w:val="uk-UA"/>
        </w:rPr>
        <w:t xml:space="preserve">– </w:t>
      </w:r>
      <w:r w:rsidRPr="00D123DF">
        <w:rPr>
          <w:sz w:val="28"/>
          <w:szCs w:val="28"/>
        </w:rPr>
        <w:t>Iдiйот ти? Ха-ха-ха?.. А втiм, це правда. Так от, я й є пролетарське</w:t>
      </w:r>
      <w:r w:rsidRPr="00D123DF">
        <w:rPr>
          <w:sz w:val="28"/>
          <w:szCs w:val="28"/>
          <w:lang w:val="uk-UA"/>
        </w:rPr>
        <w:t xml:space="preserve"> </w:t>
      </w:r>
      <w:r w:rsidRPr="00D123DF">
        <w:rPr>
          <w:sz w:val="28"/>
          <w:szCs w:val="28"/>
        </w:rPr>
        <w:t>правосуддя! Пойняв?! Я є пролетарське правосуддя. Ти формулу</w:t>
      </w:r>
      <w:r w:rsidRPr="00D123DF">
        <w:rPr>
          <w:sz w:val="28"/>
          <w:szCs w:val="28"/>
          <w:lang w:val="uk-UA"/>
        </w:rPr>
        <w:t xml:space="preserve"> </w:t>
      </w:r>
      <w:r w:rsidRPr="00D123DF">
        <w:rPr>
          <w:sz w:val="28"/>
          <w:szCs w:val="28"/>
        </w:rPr>
        <w:t>обвинувачення</w:t>
      </w:r>
      <w:r w:rsidRPr="00D123DF">
        <w:rPr>
          <w:sz w:val="28"/>
          <w:szCs w:val="28"/>
          <w:lang w:val="uk-UA"/>
        </w:rPr>
        <w:t xml:space="preserve"> </w:t>
      </w:r>
      <w:r w:rsidRPr="00D123DF">
        <w:rPr>
          <w:sz w:val="28"/>
          <w:szCs w:val="28"/>
        </w:rPr>
        <w:t>читав?</w:t>
      </w:r>
    </w:p>
    <w:p w14:paraId="021B7DC4" w14:textId="77FC546E"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sz w:val="28"/>
          <w:szCs w:val="28"/>
        </w:rPr>
      </w:pPr>
      <w:r w:rsidRPr="00D123DF">
        <w:rPr>
          <w:sz w:val="28"/>
          <w:szCs w:val="28"/>
          <w:lang w:val="uk-UA"/>
        </w:rPr>
        <w:t xml:space="preserve">– </w:t>
      </w:r>
      <w:r w:rsidRPr="00D123DF">
        <w:rPr>
          <w:sz w:val="28"/>
          <w:szCs w:val="28"/>
        </w:rPr>
        <w:t>Так.</w:t>
      </w:r>
    </w:p>
    <w:p w14:paraId="73B4705D" w14:textId="7E8A117D"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sz w:val="28"/>
          <w:szCs w:val="28"/>
        </w:rPr>
      </w:pPr>
      <w:r w:rsidRPr="00D123DF">
        <w:rPr>
          <w:sz w:val="28"/>
          <w:szCs w:val="28"/>
          <w:lang w:val="uk-UA"/>
        </w:rPr>
        <w:t xml:space="preserve">– </w:t>
      </w:r>
      <w:r w:rsidRPr="00D123DF">
        <w:rPr>
          <w:sz w:val="28"/>
          <w:szCs w:val="28"/>
        </w:rPr>
        <w:t>Розписався?</w:t>
      </w:r>
    </w:p>
    <w:p w14:paraId="6C478769" w14:textId="11CDEB3D"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sz w:val="28"/>
          <w:szCs w:val="28"/>
        </w:rPr>
      </w:pPr>
      <w:r w:rsidRPr="00D123DF">
        <w:rPr>
          <w:sz w:val="28"/>
          <w:szCs w:val="28"/>
          <w:lang w:val="uk-UA"/>
        </w:rPr>
        <w:t xml:space="preserve">– </w:t>
      </w:r>
      <w:r w:rsidRPr="00D123DF">
        <w:rPr>
          <w:sz w:val="28"/>
          <w:szCs w:val="28"/>
        </w:rPr>
        <w:t>Так.</w:t>
      </w:r>
    </w:p>
    <w:p w14:paraId="0F22C002" w14:textId="565B4B6E"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lang w:val="uk-UA"/>
        </w:rPr>
        <w:t xml:space="preserve">– </w:t>
      </w:r>
      <w:r w:rsidRPr="00D123DF">
        <w:rPr>
          <w:sz w:val="28"/>
          <w:szCs w:val="28"/>
        </w:rPr>
        <w:t>Ну, так про те, що там написано, й треба говорити. Ти ворог народу</w:t>
      </w:r>
      <w:r w:rsidR="004D01E3" w:rsidRPr="00D123DF">
        <w:rPr>
          <w:sz w:val="28"/>
          <w:szCs w:val="28"/>
        </w:rPr>
        <w:t xml:space="preserve"> </w:t>
      </w:r>
      <w:r w:rsidRPr="00D123DF">
        <w:rPr>
          <w:sz w:val="28"/>
          <w:szCs w:val="28"/>
        </w:rPr>
        <w:t>i</w:t>
      </w:r>
      <w:r w:rsidRPr="00D123DF">
        <w:rPr>
          <w:sz w:val="28"/>
          <w:szCs w:val="28"/>
          <w:lang w:val="uk-UA"/>
        </w:rPr>
        <w:t xml:space="preserve"> </w:t>
      </w:r>
      <w:r w:rsidRPr="00D123DF">
        <w:rPr>
          <w:sz w:val="28"/>
          <w:szCs w:val="28"/>
        </w:rPr>
        <w:t>мусиш все про себе тут викласти. Отже, що ти з приводу всiх пунктiв</w:t>
      </w:r>
      <w:r w:rsidRPr="00D123DF">
        <w:rPr>
          <w:sz w:val="28"/>
          <w:szCs w:val="28"/>
          <w:lang w:val="uk-UA"/>
        </w:rPr>
        <w:t xml:space="preserve"> </w:t>
      </w:r>
      <w:r w:rsidRPr="00D123DF">
        <w:rPr>
          <w:sz w:val="28"/>
          <w:szCs w:val="28"/>
        </w:rPr>
        <w:t>обвинувачення скажеш?</w:t>
      </w:r>
    </w:p>
    <w:p w14:paraId="432CBFC1" w14:textId="04B8A4B0"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r w:rsidRPr="00D123DF">
        <w:rPr>
          <w:sz w:val="28"/>
          <w:szCs w:val="28"/>
          <w:lang w:val="uk-UA"/>
        </w:rPr>
        <w:t xml:space="preserve">– </w:t>
      </w:r>
      <w:r w:rsidRPr="00D123DF">
        <w:rPr>
          <w:sz w:val="28"/>
          <w:szCs w:val="28"/>
        </w:rPr>
        <w:t>Я... вже... сказав... &lt;...&gt;</w:t>
      </w:r>
    </w:p>
    <w:p w14:paraId="26C51D57" w14:textId="3D4D799B"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lang w:val="uk-UA"/>
        </w:rPr>
        <w:t>–</w:t>
      </w:r>
      <w:r w:rsidRPr="00D123DF">
        <w:rPr>
          <w:sz w:val="28"/>
          <w:szCs w:val="28"/>
        </w:rPr>
        <w:t xml:space="preserve"> Бавитесь, сеньйор?! Добре. Ми вас роздавимо! Розумiєш? Роздавимо! Це</w:t>
      </w:r>
      <w:r w:rsidRPr="00D123DF">
        <w:rPr>
          <w:sz w:val="28"/>
          <w:szCs w:val="28"/>
          <w:lang w:val="uk-UA"/>
        </w:rPr>
        <w:t xml:space="preserve"> </w:t>
      </w:r>
      <w:r w:rsidRPr="00D123DF">
        <w:rPr>
          <w:sz w:val="28"/>
          <w:szCs w:val="28"/>
        </w:rPr>
        <w:t>була тiльки забавка, коли б ти знав, що тебе чекає впередi, у тебе б</w:t>
      </w:r>
      <w:r w:rsidRPr="00D123DF">
        <w:rPr>
          <w:sz w:val="28"/>
          <w:szCs w:val="28"/>
          <w:lang w:val="uk-UA"/>
        </w:rPr>
        <w:t xml:space="preserve"> </w:t>
      </w:r>
      <w:r w:rsidRPr="00D123DF">
        <w:rPr>
          <w:sz w:val="28"/>
          <w:szCs w:val="28"/>
        </w:rPr>
        <w:t>волосся вилiзло геть ще цiєї ночi. Ми тебе роздавимо, i нiхто тим не</w:t>
      </w:r>
      <w:r w:rsidRPr="00D123DF">
        <w:rPr>
          <w:sz w:val="28"/>
          <w:szCs w:val="28"/>
          <w:lang w:val="uk-UA"/>
        </w:rPr>
        <w:t xml:space="preserve"> </w:t>
      </w:r>
      <w:r w:rsidRPr="00D123DF">
        <w:rPr>
          <w:sz w:val="28"/>
          <w:szCs w:val="28"/>
        </w:rPr>
        <w:t>поцiкавиться, загинеш, як пес.</w:t>
      </w:r>
    </w:p>
    <w:p w14:paraId="73035E5B" w14:textId="168AB850"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lang w:val="uk-UA"/>
        </w:rPr>
        <w:t xml:space="preserve">– </w:t>
      </w:r>
      <w:r w:rsidRPr="00D123DF">
        <w:rPr>
          <w:sz w:val="28"/>
          <w:szCs w:val="28"/>
        </w:rPr>
        <w:t>Це... пролетарська законнiсть... I правосуддя?..</w:t>
      </w:r>
    </w:p>
    <w:p w14:paraId="6347BB66" w14:textId="2A717009"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lang w:val="uk-UA"/>
        </w:rPr>
        <w:t xml:space="preserve">– </w:t>
      </w:r>
      <w:r w:rsidRPr="00D123DF">
        <w:rPr>
          <w:sz w:val="28"/>
          <w:szCs w:val="28"/>
        </w:rPr>
        <w:t xml:space="preserve">А що б же ти думав? </w:t>
      </w:r>
      <w:r w:rsidRPr="00D123DF">
        <w:rPr>
          <w:sz w:val="28"/>
          <w:szCs w:val="28"/>
          <w:lang w:val="uk-UA"/>
        </w:rPr>
        <w:t xml:space="preserve">– </w:t>
      </w:r>
      <w:r w:rsidRPr="00D123DF">
        <w:rPr>
          <w:sz w:val="28"/>
          <w:szCs w:val="28"/>
        </w:rPr>
        <w:t xml:space="preserve">вставив котрийсь, </w:t>
      </w:r>
      <w:r w:rsidRPr="00D123DF">
        <w:rPr>
          <w:sz w:val="28"/>
          <w:szCs w:val="28"/>
          <w:lang w:val="uk-UA"/>
        </w:rPr>
        <w:t xml:space="preserve">– </w:t>
      </w:r>
      <w:r w:rsidRPr="00D123DF">
        <w:rPr>
          <w:sz w:val="28"/>
          <w:szCs w:val="28"/>
        </w:rPr>
        <w:t>ич ти!</w:t>
      </w:r>
    </w:p>
    <w:p w14:paraId="51ED1916" w14:textId="4765E74B"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lang w:val="uk-UA"/>
        </w:rPr>
        <w:t xml:space="preserve">– </w:t>
      </w:r>
      <w:r w:rsidRPr="00D123DF">
        <w:rPr>
          <w:sz w:val="28"/>
          <w:szCs w:val="28"/>
        </w:rPr>
        <w:t xml:space="preserve">Так, це законнiсть i правосуддя, </w:t>
      </w:r>
      <w:r w:rsidRPr="00D123DF">
        <w:rPr>
          <w:sz w:val="28"/>
          <w:szCs w:val="28"/>
          <w:lang w:val="uk-UA"/>
        </w:rPr>
        <w:t xml:space="preserve">– </w:t>
      </w:r>
      <w:r w:rsidRPr="00D123DF">
        <w:rPr>
          <w:sz w:val="28"/>
          <w:szCs w:val="28"/>
        </w:rPr>
        <w:t>пiдтвердив Великiн.</w:t>
      </w:r>
    </w:p>
    <w:p w14:paraId="0FE84374" w14:textId="0761DF76"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rPr>
        <w:t>Андрiй помовчав i заговорив тихо:</w:t>
      </w:r>
    </w:p>
    <w:p w14:paraId="5C70602D" w14:textId="3EB56782"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lang w:val="uk-UA"/>
        </w:rPr>
        <w:t xml:space="preserve">– </w:t>
      </w:r>
      <w:r w:rsidRPr="00D123DF">
        <w:rPr>
          <w:sz w:val="28"/>
          <w:szCs w:val="28"/>
        </w:rPr>
        <w:t>Коли мiй рiд... боровся за революцiю, проливаючи кров, вiн iнакше</w:t>
      </w:r>
      <w:r w:rsidRPr="00D123DF">
        <w:rPr>
          <w:sz w:val="28"/>
          <w:szCs w:val="28"/>
          <w:lang w:val="uk-UA"/>
        </w:rPr>
        <w:t xml:space="preserve"> </w:t>
      </w:r>
      <w:r w:rsidRPr="00D123DF">
        <w:rPr>
          <w:sz w:val="28"/>
          <w:szCs w:val="28"/>
        </w:rPr>
        <w:t>мислив про законнiсть i пролетарське правосуддя, й... про все...</w:t>
      </w:r>
      <w:r w:rsidRPr="00D123DF">
        <w:rPr>
          <w:sz w:val="28"/>
          <w:szCs w:val="28"/>
          <w:lang w:val="uk-UA"/>
        </w:rPr>
        <w:t>»</w:t>
      </w:r>
      <w:r w:rsidR="0021076A" w:rsidRPr="00D123DF">
        <w:rPr>
          <w:sz w:val="28"/>
          <w:szCs w:val="28"/>
          <w:lang w:val="uk-UA"/>
        </w:rPr>
        <w:t>.</w:t>
      </w:r>
      <w:r w:rsidRPr="00D123DF">
        <w:rPr>
          <w:sz w:val="28"/>
          <w:szCs w:val="28"/>
          <w:lang w:val="uk-UA"/>
        </w:rPr>
        <w:t xml:space="preserve"> </w:t>
      </w:r>
      <w:r w:rsidR="00650771" w:rsidRPr="00D123DF">
        <w:rPr>
          <w:sz w:val="28"/>
          <w:szCs w:val="28"/>
          <w:lang w:val="uk-UA"/>
        </w:rPr>
        <w:t xml:space="preserve">[Багряний Іван, 2008, </w:t>
      </w:r>
      <w:r w:rsidRPr="00D123DF">
        <w:rPr>
          <w:sz w:val="28"/>
          <w:szCs w:val="28"/>
          <w:lang w:val="uk-UA"/>
        </w:rPr>
        <w:t>С. 160–164]</w:t>
      </w:r>
    </w:p>
    <w:p w14:paraId="5E269089" w14:textId="77777777"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sz w:val="28"/>
          <w:szCs w:val="28"/>
          <w:lang w:val="uk-UA"/>
        </w:rPr>
      </w:pPr>
      <w:r w:rsidRPr="00D123DF">
        <w:rPr>
          <w:b/>
          <w:sz w:val="28"/>
          <w:szCs w:val="28"/>
        </w:rPr>
        <w:lastRenderedPageBreak/>
        <w:t xml:space="preserve"> </w:t>
      </w:r>
    </w:p>
    <w:p w14:paraId="0883D115" w14:textId="4EDA7A03" w:rsidR="00E41F7E" w:rsidRPr="00D123DF" w:rsidRDefault="0021076A"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sz w:val="28"/>
          <w:szCs w:val="28"/>
          <w:lang w:val="uk-UA"/>
        </w:rPr>
      </w:pPr>
      <w:r w:rsidRPr="00D123DF">
        <w:rPr>
          <w:b/>
          <w:sz w:val="28"/>
          <w:szCs w:val="28"/>
          <w:lang w:val="uk-UA"/>
        </w:rPr>
        <w:t>Фрагмент</w:t>
      </w:r>
      <w:r w:rsidR="00E41F7E" w:rsidRPr="00D123DF">
        <w:rPr>
          <w:b/>
          <w:sz w:val="28"/>
          <w:szCs w:val="28"/>
          <w:lang w:val="uk-UA"/>
        </w:rPr>
        <w:t xml:space="preserve"> 5</w:t>
      </w:r>
      <w:r w:rsidRPr="00D123DF">
        <w:rPr>
          <w:b/>
          <w:sz w:val="28"/>
          <w:szCs w:val="28"/>
          <w:lang w:val="uk-UA"/>
        </w:rPr>
        <w:t>:</w:t>
      </w:r>
    </w:p>
    <w:p w14:paraId="43F8C907" w14:textId="28C2B105"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r w:rsidRPr="00D123DF">
        <w:rPr>
          <w:sz w:val="28"/>
          <w:szCs w:val="28"/>
          <w:lang w:val="uk-UA"/>
        </w:rPr>
        <w:t xml:space="preserve"> « – </w:t>
      </w:r>
      <w:r w:rsidRPr="00D123DF">
        <w:rPr>
          <w:sz w:val="28"/>
          <w:szCs w:val="28"/>
        </w:rPr>
        <w:t xml:space="preserve">Встать! </w:t>
      </w:r>
      <w:r w:rsidRPr="00D123DF">
        <w:rPr>
          <w:sz w:val="28"/>
          <w:szCs w:val="28"/>
          <w:lang w:val="uk-UA"/>
        </w:rPr>
        <w:t>–</w:t>
      </w:r>
      <w:r w:rsidRPr="00D123DF">
        <w:rPr>
          <w:sz w:val="28"/>
          <w:szCs w:val="28"/>
        </w:rPr>
        <w:t xml:space="preserve"> гримнув Сергєєв</w:t>
      </w:r>
      <w:r w:rsidRPr="00D123DF">
        <w:rPr>
          <w:sz w:val="28"/>
          <w:szCs w:val="28"/>
          <w:lang w:val="uk-UA"/>
        </w:rPr>
        <w:t xml:space="preserve"> </w:t>
      </w:r>
      <w:r w:rsidRPr="00D123DF">
        <w:rPr>
          <w:sz w:val="28"/>
          <w:szCs w:val="28"/>
        </w:rPr>
        <w:t>&lt;...&gt;</w:t>
      </w:r>
    </w:p>
    <w:p w14:paraId="3A44E670" w14:textId="466EEF14"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lang w:val="uk-UA"/>
        </w:rPr>
        <w:t>–</w:t>
      </w:r>
      <w:r w:rsidRPr="00D123DF">
        <w:rPr>
          <w:sz w:val="28"/>
          <w:szCs w:val="28"/>
        </w:rPr>
        <w:t xml:space="preserve"> Сiдайте, громадянине... здається, Чумак ? Так?</w:t>
      </w:r>
    </w:p>
    <w:p w14:paraId="004928D0" w14:textId="2E4EDB01"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lang w:val="uk-UA"/>
        </w:rPr>
        <w:t>–</w:t>
      </w:r>
      <w:r w:rsidRPr="00D123DF">
        <w:rPr>
          <w:sz w:val="28"/>
          <w:szCs w:val="28"/>
        </w:rPr>
        <w:t xml:space="preserve"> Так, </w:t>
      </w:r>
      <w:r w:rsidRPr="00D123DF">
        <w:rPr>
          <w:sz w:val="28"/>
          <w:szCs w:val="28"/>
          <w:lang w:val="uk-UA"/>
        </w:rPr>
        <w:t>–</w:t>
      </w:r>
      <w:r w:rsidRPr="00D123DF">
        <w:rPr>
          <w:sz w:val="28"/>
          <w:szCs w:val="28"/>
        </w:rPr>
        <w:t xml:space="preserve"> вiдповiв Сергєєв, посмiхнувшись.</w:t>
      </w:r>
    </w:p>
    <w:p w14:paraId="1183B723" w14:textId="6E0148E2"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lang w:val="uk-UA"/>
        </w:rPr>
        <w:t>–</w:t>
      </w:r>
      <w:r w:rsidRPr="00D123DF">
        <w:rPr>
          <w:sz w:val="28"/>
          <w:szCs w:val="28"/>
        </w:rPr>
        <w:t xml:space="preserve"> Я</w:t>
      </w:r>
      <w:r w:rsidRPr="00D123DF">
        <w:rPr>
          <w:sz w:val="28"/>
          <w:szCs w:val="28"/>
          <w:lang w:val="uk-UA"/>
        </w:rPr>
        <w:t xml:space="preserve"> –</w:t>
      </w:r>
      <w:r w:rsidRPr="00D123DF">
        <w:rPr>
          <w:sz w:val="28"/>
          <w:szCs w:val="28"/>
        </w:rPr>
        <w:t xml:space="preserve"> начальник групи й звати мене Фрей, </w:t>
      </w:r>
      <w:r w:rsidRPr="00D123DF">
        <w:rPr>
          <w:sz w:val="28"/>
          <w:szCs w:val="28"/>
          <w:lang w:val="uk-UA"/>
        </w:rPr>
        <w:t>–</w:t>
      </w:r>
      <w:r w:rsidRPr="00D123DF">
        <w:rPr>
          <w:sz w:val="28"/>
          <w:szCs w:val="28"/>
        </w:rPr>
        <w:t xml:space="preserve"> говорив далi гiсть у</w:t>
      </w:r>
      <w:r w:rsidRPr="00D123DF">
        <w:rPr>
          <w:sz w:val="28"/>
          <w:szCs w:val="28"/>
          <w:lang w:val="uk-UA"/>
        </w:rPr>
        <w:t xml:space="preserve"> </w:t>
      </w:r>
      <w:r w:rsidRPr="00D123DF">
        <w:rPr>
          <w:sz w:val="28"/>
          <w:szCs w:val="28"/>
        </w:rPr>
        <w:t xml:space="preserve">вiйськовiй унiформi, рекомендуючись Андрiєвi, </w:t>
      </w:r>
      <w:r w:rsidRPr="00D123DF">
        <w:rPr>
          <w:sz w:val="28"/>
          <w:szCs w:val="28"/>
          <w:lang w:val="uk-UA"/>
        </w:rPr>
        <w:t>–</w:t>
      </w:r>
      <w:r w:rsidRPr="00D123DF">
        <w:rPr>
          <w:sz w:val="28"/>
          <w:szCs w:val="28"/>
        </w:rPr>
        <w:t xml:space="preserve"> прошу сидiти спокiйно й</w:t>
      </w:r>
      <w:r w:rsidR="0021076A" w:rsidRPr="00D123DF">
        <w:rPr>
          <w:sz w:val="28"/>
          <w:szCs w:val="28"/>
          <w:lang w:val="uk-UA"/>
        </w:rPr>
        <w:t xml:space="preserve"> </w:t>
      </w:r>
      <w:r w:rsidRPr="00D123DF">
        <w:rPr>
          <w:sz w:val="28"/>
          <w:szCs w:val="28"/>
        </w:rPr>
        <w:t>говорити далi, я, здається, вас перебив? &lt;...&gt;</w:t>
      </w:r>
    </w:p>
    <w:p w14:paraId="05156FB9" w14:textId="0C89A5D5"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r w:rsidRPr="00D123DF">
        <w:rPr>
          <w:sz w:val="28"/>
          <w:szCs w:val="28"/>
          <w:lang w:val="uk-UA"/>
        </w:rPr>
        <w:t>–</w:t>
      </w:r>
      <w:r w:rsidRPr="00D123DF">
        <w:rPr>
          <w:sz w:val="28"/>
          <w:szCs w:val="28"/>
        </w:rPr>
        <w:t xml:space="preserve"> Проливаючи кров свою, мiй рiд iнакше думав про все... &lt;...&gt;</w:t>
      </w:r>
    </w:p>
    <w:p w14:paraId="226BC61C" w14:textId="0775F0D3"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rPr>
        <w:t xml:space="preserve"> </w:t>
      </w:r>
      <w:r w:rsidRPr="00D123DF">
        <w:rPr>
          <w:sz w:val="28"/>
          <w:szCs w:val="28"/>
          <w:lang w:val="uk-UA"/>
        </w:rPr>
        <w:t>–</w:t>
      </w:r>
      <w:r w:rsidRPr="00D123DF">
        <w:rPr>
          <w:sz w:val="28"/>
          <w:szCs w:val="28"/>
        </w:rPr>
        <w:t xml:space="preserve"> Гм...Ну-ну, говорiть далi, про що ж мрiяв ваш рiд...До речi, про ваш</w:t>
      </w:r>
      <w:r w:rsidRPr="00D123DF">
        <w:rPr>
          <w:sz w:val="28"/>
          <w:szCs w:val="28"/>
          <w:lang w:val="uk-UA"/>
        </w:rPr>
        <w:t xml:space="preserve"> </w:t>
      </w:r>
      <w:r w:rsidRPr="00D123DF">
        <w:rPr>
          <w:sz w:val="28"/>
          <w:szCs w:val="28"/>
        </w:rPr>
        <w:t>рiд я добре знаю... Хто ж не знає рiд Чумакiв. I мiж iншим, думаю, що вам</w:t>
      </w:r>
      <w:r w:rsidRPr="00D123DF">
        <w:rPr>
          <w:sz w:val="28"/>
          <w:szCs w:val="28"/>
          <w:lang w:val="uk-UA"/>
        </w:rPr>
        <w:t xml:space="preserve"> </w:t>
      </w:r>
      <w:r w:rsidRPr="00D123DF">
        <w:rPr>
          <w:sz w:val="28"/>
          <w:szCs w:val="28"/>
        </w:rPr>
        <w:t>би не випадало з нами сваритися. Так що ж думав ваш рiд?</w:t>
      </w:r>
    </w:p>
    <w:p w14:paraId="1B9BEB29" w14:textId="2D1B9BB5"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lang w:val="uk-UA"/>
        </w:rPr>
        <w:t>–</w:t>
      </w:r>
      <w:r w:rsidRPr="00D123DF">
        <w:rPr>
          <w:sz w:val="28"/>
          <w:szCs w:val="28"/>
        </w:rPr>
        <w:t xml:space="preserve"> Рiд мiй думав про те, </w:t>
      </w:r>
      <w:r w:rsidRPr="00D123DF">
        <w:rPr>
          <w:sz w:val="28"/>
          <w:szCs w:val="28"/>
          <w:lang w:val="uk-UA"/>
        </w:rPr>
        <w:t>–</w:t>
      </w:r>
      <w:r w:rsidRPr="00D123DF">
        <w:rPr>
          <w:sz w:val="28"/>
          <w:szCs w:val="28"/>
        </w:rPr>
        <w:t xml:space="preserve"> раптом випалив Андрiй майже крiзь сльози</w:t>
      </w:r>
      <w:r w:rsidRPr="00D123DF">
        <w:rPr>
          <w:sz w:val="28"/>
          <w:szCs w:val="28"/>
          <w:lang w:val="uk-UA"/>
        </w:rPr>
        <w:t xml:space="preserve"> </w:t>
      </w:r>
      <w:r w:rsidRPr="00D123DF">
        <w:rPr>
          <w:sz w:val="28"/>
          <w:szCs w:val="28"/>
        </w:rPr>
        <w:t xml:space="preserve">гнiву й образи, </w:t>
      </w:r>
      <w:r w:rsidRPr="00D123DF">
        <w:rPr>
          <w:sz w:val="28"/>
          <w:szCs w:val="28"/>
          <w:lang w:val="uk-UA"/>
        </w:rPr>
        <w:t>–</w:t>
      </w:r>
      <w:r w:rsidRPr="00D123DF">
        <w:rPr>
          <w:sz w:val="28"/>
          <w:szCs w:val="28"/>
        </w:rPr>
        <w:t xml:space="preserve"> що його нащадки... не будуть битi ось тут!.. Що Чумакiв</w:t>
      </w:r>
      <w:r w:rsidRPr="00D123DF">
        <w:rPr>
          <w:sz w:val="28"/>
          <w:szCs w:val="28"/>
          <w:lang w:val="uk-UA"/>
        </w:rPr>
        <w:t xml:space="preserve"> </w:t>
      </w:r>
      <w:r w:rsidRPr="00D123DF">
        <w:rPr>
          <w:sz w:val="28"/>
          <w:szCs w:val="28"/>
        </w:rPr>
        <w:t>син не буде мордований ось тут, як собака!..</w:t>
      </w:r>
    </w:p>
    <w:p w14:paraId="4799386B" w14:textId="1598C7BC"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rPr>
        <w:t>Фрей пiдвiв брови:</w:t>
      </w:r>
    </w:p>
    <w:p w14:paraId="5C16475F" w14:textId="7C4CC24D"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r w:rsidRPr="00D123DF">
        <w:rPr>
          <w:sz w:val="28"/>
          <w:szCs w:val="28"/>
          <w:lang w:val="uk-UA"/>
        </w:rPr>
        <w:t>–</w:t>
      </w:r>
      <w:r w:rsidRPr="00D123DF">
        <w:rPr>
          <w:sz w:val="28"/>
          <w:szCs w:val="28"/>
        </w:rPr>
        <w:t xml:space="preserve"> Це дiйсно прикро. Але це вiд вас залежить. Мушу сказати (i про це вам</w:t>
      </w:r>
      <w:r w:rsidRPr="00D123DF">
        <w:rPr>
          <w:sz w:val="28"/>
          <w:szCs w:val="28"/>
          <w:lang w:val="uk-UA"/>
        </w:rPr>
        <w:t xml:space="preserve"> </w:t>
      </w:r>
      <w:r w:rsidRPr="00D123DF">
        <w:rPr>
          <w:sz w:val="28"/>
          <w:szCs w:val="28"/>
        </w:rPr>
        <w:t>вже було говорено, пригадайте), що ви з вашими здiбностями, з вашою</w:t>
      </w:r>
      <w:r w:rsidRPr="00D123DF">
        <w:rPr>
          <w:sz w:val="28"/>
          <w:szCs w:val="28"/>
          <w:lang w:val="uk-UA"/>
        </w:rPr>
        <w:t xml:space="preserve"> </w:t>
      </w:r>
      <w:r w:rsidRPr="00D123DF">
        <w:rPr>
          <w:sz w:val="28"/>
          <w:szCs w:val="28"/>
        </w:rPr>
        <w:t>енергiєю й</w:t>
      </w:r>
      <w:r w:rsidR="004D01E3" w:rsidRPr="00D123DF">
        <w:rPr>
          <w:sz w:val="28"/>
          <w:szCs w:val="28"/>
        </w:rPr>
        <w:t xml:space="preserve"> </w:t>
      </w:r>
      <w:r w:rsidRPr="00D123DF">
        <w:rPr>
          <w:sz w:val="28"/>
          <w:szCs w:val="28"/>
        </w:rPr>
        <w:t>знаннями могли би бути потрiбнi країнi... Лише мусите</w:t>
      </w:r>
      <w:r w:rsidRPr="00D123DF">
        <w:rPr>
          <w:sz w:val="28"/>
          <w:szCs w:val="28"/>
          <w:lang w:val="uk-UA"/>
        </w:rPr>
        <w:t xml:space="preserve"> </w:t>
      </w:r>
      <w:r w:rsidRPr="00D123DF">
        <w:rPr>
          <w:sz w:val="28"/>
          <w:szCs w:val="28"/>
        </w:rPr>
        <w:t>роззброїтися щиросердно. I вас оцiнять належно... Давайте домовимось... &lt;...&gt;</w:t>
      </w:r>
    </w:p>
    <w:p w14:paraId="5DBCF3EE" w14:textId="19FD6E6A"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r w:rsidRPr="00D123DF">
        <w:rPr>
          <w:sz w:val="28"/>
          <w:szCs w:val="28"/>
          <w:lang w:val="uk-UA"/>
        </w:rPr>
        <w:t>–</w:t>
      </w:r>
      <w:r w:rsidRPr="00D123DF">
        <w:rPr>
          <w:sz w:val="28"/>
          <w:szCs w:val="28"/>
        </w:rPr>
        <w:t xml:space="preserve"> Мда-а... Але я бачу, що ви i ваш рiд </w:t>
      </w:r>
      <w:r w:rsidRPr="00D123DF">
        <w:rPr>
          <w:sz w:val="28"/>
          <w:szCs w:val="28"/>
          <w:lang w:val="uk-UA"/>
        </w:rPr>
        <w:t>–</w:t>
      </w:r>
      <w:r w:rsidRPr="00D123DF">
        <w:rPr>
          <w:sz w:val="28"/>
          <w:szCs w:val="28"/>
        </w:rPr>
        <w:t xml:space="preserve"> це, як кажуть одесити, двi</w:t>
      </w:r>
      <w:r w:rsidRPr="00D123DF">
        <w:rPr>
          <w:sz w:val="28"/>
          <w:szCs w:val="28"/>
          <w:lang w:val="uk-UA"/>
        </w:rPr>
        <w:t xml:space="preserve"> </w:t>
      </w:r>
      <w:r w:rsidRPr="00D123DF">
        <w:rPr>
          <w:sz w:val="28"/>
          <w:szCs w:val="28"/>
        </w:rPr>
        <w:t>великi рiзницi. По-моєму ви в своєму родi є виродком чи винятком. I ось ця</w:t>
      </w:r>
      <w:r w:rsidRPr="00D123DF">
        <w:rPr>
          <w:sz w:val="28"/>
          <w:szCs w:val="28"/>
          <w:lang w:val="uk-UA"/>
        </w:rPr>
        <w:t xml:space="preserve"> </w:t>
      </w:r>
      <w:r w:rsidRPr="00D123DF">
        <w:rPr>
          <w:sz w:val="28"/>
          <w:szCs w:val="28"/>
        </w:rPr>
        <w:t>винятковiсть i привела вас сюди. Адже так? &lt;...&gt;</w:t>
      </w:r>
    </w:p>
    <w:p w14:paraId="34E6EB4C" w14:textId="3C3FD69B"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lang w:val="uk-UA"/>
        </w:rPr>
        <w:t>–</w:t>
      </w:r>
      <w:r w:rsidRPr="00D123DF">
        <w:rPr>
          <w:sz w:val="28"/>
          <w:szCs w:val="28"/>
        </w:rPr>
        <w:t xml:space="preserve"> Ну, от, мовчанка</w:t>
      </w:r>
      <w:r w:rsidRPr="00D123DF">
        <w:rPr>
          <w:sz w:val="28"/>
          <w:szCs w:val="28"/>
          <w:lang w:val="uk-UA"/>
        </w:rPr>
        <w:t xml:space="preserve"> –</w:t>
      </w:r>
      <w:r w:rsidRPr="00D123DF">
        <w:rPr>
          <w:sz w:val="28"/>
          <w:szCs w:val="28"/>
        </w:rPr>
        <w:t xml:space="preserve"> знак згоди. Так що вам нема чого посилатися на рiд.</w:t>
      </w:r>
      <w:r w:rsidRPr="00D123DF">
        <w:rPr>
          <w:sz w:val="28"/>
          <w:szCs w:val="28"/>
          <w:lang w:val="uk-UA"/>
        </w:rPr>
        <w:t xml:space="preserve"> </w:t>
      </w:r>
      <w:r w:rsidRPr="00D123DF">
        <w:rPr>
          <w:sz w:val="28"/>
          <w:szCs w:val="28"/>
        </w:rPr>
        <w:t>А те, про що мрiяв ваш рiд, ми й здiйснюємо.</w:t>
      </w:r>
    </w:p>
    <w:p w14:paraId="19DD836D" w14:textId="2C68CE1B"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rPr>
        <w:t>Андрiй покрутив головою.</w:t>
      </w:r>
    </w:p>
    <w:p w14:paraId="6207A4A4" w14:textId="02C90B0F"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rPr>
        <w:t>Фрей:</w:t>
      </w:r>
    </w:p>
    <w:p w14:paraId="5A4422AF" w14:textId="4678994B"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lang w:val="uk-UA"/>
        </w:rPr>
        <w:t>–</w:t>
      </w:r>
      <w:r w:rsidRPr="00D123DF">
        <w:rPr>
          <w:sz w:val="28"/>
          <w:szCs w:val="28"/>
        </w:rPr>
        <w:t xml:space="preserve"> Хiба нi? </w:t>
      </w:r>
      <w:r w:rsidRPr="00D123DF">
        <w:rPr>
          <w:sz w:val="28"/>
          <w:szCs w:val="28"/>
          <w:lang w:val="uk-UA"/>
        </w:rPr>
        <w:t>–</w:t>
      </w:r>
      <w:r w:rsidRPr="00D123DF">
        <w:rPr>
          <w:sz w:val="28"/>
          <w:szCs w:val="28"/>
        </w:rPr>
        <w:t xml:space="preserve"> (iронiя).</w:t>
      </w:r>
    </w:p>
    <w:p w14:paraId="523A5057" w14:textId="6DBEFF67"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lang w:val="uk-UA"/>
        </w:rPr>
        <w:lastRenderedPageBreak/>
        <w:t>–</w:t>
      </w:r>
      <w:r w:rsidRPr="00D123DF">
        <w:rPr>
          <w:sz w:val="28"/>
          <w:szCs w:val="28"/>
        </w:rPr>
        <w:t xml:space="preserve"> Облишмо про це. Ви це знаєте краще за мене. Не я керую цiєю тюрмою, а</w:t>
      </w:r>
      <w:r w:rsidR="0021076A" w:rsidRPr="00D123DF">
        <w:rPr>
          <w:sz w:val="28"/>
          <w:szCs w:val="28"/>
          <w:lang w:val="uk-UA"/>
        </w:rPr>
        <w:t xml:space="preserve"> </w:t>
      </w:r>
      <w:r w:rsidRPr="00D123DF">
        <w:rPr>
          <w:sz w:val="28"/>
          <w:szCs w:val="28"/>
        </w:rPr>
        <w:t>Ви</w:t>
      </w:r>
      <w:r w:rsidRPr="00D123DF">
        <w:rPr>
          <w:sz w:val="28"/>
          <w:szCs w:val="28"/>
          <w:lang w:val="uk-UA"/>
        </w:rPr>
        <w:t xml:space="preserve"> </w:t>
      </w:r>
      <w:r w:rsidRPr="00D123DF">
        <w:rPr>
          <w:sz w:val="28"/>
          <w:szCs w:val="28"/>
        </w:rPr>
        <w:t>&lt;...&gt;</w:t>
      </w:r>
    </w:p>
    <w:p w14:paraId="2228F4B9" w14:textId="402F325F"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lang w:val="uk-UA"/>
        </w:rPr>
        <w:t>–</w:t>
      </w:r>
      <w:r w:rsidRPr="00D123DF">
        <w:rPr>
          <w:sz w:val="28"/>
          <w:szCs w:val="28"/>
        </w:rPr>
        <w:t xml:space="preserve"> Цiкаво... </w:t>
      </w:r>
      <w:r w:rsidRPr="00D123DF">
        <w:rPr>
          <w:sz w:val="28"/>
          <w:szCs w:val="28"/>
          <w:lang w:val="uk-UA"/>
        </w:rPr>
        <w:t>–</w:t>
      </w:r>
      <w:r w:rsidRPr="00D123DF">
        <w:rPr>
          <w:sz w:val="28"/>
          <w:szCs w:val="28"/>
        </w:rPr>
        <w:t xml:space="preserve"> протяг Фрей роздумливо, а тодi враз стрiпнув чубом i</w:t>
      </w:r>
      <w:r w:rsidRPr="00D123DF">
        <w:rPr>
          <w:sz w:val="28"/>
          <w:szCs w:val="28"/>
          <w:lang w:val="uk-UA"/>
        </w:rPr>
        <w:t xml:space="preserve"> </w:t>
      </w:r>
      <w:r w:rsidRPr="00D123DF">
        <w:rPr>
          <w:sz w:val="28"/>
          <w:szCs w:val="28"/>
        </w:rPr>
        <w:t>звернувся до Андрiя усторч:</w:t>
      </w:r>
    </w:p>
    <w:p w14:paraId="184122E5" w14:textId="01F68C16"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r w:rsidRPr="00D123DF">
        <w:rPr>
          <w:sz w:val="28"/>
          <w:szCs w:val="28"/>
          <w:lang w:val="uk-UA"/>
        </w:rPr>
        <w:t xml:space="preserve">– </w:t>
      </w:r>
      <w:r w:rsidRPr="00D123DF">
        <w:rPr>
          <w:sz w:val="28"/>
          <w:szCs w:val="28"/>
        </w:rPr>
        <w:t>Рiд Чумакiв є вiдважний. Скажiть, чи ви пiшли в свiй рiд? Ви</w:t>
      </w:r>
      <w:r w:rsidRPr="00D123DF">
        <w:rPr>
          <w:sz w:val="28"/>
          <w:szCs w:val="28"/>
          <w:lang w:val="uk-UA"/>
        </w:rPr>
        <w:t xml:space="preserve"> </w:t>
      </w:r>
      <w:r w:rsidRPr="00D123DF">
        <w:rPr>
          <w:sz w:val="28"/>
          <w:szCs w:val="28"/>
        </w:rPr>
        <w:t>вiдважний?</w:t>
      </w:r>
    </w:p>
    <w:p w14:paraId="15E45BD3" w14:textId="63350185"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rPr>
        <w:t>Андрiй:</w:t>
      </w:r>
    </w:p>
    <w:p w14:paraId="74A35CB4" w14:textId="71D37DAC"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lang w:val="uk-UA"/>
        </w:rPr>
        <w:t>–</w:t>
      </w:r>
      <w:r w:rsidRPr="00D123DF">
        <w:rPr>
          <w:sz w:val="28"/>
          <w:szCs w:val="28"/>
        </w:rPr>
        <w:t xml:space="preserve"> Ви хочете випробувати мою вiдвагу? Здається, маєте багато нагод.</w:t>
      </w:r>
    </w:p>
    <w:p w14:paraId="3A28684B" w14:textId="32E43595"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lang w:val="uk-UA"/>
        </w:rPr>
        <w:t>–</w:t>
      </w:r>
      <w:r w:rsidRPr="00D123DF">
        <w:rPr>
          <w:sz w:val="28"/>
          <w:szCs w:val="28"/>
        </w:rPr>
        <w:t xml:space="preserve"> Я не про те... Ви от говорите про рiд, про його мрiї...Так от, якщо</w:t>
      </w:r>
      <w:r w:rsidRPr="00D123DF">
        <w:rPr>
          <w:sz w:val="28"/>
          <w:szCs w:val="28"/>
          <w:lang w:val="uk-UA"/>
        </w:rPr>
        <w:t xml:space="preserve"> </w:t>
      </w:r>
      <w:r w:rsidRPr="00D123DF">
        <w:rPr>
          <w:sz w:val="28"/>
          <w:szCs w:val="28"/>
        </w:rPr>
        <w:t>ви вiдважний, то чи не могли б ви сказати, якi ж вашi мрiї, яке ваше</w:t>
      </w:r>
      <w:r w:rsidRPr="00D123DF">
        <w:rPr>
          <w:sz w:val="28"/>
          <w:szCs w:val="28"/>
          <w:lang w:val="uk-UA"/>
        </w:rPr>
        <w:t xml:space="preserve"> </w:t>
      </w:r>
      <w:r w:rsidRPr="00D123DF">
        <w:rPr>
          <w:sz w:val="28"/>
          <w:szCs w:val="28"/>
        </w:rPr>
        <w:t>кредо? Ваше кредо? Отак просто, як личить вiдважним людям... Пам</w:t>
      </w:r>
      <w:r w:rsidR="002A0E63" w:rsidRPr="00D123DF">
        <w:rPr>
          <w:sz w:val="28"/>
          <w:szCs w:val="28"/>
        </w:rPr>
        <w:t>ʼ</w:t>
      </w:r>
      <w:r w:rsidRPr="00D123DF">
        <w:rPr>
          <w:sz w:val="28"/>
          <w:szCs w:val="28"/>
        </w:rPr>
        <w:t>ятайте,</w:t>
      </w:r>
      <w:r w:rsidRPr="00D123DF">
        <w:rPr>
          <w:sz w:val="28"/>
          <w:szCs w:val="28"/>
          <w:lang w:val="uk-UA"/>
        </w:rPr>
        <w:t xml:space="preserve"> </w:t>
      </w:r>
      <w:r w:rsidRPr="00D123DF">
        <w:rPr>
          <w:sz w:val="28"/>
          <w:szCs w:val="28"/>
        </w:rPr>
        <w:t>що за кредо ми не судимо, ми судимо не за погляди, а за дiла, за конкретнi</w:t>
      </w:r>
      <w:r w:rsidRPr="00D123DF">
        <w:rPr>
          <w:sz w:val="28"/>
          <w:szCs w:val="28"/>
          <w:lang w:val="uk-UA"/>
        </w:rPr>
        <w:t xml:space="preserve"> </w:t>
      </w:r>
      <w:r w:rsidRPr="00D123DF">
        <w:rPr>
          <w:sz w:val="28"/>
          <w:szCs w:val="28"/>
        </w:rPr>
        <w:t>дiла. Ну?</w:t>
      </w:r>
    </w:p>
    <w:p w14:paraId="3B35C54F" w14:textId="77E86021"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rPr>
        <w:t>За столом нашорошенiсть, смiшок. Андрiй мовчить понуро.</w:t>
      </w:r>
    </w:p>
    <w:p w14:paraId="18DF4D28" w14:textId="28BCCB60"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lang w:val="uk-UA"/>
        </w:rPr>
        <w:t>–</w:t>
      </w:r>
      <w:r w:rsidRPr="00D123DF">
        <w:rPr>
          <w:sz w:val="28"/>
          <w:szCs w:val="28"/>
        </w:rPr>
        <w:t xml:space="preserve"> Я вам гарантую, що за погляди вам нiчого не буде, </w:t>
      </w:r>
      <w:r w:rsidRPr="00D123DF">
        <w:rPr>
          <w:sz w:val="28"/>
          <w:szCs w:val="28"/>
          <w:lang w:val="uk-UA"/>
        </w:rPr>
        <w:t>–</w:t>
      </w:r>
      <w:r w:rsidRPr="00D123DF">
        <w:rPr>
          <w:sz w:val="28"/>
          <w:szCs w:val="28"/>
        </w:rPr>
        <w:t xml:space="preserve"> промовив серйозно</w:t>
      </w:r>
      <w:r w:rsidRPr="00D123DF">
        <w:rPr>
          <w:sz w:val="28"/>
          <w:szCs w:val="28"/>
          <w:lang w:val="uk-UA"/>
        </w:rPr>
        <w:t xml:space="preserve"> </w:t>
      </w:r>
      <w:r w:rsidRPr="00D123DF">
        <w:rPr>
          <w:sz w:val="28"/>
          <w:szCs w:val="28"/>
        </w:rPr>
        <w:t>Фрей.</w:t>
      </w:r>
    </w:p>
    <w:p w14:paraId="499FA8C2" w14:textId="4F319197"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r w:rsidRPr="00D123DF">
        <w:rPr>
          <w:sz w:val="28"/>
          <w:szCs w:val="28"/>
          <w:lang w:val="uk-UA"/>
        </w:rPr>
        <w:t>–</w:t>
      </w:r>
      <w:r w:rsidRPr="00D123DF">
        <w:rPr>
          <w:sz w:val="28"/>
          <w:szCs w:val="28"/>
        </w:rPr>
        <w:t xml:space="preserve"> Можливо, </w:t>
      </w:r>
      <w:r w:rsidRPr="00D123DF">
        <w:rPr>
          <w:sz w:val="28"/>
          <w:szCs w:val="28"/>
          <w:lang w:val="uk-UA"/>
        </w:rPr>
        <w:t>–</w:t>
      </w:r>
      <w:r w:rsidRPr="00D123DF">
        <w:rPr>
          <w:sz w:val="28"/>
          <w:szCs w:val="28"/>
        </w:rPr>
        <w:t xml:space="preserve"> протяг нарештi Андрiй. </w:t>
      </w:r>
      <w:r w:rsidRPr="00D123DF">
        <w:rPr>
          <w:sz w:val="28"/>
          <w:szCs w:val="28"/>
          <w:lang w:val="uk-UA"/>
        </w:rPr>
        <w:t>–</w:t>
      </w:r>
      <w:r w:rsidRPr="00D123DF">
        <w:rPr>
          <w:sz w:val="28"/>
          <w:szCs w:val="28"/>
        </w:rPr>
        <w:t xml:space="preserve"> Але чи гарантуєте ви, що ви</w:t>
      </w:r>
      <w:r w:rsidRPr="00D123DF">
        <w:rPr>
          <w:sz w:val="28"/>
          <w:szCs w:val="28"/>
          <w:lang w:val="uk-UA"/>
        </w:rPr>
        <w:t xml:space="preserve"> </w:t>
      </w:r>
      <w:r w:rsidRPr="00D123DF">
        <w:rPr>
          <w:sz w:val="28"/>
          <w:szCs w:val="28"/>
        </w:rPr>
        <w:t>вiльнi чинити по своїй уподобi? (iронiя, Фрей насупився). Чи гарантуєте</w:t>
      </w:r>
      <w:r w:rsidRPr="00D123DF">
        <w:rPr>
          <w:sz w:val="28"/>
          <w:szCs w:val="28"/>
          <w:lang w:val="uk-UA"/>
        </w:rPr>
        <w:t xml:space="preserve"> </w:t>
      </w:r>
      <w:r w:rsidRPr="00D123DF">
        <w:rPr>
          <w:sz w:val="28"/>
          <w:szCs w:val="28"/>
        </w:rPr>
        <w:t>ви, що для дотримання слова вам вистачить вашого авторитету? &lt;...&gt;</w:t>
      </w:r>
    </w:p>
    <w:p w14:paraId="2B99BC8F" w14:textId="6BB539FB"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lang w:val="uk-UA"/>
        </w:rPr>
        <w:t>–</w:t>
      </w:r>
      <w:r w:rsidRPr="00D123DF">
        <w:rPr>
          <w:sz w:val="28"/>
          <w:szCs w:val="28"/>
        </w:rPr>
        <w:t xml:space="preserve"> Але це не важно. Я вашої гарантiї зовсiм не потребую. Iснує</w:t>
      </w:r>
      <w:r w:rsidRPr="00D123DF">
        <w:rPr>
          <w:sz w:val="28"/>
          <w:szCs w:val="28"/>
          <w:lang w:val="uk-UA"/>
        </w:rPr>
        <w:t xml:space="preserve"> </w:t>
      </w:r>
      <w:r w:rsidRPr="00D123DF">
        <w:rPr>
          <w:sz w:val="28"/>
          <w:szCs w:val="28"/>
        </w:rPr>
        <w:t>теоретично закон про свободу думки й совiстi, так от припустiм, що це є</w:t>
      </w:r>
      <w:r w:rsidRPr="00D123DF">
        <w:rPr>
          <w:sz w:val="28"/>
          <w:szCs w:val="28"/>
          <w:lang w:val="uk-UA"/>
        </w:rPr>
        <w:t xml:space="preserve"> </w:t>
      </w:r>
      <w:r w:rsidRPr="00D123DF">
        <w:rPr>
          <w:sz w:val="28"/>
          <w:szCs w:val="28"/>
        </w:rPr>
        <w:t>дiйсно закон. Припустiм. Припустiм, що за полiтичне кредо нiкого не</w:t>
      </w:r>
      <w:r w:rsidRPr="00D123DF">
        <w:rPr>
          <w:sz w:val="28"/>
          <w:szCs w:val="28"/>
          <w:lang w:val="uk-UA"/>
        </w:rPr>
        <w:t xml:space="preserve"> </w:t>
      </w:r>
      <w:r w:rsidRPr="00D123DF">
        <w:rPr>
          <w:sz w:val="28"/>
          <w:szCs w:val="28"/>
        </w:rPr>
        <w:t>карають вашi...речники пролетарської законностi й правосуддя. Припустiм.</w:t>
      </w:r>
      <w:r w:rsidRPr="00D123DF">
        <w:rPr>
          <w:sz w:val="28"/>
          <w:szCs w:val="28"/>
          <w:lang w:val="uk-UA"/>
        </w:rPr>
        <w:t xml:space="preserve"> </w:t>
      </w:r>
      <w:r w:rsidRPr="00D123DF">
        <w:rPr>
          <w:sz w:val="28"/>
          <w:szCs w:val="28"/>
        </w:rPr>
        <w:t>Але я навiть цього припущення не потребую, бо знаю, по-перше, що саме таке</w:t>
      </w:r>
      <w:r w:rsidR="0021076A" w:rsidRPr="00D123DF">
        <w:rPr>
          <w:sz w:val="28"/>
          <w:szCs w:val="28"/>
          <w:lang w:val="uk-UA"/>
        </w:rPr>
        <w:t xml:space="preserve"> </w:t>
      </w:r>
      <w:r w:rsidRPr="00D123DF">
        <w:rPr>
          <w:sz w:val="28"/>
          <w:szCs w:val="28"/>
        </w:rPr>
        <w:t>припущення розходиться з дiйснiстю, а друге: що я сиджу тут саме за своє</w:t>
      </w:r>
      <w:r w:rsidRPr="00D123DF">
        <w:rPr>
          <w:sz w:val="28"/>
          <w:szCs w:val="28"/>
          <w:lang w:val="uk-UA"/>
        </w:rPr>
        <w:t xml:space="preserve"> </w:t>
      </w:r>
      <w:r w:rsidRPr="00D123DF">
        <w:rPr>
          <w:sz w:val="28"/>
          <w:szCs w:val="28"/>
        </w:rPr>
        <w:t>кредо i що звiдцiля вже нiколи не вийду. Я приречений на те, щоб бути</w:t>
      </w:r>
      <w:r w:rsidRPr="00D123DF">
        <w:rPr>
          <w:sz w:val="28"/>
          <w:szCs w:val="28"/>
          <w:lang w:val="uk-UA"/>
        </w:rPr>
        <w:t xml:space="preserve"> </w:t>
      </w:r>
      <w:r w:rsidRPr="00D123DF">
        <w:rPr>
          <w:sz w:val="28"/>
          <w:szCs w:val="28"/>
        </w:rPr>
        <w:t xml:space="preserve">роздавленим, в цьому я вам усiм вiрю. А раз так </w:t>
      </w:r>
      <w:r w:rsidRPr="00D123DF">
        <w:rPr>
          <w:sz w:val="28"/>
          <w:szCs w:val="28"/>
          <w:lang w:val="uk-UA"/>
        </w:rPr>
        <w:t>–</w:t>
      </w:r>
      <w:r w:rsidRPr="00D123DF">
        <w:rPr>
          <w:sz w:val="28"/>
          <w:szCs w:val="28"/>
        </w:rPr>
        <w:t xml:space="preserve"> висловлюючи своє кредо,</w:t>
      </w:r>
      <w:r w:rsidRPr="00D123DF">
        <w:rPr>
          <w:sz w:val="28"/>
          <w:szCs w:val="28"/>
          <w:lang w:val="uk-UA"/>
        </w:rPr>
        <w:t xml:space="preserve"> </w:t>
      </w:r>
      <w:r w:rsidRPr="00D123DF">
        <w:rPr>
          <w:sz w:val="28"/>
          <w:szCs w:val="28"/>
        </w:rPr>
        <w:t>я вже нiчим бiльше не ризикую, бо доля моя перерiшена. Пiсля цього я не</w:t>
      </w:r>
      <w:r w:rsidRPr="00D123DF">
        <w:rPr>
          <w:sz w:val="28"/>
          <w:szCs w:val="28"/>
          <w:lang w:val="uk-UA"/>
        </w:rPr>
        <w:t xml:space="preserve"> </w:t>
      </w:r>
      <w:r w:rsidRPr="00D123DF">
        <w:rPr>
          <w:sz w:val="28"/>
          <w:szCs w:val="28"/>
        </w:rPr>
        <w:t>потребую навiть особливої вiдваги, щоб моє кредо висловити. Будь ласка, що</w:t>
      </w:r>
      <w:r w:rsidR="0021076A" w:rsidRPr="00D123DF">
        <w:rPr>
          <w:sz w:val="28"/>
          <w:szCs w:val="28"/>
          <w:lang w:val="uk-UA"/>
        </w:rPr>
        <w:t xml:space="preserve"> </w:t>
      </w:r>
      <w:r w:rsidRPr="00D123DF">
        <w:rPr>
          <w:sz w:val="28"/>
          <w:szCs w:val="28"/>
        </w:rPr>
        <w:t>цiкавить? &lt;...&gt;</w:t>
      </w:r>
    </w:p>
    <w:p w14:paraId="43E37C43" w14:textId="227E55C3"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lang w:val="uk-UA"/>
        </w:rPr>
        <w:t xml:space="preserve">– </w:t>
      </w:r>
      <w:r w:rsidRPr="00D123DF">
        <w:rPr>
          <w:sz w:val="28"/>
          <w:szCs w:val="28"/>
        </w:rPr>
        <w:t>Скажiмо, як ви дивитесь на все?</w:t>
      </w:r>
    </w:p>
    <w:p w14:paraId="6B200DD6" w14:textId="77777777" w:rsidR="0021076A"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lang w:val="uk-UA"/>
        </w:rPr>
        <w:t xml:space="preserve">– </w:t>
      </w:r>
      <w:r w:rsidRPr="00D123DF">
        <w:rPr>
          <w:sz w:val="28"/>
          <w:szCs w:val="28"/>
        </w:rPr>
        <w:t>На що саме?</w:t>
      </w:r>
    </w:p>
    <w:p w14:paraId="1AF7D6CF" w14:textId="3355FEC3"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lang w:val="uk-UA"/>
        </w:rPr>
        <w:t>–</w:t>
      </w:r>
      <w:r w:rsidRPr="00D123DF">
        <w:rPr>
          <w:sz w:val="28"/>
          <w:szCs w:val="28"/>
        </w:rPr>
        <w:t xml:space="preserve"> На систему, на правопорядок, на уряд i партiю, на... те, що ви тут</w:t>
      </w:r>
      <w:r w:rsidRPr="00D123DF">
        <w:rPr>
          <w:sz w:val="28"/>
          <w:szCs w:val="28"/>
          <w:lang w:val="uk-UA"/>
        </w:rPr>
        <w:t xml:space="preserve"> </w:t>
      </w:r>
      <w:r w:rsidRPr="00D123DF">
        <w:rPr>
          <w:sz w:val="28"/>
          <w:szCs w:val="28"/>
        </w:rPr>
        <w:t>бачили, нарештi?</w:t>
      </w:r>
    </w:p>
    <w:p w14:paraId="30F88EE1" w14:textId="051B4D85"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lang w:val="uk-UA"/>
        </w:rPr>
        <w:lastRenderedPageBreak/>
        <w:t xml:space="preserve">– </w:t>
      </w:r>
      <w:r w:rsidRPr="00D123DF">
        <w:rPr>
          <w:sz w:val="28"/>
          <w:szCs w:val="28"/>
        </w:rPr>
        <w:t>Гм... Я дивлюся так, як i всi, як дивляться мiльйон</w:t>
      </w:r>
      <w:r w:rsidRPr="00D123DF">
        <w:rPr>
          <w:sz w:val="28"/>
          <w:szCs w:val="28"/>
          <w:lang w:val="uk-UA"/>
        </w:rPr>
        <w:t>и</w:t>
      </w:r>
      <w:r w:rsidRPr="00D123DF">
        <w:rPr>
          <w:sz w:val="28"/>
          <w:szCs w:val="28"/>
        </w:rPr>
        <w:t xml:space="preserve"> на це.</w:t>
      </w:r>
    </w:p>
    <w:p w14:paraId="4A8E12BF" w14:textId="03799028"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lang w:val="uk-UA"/>
        </w:rPr>
        <w:t xml:space="preserve">– </w:t>
      </w:r>
      <w:r w:rsidRPr="00D123DF">
        <w:rPr>
          <w:sz w:val="28"/>
          <w:szCs w:val="28"/>
        </w:rPr>
        <w:t>Що-що? Якi мiльйони? Ну, що ви, що ви!..</w:t>
      </w:r>
    </w:p>
    <w:p w14:paraId="47720E64" w14:textId="1CA479F1"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lang w:val="uk-UA"/>
        </w:rPr>
        <w:t>–</w:t>
      </w:r>
      <w:r w:rsidRPr="00D123DF">
        <w:rPr>
          <w:sz w:val="28"/>
          <w:szCs w:val="28"/>
        </w:rPr>
        <w:t xml:space="preserve"> Ну, що ви! </w:t>
      </w:r>
      <w:r w:rsidRPr="00D123DF">
        <w:rPr>
          <w:sz w:val="28"/>
          <w:szCs w:val="28"/>
          <w:lang w:val="uk-UA"/>
        </w:rPr>
        <w:t>–</w:t>
      </w:r>
      <w:r w:rsidRPr="00D123DF">
        <w:rPr>
          <w:sz w:val="28"/>
          <w:szCs w:val="28"/>
        </w:rPr>
        <w:t xml:space="preserve"> протяг Андрiй в тон. </w:t>
      </w:r>
      <w:r w:rsidRPr="00D123DF">
        <w:rPr>
          <w:sz w:val="28"/>
          <w:szCs w:val="28"/>
          <w:lang w:val="uk-UA"/>
        </w:rPr>
        <w:t>–</w:t>
      </w:r>
      <w:r w:rsidRPr="00D123DF">
        <w:rPr>
          <w:sz w:val="28"/>
          <w:szCs w:val="28"/>
        </w:rPr>
        <w:t>Я можу подумати, що ви погано</w:t>
      </w:r>
      <w:r w:rsidRPr="00D123DF">
        <w:rPr>
          <w:sz w:val="28"/>
          <w:szCs w:val="28"/>
          <w:lang w:val="uk-UA"/>
        </w:rPr>
        <w:t xml:space="preserve"> </w:t>
      </w:r>
      <w:r w:rsidRPr="00D123DF">
        <w:rPr>
          <w:sz w:val="28"/>
          <w:szCs w:val="28"/>
        </w:rPr>
        <w:t>знаєте арифметику. Та якщо в Харковi п</w:t>
      </w:r>
      <w:r w:rsidR="002A0E63" w:rsidRPr="00D123DF">
        <w:rPr>
          <w:sz w:val="28"/>
          <w:szCs w:val="28"/>
        </w:rPr>
        <w:t>ʼ</w:t>
      </w:r>
      <w:r w:rsidRPr="00D123DF">
        <w:rPr>
          <w:sz w:val="28"/>
          <w:szCs w:val="28"/>
        </w:rPr>
        <w:t>ять тюрем i в кожнiй сидить по</w:t>
      </w:r>
      <w:r w:rsidRPr="00D123DF">
        <w:rPr>
          <w:sz w:val="28"/>
          <w:szCs w:val="28"/>
          <w:lang w:val="uk-UA"/>
        </w:rPr>
        <w:t xml:space="preserve"> </w:t>
      </w:r>
      <w:r w:rsidRPr="00D123DF">
        <w:rPr>
          <w:sz w:val="28"/>
          <w:szCs w:val="28"/>
        </w:rPr>
        <w:t>п</w:t>
      </w:r>
      <w:r w:rsidR="002A0E63" w:rsidRPr="00D123DF">
        <w:rPr>
          <w:sz w:val="28"/>
          <w:szCs w:val="28"/>
        </w:rPr>
        <w:t>ʼ</w:t>
      </w:r>
      <w:r w:rsidRPr="00D123DF">
        <w:rPr>
          <w:sz w:val="28"/>
          <w:szCs w:val="28"/>
        </w:rPr>
        <w:t>ять або десять тисяч людей, то коли це перемножити на кiлькiсть самих</w:t>
      </w:r>
      <w:r w:rsidRPr="00D123DF">
        <w:rPr>
          <w:sz w:val="28"/>
          <w:szCs w:val="28"/>
          <w:lang w:val="uk-UA"/>
        </w:rPr>
        <w:t xml:space="preserve"> </w:t>
      </w:r>
      <w:r w:rsidRPr="00D123DF">
        <w:rPr>
          <w:sz w:val="28"/>
          <w:szCs w:val="28"/>
        </w:rPr>
        <w:t>тiльки великих мiст в СССР, то</w:t>
      </w:r>
      <w:r w:rsidRPr="00D123DF">
        <w:rPr>
          <w:sz w:val="28"/>
          <w:szCs w:val="28"/>
          <w:lang w:val="uk-UA"/>
        </w:rPr>
        <w:t xml:space="preserve"> </w:t>
      </w:r>
      <w:r w:rsidRPr="00D123DF">
        <w:rPr>
          <w:sz w:val="28"/>
          <w:szCs w:val="28"/>
        </w:rPr>
        <w:t>скiльки це буде мiльйонiв? Тих,</w:t>
      </w:r>
      <w:r w:rsidR="004D01E3" w:rsidRPr="00D123DF">
        <w:rPr>
          <w:sz w:val="28"/>
          <w:szCs w:val="28"/>
        </w:rPr>
        <w:t xml:space="preserve"> </w:t>
      </w:r>
      <w:r w:rsidRPr="00D123DF">
        <w:rPr>
          <w:sz w:val="28"/>
          <w:szCs w:val="28"/>
        </w:rPr>
        <w:t>що</w:t>
      </w:r>
      <w:r w:rsidR="004D01E3" w:rsidRPr="00D123DF">
        <w:rPr>
          <w:sz w:val="28"/>
          <w:szCs w:val="28"/>
        </w:rPr>
        <w:t xml:space="preserve"> </w:t>
      </w:r>
      <w:r w:rsidRPr="00D123DF">
        <w:rPr>
          <w:sz w:val="28"/>
          <w:szCs w:val="28"/>
        </w:rPr>
        <w:t>сидять</w:t>
      </w:r>
      <w:r w:rsidRPr="00D123DF">
        <w:rPr>
          <w:sz w:val="28"/>
          <w:szCs w:val="28"/>
          <w:lang w:val="uk-UA"/>
        </w:rPr>
        <w:t xml:space="preserve"> </w:t>
      </w:r>
      <w:r w:rsidRPr="00D123DF">
        <w:rPr>
          <w:sz w:val="28"/>
          <w:szCs w:val="28"/>
        </w:rPr>
        <w:t>вже! А їм немає виходу, як ви всi твердите. А тих, що</w:t>
      </w:r>
      <w:r w:rsidR="004D01E3" w:rsidRPr="00D123DF">
        <w:rPr>
          <w:sz w:val="28"/>
          <w:szCs w:val="28"/>
        </w:rPr>
        <w:t xml:space="preserve"> </w:t>
      </w:r>
      <w:r w:rsidRPr="00D123DF">
        <w:rPr>
          <w:sz w:val="28"/>
          <w:szCs w:val="28"/>
        </w:rPr>
        <w:t>сидiли вчора!?</w:t>
      </w:r>
      <w:r w:rsidR="004D01E3" w:rsidRPr="00D123DF">
        <w:rPr>
          <w:sz w:val="28"/>
          <w:szCs w:val="28"/>
        </w:rPr>
        <w:t xml:space="preserve"> </w:t>
      </w:r>
      <w:r w:rsidRPr="00D123DF">
        <w:rPr>
          <w:sz w:val="28"/>
          <w:szCs w:val="28"/>
        </w:rPr>
        <w:t>А</w:t>
      </w:r>
      <w:r w:rsidRPr="00D123DF">
        <w:rPr>
          <w:sz w:val="28"/>
          <w:szCs w:val="28"/>
          <w:lang w:val="uk-UA"/>
        </w:rPr>
        <w:t xml:space="preserve"> </w:t>
      </w:r>
      <w:r w:rsidRPr="00D123DF">
        <w:rPr>
          <w:sz w:val="28"/>
          <w:szCs w:val="28"/>
        </w:rPr>
        <w:t>тих, що ще ждуть своєї черги?! Хiба це не будуть мiльйони?!</w:t>
      </w:r>
    </w:p>
    <w:p w14:paraId="7D9EE678" w14:textId="438B59A1"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rPr>
        <w:t xml:space="preserve">Фрей засмикав бровою, позираючи на присутнiх </w:t>
      </w:r>
      <w:r w:rsidRPr="00D123DF">
        <w:rPr>
          <w:sz w:val="28"/>
          <w:szCs w:val="28"/>
          <w:lang w:val="uk-UA"/>
        </w:rPr>
        <w:t>«</w:t>
      </w:r>
      <w:r w:rsidRPr="00D123DF">
        <w:rPr>
          <w:sz w:val="28"/>
          <w:szCs w:val="28"/>
        </w:rPr>
        <w:t>футболiстiв</w:t>
      </w:r>
      <w:r w:rsidRPr="00D123DF">
        <w:rPr>
          <w:sz w:val="28"/>
          <w:szCs w:val="28"/>
          <w:lang w:val="uk-UA"/>
        </w:rPr>
        <w:t>»</w:t>
      </w:r>
      <w:r w:rsidRPr="00D123DF">
        <w:rPr>
          <w:sz w:val="28"/>
          <w:szCs w:val="28"/>
        </w:rPr>
        <w:t>:</w:t>
      </w:r>
    </w:p>
    <w:p w14:paraId="53FC891F" w14:textId="53FA5F23"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sz w:val="28"/>
          <w:szCs w:val="28"/>
        </w:rPr>
      </w:pPr>
      <w:r w:rsidRPr="00D123DF">
        <w:rPr>
          <w:sz w:val="28"/>
          <w:szCs w:val="28"/>
          <w:lang w:val="uk-UA"/>
        </w:rPr>
        <w:t xml:space="preserve">– </w:t>
      </w:r>
      <w:r w:rsidRPr="00D123DF">
        <w:rPr>
          <w:sz w:val="28"/>
          <w:szCs w:val="28"/>
        </w:rPr>
        <w:t>Стоп, стоп! Чи ви здаєте собi справу з того, що ви говорите?!</w:t>
      </w:r>
    </w:p>
    <w:p w14:paraId="1A254A19" w14:textId="47209FE6"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sz w:val="28"/>
          <w:szCs w:val="28"/>
        </w:rPr>
      </w:pPr>
      <w:r w:rsidRPr="00D123DF">
        <w:rPr>
          <w:sz w:val="28"/>
          <w:szCs w:val="28"/>
          <w:lang w:val="uk-UA"/>
        </w:rPr>
        <w:t xml:space="preserve">– </w:t>
      </w:r>
      <w:r w:rsidRPr="00D123DF">
        <w:rPr>
          <w:sz w:val="28"/>
          <w:szCs w:val="28"/>
        </w:rPr>
        <w:t>Ви хотiли знати моє кредо...</w:t>
      </w:r>
    </w:p>
    <w:p w14:paraId="239860C6" w14:textId="49A320C2"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sz w:val="28"/>
          <w:szCs w:val="28"/>
        </w:rPr>
      </w:pPr>
      <w:r w:rsidRPr="00D123DF">
        <w:rPr>
          <w:sz w:val="28"/>
          <w:szCs w:val="28"/>
          <w:lang w:val="uk-UA"/>
        </w:rPr>
        <w:t xml:space="preserve">– </w:t>
      </w:r>
      <w:r w:rsidRPr="00D123DF">
        <w:rPr>
          <w:sz w:val="28"/>
          <w:szCs w:val="28"/>
        </w:rPr>
        <w:t>Ага, ну прошу, прошу... Це думки класових ворогiв, i вони нам вiдомi.</w:t>
      </w:r>
    </w:p>
    <w:p w14:paraId="27C54E8B" w14:textId="122C8307"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sz w:val="28"/>
          <w:szCs w:val="28"/>
        </w:rPr>
      </w:pPr>
      <w:r w:rsidRPr="00D123DF">
        <w:rPr>
          <w:sz w:val="28"/>
          <w:szCs w:val="28"/>
        </w:rPr>
        <w:t>– Отже, ви думаєте?</w:t>
      </w:r>
    </w:p>
    <w:p w14:paraId="09AAAB73" w14:textId="6C0E8037"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lang w:val="uk-UA"/>
        </w:rPr>
        <w:t xml:space="preserve">– </w:t>
      </w:r>
      <w:r w:rsidRPr="00D123DF">
        <w:rPr>
          <w:sz w:val="28"/>
          <w:szCs w:val="28"/>
        </w:rPr>
        <w:t xml:space="preserve">От i добре... Так от я так i думаю, як тi всi мiльйони </w:t>
      </w:r>
      <w:r w:rsidRPr="00D123DF">
        <w:rPr>
          <w:sz w:val="28"/>
          <w:szCs w:val="28"/>
          <w:lang w:val="uk-UA"/>
        </w:rPr>
        <w:t>«</w:t>
      </w:r>
      <w:r w:rsidRPr="00D123DF">
        <w:rPr>
          <w:sz w:val="28"/>
          <w:szCs w:val="28"/>
        </w:rPr>
        <w:t>класових</w:t>
      </w:r>
      <w:r w:rsidRPr="00D123DF">
        <w:rPr>
          <w:sz w:val="28"/>
          <w:szCs w:val="28"/>
          <w:lang w:val="uk-UA"/>
        </w:rPr>
        <w:t xml:space="preserve"> </w:t>
      </w:r>
      <w:r w:rsidRPr="00D123DF">
        <w:rPr>
          <w:sz w:val="28"/>
          <w:szCs w:val="28"/>
        </w:rPr>
        <w:t>ворогiв</w:t>
      </w:r>
      <w:r w:rsidRPr="00D123DF">
        <w:rPr>
          <w:sz w:val="28"/>
          <w:szCs w:val="28"/>
          <w:lang w:val="uk-UA"/>
        </w:rPr>
        <w:t>»</w:t>
      </w:r>
      <w:r w:rsidRPr="00D123DF">
        <w:rPr>
          <w:sz w:val="28"/>
          <w:szCs w:val="28"/>
        </w:rPr>
        <w:t>. Тобто я</w:t>
      </w:r>
      <w:r w:rsidRPr="00D123DF">
        <w:rPr>
          <w:sz w:val="28"/>
          <w:szCs w:val="28"/>
          <w:lang w:val="uk-UA"/>
        </w:rPr>
        <w:t xml:space="preserve"> </w:t>
      </w:r>
      <w:r w:rsidRPr="00D123DF">
        <w:rPr>
          <w:sz w:val="28"/>
          <w:szCs w:val="28"/>
        </w:rPr>
        <w:t>думаю й дивлюся на речi так, як мiльйони людей. А як</w:t>
      </w:r>
      <w:r w:rsidRPr="00D123DF">
        <w:rPr>
          <w:sz w:val="28"/>
          <w:szCs w:val="28"/>
          <w:lang w:val="uk-UA"/>
        </w:rPr>
        <w:t xml:space="preserve"> </w:t>
      </w:r>
      <w:r w:rsidRPr="00D123DF">
        <w:rPr>
          <w:sz w:val="28"/>
          <w:szCs w:val="28"/>
        </w:rPr>
        <w:t>вони думають, про це ви могли б зробити висновок на пiдставi ваших</w:t>
      </w:r>
      <w:r w:rsidR="004D01E3" w:rsidRPr="00D123DF">
        <w:rPr>
          <w:sz w:val="28"/>
          <w:szCs w:val="28"/>
        </w:rPr>
        <w:t xml:space="preserve"> </w:t>
      </w:r>
      <w:r w:rsidRPr="00D123DF">
        <w:rPr>
          <w:sz w:val="28"/>
          <w:szCs w:val="28"/>
        </w:rPr>
        <w:t>же</w:t>
      </w:r>
      <w:r w:rsidRPr="00D123DF">
        <w:rPr>
          <w:sz w:val="28"/>
          <w:szCs w:val="28"/>
          <w:lang w:val="uk-UA"/>
        </w:rPr>
        <w:t xml:space="preserve"> </w:t>
      </w:r>
      <w:r w:rsidRPr="00D123DF">
        <w:rPr>
          <w:sz w:val="28"/>
          <w:szCs w:val="28"/>
        </w:rPr>
        <w:t>пiдозрiнь до тих людей, на пiдставi</w:t>
      </w:r>
      <w:r w:rsidRPr="00D123DF">
        <w:rPr>
          <w:sz w:val="28"/>
          <w:szCs w:val="28"/>
          <w:lang w:val="uk-UA"/>
        </w:rPr>
        <w:t xml:space="preserve"> </w:t>
      </w:r>
      <w:r w:rsidRPr="00D123DF">
        <w:rPr>
          <w:sz w:val="28"/>
          <w:szCs w:val="28"/>
        </w:rPr>
        <w:t>обвинувачень, вами пред</w:t>
      </w:r>
      <w:r w:rsidR="002A0E63" w:rsidRPr="00D123DF">
        <w:rPr>
          <w:sz w:val="28"/>
          <w:szCs w:val="28"/>
        </w:rPr>
        <w:t>ʼ</w:t>
      </w:r>
      <w:r w:rsidRPr="00D123DF">
        <w:rPr>
          <w:sz w:val="28"/>
          <w:szCs w:val="28"/>
        </w:rPr>
        <w:t>явлюваних i</w:t>
      </w:r>
      <w:r w:rsidRPr="00D123DF">
        <w:rPr>
          <w:sz w:val="28"/>
          <w:szCs w:val="28"/>
          <w:lang w:val="uk-UA"/>
        </w:rPr>
        <w:t xml:space="preserve"> </w:t>
      </w:r>
      <w:r w:rsidRPr="00D123DF">
        <w:rPr>
          <w:sz w:val="28"/>
          <w:szCs w:val="28"/>
        </w:rPr>
        <w:t>обгрунтованих на ваших</w:t>
      </w:r>
      <w:r w:rsidR="004D01E3" w:rsidRPr="00D123DF">
        <w:rPr>
          <w:sz w:val="28"/>
          <w:szCs w:val="28"/>
        </w:rPr>
        <w:t xml:space="preserve"> </w:t>
      </w:r>
      <w:r w:rsidRPr="00D123DF">
        <w:rPr>
          <w:sz w:val="28"/>
          <w:szCs w:val="28"/>
        </w:rPr>
        <w:t>же пiдозрiннях. Ви думаєте, що всi тi люди</w:t>
      </w:r>
      <w:r w:rsidRPr="00D123DF">
        <w:rPr>
          <w:sz w:val="28"/>
          <w:szCs w:val="28"/>
          <w:lang w:val="uk-UA"/>
        </w:rPr>
        <w:t xml:space="preserve"> </w:t>
      </w:r>
      <w:r w:rsidRPr="00D123DF">
        <w:rPr>
          <w:sz w:val="28"/>
          <w:szCs w:val="28"/>
        </w:rPr>
        <w:t>ненавидять систему й режим, партiю й уряд; розчарованi в революцiї;</w:t>
      </w:r>
      <w:r w:rsidRPr="00D123DF">
        <w:rPr>
          <w:sz w:val="28"/>
          <w:szCs w:val="28"/>
          <w:lang w:val="uk-UA"/>
        </w:rPr>
        <w:t xml:space="preserve"> </w:t>
      </w:r>
      <w:r w:rsidRPr="00D123DF">
        <w:rPr>
          <w:sz w:val="28"/>
          <w:szCs w:val="28"/>
        </w:rPr>
        <w:t>вважають правопорядок, збудований на руїнах старого свiту миколаївської</w:t>
      </w:r>
      <w:r w:rsidR="0021076A" w:rsidRPr="00D123DF">
        <w:rPr>
          <w:sz w:val="28"/>
          <w:szCs w:val="28"/>
          <w:lang w:val="uk-UA"/>
        </w:rPr>
        <w:t xml:space="preserve"> </w:t>
      </w:r>
      <w:r w:rsidRPr="00D123DF">
        <w:rPr>
          <w:sz w:val="28"/>
          <w:szCs w:val="28"/>
        </w:rPr>
        <w:t>реакцiї, за недосконалий, ба, за антинародний; що з усiх iдеалiв революцiї</w:t>
      </w:r>
      <w:r w:rsidRPr="00D123DF">
        <w:rPr>
          <w:sz w:val="28"/>
          <w:szCs w:val="28"/>
          <w:lang w:val="uk-UA"/>
        </w:rPr>
        <w:t xml:space="preserve"> </w:t>
      </w:r>
      <w:r w:rsidRPr="00D123DF">
        <w:rPr>
          <w:sz w:val="28"/>
          <w:szCs w:val="28"/>
        </w:rPr>
        <w:t>вийшов пшик;</w:t>
      </w:r>
      <w:r w:rsidRPr="00D123DF">
        <w:rPr>
          <w:sz w:val="28"/>
          <w:szCs w:val="28"/>
          <w:lang w:val="uk-UA"/>
        </w:rPr>
        <w:t xml:space="preserve"> </w:t>
      </w:r>
      <w:r w:rsidRPr="00D123DF">
        <w:rPr>
          <w:sz w:val="28"/>
          <w:szCs w:val="28"/>
        </w:rPr>
        <w:t>що кров, пролита мiльйонами, пiшла на марне, потоптана й</w:t>
      </w:r>
      <w:r w:rsidRPr="00D123DF">
        <w:rPr>
          <w:sz w:val="28"/>
          <w:szCs w:val="28"/>
          <w:lang w:val="uk-UA"/>
        </w:rPr>
        <w:t xml:space="preserve"> </w:t>
      </w:r>
      <w:r w:rsidRPr="00D123DF">
        <w:rPr>
          <w:sz w:val="28"/>
          <w:szCs w:val="28"/>
        </w:rPr>
        <w:t>поругана системою нового визиску, соцiального й нацiонального поневолення,</w:t>
      </w:r>
      <w:r w:rsidRPr="00D123DF">
        <w:rPr>
          <w:sz w:val="28"/>
          <w:szCs w:val="28"/>
          <w:lang w:val="uk-UA"/>
        </w:rPr>
        <w:t xml:space="preserve"> </w:t>
      </w:r>
      <w:r w:rsidRPr="00D123DF">
        <w:rPr>
          <w:sz w:val="28"/>
          <w:szCs w:val="28"/>
        </w:rPr>
        <w:t>фразерством, фарисейством,</w:t>
      </w:r>
      <w:r w:rsidRPr="00D123DF">
        <w:rPr>
          <w:sz w:val="28"/>
          <w:szCs w:val="28"/>
          <w:lang w:val="uk-UA"/>
        </w:rPr>
        <w:t xml:space="preserve"> </w:t>
      </w:r>
      <w:r w:rsidRPr="00D123DF">
        <w:rPr>
          <w:sz w:val="28"/>
          <w:szCs w:val="28"/>
        </w:rPr>
        <w:t>диктатурою меншостi; i, нарештi, ви думаєте, що</w:t>
      </w:r>
      <w:r w:rsidRPr="00D123DF">
        <w:rPr>
          <w:sz w:val="28"/>
          <w:szCs w:val="28"/>
          <w:lang w:val="uk-UA"/>
        </w:rPr>
        <w:t xml:space="preserve"> </w:t>
      </w:r>
      <w:r w:rsidRPr="00D123DF">
        <w:rPr>
          <w:sz w:val="28"/>
          <w:szCs w:val="28"/>
        </w:rPr>
        <w:t>всi тi люди в вiдчаї хотiли б все знести геть диктатуру</w:t>
      </w:r>
      <w:r w:rsidR="004D01E3" w:rsidRPr="00D123DF">
        <w:rPr>
          <w:sz w:val="28"/>
          <w:szCs w:val="28"/>
        </w:rPr>
        <w:t xml:space="preserve"> </w:t>
      </w:r>
      <w:r w:rsidRPr="00D123DF">
        <w:rPr>
          <w:sz w:val="28"/>
          <w:szCs w:val="28"/>
        </w:rPr>
        <w:t>меншостi,</w:t>
      </w:r>
      <w:r w:rsidR="004D01E3" w:rsidRPr="00D123DF">
        <w:rPr>
          <w:sz w:val="28"/>
          <w:szCs w:val="28"/>
        </w:rPr>
        <w:t xml:space="preserve"> </w:t>
      </w:r>
      <w:r w:rsidRPr="00D123DF">
        <w:rPr>
          <w:sz w:val="28"/>
          <w:szCs w:val="28"/>
        </w:rPr>
        <w:t>тобто,</w:t>
      </w:r>
      <w:r w:rsidRPr="00D123DF">
        <w:rPr>
          <w:sz w:val="28"/>
          <w:szCs w:val="28"/>
          <w:lang w:val="uk-UA"/>
        </w:rPr>
        <w:t xml:space="preserve"> </w:t>
      </w:r>
      <w:r w:rsidRPr="00D123DF">
        <w:rPr>
          <w:sz w:val="28"/>
          <w:szCs w:val="28"/>
        </w:rPr>
        <w:t>все зламати, побудувати новий свiт,</w:t>
      </w:r>
      <w:r w:rsidR="004D01E3" w:rsidRPr="00D123DF">
        <w:rPr>
          <w:sz w:val="28"/>
          <w:szCs w:val="28"/>
        </w:rPr>
        <w:t xml:space="preserve"> </w:t>
      </w:r>
      <w:r w:rsidRPr="00D123DF">
        <w:rPr>
          <w:sz w:val="28"/>
          <w:szCs w:val="28"/>
        </w:rPr>
        <w:t>кращий, справедливiший...</w:t>
      </w:r>
      <w:r w:rsidR="004D01E3" w:rsidRPr="00D123DF">
        <w:rPr>
          <w:sz w:val="28"/>
          <w:szCs w:val="28"/>
        </w:rPr>
        <w:t xml:space="preserve"> </w:t>
      </w:r>
      <w:r w:rsidRPr="00D123DF">
        <w:rPr>
          <w:sz w:val="28"/>
          <w:szCs w:val="28"/>
        </w:rPr>
        <w:t>За</w:t>
      </w:r>
      <w:r w:rsidR="004D01E3" w:rsidRPr="00D123DF">
        <w:rPr>
          <w:sz w:val="28"/>
          <w:szCs w:val="28"/>
        </w:rPr>
        <w:t xml:space="preserve"> </w:t>
      </w:r>
      <w:r w:rsidRPr="00D123DF">
        <w:rPr>
          <w:sz w:val="28"/>
          <w:szCs w:val="28"/>
        </w:rPr>
        <w:t>такi,</w:t>
      </w:r>
      <w:r w:rsidRPr="00D123DF">
        <w:rPr>
          <w:sz w:val="28"/>
          <w:szCs w:val="28"/>
          <w:lang w:val="uk-UA"/>
        </w:rPr>
        <w:t xml:space="preserve"> </w:t>
      </w:r>
      <w:r w:rsidRPr="00D123DF">
        <w:rPr>
          <w:sz w:val="28"/>
          <w:szCs w:val="28"/>
        </w:rPr>
        <w:t xml:space="preserve">мовляв, думки ви посаджали до тюрми всiх </w:t>
      </w:r>
      <w:r w:rsidRPr="00D123DF">
        <w:rPr>
          <w:sz w:val="28"/>
          <w:szCs w:val="28"/>
          <w:lang w:val="uk-UA"/>
        </w:rPr>
        <w:t>–</w:t>
      </w:r>
      <w:r w:rsidRPr="00D123DF">
        <w:rPr>
          <w:sz w:val="28"/>
          <w:szCs w:val="28"/>
        </w:rPr>
        <w:t xml:space="preserve"> i бувших</w:t>
      </w:r>
      <w:r w:rsidR="004D01E3" w:rsidRPr="00D123DF">
        <w:rPr>
          <w:sz w:val="28"/>
          <w:szCs w:val="28"/>
        </w:rPr>
        <w:t xml:space="preserve"> </w:t>
      </w:r>
      <w:r w:rsidRPr="00D123DF">
        <w:rPr>
          <w:sz w:val="28"/>
          <w:szCs w:val="28"/>
        </w:rPr>
        <w:t>ветеранiв</w:t>
      </w:r>
      <w:r w:rsidR="004D01E3" w:rsidRPr="00D123DF">
        <w:rPr>
          <w:sz w:val="28"/>
          <w:szCs w:val="28"/>
        </w:rPr>
        <w:t xml:space="preserve"> </w:t>
      </w:r>
      <w:r w:rsidRPr="00D123DF">
        <w:rPr>
          <w:sz w:val="28"/>
          <w:szCs w:val="28"/>
        </w:rPr>
        <w:t>революцiї,</w:t>
      </w:r>
      <w:r w:rsidRPr="00D123DF">
        <w:rPr>
          <w:sz w:val="28"/>
          <w:szCs w:val="28"/>
          <w:lang w:val="uk-UA"/>
        </w:rPr>
        <w:t xml:space="preserve"> </w:t>
      </w:r>
      <w:r w:rsidRPr="00D123DF">
        <w:rPr>
          <w:sz w:val="28"/>
          <w:szCs w:val="28"/>
        </w:rPr>
        <w:t>що, обсмаленi порохом тiєї революцiї, ще</w:t>
      </w:r>
      <w:r w:rsidR="004D01E3" w:rsidRPr="00D123DF">
        <w:rPr>
          <w:sz w:val="28"/>
          <w:szCs w:val="28"/>
        </w:rPr>
        <w:t xml:space="preserve"> </w:t>
      </w:r>
      <w:r w:rsidRPr="00D123DF">
        <w:rPr>
          <w:sz w:val="28"/>
          <w:szCs w:val="28"/>
        </w:rPr>
        <w:t>не</w:t>
      </w:r>
      <w:r w:rsidR="004D01E3" w:rsidRPr="00D123DF">
        <w:rPr>
          <w:sz w:val="28"/>
          <w:szCs w:val="28"/>
        </w:rPr>
        <w:t xml:space="preserve"> </w:t>
      </w:r>
      <w:r w:rsidRPr="00D123DF">
        <w:rPr>
          <w:sz w:val="28"/>
          <w:szCs w:val="28"/>
        </w:rPr>
        <w:t>втратили</w:t>
      </w:r>
      <w:r w:rsidR="004D01E3" w:rsidRPr="00D123DF">
        <w:rPr>
          <w:sz w:val="28"/>
          <w:szCs w:val="28"/>
        </w:rPr>
        <w:t xml:space="preserve"> </w:t>
      </w:r>
      <w:r w:rsidRPr="00D123DF">
        <w:rPr>
          <w:sz w:val="28"/>
          <w:szCs w:val="28"/>
        </w:rPr>
        <w:t>вiдчуття,</w:t>
      </w:r>
      <w:r w:rsidR="004D01E3" w:rsidRPr="00D123DF">
        <w:rPr>
          <w:sz w:val="28"/>
          <w:szCs w:val="28"/>
        </w:rPr>
        <w:t xml:space="preserve"> </w:t>
      </w:r>
      <w:r w:rsidRPr="00D123DF">
        <w:rPr>
          <w:sz w:val="28"/>
          <w:szCs w:val="28"/>
        </w:rPr>
        <w:t>як</w:t>
      </w:r>
      <w:r w:rsidR="004D01E3" w:rsidRPr="00D123DF">
        <w:rPr>
          <w:sz w:val="28"/>
          <w:szCs w:val="28"/>
        </w:rPr>
        <w:t xml:space="preserve"> </w:t>
      </w:r>
      <w:r w:rsidRPr="00D123DF">
        <w:rPr>
          <w:sz w:val="28"/>
          <w:szCs w:val="28"/>
        </w:rPr>
        <w:t>вiн</w:t>
      </w:r>
      <w:r w:rsidRPr="00D123DF">
        <w:rPr>
          <w:sz w:val="28"/>
          <w:szCs w:val="28"/>
          <w:lang w:val="uk-UA"/>
        </w:rPr>
        <w:t xml:space="preserve"> </w:t>
      </w:r>
      <w:r w:rsidRPr="00D123DF">
        <w:rPr>
          <w:sz w:val="28"/>
          <w:szCs w:val="28"/>
        </w:rPr>
        <w:t>пахне, той порох, i як пахнуть тi</w:t>
      </w:r>
      <w:r w:rsidR="004D01E3" w:rsidRPr="00D123DF">
        <w:rPr>
          <w:sz w:val="28"/>
          <w:szCs w:val="28"/>
        </w:rPr>
        <w:t xml:space="preserve"> </w:t>
      </w:r>
      <w:r w:rsidRPr="00D123DF">
        <w:rPr>
          <w:sz w:val="28"/>
          <w:szCs w:val="28"/>
        </w:rPr>
        <w:t>великi</w:t>
      </w:r>
      <w:r w:rsidR="004D01E3" w:rsidRPr="00D123DF">
        <w:rPr>
          <w:sz w:val="28"/>
          <w:szCs w:val="28"/>
        </w:rPr>
        <w:t xml:space="preserve"> </w:t>
      </w:r>
      <w:r w:rsidRPr="00D123DF">
        <w:rPr>
          <w:sz w:val="28"/>
          <w:szCs w:val="28"/>
        </w:rPr>
        <w:t>iдеї,</w:t>
      </w:r>
      <w:r w:rsidR="004D01E3" w:rsidRPr="00D123DF">
        <w:rPr>
          <w:sz w:val="28"/>
          <w:szCs w:val="28"/>
        </w:rPr>
        <w:t xml:space="preserve"> </w:t>
      </w:r>
      <w:r w:rsidRPr="00D123DF">
        <w:rPr>
          <w:sz w:val="28"/>
          <w:szCs w:val="28"/>
        </w:rPr>
        <w:t>за</w:t>
      </w:r>
      <w:r w:rsidR="004D01E3" w:rsidRPr="00D123DF">
        <w:rPr>
          <w:sz w:val="28"/>
          <w:szCs w:val="28"/>
        </w:rPr>
        <w:t xml:space="preserve"> </w:t>
      </w:r>
      <w:r w:rsidRPr="00D123DF">
        <w:rPr>
          <w:sz w:val="28"/>
          <w:szCs w:val="28"/>
        </w:rPr>
        <w:t>якi</w:t>
      </w:r>
      <w:r w:rsidR="004D01E3" w:rsidRPr="00D123DF">
        <w:rPr>
          <w:sz w:val="28"/>
          <w:szCs w:val="28"/>
        </w:rPr>
        <w:t xml:space="preserve"> </w:t>
      </w:r>
      <w:r w:rsidRPr="00D123DF">
        <w:rPr>
          <w:sz w:val="28"/>
          <w:szCs w:val="28"/>
        </w:rPr>
        <w:t>вони</w:t>
      </w:r>
      <w:r w:rsidR="004D01E3" w:rsidRPr="00D123DF">
        <w:rPr>
          <w:sz w:val="28"/>
          <w:szCs w:val="28"/>
        </w:rPr>
        <w:t xml:space="preserve"> </w:t>
      </w:r>
      <w:r w:rsidRPr="00D123DF">
        <w:rPr>
          <w:sz w:val="28"/>
          <w:szCs w:val="28"/>
        </w:rPr>
        <w:t>боролися;</w:t>
      </w:r>
      <w:r w:rsidRPr="00D123DF">
        <w:rPr>
          <w:sz w:val="28"/>
          <w:szCs w:val="28"/>
          <w:lang w:val="uk-UA"/>
        </w:rPr>
        <w:t xml:space="preserve"> </w:t>
      </w:r>
      <w:r w:rsidRPr="00D123DF">
        <w:rPr>
          <w:sz w:val="28"/>
          <w:szCs w:val="28"/>
        </w:rPr>
        <w:t xml:space="preserve">посаджали й їхнiх дiтей, що болiють трагедiєю </w:t>
      </w:r>
      <w:r w:rsidRPr="00D123DF">
        <w:rPr>
          <w:sz w:val="28"/>
          <w:szCs w:val="28"/>
        </w:rPr>
        <w:lastRenderedPageBreak/>
        <w:t>своїх батькiв</w:t>
      </w:r>
      <w:r w:rsidR="004D01E3" w:rsidRPr="00D123DF">
        <w:rPr>
          <w:sz w:val="28"/>
          <w:szCs w:val="28"/>
        </w:rPr>
        <w:t xml:space="preserve"> </w:t>
      </w:r>
      <w:r w:rsidRPr="00D123DF">
        <w:rPr>
          <w:sz w:val="28"/>
          <w:szCs w:val="28"/>
        </w:rPr>
        <w:t>та</w:t>
      </w:r>
      <w:r w:rsidR="004D01E3" w:rsidRPr="00D123DF">
        <w:rPr>
          <w:sz w:val="28"/>
          <w:szCs w:val="28"/>
        </w:rPr>
        <w:t xml:space="preserve"> </w:t>
      </w:r>
      <w:r w:rsidRPr="00D123DF">
        <w:rPr>
          <w:sz w:val="28"/>
          <w:szCs w:val="28"/>
        </w:rPr>
        <w:t>з</w:t>
      </w:r>
      <w:r w:rsidR="004D01E3" w:rsidRPr="00D123DF">
        <w:rPr>
          <w:sz w:val="28"/>
          <w:szCs w:val="28"/>
        </w:rPr>
        <w:t xml:space="preserve"> </w:t>
      </w:r>
      <w:r w:rsidRPr="00D123DF">
        <w:rPr>
          <w:sz w:val="28"/>
          <w:szCs w:val="28"/>
        </w:rPr>
        <w:t>кров</w:t>
      </w:r>
      <w:r w:rsidR="002A0E63" w:rsidRPr="00D123DF">
        <w:rPr>
          <w:sz w:val="28"/>
          <w:szCs w:val="28"/>
        </w:rPr>
        <w:t>ʼ</w:t>
      </w:r>
      <w:r w:rsidRPr="00D123DF">
        <w:rPr>
          <w:sz w:val="28"/>
          <w:szCs w:val="28"/>
        </w:rPr>
        <w:t>ю</w:t>
      </w:r>
      <w:r w:rsidRPr="00D123DF">
        <w:rPr>
          <w:sz w:val="28"/>
          <w:szCs w:val="28"/>
          <w:lang w:val="uk-UA"/>
        </w:rPr>
        <w:t xml:space="preserve"> </w:t>
      </w:r>
      <w:r w:rsidRPr="00D123DF">
        <w:rPr>
          <w:sz w:val="28"/>
          <w:szCs w:val="28"/>
        </w:rPr>
        <w:t>успадкували їхнi iдеї; i молоде поколiння юнакiв, що не може примиритися з</w:t>
      </w:r>
      <w:r w:rsidRPr="00D123DF">
        <w:rPr>
          <w:sz w:val="28"/>
          <w:szCs w:val="28"/>
          <w:lang w:val="uk-UA"/>
        </w:rPr>
        <w:t xml:space="preserve"> </w:t>
      </w:r>
      <w:r w:rsidRPr="00D123DF">
        <w:rPr>
          <w:sz w:val="28"/>
          <w:szCs w:val="28"/>
        </w:rPr>
        <w:t>болотом, де квакають жаби всесоюзного мiщанства; i селян, i робiтникiв,</w:t>
      </w:r>
      <w:r w:rsidR="004D01E3" w:rsidRPr="00D123DF">
        <w:rPr>
          <w:sz w:val="28"/>
          <w:szCs w:val="28"/>
        </w:rPr>
        <w:t xml:space="preserve"> </w:t>
      </w:r>
      <w:r w:rsidRPr="00D123DF">
        <w:rPr>
          <w:sz w:val="28"/>
          <w:szCs w:val="28"/>
        </w:rPr>
        <w:t>i</w:t>
      </w:r>
      <w:r w:rsidRPr="00D123DF">
        <w:rPr>
          <w:sz w:val="28"/>
          <w:szCs w:val="28"/>
          <w:lang w:val="uk-UA"/>
        </w:rPr>
        <w:t xml:space="preserve"> </w:t>
      </w:r>
      <w:r w:rsidRPr="00D123DF">
        <w:rPr>
          <w:sz w:val="28"/>
          <w:szCs w:val="28"/>
        </w:rPr>
        <w:t>iнтелiгентiв, що смiють дерзати мислити</w:t>
      </w:r>
      <w:r w:rsidR="004D01E3" w:rsidRPr="00D123DF">
        <w:rPr>
          <w:sz w:val="28"/>
          <w:szCs w:val="28"/>
        </w:rPr>
        <w:t xml:space="preserve"> </w:t>
      </w:r>
      <w:r w:rsidRPr="00D123DF">
        <w:rPr>
          <w:sz w:val="28"/>
          <w:szCs w:val="28"/>
        </w:rPr>
        <w:t>й</w:t>
      </w:r>
      <w:r w:rsidR="004D01E3" w:rsidRPr="00D123DF">
        <w:rPr>
          <w:sz w:val="28"/>
          <w:szCs w:val="28"/>
        </w:rPr>
        <w:t xml:space="preserve"> </w:t>
      </w:r>
      <w:r w:rsidRPr="00D123DF">
        <w:rPr>
          <w:sz w:val="28"/>
          <w:szCs w:val="28"/>
        </w:rPr>
        <w:t>хотiти,</w:t>
      </w:r>
      <w:r w:rsidR="004D01E3" w:rsidRPr="00D123DF">
        <w:rPr>
          <w:sz w:val="28"/>
          <w:szCs w:val="28"/>
        </w:rPr>
        <w:t xml:space="preserve"> </w:t>
      </w:r>
      <w:r w:rsidRPr="00D123DF">
        <w:rPr>
          <w:sz w:val="28"/>
          <w:szCs w:val="28"/>
        </w:rPr>
        <w:t>й</w:t>
      </w:r>
      <w:r w:rsidR="004D01E3" w:rsidRPr="00D123DF">
        <w:rPr>
          <w:sz w:val="28"/>
          <w:szCs w:val="28"/>
        </w:rPr>
        <w:t xml:space="preserve"> </w:t>
      </w:r>
      <w:r w:rsidRPr="00D123DF">
        <w:rPr>
          <w:sz w:val="28"/>
          <w:szCs w:val="28"/>
        </w:rPr>
        <w:t>їхнiх</w:t>
      </w:r>
      <w:r w:rsidR="004D01E3" w:rsidRPr="00D123DF">
        <w:rPr>
          <w:sz w:val="28"/>
          <w:szCs w:val="28"/>
        </w:rPr>
        <w:t xml:space="preserve"> </w:t>
      </w:r>
      <w:r w:rsidRPr="00D123DF">
        <w:rPr>
          <w:sz w:val="28"/>
          <w:szCs w:val="28"/>
        </w:rPr>
        <w:t>родичiв,</w:t>
      </w:r>
      <w:r w:rsidR="004D01E3" w:rsidRPr="00D123DF">
        <w:rPr>
          <w:sz w:val="28"/>
          <w:szCs w:val="28"/>
        </w:rPr>
        <w:t xml:space="preserve"> </w:t>
      </w:r>
      <w:r w:rsidRPr="00D123DF">
        <w:rPr>
          <w:sz w:val="28"/>
          <w:szCs w:val="28"/>
        </w:rPr>
        <w:t>i</w:t>
      </w:r>
      <w:r w:rsidRPr="00D123DF">
        <w:rPr>
          <w:sz w:val="28"/>
          <w:szCs w:val="28"/>
          <w:lang w:val="uk-UA"/>
        </w:rPr>
        <w:t xml:space="preserve"> </w:t>
      </w:r>
      <w:r w:rsidRPr="00D123DF">
        <w:rPr>
          <w:sz w:val="28"/>
          <w:szCs w:val="28"/>
        </w:rPr>
        <w:t>родичiв тих родичiв...</w:t>
      </w:r>
    </w:p>
    <w:p w14:paraId="73800196" w14:textId="016AEC14"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lang w:val="uk-UA"/>
        </w:rPr>
        <w:t>–</w:t>
      </w:r>
      <w:r w:rsidR="004D01E3" w:rsidRPr="00D123DF">
        <w:rPr>
          <w:sz w:val="28"/>
          <w:szCs w:val="28"/>
          <w:lang w:val="uk-UA"/>
        </w:rPr>
        <w:t xml:space="preserve"> </w:t>
      </w:r>
      <w:r w:rsidRPr="00D123DF">
        <w:rPr>
          <w:sz w:val="28"/>
          <w:szCs w:val="28"/>
        </w:rPr>
        <w:t xml:space="preserve">Стоп! </w:t>
      </w:r>
      <w:r w:rsidRPr="00D123DF">
        <w:rPr>
          <w:sz w:val="28"/>
          <w:szCs w:val="28"/>
          <w:lang w:val="uk-UA"/>
        </w:rPr>
        <w:t xml:space="preserve">– </w:t>
      </w:r>
      <w:r w:rsidRPr="00D123DF">
        <w:rPr>
          <w:sz w:val="28"/>
          <w:szCs w:val="28"/>
        </w:rPr>
        <w:t>перебив Фрей,</w:t>
      </w:r>
      <w:r w:rsidR="004D01E3" w:rsidRPr="00D123DF">
        <w:rPr>
          <w:sz w:val="28"/>
          <w:szCs w:val="28"/>
        </w:rPr>
        <w:t xml:space="preserve"> </w:t>
      </w:r>
      <w:r w:rsidRPr="00D123DF">
        <w:rPr>
          <w:sz w:val="28"/>
          <w:szCs w:val="28"/>
        </w:rPr>
        <w:t>зблiдши.</w:t>
      </w:r>
      <w:r w:rsidR="004D01E3" w:rsidRPr="00D123DF">
        <w:rPr>
          <w:sz w:val="28"/>
          <w:szCs w:val="28"/>
        </w:rPr>
        <w:t xml:space="preserve"> </w:t>
      </w:r>
      <w:r w:rsidRPr="00D123DF">
        <w:rPr>
          <w:sz w:val="28"/>
          <w:szCs w:val="28"/>
          <w:lang w:val="uk-UA"/>
        </w:rPr>
        <w:t>–</w:t>
      </w:r>
      <w:r w:rsidR="004D01E3" w:rsidRPr="00D123DF">
        <w:rPr>
          <w:sz w:val="28"/>
          <w:szCs w:val="28"/>
          <w:lang w:val="uk-UA"/>
        </w:rPr>
        <w:t xml:space="preserve"> </w:t>
      </w:r>
      <w:r w:rsidRPr="00D123DF">
        <w:rPr>
          <w:sz w:val="28"/>
          <w:szCs w:val="28"/>
        </w:rPr>
        <w:t>Ви</w:t>
      </w:r>
      <w:r w:rsidR="004D01E3" w:rsidRPr="00D123DF">
        <w:rPr>
          <w:sz w:val="28"/>
          <w:szCs w:val="28"/>
        </w:rPr>
        <w:t xml:space="preserve"> </w:t>
      </w:r>
      <w:r w:rsidRPr="00D123DF">
        <w:rPr>
          <w:sz w:val="28"/>
          <w:szCs w:val="28"/>
        </w:rPr>
        <w:t>здаєте</w:t>
      </w:r>
      <w:r w:rsidR="004D01E3" w:rsidRPr="00D123DF">
        <w:rPr>
          <w:sz w:val="28"/>
          <w:szCs w:val="28"/>
        </w:rPr>
        <w:t xml:space="preserve"> </w:t>
      </w:r>
      <w:r w:rsidRPr="00D123DF">
        <w:rPr>
          <w:sz w:val="28"/>
          <w:szCs w:val="28"/>
        </w:rPr>
        <w:t>собi</w:t>
      </w:r>
      <w:r w:rsidR="004D01E3" w:rsidRPr="00D123DF">
        <w:rPr>
          <w:sz w:val="28"/>
          <w:szCs w:val="28"/>
        </w:rPr>
        <w:t xml:space="preserve"> </w:t>
      </w:r>
      <w:r w:rsidRPr="00D123DF">
        <w:rPr>
          <w:sz w:val="28"/>
          <w:szCs w:val="28"/>
        </w:rPr>
        <w:t>справу,</w:t>
      </w:r>
      <w:r w:rsidR="004D01E3" w:rsidRPr="00D123DF">
        <w:rPr>
          <w:sz w:val="28"/>
          <w:szCs w:val="28"/>
        </w:rPr>
        <w:t xml:space="preserve"> </w:t>
      </w:r>
      <w:r w:rsidRPr="00D123DF">
        <w:rPr>
          <w:sz w:val="28"/>
          <w:szCs w:val="28"/>
        </w:rPr>
        <w:t>що</w:t>
      </w:r>
      <w:r w:rsidR="004D01E3" w:rsidRPr="00D123DF">
        <w:rPr>
          <w:sz w:val="28"/>
          <w:szCs w:val="28"/>
        </w:rPr>
        <w:t xml:space="preserve"> </w:t>
      </w:r>
      <w:r w:rsidRPr="00D123DF">
        <w:rPr>
          <w:sz w:val="28"/>
          <w:szCs w:val="28"/>
        </w:rPr>
        <w:t>ви</w:t>
      </w:r>
      <w:r w:rsidRPr="00D123DF">
        <w:rPr>
          <w:sz w:val="28"/>
          <w:szCs w:val="28"/>
          <w:lang w:val="uk-UA"/>
        </w:rPr>
        <w:t xml:space="preserve"> </w:t>
      </w:r>
      <w:r w:rsidRPr="00D123DF">
        <w:rPr>
          <w:sz w:val="28"/>
          <w:szCs w:val="28"/>
        </w:rPr>
        <w:t>говорите?!</w:t>
      </w:r>
    </w:p>
    <w:p w14:paraId="10C9DB25" w14:textId="7DEF7F13"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lang w:val="uk-UA"/>
        </w:rPr>
        <w:t xml:space="preserve">– </w:t>
      </w:r>
      <w:r w:rsidRPr="00D123DF">
        <w:rPr>
          <w:sz w:val="28"/>
          <w:szCs w:val="28"/>
        </w:rPr>
        <w:t>Вповнi. Я говорю лише те, що ви закидаєте всiм</w:t>
      </w:r>
      <w:r w:rsidR="004D01E3" w:rsidRPr="00D123DF">
        <w:rPr>
          <w:sz w:val="28"/>
          <w:szCs w:val="28"/>
        </w:rPr>
        <w:t xml:space="preserve"> </w:t>
      </w:r>
      <w:r w:rsidRPr="00D123DF">
        <w:rPr>
          <w:sz w:val="28"/>
          <w:szCs w:val="28"/>
        </w:rPr>
        <w:t>тим,</w:t>
      </w:r>
      <w:r w:rsidR="004D01E3" w:rsidRPr="00D123DF">
        <w:rPr>
          <w:sz w:val="28"/>
          <w:szCs w:val="28"/>
        </w:rPr>
        <w:t xml:space="preserve"> </w:t>
      </w:r>
      <w:r w:rsidRPr="00D123DF">
        <w:rPr>
          <w:sz w:val="28"/>
          <w:szCs w:val="28"/>
        </w:rPr>
        <w:t>хто</w:t>
      </w:r>
      <w:r w:rsidR="004D01E3" w:rsidRPr="00D123DF">
        <w:rPr>
          <w:sz w:val="28"/>
          <w:szCs w:val="28"/>
        </w:rPr>
        <w:t xml:space="preserve"> </w:t>
      </w:r>
      <w:r w:rsidRPr="00D123DF">
        <w:rPr>
          <w:sz w:val="28"/>
          <w:szCs w:val="28"/>
        </w:rPr>
        <w:t>сидить</w:t>
      </w:r>
      <w:r w:rsidR="004D01E3" w:rsidRPr="00D123DF">
        <w:rPr>
          <w:sz w:val="28"/>
          <w:szCs w:val="28"/>
        </w:rPr>
        <w:t xml:space="preserve"> </w:t>
      </w:r>
      <w:r w:rsidRPr="00D123DF">
        <w:rPr>
          <w:sz w:val="28"/>
          <w:szCs w:val="28"/>
        </w:rPr>
        <w:t>за</w:t>
      </w:r>
      <w:r w:rsidRPr="00D123DF">
        <w:rPr>
          <w:sz w:val="28"/>
          <w:szCs w:val="28"/>
          <w:lang w:val="uk-UA"/>
        </w:rPr>
        <w:t xml:space="preserve"> </w:t>
      </w:r>
      <w:r w:rsidRPr="00D123DF">
        <w:rPr>
          <w:sz w:val="28"/>
          <w:szCs w:val="28"/>
        </w:rPr>
        <w:t>цими мурами.</w:t>
      </w:r>
    </w:p>
    <w:p w14:paraId="2AE8D377" w14:textId="67EAE480"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lang w:val="uk-UA"/>
        </w:rPr>
        <w:t xml:space="preserve">– </w:t>
      </w:r>
      <w:r w:rsidRPr="00D123DF">
        <w:rPr>
          <w:sz w:val="28"/>
          <w:szCs w:val="28"/>
        </w:rPr>
        <w:t xml:space="preserve">А ви здаєте собi справу, що це агiтацiя? </w:t>
      </w:r>
      <w:r w:rsidRPr="00D123DF">
        <w:rPr>
          <w:sz w:val="28"/>
          <w:szCs w:val="28"/>
          <w:lang w:val="uk-UA"/>
        </w:rPr>
        <w:t>–</w:t>
      </w:r>
      <w:r w:rsidRPr="00D123DF">
        <w:rPr>
          <w:sz w:val="28"/>
          <w:szCs w:val="28"/>
        </w:rPr>
        <w:t xml:space="preserve"> при цьому Фрей</w:t>
      </w:r>
      <w:r w:rsidR="004D01E3" w:rsidRPr="00D123DF">
        <w:rPr>
          <w:sz w:val="28"/>
          <w:szCs w:val="28"/>
        </w:rPr>
        <w:t xml:space="preserve"> </w:t>
      </w:r>
      <w:r w:rsidRPr="00D123DF">
        <w:rPr>
          <w:sz w:val="28"/>
          <w:szCs w:val="28"/>
        </w:rPr>
        <w:t>глянув</w:t>
      </w:r>
      <w:r w:rsidR="004D01E3" w:rsidRPr="00D123DF">
        <w:rPr>
          <w:sz w:val="28"/>
          <w:szCs w:val="28"/>
        </w:rPr>
        <w:t xml:space="preserve"> </w:t>
      </w:r>
      <w:r w:rsidRPr="00D123DF">
        <w:rPr>
          <w:sz w:val="28"/>
          <w:szCs w:val="28"/>
        </w:rPr>
        <w:t>на</w:t>
      </w:r>
      <w:r w:rsidRPr="00D123DF">
        <w:rPr>
          <w:sz w:val="28"/>
          <w:szCs w:val="28"/>
          <w:lang w:val="uk-UA"/>
        </w:rPr>
        <w:t xml:space="preserve"> «</w:t>
      </w:r>
      <w:r w:rsidRPr="00D123DF">
        <w:rPr>
          <w:sz w:val="28"/>
          <w:szCs w:val="28"/>
        </w:rPr>
        <w:t>футболiстiв</w:t>
      </w:r>
      <w:r w:rsidRPr="00D123DF">
        <w:rPr>
          <w:sz w:val="28"/>
          <w:szCs w:val="28"/>
          <w:lang w:val="uk-UA"/>
        </w:rPr>
        <w:t>»</w:t>
      </w:r>
      <w:r w:rsidRPr="00D123DF">
        <w:rPr>
          <w:sz w:val="28"/>
          <w:szCs w:val="28"/>
        </w:rPr>
        <w:t>.</w:t>
      </w:r>
    </w:p>
    <w:p w14:paraId="41053879" w14:textId="59AFCD99"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lang w:val="uk-UA"/>
        </w:rPr>
        <w:t xml:space="preserve">– </w:t>
      </w:r>
      <w:r w:rsidRPr="00D123DF">
        <w:rPr>
          <w:sz w:val="28"/>
          <w:szCs w:val="28"/>
        </w:rPr>
        <w:t>Можливо. Цей пункт стоїть в формулi мого обвинувачення.</w:t>
      </w:r>
    </w:p>
    <w:p w14:paraId="0054554D" w14:textId="394CFDC2"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lang w:val="uk-UA"/>
        </w:rPr>
        <w:t xml:space="preserve">– </w:t>
      </w:r>
      <w:r w:rsidRPr="00D123DF">
        <w:rPr>
          <w:sz w:val="28"/>
          <w:szCs w:val="28"/>
        </w:rPr>
        <w:t>Гм... Яке це має, все те, що ви говорили, вiдношення до вашого кредо?</w:t>
      </w:r>
    </w:p>
    <w:p w14:paraId="3E590832" w14:textId="131400AF" w:rsidR="00E41F7E" w:rsidRPr="00D123DF" w:rsidRDefault="004D01E3"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rPr>
        <w:t xml:space="preserve"> </w:t>
      </w:r>
      <w:r w:rsidR="00E41F7E" w:rsidRPr="00D123DF">
        <w:rPr>
          <w:sz w:val="28"/>
          <w:szCs w:val="28"/>
          <w:lang w:val="uk-UA"/>
        </w:rPr>
        <w:t xml:space="preserve">– </w:t>
      </w:r>
      <w:r w:rsidR="00E41F7E" w:rsidRPr="00D123DF">
        <w:rPr>
          <w:sz w:val="28"/>
          <w:szCs w:val="28"/>
        </w:rPr>
        <w:t>Нiякого. Я говорю лише те, в чому ви мене i всiх iнших обвинувачуєте.</w:t>
      </w:r>
      <w:r w:rsidR="00E41F7E" w:rsidRPr="00D123DF">
        <w:rPr>
          <w:sz w:val="28"/>
          <w:szCs w:val="28"/>
          <w:lang w:val="uk-UA"/>
        </w:rPr>
        <w:t xml:space="preserve"> </w:t>
      </w:r>
      <w:r w:rsidR="00E41F7E" w:rsidRPr="00D123DF">
        <w:rPr>
          <w:sz w:val="28"/>
          <w:szCs w:val="28"/>
        </w:rPr>
        <w:t>Якщо ви хочете, щоб це було кредо</w:t>
      </w:r>
      <w:r w:rsidRPr="00D123DF">
        <w:rPr>
          <w:sz w:val="28"/>
          <w:szCs w:val="28"/>
        </w:rPr>
        <w:t xml:space="preserve"> </w:t>
      </w:r>
      <w:r w:rsidR="00E41F7E" w:rsidRPr="00D123DF">
        <w:rPr>
          <w:sz w:val="28"/>
          <w:szCs w:val="28"/>
          <w:lang w:val="uk-UA"/>
        </w:rPr>
        <w:t>–</w:t>
      </w:r>
      <w:r w:rsidR="00E41F7E" w:rsidRPr="00D123DF">
        <w:rPr>
          <w:sz w:val="28"/>
          <w:szCs w:val="28"/>
        </w:rPr>
        <w:t xml:space="preserve"> добре,</w:t>
      </w:r>
      <w:r w:rsidRPr="00D123DF">
        <w:rPr>
          <w:sz w:val="28"/>
          <w:szCs w:val="28"/>
        </w:rPr>
        <w:t xml:space="preserve"> </w:t>
      </w:r>
      <w:r w:rsidR="00E41F7E" w:rsidRPr="00D123DF">
        <w:rPr>
          <w:sz w:val="28"/>
          <w:szCs w:val="28"/>
        </w:rPr>
        <w:t>нехай</w:t>
      </w:r>
      <w:r w:rsidRPr="00D123DF">
        <w:rPr>
          <w:sz w:val="28"/>
          <w:szCs w:val="28"/>
        </w:rPr>
        <w:t xml:space="preserve"> </w:t>
      </w:r>
      <w:r w:rsidR="00E41F7E" w:rsidRPr="00D123DF">
        <w:rPr>
          <w:sz w:val="28"/>
          <w:szCs w:val="28"/>
        </w:rPr>
        <w:t>це</w:t>
      </w:r>
      <w:r w:rsidRPr="00D123DF">
        <w:rPr>
          <w:sz w:val="28"/>
          <w:szCs w:val="28"/>
        </w:rPr>
        <w:t xml:space="preserve"> </w:t>
      </w:r>
      <w:r w:rsidR="00E41F7E" w:rsidRPr="00D123DF">
        <w:rPr>
          <w:sz w:val="28"/>
          <w:szCs w:val="28"/>
        </w:rPr>
        <w:t>буде</w:t>
      </w:r>
      <w:r w:rsidRPr="00D123DF">
        <w:rPr>
          <w:sz w:val="28"/>
          <w:szCs w:val="28"/>
        </w:rPr>
        <w:t xml:space="preserve"> </w:t>
      </w:r>
      <w:r w:rsidR="00E41F7E" w:rsidRPr="00D123DF">
        <w:rPr>
          <w:sz w:val="28"/>
          <w:szCs w:val="28"/>
        </w:rPr>
        <w:t>кредо.</w:t>
      </w:r>
      <w:r w:rsidRPr="00D123DF">
        <w:rPr>
          <w:sz w:val="28"/>
          <w:szCs w:val="28"/>
        </w:rPr>
        <w:t xml:space="preserve"> </w:t>
      </w:r>
      <w:r w:rsidR="00E41F7E" w:rsidRPr="00D123DF">
        <w:rPr>
          <w:sz w:val="28"/>
          <w:szCs w:val="28"/>
        </w:rPr>
        <w:t>Кредо</w:t>
      </w:r>
      <w:r w:rsidR="00E41F7E" w:rsidRPr="00D123DF">
        <w:rPr>
          <w:sz w:val="28"/>
          <w:szCs w:val="28"/>
          <w:lang w:val="uk-UA"/>
        </w:rPr>
        <w:t xml:space="preserve"> </w:t>
      </w:r>
      <w:r w:rsidR="00E41F7E" w:rsidRPr="00D123DF">
        <w:rPr>
          <w:sz w:val="28"/>
          <w:szCs w:val="28"/>
        </w:rPr>
        <w:t>всiх...</w:t>
      </w:r>
    </w:p>
    <w:p w14:paraId="789C39DB" w14:textId="486F436B"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r w:rsidRPr="00D123DF">
        <w:rPr>
          <w:sz w:val="28"/>
          <w:szCs w:val="28"/>
          <w:lang w:val="uk-UA"/>
        </w:rPr>
        <w:t xml:space="preserve">– </w:t>
      </w:r>
      <w:r w:rsidRPr="00D123DF">
        <w:rPr>
          <w:sz w:val="28"/>
          <w:szCs w:val="28"/>
        </w:rPr>
        <w:t xml:space="preserve">Чого ви розписуєтесь за iнших? </w:t>
      </w:r>
    </w:p>
    <w:p w14:paraId="1C649107" w14:textId="6F7A3BBB"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lang w:val="uk-UA"/>
        </w:rPr>
        <w:t xml:space="preserve">– </w:t>
      </w:r>
      <w:r w:rsidRPr="00D123DF">
        <w:rPr>
          <w:sz w:val="28"/>
          <w:szCs w:val="28"/>
        </w:rPr>
        <w:t>Я не розписуюсь. Я частка всiх тих приречених i говорити в множинi</w:t>
      </w:r>
      <w:r w:rsidR="004D01E3" w:rsidRPr="00D123DF">
        <w:rPr>
          <w:sz w:val="28"/>
          <w:szCs w:val="28"/>
        </w:rPr>
        <w:t xml:space="preserve"> </w:t>
      </w:r>
      <w:r w:rsidRPr="00D123DF">
        <w:rPr>
          <w:sz w:val="28"/>
          <w:szCs w:val="28"/>
          <w:lang w:val="uk-UA"/>
        </w:rPr>
        <w:t>–</w:t>
      </w:r>
      <w:r w:rsidR="004D01E3" w:rsidRPr="00D123DF">
        <w:rPr>
          <w:sz w:val="28"/>
          <w:szCs w:val="28"/>
          <w:lang w:val="uk-UA"/>
        </w:rPr>
        <w:t xml:space="preserve"> </w:t>
      </w:r>
      <w:r w:rsidRPr="00D123DF">
        <w:rPr>
          <w:sz w:val="28"/>
          <w:szCs w:val="28"/>
        </w:rPr>
        <w:t>це моє право, таке саме природне, як буде природною перспектива гнити</w:t>
      </w:r>
      <w:r w:rsidR="004D01E3" w:rsidRPr="00D123DF">
        <w:rPr>
          <w:sz w:val="28"/>
          <w:szCs w:val="28"/>
        </w:rPr>
        <w:t xml:space="preserve"> </w:t>
      </w:r>
      <w:r w:rsidRPr="00D123DF">
        <w:rPr>
          <w:sz w:val="28"/>
          <w:szCs w:val="28"/>
        </w:rPr>
        <w:t>нам</w:t>
      </w:r>
      <w:r w:rsidRPr="00D123DF">
        <w:rPr>
          <w:sz w:val="28"/>
          <w:szCs w:val="28"/>
          <w:lang w:val="uk-UA"/>
        </w:rPr>
        <w:t xml:space="preserve"> </w:t>
      </w:r>
      <w:r w:rsidRPr="00D123DF">
        <w:rPr>
          <w:sz w:val="28"/>
          <w:szCs w:val="28"/>
        </w:rPr>
        <w:t xml:space="preserve">всiм укупi й живити своїми соками </w:t>
      </w:r>
      <w:r w:rsidRPr="00D123DF">
        <w:rPr>
          <w:sz w:val="28"/>
          <w:szCs w:val="28"/>
          <w:lang w:val="uk-UA"/>
        </w:rPr>
        <w:t>«</w:t>
      </w:r>
      <w:r w:rsidRPr="00D123DF">
        <w:rPr>
          <w:sz w:val="28"/>
          <w:szCs w:val="28"/>
        </w:rPr>
        <w:t>чортополох</w:t>
      </w:r>
      <w:r w:rsidRPr="00D123DF">
        <w:rPr>
          <w:sz w:val="28"/>
          <w:szCs w:val="28"/>
          <w:lang w:val="uk-UA"/>
        </w:rPr>
        <w:t>»</w:t>
      </w:r>
      <w:r w:rsidRPr="00D123DF">
        <w:rPr>
          <w:sz w:val="28"/>
          <w:szCs w:val="28"/>
        </w:rPr>
        <w:t xml:space="preserve"> товариша Вишинського.</w:t>
      </w:r>
    </w:p>
    <w:p w14:paraId="591C86CB" w14:textId="3F52694C"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lang w:val="uk-UA"/>
        </w:rPr>
        <w:t>–</w:t>
      </w:r>
      <w:r w:rsidR="004D01E3" w:rsidRPr="00D123DF">
        <w:rPr>
          <w:sz w:val="28"/>
          <w:szCs w:val="28"/>
          <w:lang w:val="uk-UA"/>
        </w:rPr>
        <w:t xml:space="preserve"> </w:t>
      </w:r>
      <w:r w:rsidRPr="00D123DF">
        <w:rPr>
          <w:sz w:val="28"/>
          <w:szCs w:val="28"/>
        </w:rPr>
        <w:t>Ну-ну, в вас i язичок!.. Добре. Так яке це має вiдношення</w:t>
      </w:r>
      <w:r w:rsidR="004D01E3" w:rsidRPr="00D123DF">
        <w:rPr>
          <w:sz w:val="28"/>
          <w:szCs w:val="28"/>
        </w:rPr>
        <w:t xml:space="preserve"> </w:t>
      </w:r>
      <w:r w:rsidRPr="00D123DF">
        <w:rPr>
          <w:sz w:val="28"/>
          <w:szCs w:val="28"/>
        </w:rPr>
        <w:t>до</w:t>
      </w:r>
      <w:r w:rsidR="004D01E3" w:rsidRPr="00D123DF">
        <w:rPr>
          <w:sz w:val="28"/>
          <w:szCs w:val="28"/>
        </w:rPr>
        <w:t xml:space="preserve"> </w:t>
      </w:r>
      <w:r w:rsidRPr="00D123DF">
        <w:rPr>
          <w:sz w:val="28"/>
          <w:szCs w:val="28"/>
        </w:rPr>
        <w:t>вашого</w:t>
      </w:r>
      <w:r w:rsidRPr="00D123DF">
        <w:rPr>
          <w:sz w:val="28"/>
          <w:szCs w:val="28"/>
          <w:lang w:val="uk-UA"/>
        </w:rPr>
        <w:t xml:space="preserve"> </w:t>
      </w:r>
      <w:r w:rsidRPr="00D123DF">
        <w:rPr>
          <w:sz w:val="28"/>
          <w:szCs w:val="28"/>
        </w:rPr>
        <w:t>кредо? Це ваше кредо?</w:t>
      </w:r>
    </w:p>
    <w:p w14:paraId="366BFE00" w14:textId="579E65E5"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lang w:val="uk-UA"/>
        </w:rPr>
        <w:t xml:space="preserve">– </w:t>
      </w:r>
      <w:r w:rsidRPr="00D123DF">
        <w:rPr>
          <w:sz w:val="28"/>
          <w:szCs w:val="28"/>
        </w:rPr>
        <w:t>Повторюю, я висловив лише те, в чому ви обвинувачуєте мiльйони. Що</w:t>
      </w:r>
      <w:r w:rsidR="004D01E3" w:rsidRPr="00D123DF">
        <w:rPr>
          <w:sz w:val="28"/>
          <w:szCs w:val="28"/>
        </w:rPr>
        <w:t xml:space="preserve"> </w:t>
      </w:r>
      <w:r w:rsidRPr="00D123DF">
        <w:rPr>
          <w:sz w:val="28"/>
          <w:szCs w:val="28"/>
        </w:rPr>
        <w:t>ж</w:t>
      </w:r>
      <w:r w:rsidRPr="00D123DF">
        <w:rPr>
          <w:sz w:val="28"/>
          <w:szCs w:val="28"/>
          <w:lang w:val="uk-UA"/>
        </w:rPr>
        <w:t xml:space="preserve"> </w:t>
      </w:r>
      <w:r w:rsidRPr="00D123DF">
        <w:rPr>
          <w:sz w:val="28"/>
          <w:szCs w:val="28"/>
        </w:rPr>
        <w:t xml:space="preserve">до мого кредо </w:t>
      </w:r>
      <w:r w:rsidRPr="00D123DF">
        <w:rPr>
          <w:sz w:val="28"/>
          <w:szCs w:val="28"/>
          <w:lang w:val="uk-UA"/>
        </w:rPr>
        <w:t>–</w:t>
      </w:r>
      <w:r w:rsidRPr="00D123DF">
        <w:rPr>
          <w:sz w:val="28"/>
          <w:szCs w:val="28"/>
        </w:rPr>
        <w:t xml:space="preserve"> то воно вмiщається в одну фразу...</w:t>
      </w:r>
    </w:p>
    <w:p w14:paraId="67FC2130" w14:textId="72B7E17F"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lang w:val="uk-UA"/>
        </w:rPr>
        <w:t xml:space="preserve">– </w:t>
      </w:r>
      <w:r w:rsidRPr="00D123DF">
        <w:rPr>
          <w:sz w:val="28"/>
          <w:szCs w:val="28"/>
        </w:rPr>
        <w:t>Я не визнаю пролетарського</w:t>
      </w:r>
      <w:r w:rsidR="004D01E3" w:rsidRPr="00D123DF">
        <w:rPr>
          <w:sz w:val="28"/>
          <w:szCs w:val="28"/>
        </w:rPr>
        <w:t xml:space="preserve"> </w:t>
      </w:r>
      <w:r w:rsidRPr="00D123DF">
        <w:rPr>
          <w:sz w:val="28"/>
          <w:szCs w:val="28"/>
        </w:rPr>
        <w:t>правосуддя,</w:t>
      </w:r>
      <w:r w:rsidR="004D01E3" w:rsidRPr="00D123DF">
        <w:rPr>
          <w:sz w:val="28"/>
          <w:szCs w:val="28"/>
        </w:rPr>
        <w:t xml:space="preserve"> </w:t>
      </w:r>
      <w:r w:rsidRPr="00D123DF">
        <w:rPr>
          <w:sz w:val="28"/>
          <w:szCs w:val="28"/>
        </w:rPr>
        <w:t>здiйснюваного</w:t>
      </w:r>
      <w:r w:rsidR="004D01E3" w:rsidRPr="00D123DF">
        <w:rPr>
          <w:sz w:val="28"/>
          <w:szCs w:val="28"/>
        </w:rPr>
        <w:t xml:space="preserve"> </w:t>
      </w:r>
      <w:r w:rsidRPr="00D123DF">
        <w:rPr>
          <w:sz w:val="28"/>
          <w:szCs w:val="28"/>
        </w:rPr>
        <w:t>закаблуками</w:t>
      </w:r>
      <w:r w:rsidR="004D01E3" w:rsidRPr="00D123DF">
        <w:rPr>
          <w:sz w:val="28"/>
          <w:szCs w:val="28"/>
        </w:rPr>
        <w:t xml:space="preserve"> </w:t>
      </w:r>
      <w:r w:rsidRPr="00D123DF">
        <w:rPr>
          <w:sz w:val="28"/>
          <w:szCs w:val="28"/>
        </w:rPr>
        <w:t>й</w:t>
      </w:r>
      <w:r w:rsidRPr="00D123DF">
        <w:rPr>
          <w:sz w:val="28"/>
          <w:szCs w:val="28"/>
          <w:lang w:val="uk-UA"/>
        </w:rPr>
        <w:t xml:space="preserve"> </w:t>
      </w:r>
      <w:r w:rsidRPr="00D123DF">
        <w:rPr>
          <w:sz w:val="28"/>
          <w:szCs w:val="28"/>
        </w:rPr>
        <w:t>палкою! Ось це моє кредо.</w:t>
      </w:r>
    </w:p>
    <w:p w14:paraId="4E920A73" w14:textId="1352C724"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lang w:val="uk-UA"/>
        </w:rPr>
        <w:t xml:space="preserve">– </w:t>
      </w:r>
      <w:r w:rsidRPr="00D123DF">
        <w:rPr>
          <w:sz w:val="28"/>
          <w:szCs w:val="28"/>
        </w:rPr>
        <w:t>?!</w:t>
      </w:r>
    </w:p>
    <w:p w14:paraId="53A7B9B7" w14:textId="6308866D"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r w:rsidRPr="00D123DF">
        <w:rPr>
          <w:sz w:val="28"/>
          <w:szCs w:val="28"/>
          <w:lang w:val="uk-UA"/>
        </w:rPr>
        <w:t>–</w:t>
      </w:r>
      <w:r w:rsidR="004D01E3" w:rsidRPr="00D123DF">
        <w:rPr>
          <w:sz w:val="28"/>
          <w:szCs w:val="28"/>
          <w:lang w:val="uk-UA"/>
        </w:rPr>
        <w:t xml:space="preserve"> </w:t>
      </w:r>
      <w:r w:rsidRPr="00D123DF">
        <w:rPr>
          <w:sz w:val="28"/>
          <w:szCs w:val="28"/>
        </w:rPr>
        <w:t>I так само не визнаю соцiалiзму, будованого тюрмою й</w:t>
      </w:r>
      <w:r w:rsidR="004D01E3" w:rsidRPr="00D123DF">
        <w:rPr>
          <w:sz w:val="28"/>
          <w:szCs w:val="28"/>
        </w:rPr>
        <w:t xml:space="preserve"> </w:t>
      </w:r>
      <w:r w:rsidRPr="00D123DF">
        <w:rPr>
          <w:sz w:val="28"/>
          <w:szCs w:val="28"/>
        </w:rPr>
        <w:t>кулею.</w:t>
      </w:r>
      <w:r w:rsidR="004D01E3" w:rsidRPr="00D123DF">
        <w:rPr>
          <w:sz w:val="28"/>
          <w:szCs w:val="28"/>
        </w:rPr>
        <w:t xml:space="preserve"> </w:t>
      </w:r>
      <w:r w:rsidRPr="00D123DF">
        <w:rPr>
          <w:sz w:val="28"/>
          <w:szCs w:val="28"/>
        </w:rPr>
        <w:t>Ось</w:t>
      </w:r>
      <w:r w:rsidR="004D01E3" w:rsidRPr="00D123DF">
        <w:rPr>
          <w:sz w:val="28"/>
          <w:szCs w:val="28"/>
        </w:rPr>
        <w:t xml:space="preserve"> </w:t>
      </w:r>
      <w:r w:rsidRPr="00D123DF">
        <w:rPr>
          <w:sz w:val="28"/>
          <w:szCs w:val="28"/>
        </w:rPr>
        <w:t>це</w:t>
      </w:r>
      <w:r w:rsidRPr="00D123DF">
        <w:rPr>
          <w:sz w:val="28"/>
          <w:szCs w:val="28"/>
          <w:lang w:val="uk-UA"/>
        </w:rPr>
        <w:t xml:space="preserve"> </w:t>
      </w:r>
      <w:r w:rsidRPr="00D123DF">
        <w:rPr>
          <w:sz w:val="28"/>
          <w:szCs w:val="28"/>
        </w:rPr>
        <w:t>вкупi i є все моє кредо</w:t>
      </w:r>
      <w:r w:rsidR="004D01E3" w:rsidRPr="00D123DF">
        <w:rPr>
          <w:sz w:val="28"/>
          <w:szCs w:val="28"/>
          <w:lang w:val="uk-UA"/>
        </w:rPr>
        <w:t>.</w:t>
      </w:r>
    </w:p>
    <w:p w14:paraId="7BA8F2DD" w14:textId="19AD2CDB"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lang w:val="uk-UA"/>
        </w:rPr>
        <w:t>–</w:t>
      </w:r>
      <w:r w:rsidR="004D01E3" w:rsidRPr="00D123DF">
        <w:rPr>
          <w:sz w:val="28"/>
          <w:szCs w:val="28"/>
          <w:lang w:val="uk-UA"/>
        </w:rPr>
        <w:t xml:space="preserve"> </w:t>
      </w:r>
      <w:r w:rsidRPr="00D123DF">
        <w:rPr>
          <w:sz w:val="28"/>
          <w:szCs w:val="28"/>
        </w:rPr>
        <w:t>Та-ак. Отже, ви здаєте собi справу, що це жахлива контрреволюцiя.</w:t>
      </w:r>
      <w:r w:rsidR="004D01E3" w:rsidRPr="00D123DF">
        <w:rPr>
          <w:sz w:val="28"/>
          <w:szCs w:val="28"/>
        </w:rPr>
        <w:t xml:space="preserve"> </w:t>
      </w:r>
      <w:r w:rsidRPr="00D123DF">
        <w:rPr>
          <w:sz w:val="28"/>
          <w:szCs w:val="28"/>
        </w:rPr>
        <w:t>Та</w:t>
      </w:r>
      <w:r w:rsidR="004D01E3" w:rsidRPr="00D123DF">
        <w:rPr>
          <w:sz w:val="28"/>
          <w:szCs w:val="28"/>
          <w:lang w:val="uk-UA"/>
        </w:rPr>
        <w:t xml:space="preserve"> </w:t>
      </w:r>
      <w:r w:rsidRPr="00D123DF">
        <w:rPr>
          <w:sz w:val="28"/>
          <w:szCs w:val="28"/>
        </w:rPr>
        <w:t>ж за це одно вас треба якнайтяжче покарати. Навiть коли б не</w:t>
      </w:r>
      <w:r w:rsidR="004D01E3" w:rsidRPr="00D123DF">
        <w:rPr>
          <w:sz w:val="28"/>
          <w:szCs w:val="28"/>
        </w:rPr>
        <w:t xml:space="preserve"> </w:t>
      </w:r>
      <w:r w:rsidRPr="00D123DF">
        <w:rPr>
          <w:sz w:val="28"/>
          <w:szCs w:val="28"/>
        </w:rPr>
        <w:t>було</w:t>
      </w:r>
      <w:r w:rsidR="004D01E3" w:rsidRPr="00D123DF">
        <w:rPr>
          <w:sz w:val="28"/>
          <w:szCs w:val="28"/>
        </w:rPr>
        <w:t xml:space="preserve"> </w:t>
      </w:r>
      <w:r w:rsidRPr="00D123DF">
        <w:rPr>
          <w:sz w:val="28"/>
          <w:szCs w:val="28"/>
        </w:rPr>
        <w:t>бiльше</w:t>
      </w:r>
      <w:r w:rsidRPr="00D123DF">
        <w:rPr>
          <w:sz w:val="28"/>
          <w:szCs w:val="28"/>
          <w:lang w:val="uk-UA"/>
        </w:rPr>
        <w:t xml:space="preserve"> </w:t>
      </w:r>
      <w:r w:rsidRPr="00D123DF">
        <w:rPr>
          <w:sz w:val="28"/>
          <w:szCs w:val="28"/>
        </w:rPr>
        <w:t>нiчого, цього одного вистачить, щоб вас засудити на вiки вiчнi.</w:t>
      </w:r>
    </w:p>
    <w:p w14:paraId="33795706" w14:textId="76825F08"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lang w:val="uk-UA"/>
        </w:rPr>
        <w:lastRenderedPageBreak/>
        <w:t>–</w:t>
      </w:r>
      <w:r w:rsidR="004D01E3" w:rsidRPr="00D123DF">
        <w:rPr>
          <w:sz w:val="28"/>
          <w:szCs w:val="28"/>
          <w:lang w:val="uk-UA"/>
        </w:rPr>
        <w:t xml:space="preserve"> </w:t>
      </w:r>
      <w:r w:rsidRPr="00D123DF">
        <w:rPr>
          <w:sz w:val="28"/>
          <w:szCs w:val="28"/>
        </w:rPr>
        <w:t>Осмiлюсь нагадати, що</w:t>
      </w:r>
      <w:r w:rsidR="004D01E3" w:rsidRPr="00D123DF">
        <w:rPr>
          <w:sz w:val="28"/>
          <w:szCs w:val="28"/>
        </w:rPr>
        <w:t xml:space="preserve"> </w:t>
      </w:r>
      <w:r w:rsidRPr="00D123DF">
        <w:rPr>
          <w:sz w:val="28"/>
          <w:szCs w:val="28"/>
        </w:rPr>
        <w:t>ви</w:t>
      </w:r>
      <w:r w:rsidR="004D01E3" w:rsidRPr="00D123DF">
        <w:rPr>
          <w:sz w:val="28"/>
          <w:szCs w:val="28"/>
        </w:rPr>
        <w:t xml:space="preserve"> </w:t>
      </w:r>
      <w:r w:rsidRPr="00D123DF">
        <w:rPr>
          <w:sz w:val="28"/>
          <w:szCs w:val="28"/>
        </w:rPr>
        <w:t>давали</w:t>
      </w:r>
      <w:r w:rsidR="004D01E3" w:rsidRPr="00D123DF">
        <w:rPr>
          <w:sz w:val="28"/>
          <w:szCs w:val="28"/>
        </w:rPr>
        <w:t xml:space="preserve"> </w:t>
      </w:r>
      <w:r w:rsidRPr="00D123DF">
        <w:rPr>
          <w:sz w:val="28"/>
          <w:szCs w:val="28"/>
        </w:rPr>
        <w:t>гарантiю.</w:t>
      </w:r>
      <w:r w:rsidR="004D01E3" w:rsidRPr="00D123DF">
        <w:rPr>
          <w:sz w:val="28"/>
          <w:szCs w:val="28"/>
        </w:rPr>
        <w:t xml:space="preserve"> </w:t>
      </w:r>
      <w:r w:rsidRPr="00D123DF">
        <w:rPr>
          <w:sz w:val="28"/>
          <w:szCs w:val="28"/>
        </w:rPr>
        <w:t>Фрей</w:t>
      </w:r>
      <w:r w:rsidR="004D01E3" w:rsidRPr="00D123DF">
        <w:rPr>
          <w:sz w:val="28"/>
          <w:szCs w:val="28"/>
        </w:rPr>
        <w:t xml:space="preserve"> </w:t>
      </w:r>
      <w:r w:rsidRPr="00D123DF">
        <w:rPr>
          <w:sz w:val="28"/>
          <w:szCs w:val="28"/>
        </w:rPr>
        <w:t>прикусив</w:t>
      </w:r>
      <w:r w:rsidR="004D01E3" w:rsidRPr="00D123DF">
        <w:rPr>
          <w:sz w:val="28"/>
          <w:szCs w:val="28"/>
        </w:rPr>
        <w:t xml:space="preserve"> </w:t>
      </w:r>
      <w:r w:rsidRPr="00D123DF">
        <w:rPr>
          <w:sz w:val="28"/>
          <w:szCs w:val="28"/>
        </w:rPr>
        <w:t>губу</w:t>
      </w:r>
      <w:r w:rsidR="004D01E3" w:rsidRPr="00D123DF">
        <w:rPr>
          <w:sz w:val="28"/>
          <w:szCs w:val="28"/>
        </w:rPr>
        <w:t xml:space="preserve"> </w:t>
      </w:r>
      <w:r w:rsidRPr="00D123DF">
        <w:rPr>
          <w:sz w:val="28"/>
          <w:szCs w:val="28"/>
        </w:rPr>
        <w:t>й</w:t>
      </w:r>
      <w:r w:rsidRPr="00D123DF">
        <w:rPr>
          <w:sz w:val="28"/>
          <w:szCs w:val="28"/>
          <w:lang w:val="uk-UA"/>
        </w:rPr>
        <w:t xml:space="preserve"> </w:t>
      </w:r>
      <w:r w:rsidRPr="00D123DF">
        <w:rPr>
          <w:sz w:val="28"/>
          <w:szCs w:val="28"/>
        </w:rPr>
        <w:t>одвернувся до вiкна. Чи йому дошкулила досить прозора iронiя</w:t>
      </w:r>
      <w:r w:rsidR="004D01E3" w:rsidRPr="00D123DF">
        <w:rPr>
          <w:sz w:val="28"/>
          <w:szCs w:val="28"/>
        </w:rPr>
        <w:t xml:space="preserve"> </w:t>
      </w:r>
      <w:r w:rsidRPr="00D123DF">
        <w:rPr>
          <w:sz w:val="28"/>
          <w:szCs w:val="28"/>
        </w:rPr>
        <w:t>в</w:t>
      </w:r>
      <w:r w:rsidR="004D01E3" w:rsidRPr="00D123DF">
        <w:rPr>
          <w:sz w:val="28"/>
          <w:szCs w:val="28"/>
        </w:rPr>
        <w:t xml:space="preserve"> </w:t>
      </w:r>
      <w:r w:rsidRPr="00D123DF">
        <w:rPr>
          <w:sz w:val="28"/>
          <w:szCs w:val="28"/>
        </w:rPr>
        <w:t>Андрiєвих</w:t>
      </w:r>
      <w:r w:rsidR="004D01E3" w:rsidRPr="00D123DF">
        <w:rPr>
          <w:sz w:val="28"/>
          <w:szCs w:val="28"/>
          <w:lang w:val="uk-UA"/>
        </w:rPr>
        <w:t xml:space="preserve"> </w:t>
      </w:r>
      <w:r w:rsidRPr="00D123DF">
        <w:rPr>
          <w:sz w:val="28"/>
          <w:szCs w:val="28"/>
        </w:rPr>
        <w:t>словах, чи його вразила надзвичайна вiдвага, з якою було</w:t>
      </w:r>
      <w:r w:rsidR="004D01E3" w:rsidRPr="00D123DF">
        <w:rPr>
          <w:sz w:val="28"/>
          <w:szCs w:val="28"/>
        </w:rPr>
        <w:t xml:space="preserve"> </w:t>
      </w:r>
      <w:r w:rsidRPr="00D123DF">
        <w:rPr>
          <w:sz w:val="28"/>
          <w:szCs w:val="28"/>
        </w:rPr>
        <w:t>висловлено</w:t>
      </w:r>
      <w:r w:rsidR="004D01E3" w:rsidRPr="00D123DF">
        <w:rPr>
          <w:sz w:val="28"/>
          <w:szCs w:val="28"/>
        </w:rPr>
        <w:t xml:space="preserve"> </w:t>
      </w:r>
      <w:r w:rsidRPr="00D123DF">
        <w:rPr>
          <w:sz w:val="28"/>
          <w:szCs w:val="28"/>
        </w:rPr>
        <w:t>такi</w:t>
      </w:r>
      <w:r w:rsidRPr="00D123DF">
        <w:rPr>
          <w:sz w:val="28"/>
          <w:szCs w:val="28"/>
          <w:lang w:val="uk-UA"/>
        </w:rPr>
        <w:t xml:space="preserve"> </w:t>
      </w:r>
      <w:r w:rsidRPr="00D123DF">
        <w:rPr>
          <w:sz w:val="28"/>
          <w:szCs w:val="28"/>
        </w:rPr>
        <w:t>єретичнi думки тут, чи сам жахливий змiст тих думок, так убiйче логiчно</w:t>
      </w:r>
      <w:r w:rsidR="004D01E3" w:rsidRPr="00D123DF">
        <w:rPr>
          <w:sz w:val="28"/>
          <w:szCs w:val="28"/>
        </w:rPr>
        <w:t xml:space="preserve"> </w:t>
      </w:r>
      <w:r w:rsidRPr="00D123DF">
        <w:rPr>
          <w:sz w:val="28"/>
          <w:szCs w:val="28"/>
        </w:rPr>
        <w:t>й</w:t>
      </w:r>
      <w:r w:rsidRPr="00D123DF">
        <w:rPr>
          <w:sz w:val="28"/>
          <w:szCs w:val="28"/>
          <w:lang w:val="uk-UA"/>
        </w:rPr>
        <w:t xml:space="preserve"> </w:t>
      </w:r>
      <w:r w:rsidRPr="00D123DF">
        <w:rPr>
          <w:sz w:val="28"/>
          <w:szCs w:val="28"/>
        </w:rPr>
        <w:t>смiливо викладений, але удавана його байдужiсть не в</w:t>
      </w:r>
      <w:r w:rsidR="004D01E3" w:rsidRPr="00D123DF">
        <w:rPr>
          <w:sz w:val="28"/>
          <w:szCs w:val="28"/>
        </w:rPr>
        <w:t xml:space="preserve"> </w:t>
      </w:r>
      <w:r w:rsidRPr="00D123DF">
        <w:rPr>
          <w:sz w:val="28"/>
          <w:szCs w:val="28"/>
        </w:rPr>
        <w:t>силi</w:t>
      </w:r>
      <w:r w:rsidR="004D01E3" w:rsidRPr="00D123DF">
        <w:rPr>
          <w:sz w:val="28"/>
          <w:szCs w:val="28"/>
        </w:rPr>
        <w:t xml:space="preserve"> </w:t>
      </w:r>
      <w:r w:rsidRPr="00D123DF">
        <w:rPr>
          <w:sz w:val="28"/>
          <w:szCs w:val="28"/>
        </w:rPr>
        <w:t>була</w:t>
      </w:r>
      <w:r w:rsidR="004D01E3" w:rsidRPr="00D123DF">
        <w:rPr>
          <w:sz w:val="28"/>
          <w:szCs w:val="28"/>
        </w:rPr>
        <w:t xml:space="preserve"> </w:t>
      </w:r>
      <w:r w:rsidRPr="00D123DF">
        <w:rPr>
          <w:sz w:val="28"/>
          <w:szCs w:val="28"/>
        </w:rPr>
        <w:t>прикрити</w:t>
      </w:r>
      <w:r w:rsidRPr="00D123DF">
        <w:rPr>
          <w:sz w:val="28"/>
          <w:szCs w:val="28"/>
          <w:lang w:val="uk-UA"/>
        </w:rPr>
        <w:t xml:space="preserve"> </w:t>
      </w:r>
      <w:r w:rsidRPr="00D123DF">
        <w:rPr>
          <w:sz w:val="28"/>
          <w:szCs w:val="28"/>
        </w:rPr>
        <w:t>нервовостi, що проявлялася в постукуваннi носком лiвої ноги об пiдлогу.</w:t>
      </w:r>
    </w:p>
    <w:p w14:paraId="5FBF5B00" w14:textId="67012904"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lang w:val="uk-UA"/>
        </w:rPr>
        <w:t>–</w:t>
      </w:r>
      <w:r w:rsidR="004D01E3" w:rsidRPr="00D123DF">
        <w:rPr>
          <w:sz w:val="28"/>
          <w:szCs w:val="28"/>
          <w:lang w:val="uk-UA"/>
        </w:rPr>
        <w:t xml:space="preserve"> </w:t>
      </w:r>
      <w:r w:rsidRPr="00D123DF">
        <w:rPr>
          <w:sz w:val="28"/>
          <w:szCs w:val="28"/>
        </w:rPr>
        <w:t xml:space="preserve">Ну, що ж, </w:t>
      </w:r>
      <w:r w:rsidRPr="00D123DF">
        <w:rPr>
          <w:sz w:val="28"/>
          <w:szCs w:val="28"/>
          <w:lang w:val="uk-UA"/>
        </w:rPr>
        <w:t>–</w:t>
      </w:r>
      <w:r w:rsidR="004D01E3" w:rsidRPr="00D123DF">
        <w:rPr>
          <w:sz w:val="28"/>
          <w:szCs w:val="28"/>
          <w:lang w:val="uk-UA"/>
        </w:rPr>
        <w:t xml:space="preserve"> </w:t>
      </w:r>
      <w:r w:rsidRPr="00D123DF">
        <w:rPr>
          <w:sz w:val="28"/>
          <w:szCs w:val="28"/>
        </w:rPr>
        <w:t xml:space="preserve">посмiхнувся криво Андрiй, </w:t>
      </w:r>
      <w:r w:rsidRPr="00D123DF">
        <w:rPr>
          <w:sz w:val="28"/>
          <w:szCs w:val="28"/>
          <w:lang w:val="uk-UA"/>
        </w:rPr>
        <w:t>–</w:t>
      </w:r>
      <w:r w:rsidR="004D01E3" w:rsidRPr="00D123DF">
        <w:rPr>
          <w:sz w:val="28"/>
          <w:szCs w:val="28"/>
          <w:lang w:val="uk-UA"/>
        </w:rPr>
        <w:t xml:space="preserve"> </w:t>
      </w:r>
      <w:r w:rsidRPr="00D123DF">
        <w:rPr>
          <w:sz w:val="28"/>
          <w:szCs w:val="28"/>
        </w:rPr>
        <w:t>цим я дав вам моральне</w:t>
      </w:r>
      <w:r w:rsidR="004D01E3" w:rsidRPr="00D123DF">
        <w:rPr>
          <w:sz w:val="28"/>
          <w:szCs w:val="28"/>
        </w:rPr>
        <w:t xml:space="preserve"> </w:t>
      </w:r>
      <w:r w:rsidRPr="00D123DF">
        <w:rPr>
          <w:sz w:val="28"/>
          <w:szCs w:val="28"/>
        </w:rPr>
        <w:t>право</w:t>
      </w:r>
      <w:r w:rsidR="004D01E3" w:rsidRPr="00D123DF">
        <w:rPr>
          <w:sz w:val="28"/>
          <w:szCs w:val="28"/>
          <w:lang w:val="uk-UA"/>
        </w:rPr>
        <w:t xml:space="preserve"> </w:t>
      </w:r>
      <w:r w:rsidRPr="00D123DF">
        <w:rPr>
          <w:sz w:val="28"/>
          <w:szCs w:val="28"/>
        </w:rPr>
        <w:t>мене мучити...</w:t>
      </w:r>
    </w:p>
    <w:p w14:paraId="4B12E937" w14:textId="5CCC3447"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lang w:val="uk-UA"/>
        </w:rPr>
        <w:t>–</w:t>
      </w:r>
      <w:r w:rsidR="004D01E3" w:rsidRPr="00D123DF">
        <w:rPr>
          <w:sz w:val="28"/>
          <w:szCs w:val="28"/>
          <w:lang w:val="uk-UA"/>
        </w:rPr>
        <w:t xml:space="preserve"> </w:t>
      </w:r>
      <w:r w:rsidRPr="00D123DF">
        <w:rPr>
          <w:sz w:val="28"/>
          <w:szCs w:val="28"/>
        </w:rPr>
        <w:t xml:space="preserve">Нiхто тут права вiд тебе не потребує! Подумаєш! </w:t>
      </w:r>
      <w:r w:rsidRPr="00D123DF">
        <w:rPr>
          <w:sz w:val="28"/>
          <w:szCs w:val="28"/>
          <w:lang w:val="uk-UA"/>
        </w:rPr>
        <w:t>–</w:t>
      </w:r>
      <w:r w:rsidR="004D01E3" w:rsidRPr="00D123DF">
        <w:rPr>
          <w:sz w:val="28"/>
          <w:szCs w:val="28"/>
          <w:lang w:val="uk-UA"/>
        </w:rPr>
        <w:t xml:space="preserve"> </w:t>
      </w:r>
      <w:r w:rsidRPr="00D123DF">
        <w:rPr>
          <w:sz w:val="28"/>
          <w:szCs w:val="28"/>
        </w:rPr>
        <w:t>бовкнув Сергєєв.</w:t>
      </w:r>
    </w:p>
    <w:p w14:paraId="2F89B122" w14:textId="77777777"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rPr>
        <w:t>Не повертаючись, Фрей поставив ще одне запитання:</w:t>
      </w:r>
    </w:p>
    <w:p w14:paraId="505D2A23" w14:textId="20FE6561"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lang w:val="uk-UA"/>
        </w:rPr>
        <w:t>–</w:t>
      </w:r>
      <w:r w:rsidR="004D01E3" w:rsidRPr="00D123DF">
        <w:rPr>
          <w:sz w:val="28"/>
          <w:szCs w:val="28"/>
          <w:lang w:val="uk-UA"/>
        </w:rPr>
        <w:t xml:space="preserve"> </w:t>
      </w:r>
      <w:r w:rsidRPr="00D123DF">
        <w:rPr>
          <w:sz w:val="28"/>
          <w:szCs w:val="28"/>
        </w:rPr>
        <w:t>Ви сказали, що ваше кредо, то кредо тих всiх, що сидять. Так?</w:t>
      </w:r>
    </w:p>
    <w:p w14:paraId="212650D1" w14:textId="5A840F0E"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lang w:val="uk-UA"/>
        </w:rPr>
        <w:t xml:space="preserve">– </w:t>
      </w:r>
      <w:r w:rsidRPr="00D123DF">
        <w:rPr>
          <w:sz w:val="28"/>
          <w:szCs w:val="28"/>
        </w:rPr>
        <w:t>Так, я сказав, що я дивлюся на речi так, як дивляться всi люди.</w:t>
      </w:r>
    </w:p>
    <w:p w14:paraId="55F71C12" w14:textId="17427D9B"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lang w:val="uk-UA"/>
        </w:rPr>
        <w:t xml:space="preserve">– </w:t>
      </w:r>
      <w:r w:rsidRPr="00D123DF">
        <w:rPr>
          <w:sz w:val="28"/>
          <w:szCs w:val="28"/>
        </w:rPr>
        <w:t>То нiякi люди! То вороги народу!</w:t>
      </w:r>
    </w:p>
    <w:p w14:paraId="03FCB695" w14:textId="6CD95DE6"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lang w:val="uk-UA"/>
        </w:rPr>
        <w:t>–</w:t>
      </w:r>
      <w:r w:rsidR="004D01E3" w:rsidRPr="00D123DF">
        <w:rPr>
          <w:sz w:val="28"/>
          <w:szCs w:val="28"/>
          <w:lang w:val="uk-UA"/>
        </w:rPr>
        <w:t xml:space="preserve"> </w:t>
      </w:r>
      <w:r w:rsidRPr="00D123DF">
        <w:rPr>
          <w:sz w:val="28"/>
          <w:szCs w:val="28"/>
        </w:rPr>
        <w:t xml:space="preserve">Слухайте! Я дiйсно можу подумати, що ви не знаєте арифметики. Один </w:t>
      </w:r>
      <w:r w:rsidRPr="00D123DF">
        <w:rPr>
          <w:sz w:val="28"/>
          <w:szCs w:val="28"/>
          <w:lang w:val="uk-UA"/>
        </w:rPr>
        <w:t xml:space="preserve">– </w:t>
      </w:r>
      <w:r w:rsidRPr="00D123DF">
        <w:rPr>
          <w:sz w:val="28"/>
          <w:szCs w:val="28"/>
        </w:rPr>
        <w:t xml:space="preserve">то може бути ворог народу. Два </w:t>
      </w:r>
      <w:r w:rsidRPr="00D123DF">
        <w:rPr>
          <w:sz w:val="28"/>
          <w:szCs w:val="28"/>
          <w:lang w:val="uk-UA"/>
        </w:rPr>
        <w:t xml:space="preserve">– </w:t>
      </w:r>
      <w:r w:rsidRPr="00D123DF">
        <w:rPr>
          <w:sz w:val="28"/>
          <w:szCs w:val="28"/>
        </w:rPr>
        <w:t xml:space="preserve">може бути. Сто </w:t>
      </w:r>
      <w:r w:rsidRPr="00D123DF">
        <w:rPr>
          <w:sz w:val="28"/>
          <w:szCs w:val="28"/>
          <w:lang w:val="uk-UA"/>
        </w:rPr>
        <w:t>–</w:t>
      </w:r>
      <w:r w:rsidR="004D01E3" w:rsidRPr="00D123DF">
        <w:rPr>
          <w:sz w:val="28"/>
          <w:szCs w:val="28"/>
          <w:lang w:val="uk-UA"/>
        </w:rPr>
        <w:t xml:space="preserve"> </w:t>
      </w:r>
      <w:r w:rsidRPr="00D123DF">
        <w:rPr>
          <w:sz w:val="28"/>
          <w:szCs w:val="28"/>
        </w:rPr>
        <w:t>може бути. Тисяча</w:t>
      </w:r>
      <w:r w:rsidR="004D01E3" w:rsidRPr="00D123DF">
        <w:rPr>
          <w:sz w:val="28"/>
          <w:szCs w:val="28"/>
        </w:rPr>
        <w:t xml:space="preserve"> </w:t>
      </w:r>
      <w:r w:rsidRPr="00D123DF">
        <w:rPr>
          <w:sz w:val="28"/>
          <w:szCs w:val="28"/>
          <w:lang w:val="uk-UA"/>
        </w:rPr>
        <w:t>–</w:t>
      </w:r>
      <w:r w:rsidR="004D01E3" w:rsidRPr="00D123DF">
        <w:rPr>
          <w:sz w:val="28"/>
          <w:szCs w:val="28"/>
          <w:lang w:val="uk-UA"/>
        </w:rPr>
        <w:t xml:space="preserve"> </w:t>
      </w:r>
      <w:r w:rsidRPr="00D123DF">
        <w:rPr>
          <w:sz w:val="28"/>
          <w:szCs w:val="28"/>
        </w:rPr>
        <w:t>теж</w:t>
      </w:r>
      <w:r w:rsidRPr="00D123DF">
        <w:rPr>
          <w:sz w:val="28"/>
          <w:szCs w:val="28"/>
          <w:lang w:val="uk-UA"/>
        </w:rPr>
        <w:t xml:space="preserve"> </w:t>
      </w:r>
      <w:r w:rsidRPr="00D123DF">
        <w:rPr>
          <w:sz w:val="28"/>
          <w:szCs w:val="28"/>
        </w:rPr>
        <w:t>може бути. Але сотнi тисяч! Але мiльйони!! То вже не вороги народу.</w:t>
      </w:r>
      <w:r w:rsidR="004D01E3" w:rsidRPr="00D123DF">
        <w:rPr>
          <w:sz w:val="28"/>
          <w:szCs w:val="28"/>
        </w:rPr>
        <w:t xml:space="preserve"> </w:t>
      </w:r>
      <w:r w:rsidRPr="00D123DF">
        <w:rPr>
          <w:sz w:val="28"/>
          <w:szCs w:val="28"/>
        </w:rPr>
        <w:t>То</w:t>
      </w:r>
      <w:r w:rsidR="004D01E3" w:rsidRPr="00D123DF">
        <w:rPr>
          <w:sz w:val="28"/>
          <w:szCs w:val="28"/>
        </w:rPr>
        <w:t xml:space="preserve"> </w:t>
      </w:r>
      <w:r w:rsidRPr="00D123DF">
        <w:rPr>
          <w:sz w:val="28"/>
          <w:szCs w:val="28"/>
        </w:rPr>
        <w:t>є</w:t>
      </w:r>
      <w:r w:rsidRPr="00D123DF">
        <w:rPr>
          <w:sz w:val="28"/>
          <w:szCs w:val="28"/>
          <w:lang w:val="uk-UA"/>
        </w:rPr>
        <w:t xml:space="preserve"> </w:t>
      </w:r>
      <w:r w:rsidRPr="00D123DF">
        <w:rPr>
          <w:sz w:val="28"/>
          <w:szCs w:val="28"/>
        </w:rPr>
        <w:t>народ! Народ! Ви розумiєте? Чи ви не знаєте математики? То народ!</w:t>
      </w:r>
    </w:p>
    <w:p w14:paraId="10F53604" w14:textId="69F44267"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lang w:val="uk-UA"/>
        </w:rPr>
        <w:t>–</w:t>
      </w:r>
      <w:r w:rsidR="004D01E3" w:rsidRPr="00D123DF">
        <w:rPr>
          <w:sz w:val="28"/>
          <w:szCs w:val="28"/>
          <w:lang w:val="uk-UA"/>
        </w:rPr>
        <w:t xml:space="preserve"> </w:t>
      </w:r>
      <w:r w:rsidRPr="00D123DF">
        <w:rPr>
          <w:sz w:val="28"/>
          <w:szCs w:val="28"/>
        </w:rPr>
        <w:t>Спокiйно, спокiйно. Тепер</w:t>
      </w:r>
      <w:r w:rsidR="004D01E3" w:rsidRPr="00D123DF">
        <w:rPr>
          <w:sz w:val="28"/>
          <w:szCs w:val="28"/>
        </w:rPr>
        <w:t xml:space="preserve"> </w:t>
      </w:r>
      <w:r w:rsidRPr="00D123DF">
        <w:rPr>
          <w:sz w:val="28"/>
          <w:szCs w:val="28"/>
        </w:rPr>
        <w:t>я</w:t>
      </w:r>
      <w:r w:rsidR="004D01E3" w:rsidRPr="00D123DF">
        <w:rPr>
          <w:sz w:val="28"/>
          <w:szCs w:val="28"/>
        </w:rPr>
        <w:t xml:space="preserve"> </w:t>
      </w:r>
      <w:r w:rsidRPr="00D123DF">
        <w:rPr>
          <w:sz w:val="28"/>
          <w:szCs w:val="28"/>
        </w:rPr>
        <w:t>розумiю</w:t>
      </w:r>
      <w:r w:rsidR="004D01E3" w:rsidRPr="00D123DF">
        <w:rPr>
          <w:sz w:val="28"/>
          <w:szCs w:val="28"/>
        </w:rPr>
        <w:t xml:space="preserve"> </w:t>
      </w:r>
      <w:r w:rsidRPr="00D123DF">
        <w:rPr>
          <w:sz w:val="28"/>
          <w:szCs w:val="28"/>
        </w:rPr>
        <w:t>ваше</w:t>
      </w:r>
      <w:r w:rsidR="004D01E3" w:rsidRPr="00D123DF">
        <w:rPr>
          <w:sz w:val="28"/>
          <w:szCs w:val="28"/>
        </w:rPr>
        <w:t xml:space="preserve"> </w:t>
      </w:r>
      <w:r w:rsidRPr="00D123DF">
        <w:rPr>
          <w:sz w:val="28"/>
          <w:szCs w:val="28"/>
        </w:rPr>
        <w:t>кредо.</w:t>
      </w:r>
      <w:r w:rsidR="004D01E3" w:rsidRPr="00D123DF">
        <w:rPr>
          <w:sz w:val="28"/>
          <w:szCs w:val="28"/>
        </w:rPr>
        <w:t xml:space="preserve"> </w:t>
      </w:r>
      <w:r w:rsidRPr="00D123DF">
        <w:rPr>
          <w:sz w:val="28"/>
          <w:szCs w:val="28"/>
        </w:rPr>
        <w:t>Гм...</w:t>
      </w:r>
      <w:r w:rsidR="004D01E3" w:rsidRPr="00D123DF">
        <w:rPr>
          <w:sz w:val="28"/>
          <w:szCs w:val="28"/>
        </w:rPr>
        <w:t xml:space="preserve"> </w:t>
      </w:r>
      <w:r w:rsidRPr="00D123DF">
        <w:rPr>
          <w:sz w:val="28"/>
          <w:szCs w:val="28"/>
        </w:rPr>
        <w:t>(iронiчна</w:t>
      </w:r>
      <w:r w:rsidRPr="00D123DF">
        <w:rPr>
          <w:sz w:val="28"/>
          <w:szCs w:val="28"/>
          <w:lang w:val="uk-UA"/>
        </w:rPr>
        <w:t xml:space="preserve"> </w:t>
      </w:r>
      <w:r w:rsidRPr="00D123DF">
        <w:rPr>
          <w:sz w:val="28"/>
          <w:szCs w:val="28"/>
        </w:rPr>
        <w:t>посмiшка).</w:t>
      </w:r>
      <w:r w:rsidR="004D01E3" w:rsidRPr="00D123DF">
        <w:rPr>
          <w:sz w:val="28"/>
          <w:szCs w:val="28"/>
        </w:rPr>
        <w:t xml:space="preserve"> </w:t>
      </w:r>
      <w:r w:rsidRPr="00D123DF">
        <w:rPr>
          <w:sz w:val="28"/>
          <w:szCs w:val="28"/>
          <w:lang w:val="uk-UA"/>
        </w:rPr>
        <w:t xml:space="preserve">– </w:t>
      </w:r>
      <w:r w:rsidRPr="00D123DF">
        <w:rPr>
          <w:sz w:val="28"/>
          <w:szCs w:val="28"/>
        </w:rPr>
        <w:t>I я знаю математику. У нас своя математика. Це ви побачите...</w:t>
      </w:r>
      <w:r w:rsidRPr="00D123DF">
        <w:rPr>
          <w:sz w:val="28"/>
          <w:szCs w:val="28"/>
          <w:lang w:val="uk-UA"/>
        </w:rPr>
        <w:t xml:space="preserve"> </w:t>
      </w:r>
      <w:r w:rsidRPr="00D123DF">
        <w:rPr>
          <w:sz w:val="28"/>
          <w:szCs w:val="28"/>
        </w:rPr>
        <w:t xml:space="preserve">Ну, що ж. Дякую за одвертiсть. Повторюю </w:t>
      </w:r>
      <w:r w:rsidRPr="00D123DF">
        <w:rPr>
          <w:sz w:val="28"/>
          <w:szCs w:val="28"/>
          <w:lang w:val="uk-UA"/>
        </w:rPr>
        <w:t>–</w:t>
      </w:r>
      <w:r w:rsidR="004D01E3" w:rsidRPr="00D123DF">
        <w:rPr>
          <w:sz w:val="28"/>
          <w:szCs w:val="28"/>
          <w:lang w:val="uk-UA"/>
        </w:rPr>
        <w:t xml:space="preserve"> </w:t>
      </w:r>
      <w:r w:rsidRPr="00D123DF">
        <w:rPr>
          <w:sz w:val="28"/>
          <w:szCs w:val="28"/>
        </w:rPr>
        <w:t>ми</w:t>
      </w:r>
      <w:r w:rsidR="004D01E3" w:rsidRPr="00D123DF">
        <w:rPr>
          <w:sz w:val="28"/>
          <w:szCs w:val="28"/>
        </w:rPr>
        <w:t xml:space="preserve"> </w:t>
      </w:r>
      <w:r w:rsidRPr="00D123DF">
        <w:rPr>
          <w:sz w:val="28"/>
          <w:szCs w:val="28"/>
        </w:rPr>
        <w:t>не</w:t>
      </w:r>
      <w:r w:rsidR="004D01E3" w:rsidRPr="00D123DF">
        <w:rPr>
          <w:sz w:val="28"/>
          <w:szCs w:val="28"/>
        </w:rPr>
        <w:t xml:space="preserve"> </w:t>
      </w:r>
      <w:r w:rsidRPr="00D123DF">
        <w:rPr>
          <w:sz w:val="28"/>
          <w:szCs w:val="28"/>
        </w:rPr>
        <w:t>судимо</w:t>
      </w:r>
      <w:r w:rsidR="004D01E3" w:rsidRPr="00D123DF">
        <w:rPr>
          <w:sz w:val="28"/>
          <w:szCs w:val="28"/>
        </w:rPr>
        <w:t xml:space="preserve"> </w:t>
      </w:r>
      <w:r w:rsidRPr="00D123DF">
        <w:rPr>
          <w:sz w:val="28"/>
          <w:szCs w:val="28"/>
        </w:rPr>
        <w:t>за</w:t>
      </w:r>
      <w:r w:rsidR="004D01E3" w:rsidRPr="00D123DF">
        <w:rPr>
          <w:sz w:val="28"/>
          <w:szCs w:val="28"/>
        </w:rPr>
        <w:t xml:space="preserve"> </w:t>
      </w:r>
      <w:r w:rsidRPr="00D123DF">
        <w:rPr>
          <w:sz w:val="28"/>
          <w:szCs w:val="28"/>
        </w:rPr>
        <w:t>погляди,</w:t>
      </w:r>
      <w:r w:rsidR="004D01E3" w:rsidRPr="00D123DF">
        <w:rPr>
          <w:sz w:val="28"/>
          <w:szCs w:val="28"/>
        </w:rPr>
        <w:t xml:space="preserve"> </w:t>
      </w:r>
      <w:r w:rsidRPr="00D123DF">
        <w:rPr>
          <w:sz w:val="28"/>
          <w:szCs w:val="28"/>
        </w:rPr>
        <w:t>ми</w:t>
      </w:r>
      <w:r w:rsidRPr="00D123DF">
        <w:rPr>
          <w:sz w:val="28"/>
          <w:szCs w:val="28"/>
          <w:lang w:val="uk-UA"/>
        </w:rPr>
        <w:t xml:space="preserve"> </w:t>
      </w:r>
      <w:r w:rsidRPr="00D123DF">
        <w:rPr>
          <w:sz w:val="28"/>
          <w:szCs w:val="28"/>
        </w:rPr>
        <w:t>судимо за дiла... Гм... Думаю, що вашi дiла не розходяться з поглядами. Бо</w:t>
      </w:r>
      <w:r w:rsidRPr="00D123DF">
        <w:rPr>
          <w:sz w:val="28"/>
          <w:szCs w:val="28"/>
          <w:lang w:val="uk-UA"/>
        </w:rPr>
        <w:t xml:space="preserve"> </w:t>
      </w:r>
      <w:r w:rsidRPr="00D123DF">
        <w:rPr>
          <w:sz w:val="28"/>
          <w:szCs w:val="28"/>
        </w:rPr>
        <w:t>ви диявольськи послiдовнi. &lt;...&gt;</w:t>
      </w:r>
    </w:p>
    <w:p w14:paraId="2A2600A9" w14:textId="5AA46160"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rPr>
        <w:t>А Фрей:</w:t>
      </w:r>
    </w:p>
    <w:p w14:paraId="0EF418A2" w14:textId="6F3898A8"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lang w:val="uk-UA"/>
        </w:rPr>
        <w:t>–</w:t>
      </w:r>
      <w:r w:rsidR="004D01E3" w:rsidRPr="00D123DF">
        <w:rPr>
          <w:sz w:val="28"/>
          <w:szCs w:val="28"/>
          <w:lang w:val="uk-UA"/>
        </w:rPr>
        <w:t xml:space="preserve"> </w:t>
      </w:r>
      <w:r w:rsidRPr="00D123DF">
        <w:rPr>
          <w:sz w:val="28"/>
          <w:szCs w:val="28"/>
        </w:rPr>
        <w:t>Що ж до народу, то на</w:t>
      </w:r>
      <w:r w:rsidR="004D01E3" w:rsidRPr="00D123DF">
        <w:rPr>
          <w:sz w:val="28"/>
          <w:szCs w:val="28"/>
        </w:rPr>
        <w:t xml:space="preserve"> </w:t>
      </w:r>
      <w:r w:rsidRPr="00D123DF">
        <w:rPr>
          <w:sz w:val="28"/>
          <w:szCs w:val="28"/>
        </w:rPr>
        <w:t>200</w:t>
      </w:r>
      <w:r w:rsidR="004D01E3" w:rsidRPr="00D123DF">
        <w:rPr>
          <w:sz w:val="28"/>
          <w:szCs w:val="28"/>
        </w:rPr>
        <w:t xml:space="preserve"> </w:t>
      </w:r>
      <w:r w:rsidRPr="00D123DF">
        <w:rPr>
          <w:sz w:val="28"/>
          <w:szCs w:val="28"/>
        </w:rPr>
        <w:t>мiльйонiв</w:t>
      </w:r>
      <w:r w:rsidR="004D01E3" w:rsidRPr="00D123DF">
        <w:rPr>
          <w:sz w:val="28"/>
          <w:szCs w:val="28"/>
        </w:rPr>
        <w:t xml:space="preserve"> </w:t>
      </w:r>
      <w:r w:rsidRPr="00D123DF">
        <w:rPr>
          <w:sz w:val="28"/>
          <w:szCs w:val="28"/>
        </w:rPr>
        <w:t>може</w:t>
      </w:r>
      <w:r w:rsidR="004D01E3" w:rsidRPr="00D123DF">
        <w:rPr>
          <w:sz w:val="28"/>
          <w:szCs w:val="28"/>
        </w:rPr>
        <w:t xml:space="preserve"> </w:t>
      </w:r>
      <w:r w:rsidRPr="00D123DF">
        <w:rPr>
          <w:sz w:val="28"/>
          <w:szCs w:val="28"/>
        </w:rPr>
        <w:t>бути</w:t>
      </w:r>
      <w:r w:rsidR="004D01E3" w:rsidRPr="00D123DF">
        <w:rPr>
          <w:sz w:val="28"/>
          <w:szCs w:val="28"/>
        </w:rPr>
        <w:t xml:space="preserve"> </w:t>
      </w:r>
      <w:r w:rsidRPr="00D123DF">
        <w:rPr>
          <w:sz w:val="28"/>
          <w:szCs w:val="28"/>
        </w:rPr>
        <w:t>ворогiв</w:t>
      </w:r>
      <w:r w:rsidR="004D01E3" w:rsidRPr="00D123DF">
        <w:rPr>
          <w:sz w:val="28"/>
          <w:szCs w:val="28"/>
        </w:rPr>
        <w:t xml:space="preserve"> </w:t>
      </w:r>
      <w:r w:rsidRPr="00D123DF">
        <w:rPr>
          <w:sz w:val="28"/>
          <w:szCs w:val="28"/>
        </w:rPr>
        <w:t>i</w:t>
      </w:r>
      <w:r w:rsidR="004D01E3" w:rsidRPr="00D123DF">
        <w:rPr>
          <w:sz w:val="28"/>
          <w:szCs w:val="28"/>
        </w:rPr>
        <w:t xml:space="preserve"> </w:t>
      </w:r>
      <w:r w:rsidRPr="00D123DF">
        <w:rPr>
          <w:sz w:val="28"/>
          <w:szCs w:val="28"/>
        </w:rPr>
        <w:t>кiлька</w:t>
      </w:r>
      <w:r w:rsidRPr="00D123DF">
        <w:rPr>
          <w:sz w:val="28"/>
          <w:szCs w:val="28"/>
          <w:lang w:val="uk-UA"/>
        </w:rPr>
        <w:t xml:space="preserve"> </w:t>
      </w:r>
      <w:r w:rsidRPr="00D123DF">
        <w:rPr>
          <w:sz w:val="28"/>
          <w:szCs w:val="28"/>
        </w:rPr>
        <w:t>мiльйонiв.</w:t>
      </w:r>
    </w:p>
    <w:p w14:paraId="4561AC09" w14:textId="69455DBD"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r w:rsidRPr="00D123DF">
        <w:rPr>
          <w:sz w:val="28"/>
          <w:szCs w:val="28"/>
          <w:lang w:val="uk-UA"/>
        </w:rPr>
        <w:t xml:space="preserve">– </w:t>
      </w:r>
      <w:r w:rsidRPr="00D123DF">
        <w:rPr>
          <w:sz w:val="28"/>
          <w:szCs w:val="28"/>
        </w:rPr>
        <w:t>Та-ак?.. Ну, а як тих мiльйонiв одного дня виявиться занадто</w:t>
      </w:r>
      <w:r w:rsidR="004D01E3" w:rsidRPr="00D123DF">
        <w:rPr>
          <w:sz w:val="28"/>
          <w:szCs w:val="28"/>
        </w:rPr>
        <w:t xml:space="preserve"> </w:t>
      </w:r>
      <w:r w:rsidRPr="00D123DF">
        <w:rPr>
          <w:sz w:val="28"/>
          <w:szCs w:val="28"/>
        </w:rPr>
        <w:t>багато?</w:t>
      </w:r>
      <w:r w:rsidRPr="00D123DF">
        <w:rPr>
          <w:sz w:val="28"/>
          <w:szCs w:val="28"/>
          <w:lang w:val="uk-UA"/>
        </w:rPr>
        <w:t xml:space="preserve"> Га? </w:t>
      </w:r>
      <w:proofErr w:type="spellStart"/>
      <w:r w:rsidRPr="00D123DF">
        <w:rPr>
          <w:sz w:val="28"/>
          <w:szCs w:val="28"/>
          <w:lang w:val="uk-UA"/>
        </w:rPr>
        <w:t>Тод</w:t>
      </w:r>
      <w:proofErr w:type="spellEnd"/>
      <w:r w:rsidRPr="00D123DF">
        <w:rPr>
          <w:sz w:val="28"/>
          <w:szCs w:val="28"/>
        </w:rPr>
        <w:t>i</w:t>
      </w:r>
      <w:r w:rsidRPr="00D123DF">
        <w:rPr>
          <w:sz w:val="28"/>
          <w:szCs w:val="28"/>
          <w:lang w:val="uk-UA"/>
        </w:rPr>
        <w:t>?..</w:t>
      </w:r>
    </w:p>
    <w:p w14:paraId="4F119D0D" w14:textId="252A0D7A"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r w:rsidRPr="00D123DF">
        <w:rPr>
          <w:sz w:val="28"/>
          <w:szCs w:val="28"/>
          <w:lang w:val="uk-UA"/>
        </w:rPr>
        <w:t>–</w:t>
      </w:r>
      <w:r w:rsidR="004D01E3" w:rsidRPr="00D123DF">
        <w:rPr>
          <w:sz w:val="28"/>
          <w:szCs w:val="28"/>
          <w:lang w:val="uk-UA"/>
        </w:rPr>
        <w:t xml:space="preserve"> </w:t>
      </w:r>
      <w:proofErr w:type="spellStart"/>
      <w:r w:rsidRPr="00D123DF">
        <w:rPr>
          <w:sz w:val="28"/>
          <w:szCs w:val="28"/>
          <w:lang w:val="uk-UA"/>
        </w:rPr>
        <w:t>Тод</w:t>
      </w:r>
      <w:proofErr w:type="spellEnd"/>
      <w:r w:rsidRPr="00D123DF">
        <w:rPr>
          <w:sz w:val="28"/>
          <w:szCs w:val="28"/>
        </w:rPr>
        <w:t>i</w:t>
      </w:r>
      <w:r w:rsidRPr="00D123DF">
        <w:rPr>
          <w:sz w:val="28"/>
          <w:szCs w:val="28"/>
          <w:lang w:val="uk-UA"/>
        </w:rPr>
        <w:t>? –</w:t>
      </w:r>
      <w:r w:rsidR="004D01E3" w:rsidRPr="00D123DF">
        <w:rPr>
          <w:sz w:val="28"/>
          <w:szCs w:val="28"/>
          <w:lang w:val="uk-UA"/>
        </w:rPr>
        <w:t xml:space="preserve"> </w:t>
      </w:r>
      <w:proofErr w:type="spellStart"/>
      <w:r w:rsidRPr="00D123DF">
        <w:rPr>
          <w:sz w:val="28"/>
          <w:szCs w:val="28"/>
          <w:lang w:val="uk-UA"/>
        </w:rPr>
        <w:t>Фрей</w:t>
      </w:r>
      <w:proofErr w:type="spellEnd"/>
      <w:r w:rsidRPr="00D123DF">
        <w:rPr>
          <w:sz w:val="28"/>
          <w:szCs w:val="28"/>
          <w:lang w:val="uk-UA"/>
        </w:rPr>
        <w:t xml:space="preserve"> подумав </w:t>
      </w:r>
      <w:r w:rsidRPr="00D123DF">
        <w:rPr>
          <w:sz w:val="28"/>
          <w:szCs w:val="28"/>
        </w:rPr>
        <w:t>i</w:t>
      </w:r>
      <w:r w:rsidRPr="00D123DF">
        <w:rPr>
          <w:sz w:val="28"/>
          <w:szCs w:val="28"/>
          <w:lang w:val="uk-UA"/>
        </w:rPr>
        <w:t xml:space="preserve"> скривився презирливо: –</w:t>
      </w:r>
      <w:r w:rsidR="004D01E3" w:rsidRPr="00D123DF">
        <w:rPr>
          <w:sz w:val="28"/>
          <w:szCs w:val="28"/>
          <w:lang w:val="uk-UA"/>
        </w:rPr>
        <w:t xml:space="preserve"> </w:t>
      </w:r>
      <w:r w:rsidRPr="00D123DF">
        <w:rPr>
          <w:sz w:val="28"/>
          <w:szCs w:val="28"/>
          <w:lang w:val="uk-UA"/>
        </w:rPr>
        <w:t>рос</w:t>
      </w:r>
      <w:r w:rsidRPr="00D123DF">
        <w:rPr>
          <w:sz w:val="28"/>
          <w:szCs w:val="28"/>
        </w:rPr>
        <w:t>i</w:t>
      </w:r>
      <w:proofErr w:type="spellStart"/>
      <w:r w:rsidRPr="00D123DF">
        <w:rPr>
          <w:sz w:val="28"/>
          <w:szCs w:val="28"/>
          <w:lang w:val="uk-UA"/>
        </w:rPr>
        <w:t>йська</w:t>
      </w:r>
      <w:proofErr w:type="spellEnd"/>
      <w:r w:rsidRPr="00D123DF">
        <w:rPr>
          <w:sz w:val="28"/>
          <w:szCs w:val="28"/>
          <w:lang w:val="uk-UA"/>
        </w:rPr>
        <w:t xml:space="preserve"> </w:t>
      </w:r>
      <w:r w:rsidRPr="00D123DF">
        <w:rPr>
          <w:sz w:val="28"/>
          <w:szCs w:val="28"/>
        </w:rPr>
        <w:t>i</w:t>
      </w:r>
      <w:proofErr w:type="spellStart"/>
      <w:r w:rsidRPr="00D123DF">
        <w:rPr>
          <w:sz w:val="28"/>
          <w:szCs w:val="28"/>
          <w:lang w:val="uk-UA"/>
        </w:rPr>
        <w:t>стор</w:t>
      </w:r>
      <w:proofErr w:type="spellEnd"/>
      <w:r w:rsidRPr="00D123DF">
        <w:rPr>
          <w:sz w:val="28"/>
          <w:szCs w:val="28"/>
        </w:rPr>
        <w:t>i</w:t>
      </w:r>
      <w:r w:rsidRPr="00D123DF">
        <w:rPr>
          <w:sz w:val="28"/>
          <w:szCs w:val="28"/>
          <w:lang w:val="uk-UA"/>
        </w:rPr>
        <w:t xml:space="preserve">я знає випадки, коли воля </w:t>
      </w:r>
      <w:proofErr w:type="spellStart"/>
      <w:r w:rsidRPr="00D123DF">
        <w:rPr>
          <w:sz w:val="28"/>
          <w:szCs w:val="28"/>
          <w:lang w:val="uk-UA"/>
        </w:rPr>
        <w:t>сл</w:t>
      </w:r>
      <w:proofErr w:type="spellEnd"/>
      <w:r w:rsidRPr="00D123DF">
        <w:rPr>
          <w:sz w:val="28"/>
          <w:szCs w:val="28"/>
        </w:rPr>
        <w:t>i</w:t>
      </w:r>
      <w:proofErr w:type="spellStart"/>
      <w:r w:rsidRPr="00D123DF">
        <w:rPr>
          <w:sz w:val="28"/>
          <w:szCs w:val="28"/>
          <w:lang w:val="uk-UA"/>
        </w:rPr>
        <w:t>пих</w:t>
      </w:r>
      <w:proofErr w:type="spellEnd"/>
      <w:r w:rsidRPr="00D123DF">
        <w:rPr>
          <w:sz w:val="28"/>
          <w:szCs w:val="28"/>
          <w:lang w:val="uk-UA"/>
        </w:rPr>
        <w:t xml:space="preserve"> м</w:t>
      </w:r>
      <w:r w:rsidRPr="00D123DF">
        <w:rPr>
          <w:sz w:val="28"/>
          <w:szCs w:val="28"/>
        </w:rPr>
        <w:t>i</w:t>
      </w:r>
      <w:proofErr w:type="spellStart"/>
      <w:r w:rsidRPr="00D123DF">
        <w:rPr>
          <w:sz w:val="28"/>
          <w:szCs w:val="28"/>
          <w:lang w:val="uk-UA"/>
        </w:rPr>
        <w:t>льйон</w:t>
      </w:r>
      <w:proofErr w:type="spellEnd"/>
      <w:r w:rsidRPr="00D123DF">
        <w:rPr>
          <w:sz w:val="28"/>
          <w:szCs w:val="28"/>
        </w:rPr>
        <w:t>i</w:t>
      </w:r>
      <w:r w:rsidRPr="00D123DF">
        <w:rPr>
          <w:sz w:val="28"/>
          <w:szCs w:val="28"/>
          <w:lang w:val="uk-UA"/>
        </w:rPr>
        <w:t>в ламалася геть об волю авангарду &lt;...&gt;</w:t>
      </w:r>
    </w:p>
    <w:p w14:paraId="334DE65D" w14:textId="77777777" w:rsidR="004D01E3" w:rsidRPr="00D123DF" w:rsidRDefault="00E41F7E" w:rsidP="004D01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lang w:val="uk-UA"/>
        </w:rPr>
        <w:t>–</w:t>
      </w:r>
      <w:r w:rsidR="004D01E3" w:rsidRPr="00D123DF">
        <w:rPr>
          <w:sz w:val="28"/>
          <w:szCs w:val="28"/>
        </w:rPr>
        <w:t xml:space="preserve"> </w:t>
      </w:r>
      <w:r w:rsidRPr="00D123DF">
        <w:rPr>
          <w:sz w:val="28"/>
          <w:szCs w:val="28"/>
        </w:rPr>
        <w:t xml:space="preserve">Чи можу я поставити ще одне запитання?.. </w:t>
      </w:r>
      <w:r w:rsidRPr="00D123DF">
        <w:rPr>
          <w:sz w:val="28"/>
          <w:szCs w:val="28"/>
          <w:lang w:val="uk-UA"/>
        </w:rPr>
        <w:t>–</w:t>
      </w:r>
      <w:r w:rsidRPr="00D123DF">
        <w:rPr>
          <w:sz w:val="28"/>
          <w:szCs w:val="28"/>
        </w:rPr>
        <w:t xml:space="preserve"> промовив Фрей.</w:t>
      </w:r>
    </w:p>
    <w:p w14:paraId="5A990635" w14:textId="0B8367F3" w:rsidR="00E41F7E" w:rsidRPr="00D123DF" w:rsidRDefault="004D01E3" w:rsidP="004D01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lang w:val="uk-UA"/>
        </w:rPr>
        <w:t>–</w:t>
      </w:r>
      <w:r w:rsidRPr="00D123DF">
        <w:rPr>
          <w:sz w:val="28"/>
          <w:szCs w:val="28"/>
        </w:rPr>
        <w:t xml:space="preserve"> </w:t>
      </w:r>
      <w:r w:rsidR="00E41F7E" w:rsidRPr="00D123DF">
        <w:rPr>
          <w:sz w:val="28"/>
          <w:szCs w:val="28"/>
        </w:rPr>
        <w:t>Ваше право.</w:t>
      </w:r>
    </w:p>
    <w:p w14:paraId="0C11E826" w14:textId="75E4D748" w:rsidR="004D01E3" w:rsidRPr="00D123DF" w:rsidRDefault="00E41F7E" w:rsidP="004D01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lang w:val="uk-UA"/>
        </w:rPr>
        <w:lastRenderedPageBreak/>
        <w:t xml:space="preserve">– </w:t>
      </w:r>
      <w:r w:rsidRPr="00D123DF">
        <w:rPr>
          <w:sz w:val="28"/>
          <w:szCs w:val="28"/>
        </w:rPr>
        <w:t>Чи ви знали Хвильового?</w:t>
      </w:r>
    </w:p>
    <w:p w14:paraId="1F4DC8A2" w14:textId="2603ABDC" w:rsidR="00E41F7E" w:rsidRPr="00D123DF" w:rsidRDefault="004D01E3" w:rsidP="004D01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lang w:val="uk-UA"/>
        </w:rPr>
        <w:t>–</w:t>
      </w:r>
      <w:r w:rsidRPr="00D123DF">
        <w:rPr>
          <w:sz w:val="28"/>
          <w:szCs w:val="28"/>
        </w:rPr>
        <w:t xml:space="preserve"> </w:t>
      </w:r>
      <w:r w:rsidR="00E41F7E" w:rsidRPr="00D123DF">
        <w:rPr>
          <w:sz w:val="28"/>
          <w:szCs w:val="28"/>
        </w:rPr>
        <w:t>Нi!</w:t>
      </w:r>
    </w:p>
    <w:p w14:paraId="0616A57A" w14:textId="6723E67B"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r w:rsidRPr="00D123DF">
        <w:rPr>
          <w:sz w:val="28"/>
          <w:szCs w:val="28"/>
          <w:lang w:val="uk-UA"/>
        </w:rPr>
        <w:t>–</w:t>
      </w:r>
      <w:r w:rsidRPr="00D123DF">
        <w:rPr>
          <w:sz w:val="28"/>
          <w:szCs w:val="28"/>
        </w:rPr>
        <w:t xml:space="preserve"> Ви занадто швидко вiдповiли. Ну,</w:t>
      </w:r>
      <w:r w:rsidR="004D01E3" w:rsidRPr="00D123DF">
        <w:rPr>
          <w:sz w:val="28"/>
          <w:szCs w:val="28"/>
        </w:rPr>
        <w:t xml:space="preserve"> </w:t>
      </w:r>
      <w:r w:rsidRPr="00D123DF">
        <w:rPr>
          <w:sz w:val="28"/>
          <w:szCs w:val="28"/>
        </w:rPr>
        <w:t>добре,</w:t>
      </w:r>
      <w:r w:rsidR="004D01E3" w:rsidRPr="00D123DF">
        <w:rPr>
          <w:sz w:val="28"/>
          <w:szCs w:val="28"/>
        </w:rPr>
        <w:t xml:space="preserve"> </w:t>
      </w:r>
      <w:r w:rsidRPr="00D123DF">
        <w:rPr>
          <w:sz w:val="28"/>
          <w:szCs w:val="28"/>
        </w:rPr>
        <w:t>скажiмо,</w:t>
      </w:r>
      <w:r w:rsidR="004D01E3" w:rsidRPr="00D123DF">
        <w:rPr>
          <w:sz w:val="28"/>
          <w:szCs w:val="28"/>
        </w:rPr>
        <w:t xml:space="preserve"> </w:t>
      </w:r>
      <w:r w:rsidRPr="00D123DF">
        <w:rPr>
          <w:sz w:val="28"/>
          <w:szCs w:val="28"/>
        </w:rPr>
        <w:t>що</w:t>
      </w:r>
      <w:r w:rsidR="004D01E3" w:rsidRPr="00D123DF">
        <w:rPr>
          <w:sz w:val="28"/>
          <w:szCs w:val="28"/>
        </w:rPr>
        <w:t xml:space="preserve"> </w:t>
      </w:r>
      <w:r w:rsidRPr="00D123DF">
        <w:rPr>
          <w:sz w:val="28"/>
          <w:szCs w:val="28"/>
        </w:rPr>
        <w:t>ви</w:t>
      </w:r>
      <w:r w:rsidR="004D01E3" w:rsidRPr="00D123DF">
        <w:rPr>
          <w:sz w:val="28"/>
          <w:szCs w:val="28"/>
        </w:rPr>
        <w:t xml:space="preserve"> </w:t>
      </w:r>
      <w:r w:rsidRPr="00D123DF">
        <w:rPr>
          <w:sz w:val="28"/>
          <w:szCs w:val="28"/>
        </w:rPr>
        <w:t>не</w:t>
      </w:r>
      <w:r w:rsidR="004D01E3" w:rsidRPr="00D123DF">
        <w:rPr>
          <w:sz w:val="28"/>
          <w:szCs w:val="28"/>
        </w:rPr>
        <w:t xml:space="preserve"> </w:t>
      </w:r>
      <w:r w:rsidRPr="00D123DF">
        <w:rPr>
          <w:sz w:val="28"/>
          <w:szCs w:val="28"/>
        </w:rPr>
        <w:t>знали</w:t>
      </w:r>
      <w:r w:rsidRPr="00D123DF">
        <w:rPr>
          <w:sz w:val="28"/>
          <w:szCs w:val="28"/>
          <w:lang w:val="uk-UA"/>
        </w:rPr>
        <w:t xml:space="preserve"> </w:t>
      </w:r>
      <w:r w:rsidRPr="00D123DF">
        <w:rPr>
          <w:sz w:val="28"/>
          <w:szCs w:val="28"/>
        </w:rPr>
        <w:t>собисто. А чи ви знали, може, його нацiоналiстичну, сепаратистську теорiю</w:t>
      </w:r>
      <w:r w:rsidRPr="00D123DF">
        <w:rPr>
          <w:sz w:val="28"/>
          <w:szCs w:val="28"/>
          <w:lang w:val="uk-UA"/>
        </w:rPr>
        <w:t xml:space="preserve"> </w:t>
      </w:r>
      <w:r w:rsidRPr="00D123DF">
        <w:rPr>
          <w:sz w:val="28"/>
          <w:szCs w:val="28"/>
        </w:rPr>
        <w:t>про боротьбу двох культур, про азiатський ренесанс з Україною на чолi? Про</w:t>
      </w:r>
      <w:r w:rsidRPr="00D123DF">
        <w:rPr>
          <w:sz w:val="28"/>
          <w:szCs w:val="28"/>
          <w:lang w:val="uk-UA"/>
        </w:rPr>
        <w:t xml:space="preserve"> </w:t>
      </w:r>
      <w:r w:rsidRPr="00D123DF">
        <w:rPr>
          <w:sz w:val="28"/>
          <w:szCs w:val="28"/>
        </w:rPr>
        <w:t>переродження революцiї? &lt;...&gt;</w:t>
      </w:r>
    </w:p>
    <w:p w14:paraId="2DD6FCC2" w14:textId="674DEA4D"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lang w:val="uk-UA"/>
        </w:rPr>
        <w:t>–</w:t>
      </w:r>
      <w:r w:rsidRPr="00D123DF">
        <w:rPr>
          <w:sz w:val="28"/>
          <w:szCs w:val="28"/>
        </w:rPr>
        <w:t xml:space="preserve"> Наскiльки я розумiю, ви одразу назвали кiлька теорiй Хвильового.</w:t>
      </w:r>
    </w:p>
    <w:p w14:paraId="2BAB643D" w14:textId="33228236"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lang w:val="uk-UA"/>
        </w:rPr>
        <w:t>–</w:t>
      </w:r>
      <w:r w:rsidRPr="00D123DF">
        <w:rPr>
          <w:sz w:val="28"/>
          <w:szCs w:val="28"/>
        </w:rPr>
        <w:t xml:space="preserve"> Ага, значить, ви їх усi знаєте?</w:t>
      </w:r>
    </w:p>
    <w:p w14:paraId="69312FC1" w14:textId="29BE041C"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lang w:val="uk-UA"/>
        </w:rPr>
        <w:t>–</w:t>
      </w:r>
      <w:r w:rsidRPr="00D123DF">
        <w:rPr>
          <w:sz w:val="28"/>
          <w:szCs w:val="28"/>
        </w:rPr>
        <w:t xml:space="preserve"> А чому б нi? Так</w:t>
      </w:r>
      <w:r w:rsidR="004D01E3" w:rsidRPr="00D123DF">
        <w:rPr>
          <w:sz w:val="28"/>
          <w:szCs w:val="28"/>
        </w:rPr>
        <w:t xml:space="preserve"> </w:t>
      </w:r>
      <w:r w:rsidRPr="00D123DF">
        <w:rPr>
          <w:sz w:val="28"/>
          <w:szCs w:val="28"/>
        </w:rPr>
        <w:t>само,</w:t>
      </w:r>
      <w:r w:rsidR="004D01E3" w:rsidRPr="00D123DF">
        <w:rPr>
          <w:sz w:val="28"/>
          <w:szCs w:val="28"/>
        </w:rPr>
        <w:t xml:space="preserve"> </w:t>
      </w:r>
      <w:r w:rsidRPr="00D123DF">
        <w:rPr>
          <w:sz w:val="28"/>
          <w:szCs w:val="28"/>
        </w:rPr>
        <w:t>як</w:t>
      </w:r>
      <w:r w:rsidR="004D01E3" w:rsidRPr="00D123DF">
        <w:rPr>
          <w:sz w:val="28"/>
          <w:szCs w:val="28"/>
        </w:rPr>
        <w:t xml:space="preserve"> </w:t>
      </w:r>
      <w:r w:rsidRPr="00D123DF">
        <w:rPr>
          <w:sz w:val="28"/>
          <w:szCs w:val="28"/>
        </w:rPr>
        <w:t>теорiю</w:t>
      </w:r>
      <w:r w:rsidR="004D01E3" w:rsidRPr="00D123DF">
        <w:rPr>
          <w:sz w:val="28"/>
          <w:szCs w:val="28"/>
        </w:rPr>
        <w:t xml:space="preserve"> </w:t>
      </w:r>
      <w:r w:rsidRPr="00D123DF">
        <w:rPr>
          <w:sz w:val="28"/>
          <w:szCs w:val="28"/>
        </w:rPr>
        <w:t>Карла</w:t>
      </w:r>
      <w:r w:rsidR="004D01E3" w:rsidRPr="00D123DF">
        <w:rPr>
          <w:sz w:val="28"/>
          <w:szCs w:val="28"/>
        </w:rPr>
        <w:t xml:space="preserve"> </w:t>
      </w:r>
      <w:r w:rsidRPr="00D123DF">
        <w:rPr>
          <w:sz w:val="28"/>
          <w:szCs w:val="28"/>
        </w:rPr>
        <w:t>Маркса</w:t>
      </w:r>
      <w:r w:rsidR="004D01E3" w:rsidRPr="00D123DF">
        <w:rPr>
          <w:sz w:val="28"/>
          <w:szCs w:val="28"/>
        </w:rPr>
        <w:t xml:space="preserve"> </w:t>
      </w:r>
      <w:r w:rsidRPr="00D123DF">
        <w:rPr>
          <w:sz w:val="28"/>
          <w:szCs w:val="28"/>
        </w:rPr>
        <w:t>про</w:t>
      </w:r>
      <w:r w:rsidR="004D01E3" w:rsidRPr="00D123DF">
        <w:rPr>
          <w:sz w:val="28"/>
          <w:szCs w:val="28"/>
        </w:rPr>
        <w:t xml:space="preserve"> </w:t>
      </w:r>
      <w:r w:rsidRPr="00D123DF">
        <w:rPr>
          <w:sz w:val="28"/>
          <w:szCs w:val="28"/>
        </w:rPr>
        <w:t>пролетарську</w:t>
      </w:r>
      <w:r w:rsidRPr="00D123DF">
        <w:rPr>
          <w:sz w:val="28"/>
          <w:szCs w:val="28"/>
          <w:lang w:val="uk-UA"/>
        </w:rPr>
        <w:t xml:space="preserve"> </w:t>
      </w:r>
      <w:r w:rsidRPr="00D123DF">
        <w:rPr>
          <w:sz w:val="28"/>
          <w:szCs w:val="28"/>
        </w:rPr>
        <w:t>революцiю та теорiю Ленiна про вiдмирання держави,</w:t>
      </w:r>
      <w:r w:rsidR="004D01E3" w:rsidRPr="00D123DF">
        <w:rPr>
          <w:sz w:val="28"/>
          <w:szCs w:val="28"/>
        </w:rPr>
        <w:t xml:space="preserve"> </w:t>
      </w:r>
      <w:r w:rsidRPr="00D123DF">
        <w:rPr>
          <w:sz w:val="28"/>
          <w:szCs w:val="28"/>
        </w:rPr>
        <w:t>як</w:t>
      </w:r>
      <w:r w:rsidR="004D01E3" w:rsidRPr="00D123DF">
        <w:rPr>
          <w:sz w:val="28"/>
          <w:szCs w:val="28"/>
        </w:rPr>
        <w:t xml:space="preserve"> </w:t>
      </w:r>
      <w:r w:rsidRPr="00D123DF">
        <w:rPr>
          <w:sz w:val="28"/>
          <w:szCs w:val="28"/>
        </w:rPr>
        <w:t>апарату</w:t>
      </w:r>
      <w:r w:rsidR="004D01E3" w:rsidRPr="00D123DF">
        <w:rPr>
          <w:sz w:val="28"/>
          <w:szCs w:val="28"/>
        </w:rPr>
        <w:t xml:space="preserve"> </w:t>
      </w:r>
      <w:r w:rsidRPr="00D123DF">
        <w:rPr>
          <w:sz w:val="28"/>
          <w:szCs w:val="28"/>
        </w:rPr>
        <w:t>классового</w:t>
      </w:r>
      <w:r w:rsidRPr="00D123DF">
        <w:rPr>
          <w:sz w:val="28"/>
          <w:szCs w:val="28"/>
          <w:lang w:val="uk-UA"/>
        </w:rPr>
        <w:t xml:space="preserve"> </w:t>
      </w:r>
      <w:r w:rsidRPr="00D123DF">
        <w:rPr>
          <w:sz w:val="28"/>
          <w:szCs w:val="28"/>
        </w:rPr>
        <w:t>насильства. Здається, розмова б про цю тезу</w:t>
      </w:r>
      <w:r w:rsidR="004D01E3" w:rsidRPr="00D123DF">
        <w:rPr>
          <w:sz w:val="28"/>
          <w:szCs w:val="28"/>
        </w:rPr>
        <w:t xml:space="preserve"> </w:t>
      </w:r>
      <w:r w:rsidRPr="00D123DF">
        <w:rPr>
          <w:sz w:val="28"/>
          <w:szCs w:val="28"/>
        </w:rPr>
        <w:t>Ленiна,</w:t>
      </w:r>
      <w:r w:rsidR="004D01E3" w:rsidRPr="00D123DF">
        <w:rPr>
          <w:sz w:val="28"/>
          <w:szCs w:val="28"/>
        </w:rPr>
        <w:t xml:space="preserve"> </w:t>
      </w:r>
      <w:r w:rsidRPr="00D123DF">
        <w:rPr>
          <w:sz w:val="28"/>
          <w:szCs w:val="28"/>
        </w:rPr>
        <w:t>про</w:t>
      </w:r>
      <w:r w:rsidR="004D01E3" w:rsidRPr="00D123DF">
        <w:rPr>
          <w:sz w:val="28"/>
          <w:szCs w:val="28"/>
        </w:rPr>
        <w:t xml:space="preserve"> </w:t>
      </w:r>
      <w:r w:rsidRPr="00D123DF">
        <w:rPr>
          <w:sz w:val="28"/>
          <w:szCs w:val="28"/>
        </w:rPr>
        <w:t>нездiйсненнiсть</w:t>
      </w:r>
      <w:r w:rsidRPr="00D123DF">
        <w:rPr>
          <w:sz w:val="28"/>
          <w:szCs w:val="28"/>
          <w:lang w:val="uk-UA"/>
        </w:rPr>
        <w:t xml:space="preserve"> </w:t>
      </w:r>
      <w:r w:rsidRPr="00D123DF">
        <w:rPr>
          <w:sz w:val="28"/>
          <w:szCs w:val="28"/>
        </w:rPr>
        <w:t>його прогнозiв щодо вiдмирання</w:t>
      </w:r>
      <w:r w:rsidR="004D01E3" w:rsidRPr="00D123DF">
        <w:rPr>
          <w:sz w:val="28"/>
          <w:szCs w:val="28"/>
        </w:rPr>
        <w:t xml:space="preserve"> </w:t>
      </w:r>
      <w:r w:rsidRPr="00D123DF">
        <w:rPr>
          <w:sz w:val="28"/>
          <w:szCs w:val="28"/>
        </w:rPr>
        <w:t>держави</w:t>
      </w:r>
      <w:r w:rsidR="004D01E3" w:rsidRPr="00D123DF">
        <w:rPr>
          <w:sz w:val="28"/>
          <w:szCs w:val="28"/>
        </w:rPr>
        <w:t xml:space="preserve"> </w:t>
      </w:r>
      <w:r w:rsidRPr="00D123DF">
        <w:rPr>
          <w:sz w:val="28"/>
          <w:szCs w:val="28"/>
        </w:rPr>
        <w:t>та</w:t>
      </w:r>
      <w:r w:rsidR="004D01E3" w:rsidRPr="00D123DF">
        <w:rPr>
          <w:sz w:val="28"/>
          <w:szCs w:val="28"/>
        </w:rPr>
        <w:t xml:space="preserve"> </w:t>
      </w:r>
      <w:r w:rsidRPr="00D123DF">
        <w:rPr>
          <w:sz w:val="28"/>
          <w:szCs w:val="28"/>
        </w:rPr>
        <w:t>про</w:t>
      </w:r>
      <w:r w:rsidR="004D01E3" w:rsidRPr="00D123DF">
        <w:rPr>
          <w:sz w:val="28"/>
          <w:szCs w:val="28"/>
        </w:rPr>
        <w:t xml:space="preserve"> </w:t>
      </w:r>
      <w:r w:rsidRPr="00D123DF">
        <w:rPr>
          <w:sz w:val="28"/>
          <w:szCs w:val="28"/>
        </w:rPr>
        <w:t>викривлення</w:t>
      </w:r>
      <w:r w:rsidR="004D01E3" w:rsidRPr="00D123DF">
        <w:rPr>
          <w:sz w:val="28"/>
          <w:szCs w:val="28"/>
        </w:rPr>
        <w:t xml:space="preserve"> </w:t>
      </w:r>
      <w:r w:rsidRPr="00D123DF">
        <w:rPr>
          <w:sz w:val="28"/>
          <w:szCs w:val="28"/>
        </w:rPr>
        <w:t>цiєї</w:t>
      </w:r>
      <w:r w:rsidR="004D01E3" w:rsidRPr="00D123DF">
        <w:rPr>
          <w:sz w:val="28"/>
          <w:szCs w:val="28"/>
        </w:rPr>
        <w:t xml:space="preserve"> </w:t>
      </w:r>
      <w:r w:rsidRPr="00D123DF">
        <w:rPr>
          <w:sz w:val="28"/>
          <w:szCs w:val="28"/>
        </w:rPr>
        <w:t>тези,</w:t>
      </w:r>
      <w:r w:rsidRPr="00D123DF">
        <w:rPr>
          <w:sz w:val="28"/>
          <w:szCs w:val="28"/>
          <w:lang w:val="uk-UA"/>
        </w:rPr>
        <w:t xml:space="preserve"> </w:t>
      </w:r>
      <w:r w:rsidRPr="00D123DF">
        <w:rPr>
          <w:sz w:val="28"/>
          <w:szCs w:val="28"/>
        </w:rPr>
        <w:t>скажiмо, в спосiб використання держави пролетарiату проти... пролетарiату,</w:t>
      </w:r>
      <w:r w:rsidRPr="00D123DF">
        <w:rPr>
          <w:sz w:val="28"/>
          <w:szCs w:val="28"/>
          <w:lang w:val="uk-UA"/>
        </w:rPr>
        <w:t xml:space="preserve"> </w:t>
      </w:r>
      <w:r w:rsidRPr="00D123DF">
        <w:rPr>
          <w:sz w:val="28"/>
          <w:szCs w:val="28"/>
        </w:rPr>
        <w:t>була б тут бiльше до речi.</w:t>
      </w:r>
    </w:p>
    <w:p w14:paraId="34B8234B" w14:textId="77777777" w:rsidR="004D01E3"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lang w:val="uk-UA"/>
        </w:rPr>
        <w:t>–</w:t>
      </w:r>
      <w:r w:rsidRPr="00D123DF">
        <w:rPr>
          <w:sz w:val="28"/>
          <w:szCs w:val="28"/>
        </w:rPr>
        <w:t xml:space="preserve"> Облишмо Ленiна в спокої. Ленiн, коли говорив про державу пролетарiату</w:t>
      </w:r>
      <w:r w:rsidRPr="00D123DF">
        <w:rPr>
          <w:sz w:val="28"/>
          <w:szCs w:val="28"/>
          <w:lang w:val="uk-UA"/>
        </w:rPr>
        <w:t xml:space="preserve"> </w:t>
      </w:r>
      <w:r w:rsidRPr="00D123DF">
        <w:rPr>
          <w:sz w:val="28"/>
          <w:szCs w:val="28"/>
        </w:rPr>
        <w:t>(пролетарську класову державу!), то вiн,</w:t>
      </w:r>
      <w:r w:rsidR="004D01E3" w:rsidRPr="00D123DF">
        <w:rPr>
          <w:sz w:val="28"/>
          <w:szCs w:val="28"/>
        </w:rPr>
        <w:t xml:space="preserve"> </w:t>
      </w:r>
      <w:r w:rsidRPr="00D123DF">
        <w:rPr>
          <w:sz w:val="28"/>
          <w:szCs w:val="28"/>
        </w:rPr>
        <w:t>з</w:t>
      </w:r>
      <w:r w:rsidR="004D01E3" w:rsidRPr="00D123DF">
        <w:rPr>
          <w:sz w:val="28"/>
          <w:szCs w:val="28"/>
        </w:rPr>
        <w:t xml:space="preserve"> </w:t>
      </w:r>
      <w:r w:rsidRPr="00D123DF">
        <w:rPr>
          <w:sz w:val="28"/>
          <w:szCs w:val="28"/>
        </w:rPr>
        <w:t>одного</w:t>
      </w:r>
      <w:r w:rsidR="004D01E3" w:rsidRPr="00D123DF">
        <w:rPr>
          <w:sz w:val="28"/>
          <w:szCs w:val="28"/>
        </w:rPr>
        <w:t xml:space="preserve"> </w:t>
      </w:r>
      <w:r w:rsidRPr="00D123DF">
        <w:rPr>
          <w:sz w:val="28"/>
          <w:szCs w:val="28"/>
        </w:rPr>
        <w:t>боку,</w:t>
      </w:r>
      <w:r w:rsidR="004D01E3" w:rsidRPr="00D123DF">
        <w:rPr>
          <w:sz w:val="28"/>
          <w:szCs w:val="28"/>
        </w:rPr>
        <w:t xml:space="preserve"> </w:t>
      </w:r>
      <w:r w:rsidRPr="00D123DF">
        <w:rPr>
          <w:sz w:val="28"/>
          <w:szCs w:val="28"/>
        </w:rPr>
        <w:t>мав</w:t>
      </w:r>
      <w:r w:rsidR="004D01E3" w:rsidRPr="00D123DF">
        <w:rPr>
          <w:sz w:val="28"/>
          <w:szCs w:val="28"/>
        </w:rPr>
        <w:t xml:space="preserve"> </w:t>
      </w:r>
      <w:r w:rsidRPr="00D123DF">
        <w:rPr>
          <w:sz w:val="28"/>
          <w:szCs w:val="28"/>
        </w:rPr>
        <w:t>на</w:t>
      </w:r>
      <w:r w:rsidR="004D01E3" w:rsidRPr="00D123DF">
        <w:rPr>
          <w:sz w:val="28"/>
          <w:szCs w:val="28"/>
        </w:rPr>
        <w:t xml:space="preserve"> </w:t>
      </w:r>
      <w:r w:rsidRPr="00D123DF">
        <w:rPr>
          <w:sz w:val="28"/>
          <w:szCs w:val="28"/>
        </w:rPr>
        <w:t>увазi</w:t>
      </w:r>
      <w:r w:rsidRPr="00D123DF">
        <w:rPr>
          <w:sz w:val="28"/>
          <w:szCs w:val="28"/>
          <w:lang w:val="uk-UA"/>
        </w:rPr>
        <w:t xml:space="preserve"> </w:t>
      </w:r>
      <w:r w:rsidRPr="00D123DF">
        <w:rPr>
          <w:sz w:val="28"/>
          <w:szCs w:val="28"/>
        </w:rPr>
        <w:t>росiйський</w:t>
      </w:r>
      <w:r w:rsidRPr="00D123DF">
        <w:rPr>
          <w:sz w:val="28"/>
          <w:szCs w:val="28"/>
          <w:lang w:val="uk-UA"/>
        </w:rPr>
        <w:t xml:space="preserve"> </w:t>
      </w:r>
      <w:r w:rsidRPr="00D123DF">
        <w:rPr>
          <w:sz w:val="28"/>
          <w:szCs w:val="28"/>
        </w:rPr>
        <w:t xml:space="preserve">пролетарiат </w:t>
      </w:r>
      <w:r w:rsidRPr="00D123DF">
        <w:rPr>
          <w:sz w:val="28"/>
          <w:szCs w:val="28"/>
          <w:lang w:val="uk-UA"/>
        </w:rPr>
        <w:t>–</w:t>
      </w:r>
      <w:r w:rsidRPr="00D123DF">
        <w:rPr>
          <w:sz w:val="28"/>
          <w:szCs w:val="28"/>
        </w:rPr>
        <w:t xml:space="preserve"> авангард росiйського народу, а з другого,</w:t>
      </w:r>
      <w:r w:rsidR="004D01E3" w:rsidRPr="00D123DF">
        <w:rPr>
          <w:sz w:val="28"/>
          <w:szCs w:val="28"/>
        </w:rPr>
        <w:t xml:space="preserve"> </w:t>
      </w:r>
      <w:r w:rsidRPr="00D123DF">
        <w:rPr>
          <w:sz w:val="28"/>
          <w:szCs w:val="28"/>
          <w:lang w:val="uk-UA"/>
        </w:rPr>
        <w:t>–</w:t>
      </w:r>
      <w:r w:rsidR="004D01E3" w:rsidRPr="00D123DF">
        <w:rPr>
          <w:sz w:val="28"/>
          <w:szCs w:val="28"/>
        </w:rPr>
        <w:t xml:space="preserve"> </w:t>
      </w:r>
      <w:r w:rsidRPr="00D123DF">
        <w:rPr>
          <w:sz w:val="28"/>
          <w:szCs w:val="28"/>
        </w:rPr>
        <w:t>мав</w:t>
      </w:r>
      <w:r w:rsidRPr="00D123DF">
        <w:rPr>
          <w:sz w:val="28"/>
          <w:szCs w:val="28"/>
          <w:lang w:val="uk-UA"/>
        </w:rPr>
        <w:t xml:space="preserve"> </w:t>
      </w:r>
      <w:r w:rsidRPr="00D123DF">
        <w:rPr>
          <w:sz w:val="28"/>
          <w:szCs w:val="28"/>
        </w:rPr>
        <w:t>саме вас усiх на увазi, тих, проти кого потрiбен сильний державний апарат.</w:t>
      </w:r>
      <w:r w:rsidRPr="00D123DF">
        <w:rPr>
          <w:sz w:val="28"/>
          <w:szCs w:val="28"/>
          <w:lang w:val="uk-UA"/>
        </w:rPr>
        <w:t xml:space="preserve"> </w:t>
      </w:r>
      <w:r w:rsidRPr="00D123DF">
        <w:rPr>
          <w:sz w:val="28"/>
          <w:szCs w:val="28"/>
        </w:rPr>
        <w:t>Робiтничий апарат насильства проти...</w:t>
      </w:r>
    </w:p>
    <w:p w14:paraId="2964E6D8" w14:textId="172EB7D6"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lang w:val="uk-UA"/>
        </w:rPr>
        <w:t>–</w:t>
      </w:r>
      <w:r w:rsidR="004D01E3" w:rsidRPr="00D123DF">
        <w:rPr>
          <w:sz w:val="28"/>
          <w:szCs w:val="28"/>
        </w:rPr>
        <w:t xml:space="preserve"> </w:t>
      </w:r>
      <w:r w:rsidRPr="00D123DF">
        <w:rPr>
          <w:sz w:val="28"/>
          <w:szCs w:val="28"/>
        </w:rPr>
        <w:t>Робiтникiв...</w:t>
      </w:r>
    </w:p>
    <w:p w14:paraId="1EF8A8F0" w14:textId="764F3A12"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lang w:val="uk-UA"/>
        </w:rPr>
        <w:t>–</w:t>
      </w:r>
      <w:r w:rsidR="004D01E3" w:rsidRPr="00D123DF">
        <w:rPr>
          <w:sz w:val="28"/>
          <w:szCs w:val="28"/>
        </w:rPr>
        <w:t xml:space="preserve"> </w:t>
      </w:r>
      <w:r w:rsidRPr="00D123DF">
        <w:rPr>
          <w:sz w:val="28"/>
          <w:szCs w:val="28"/>
        </w:rPr>
        <w:t>Так, i проти робiтникiв, якщо вони проти диктатури пролетарiату...</w:t>
      </w:r>
    </w:p>
    <w:p w14:paraId="4475C911" w14:textId="5873C09F"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lang w:val="uk-UA"/>
        </w:rPr>
        <w:t>–</w:t>
      </w:r>
      <w:r w:rsidRPr="00D123DF">
        <w:rPr>
          <w:sz w:val="28"/>
          <w:szCs w:val="28"/>
        </w:rPr>
        <w:t xml:space="preserve"> Росiйського пролетарiату...</w:t>
      </w:r>
    </w:p>
    <w:p w14:paraId="75AF6EC2" w14:textId="0F9B8C12"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r w:rsidRPr="00D123DF">
        <w:rPr>
          <w:sz w:val="28"/>
          <w:szCs w:val="28"/>
          <w:lang w:val="uk-UA"/>
        </w:rPr>
        <w:t>–</w:t>
      </w:r>
      <w:r w:rsidRPr="00D123DF">
        <w:rPr>
          <w:sz w:val="28"/>
          <w:szCs w:val="28"/>
        </w:rPr>
        <w:t xml:space="preserve"> А то якого ж?! Словом </w:t>
      </w:r>
      <w:r w:rsidRPr="00D123DF">
        <w:rPr>
          <w:sz w:val="28"/>
          <w:szCs w:val="28"/>
          <w:lang w:val="uk-UA"/>
        </w:rPr>
        <w:t>–</w:t>
      </w:r>
      <w:r w:rsidRPr="00D123DF">
        <w:rPr>
          <w:sz w:val="28"/>
          <w:szCs w:val="28"/>
        </w:rPr>
        <w:t xml:space="preserve"> проти всiх, хто проти робiтничого авангарду</w:t>
      </w:r>
      <w:r w:rsidRPr="00D123DF">
        <w:rPr>
          <w:sz w:val="28"/>
          <w:szCs w:val="28"/>
          <w:lang w:val="uk-UA"/>
        </w:rPr>
        <w:t xml:space="preserve"> –</w:t>
      </w:r>
      <w:r w:rsidR="004D01E3" w:rsidRPr="00D123DF">
        <w:rPr>
          <w:sz w:val="28"/>
          <w:szCs w:val="28"/>
        </w:rPr>
        <w:t xml:space="preserve"> </w:t>
      </w:r>
      <w:r w:rsidRPr="00D123DF">
        <w:rPr>
          <w:sz w:val="28"/>
          <w:szCs w:val="28"/>
        </w:rPr>
        <w:t>партiї Ленiна-Сталiна.</w:t>
      </w:r>
    </w:p>
    <w:p w14:paraId="663903A8" w14:textId="4537DA43"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lang w:val="uk-UA"/>
        </w:rPr>
        <w:t>–</w:t>
      </w:r>
      <w:r w:rsidRPr="00D123DF">
        <w:rPr>
          <w:sz w:val="28"/>
          <w:szCs w:val="28"/>
        </w:rPr>
        <w:t xml:space="preserve"> Але ж витворюється парадокс!</w:t>
      </w:r>
    </w:p>
    <w:p w14:paraId="344E358C" w14:textId="12D4F6B7"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lang w:val="uk-UA"/>
        </w:rPr>
        <w:t>–</w:t>
      </w:r>
      <w:r w:rsidRPr="00D123DF">
        <w:rPr>
          <w:sz w:val="28"/>
          <w:szCs w:val="28"/>
        </w:rPr>
        <w:t xml:space="preserve"> То лиш так здається. Нiякого парадоксу. Але тут не дискусiйний</w:t>
      </w:r>
      <w:r w:rsidR="004D01E3" w:rsidRPr="00D123DF">
        <w:rPr>
          <w:sz w:val="28"/>
          <w:szCs w:val="28"/>
        </w:rPr>
        <w:t xml:space="preserve"> </w:t>
      </w:r>
      <w:r w:rsidRPr="00D123DF">
        <w:rPr>
          <w:sz w:val="28"/>
          <w:szCs w:val="28"/>
        </w:rPr>
        <w:t>клуб</w:t>
      </w:r>
      <w:r w:rsidRPr="00D123DF">
        <w:rPr>
          <w:sz w:val="28"/>
          <w:szCs w:val="28"/>
          <w:lang w:val="uk-UA"/>
        </w:rPr>
        <w:t xml:space="preserve"> </w:t>
      </w:r>
      <w:r w:rsidRPr="00D123DF">
        <w:rPr>
          <w:sz w:val="28"/>
          <w:szCs w:val="28"/>
        </w:rPr>
        <w:t>&lt;...&gt;</w:t>
      </w:r>
    </w:p>
    <w:p w14:paraId="37691CD1" w14:textId="0F097AF6"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lang w:val="uk-UA"/>
        </w:rPr>
        <w:t>–</w:t>
      </w:r>
      <w:r w:rsidRPr="00D123DF">
        <w:rPr>
          <w:sz w:val="28"/>
          <w:szCs w:val="28"/>
        </w:rPr>
        <w:t xml:space="preserve"> Ну-с... </w:t>
      </w:r>
      <w:r w:rsidRPr="00D123DF">
        <w:rPr>
          <w:sz w:val="28"/>
          <w:szCs w:val="28"/>
          <w:lang w:val="uk-UA"/>
        </w:rPr>
        <w:t>–</w:t>
      </w:r>
      <w:r w:rsidRPr="00D123DF">
        <w:rPr>
          <w:sz w:val="28"/>
          <w:szCs w:val="28"/>
        </w:rPr>
        <w:t xml:space="preserve"> процiдив Великiн пiсля того, як переконався,</w:t>
      </w:r>
      <w:r w:rsidR="004D01E3" w:rsidRPr="00D123DF">
        <w:rPr>
          <w:sz w:val="28"/>
          <w:szCs w:val="28"/>
        </w:rPr>
        <w:t xml:space="preserve"> </w:t>
      </w:r>
      <w:r w:rsidRPr="00D123DF">
        <w:rPr>
          <w:sz w:val="28"/>
          <w:szCs w:val="28"/>
        </w:rPr>
        <w:t>що</w:t>
      </w:r>
      <w:r w:rsidR="004D01E3" w:rsidRPr="00D123DF">
        <w:rPr>
          <w:sz w:val="28"/>
          <w:szCs w:val="28"/>
        </w:rPr>
        <w:t xml:space="preserve"> </w:t>
      </w:r>
      <w:r w:rsidRPr="00D123DF">
        <w:rPr>
          <w:sz w:val="28"/>
          <w:szCs w:val="28"/>
        </w:rPr>
        <w:t>начальник</w:t>
      </w:r>
      <w:r w:rsidRPr="00D123DF">
        <w:rPr>
          <w:sz w:val="28"/>
          <w:szCs w:val="28"/>
          <w:lang w:val="uk-UA"/>
        </w:rPr>
        <w:t xml:space="preserve"> </w:t>
      </w:r>
      <w:r w:rsidRPr="00D123DF">
        <w:rPr>
          <w:sz w:val="28"/>
          <w:szCs w:val="28"/>
        </w:rPr>
        <w:t>вже розмову</w:t>
      </w:r>
      <w:r w:rsidR="004D01E3" w:rsidRPr="00D123DF">
        <w:rPr>
          <w:sz w:val="28"/>
          <w:szCs w:val="28"/>
        </w:rPr>
        <w:t xml:space="preserve"> </w:t>
      </w:r>
      <w:r w:rsidRPr="00D123DF">
        <w:rPr>
          <w:sz w:val="28"/>
          <w:szCs w:val="28"/>
        </w:rPr>
        <w:t>скiнчив,</w:t>
      </w:r>
      <w:r w:rsidR="004D01E3" w:rsidRPr="00D123DF">
        <w:rPr>
          <w:sz w:val="28"/>
          <w:szCs w:val="28"/>
        </w:rPr>
        <w:t xml:space="preserve"> </w:t>
      </w:r>
      <w:r w:rsidRPr="00D123DF">
        <w:rPr>
          <w:sz w:val="28"/>
          <w:szCs w:val="28"/>
          <w:lang w:val="uk-UA"/>
        </w:rPr>
        <w:t>–</w:t>
      </w:r>
      <w:r w:rsidR="004D01E3" w:rsidRPr="00D123DF">
        <w:rPr>
          <w:sz w:val="28"/>
          <w:szCs w:val="28"/>
        </w:rPr>
        <w:t xml:space="preserve"> </w:t>
      </w:r>
      <w:r w:rsidRPr="00D123DF">
        <w:rPr>
          <w:sz w:val="28"/>
          <w:szCs w:val="28"/>
        </w:rPr>
        <w:t>полiтикуємо?</w:t>
      </w:r>
      <w:r w:rsidR="004D01E3" w:rsidRPr="00D123DF">
        <w:rPr>
          <w:sz w:val="28"/>
          <w:szCs w:val="28"/>
        </w:rPr>
        <w:t xml:space="preserve"> </w:t>
      </w:r>
      <w:r w:rsidRPr="00D123DF">
        <w:rPr>
          <w:sz w:val="28"/>
          <w:szCs w:val="28"/>
        </w:rPr>
        <w:t>Але</w:t>
      </w:r>
      <w:r w:rsidR="004D01E3" w:rsidRPr="00D123DF">
        <w:rPr>
          <w:sz w:val="28"/>
          <w:szCs w:val="28"/>
        </w:rPr>
        <w:t xml:space="preserve"> </w:t>
      </w:r>
      <w:r w:rsidRPr="00D123DF">
        <w:rPr>
          <w:sz w:val="28"/>
          <w:szCs w:val="28"/>
        </w:rPr>
        <w:t>це</w:t>
      </w:r>
      <w:r w:rsidR="004D01E3" w:rsidRPr="00D123DF">
        <w:rPr>
          <w:sz w:val="28"/>
          <w:szCs w:val="28"/>
        </w:rPr>
        <w:t xml:space="preserve"> </w:t>
      </w:r>
      <w:r w:rsidRPr="00D123DF">
        <w:rPr>
          <w:sz w:val="28"/>
          <w:szCs w:val="28"/>
        </w:rPr>
        <w:t>добре!</w:t>
      </w:r>
      <w:r w:rsidR="004D01E3" w:rsidRPr="00D123DF">
        <w:rPr>
          <w:sz w:val="28"/>
          <w:szCs w:val="28"/>
        </w:rPr>
        <w:t xml:space="preserve"> </w:t>
      </w:r>
      <w:r w:rsidRPr="00D123DF">
        <w:rPr>
          <w:sz w:val="28"/>
          <w:szCs w:val="28"/>
        </w:rPr>
        <w:t>Знамените!</w:t>
      </w:r>
      <w:r w:rsidR="004D01E3" w:rsidRPr="00D123DF">
        <w:rPr>
          <w:sz w:val="28"/>
          <w:szCs w:val="28"/>
        </w:rPr>
        <w:t xml:space="preserve"> </w:t>
      </w:r>
      <w:r w:rsidRPr="00D123DF">
        <w:rPr>
          <w:sz w:val="28"/>
          <w:szCs w:val="28"/>
        </w:rPr>
        <w:t>Що</w:t>
      </w:r>
      <w:r w:rsidR="004D01E3" w:rsidRPr="00D123DF">
        <w:rPr>
          <w:sz w:val="28"/>
          <w:szCs w:val="28"/>
        </w:rPr>
        <w:t xml:space="preserve"> </w:t>
      </w:r>
      <w:r w:rsidRPr="00D123DF">
        <w:rPr>
          <w:sz w:val="28"/>
          <w:szCs w:val="28"/>
        </w:rPr>
        <w:t>й</w:t>
      </w:r>
      <w:r w:rsidRPr="00D123DF">
        <w:rPr>
          <w:sz w:val="28"/>
          <w:szCs w:val="28"/>
          <w:lang w:val="uk-UA"/>
        </w:rPr>
        <w:t xml:space="preserve"> </w:t>
      </w:r>
      <w:r w:rsidRPr="00D123DF">
        <w:rPr>
          <w:sz w:val="28"/>
          <w:szCs w:val="28"/>
        </w:rPr>
        <w:t>требувалось доказать! Так що нам твої погляди яснi, голубе! Вони,</w:t>
      </w:r>
      <w:r w:rsidR="004D01E3" w:rsidRPr="00D123DF">
        <w:rPr>
          <w:sz w:val="28"/>
          <w:szCs w:val="28"/>
        </w:rPr>
        <w:t xml:space="preserve"> </w:t>
      </w:r>
      <w:r w:rsidRPr="00D123DF">
        <w:rPr>
          <w:sz w:val="28"/>
          <w:szCs w:val="28"/>
        </w:rPr>
        <w:t>правда,</w:t>
      </w:r>
      <w:r w:rsidRPr="00D123DF">
        <w:rPr>
          <w:sz w:val="28"/>
          <w:szCs w:val="28"/>
          <w:lang w:val="uk-UA"/>
        </w:rPr>
        <w:t xml:space="preserve"> </w:t>
      </w:r>
      <w:r w:rsidRPr="00D123DF">
        <w:rPr>
          <w:sz w:val="28"/>
          <w:szCs w:val="28"/>
        </w:rPr>
        <w:t xml:space="preserve">були яснi й ранiше, але зайве </w:t>
      </w:r>
      <w:r w:rsidRPr="00D123DF">
        <w:rPr>
          <w:sz w:val="28"/>
          <w:szCs w:val="28"/>
        </w:rPr>
        <w:lastRenderedPageBreak/>
        <w:t>уточнення не</w:t>
      </w:r>
      <w:r w:rsidR="004D01E3" w:rsidRPr="00D123DF">
        <w:rPr>
          <w:sz w:val="28"/>
          <w:szCs w:val="28"/>
        </w:rPr>
        <w:t xml:space="preserve"> </w:t>
      </w:r>
      <w:r w:rsidRPr="00D123DF">
        <w:rPr>
          <w:sz w:val="28"/>
          <w:szCs w:val="28"/>
        </w:rPr>
        <w:t>шкодить.</w:t>
      </w:r>
      <w:r w:rsidR="004D01E3" w:rsidRPr="00D123DF">
        <w:rPr>
          <w:sz w:val="28"/>
          <w:szCs w:val="28"/>
        </w:rPr>
        <w:t xml:space="preserve"> </w:t>
      </w:r>
      <w:r w:rsidRPr="00D123DF">
        <w:rPr>
          <w:sz w:val="28"/>
          <w:szCs w:val="28"/>
        </w:rPr>
        <w:t>Одначе</w:t>
      </w:r>
      <w:r w:rsidR="004D01E3" w:rsidRPr="00D123DF">
        <w:rPr>
          <w:sz w:val="28"/>
          <w:szCs w:val="28"/>
        </w:rPr>
        <w:t xml:space="preserve"> </w:t>
      </w:r>
      <w:r w:rsidRPr="00D123DF">
        <w:rPr>
          <w:sz w:val="28"/>
          <w:szCs w:val="28"/>
        </w:rPr>
        <w:t>ми</w:t>
      </w:r>
      <w:r w:rsidR="004D01E3" w:rsidRPr="00D123DF">
        <w:rPr>
          <w:sz w:val="28"/>
          <w:szCs w:val="28"/>
        </w:rPr>
        <w:t xml:space="preserve"> </w:t>
      </w:r>
      <w:r w:rsidRPr="00D123DF">
        <w:rPr>
          <w:sz w:val="28"/>
          <w:szCs w:val="28"/>
        </w:rPr>
        <w:t>тебе</w:t>
      </w:r>
      <w:r w:rsidR="004D01E3" w:rsidRPr="00D123DF">
        <w:rPr>
          <w:sz w:val="28"/>
          <w:szCs w:val="28"/>
        </w:rPr>
        <w:t xml:space="preserve"> </w:t>
      </w:r>
      <w:r w:rsidRPr="00D123DF">
        <w:rPr>
          <w:sz w:val="28"/>
          <w:szCs w:val="28"/>
        </w:rPr>
        <w:t>за</w:t>
      </w:r>
      <w:r w:rsidRPr="00D123DF">
        <w:rPr>
          <w:sz w:val="28"/>
          <w:szCs w:val="28"/>
          <w:lang w:val="uk-UA"/>
        </w:rPr>
        <w:t xml:space="preserve"> </w:t>
      </w:r>
      <w:r w:rsidRPr="00D123DF">
        <w:rPr>
          <w:sz w:val="28"/>
          <w:szCs w:val="28"/>
        </w:rPr>
        <w:t>погляди судити не будемо, ти ж</w:t>
      </w:r>
      <w:r w:rsidR="004D01E3" w:rsidRPr="00D123DF">
        <w:rPr>
          <w:sz w:val="28"/>
          <w:szCs w:val="28"/>
        </w:rPr>
        <w:t xml:space="preserve"> </w:t>
      </w:r>
      <w:r w:rsidRPr="00D123DF">
        <w:rPr>
          <w:sz w:val="28"/>
          <w:szCs w:val="28"/>
        </w:rPr>
        <w:t>чув.</w:t>
      </w:r>
      <w:r w:rsidR="004D01E3" w:rsidRPr="00D123DF">
        <w:rPr>
          <w:sz w:val="28"/>
          <w:szCs w:val="28"/>
        </w:rPr>
        <w:t xml:space="preserve"> </w:t>
      </w:r>
      <w:r w:rsidRPr="00D123DF">
        <w:rPr>
          <w:sz w:val="28"/>
          <w:szCs w:val="28"/>
        </w:rPr>
        <w:t>Ми</w:t>
      </w:r>
      <w:r w:rsidR="004D01E3" w:rsidRPr="00D123DF">
        <w:rPr>
          <w:sz w:val="28"/>
          <w:szCs w:val="28"/>
        </w:rPr>
        <w:t xml:space="preserve"> </w:t>
      </w:r>
      <w:r w:rsidRPr="00D123DF">
        <w:rPr>
          <w:sz w:val="28"/>
          <w:szCs w:val="28"/>
        </w:rPr>
        <w:t>судитимемо</w:t>
      </w:r>
      <w:r w:rsidR="004D01E3" w:rsidRPr="00D123DF">
        <w:rPr>
          <w:sz w:val="28"/>
          <w:szCs w:val="28"/>
        </w:rPr>
        <w:t xml:space="preserve"> </w:t>
      </w:r>
      <w:r w:rsidRPr="00D123DF">
        <w:rPr>
          <w:sz w:val="28"/>
          <w:szCs w:val="28"/>
        </w:rPr>
        <w:t>за</w:t>
      </w:r>
      <w:r w:rsidR="004D01E3" w:rsidRPr="00D123DF">
        <w:rPr>
          <w:sz w:val="28"/>
          <w:szCs w:val="28"/>
        </w:rPr>
        <w:t xml:space="preserve"> </w:t>
      </w:r>
      <w:r w:rsidRPr="00D123DF">
        <w:rPr>
          <w:sz w:val="28"/>
          <w:szCs w:val="28"/>
        </w:rPr>
        <w:t>дiла.</w:t>
      </w:r>
      <w:r w:rsidR="004D01E3" w:rsidRPr="00D123DF">
        <w:rPr>
          <w:sz w:val="28"/>
          <w:szCs w:val="28"/>
        </w:rPr>
        <w:t xml:space="preserve"> </w:t>
      </w:r>
      <w:r w:rsidRPr="00D123DF">
        <w:rPr>
          <w:sz w:val="28"/>
          <w:szCs w:val="28"/>
        </w:rPr>
        <w:t>За</w:t>
      </w:r>
      <w:r w:rsidR="004D01E3" w:rsidRPr="00D123DF">
        <w:rPr>
          <w:sz w:val="28"/>
          <w:szCs w:val="28"/>
        </w:rPr>
        <w:t xml:space="preserve"> </w:t>
      </w:r>
      <w:r w:rsidRPr="00D123DF">
        <w:rPr>
          <w:sz w:val="28"/>
          <w:szCs w:val="28"/>
        </w:rPr>
        <w:t>дiла,</w:t>
      </w:r>
      <w:r w:rsidRPr="00D123DF">
        <w:rPr>
          <w:sz w:val="28"/>
          <w:szCs w:val="28"/>
          <w:lang w:val="uk-UA"/>
        </w:rPr>
        <w:t xml:space="preserve"> </w:t>
      </w:r>
      <w:r w:rsidRPr="00D123DF">
        <w:rPr>
          <w:sz w:val="28"/>
          <w:szCs w:val="28"/>
        </w:rPr>
        <w:t xml:space="preserve">браток! Отже </w:t>
      </w:r>
      <w:r w:rsidRPr="00D123DF">
        <w:rPr>
          <w:sz w:val="28"/>
          <w:szCs w:val="28"/>
          <w:lang w:val="uk-UA"/>
        </w:rPr>
        <w:t>–</w:t>
      </w:r>
      <w:r w:rsidR="004D01E3" w:rsidRPr="00D123DF">
        <w:rPr>
          <w:sz w:val="28"/>
          <w:szCs w:val="28"/>
        </w:rPr>
        <w:t xml:space="preserve"> </w:t>
      </w:r>
      <w:r w:rsidRPr="00D123DF">
        <w:rPr>
          <w:sz w:val="28"/>
          <w:szCs w:val="28"/>
        </w:rPr>
        <w:t>чи не зводите ви, сеньйоре, говорити нарештi? Про дiла, про</w:t>
      </w:r>
      <w:r w:rsidRPr="00D123DF">
        <w:rPr>
          <w:sz w:val="28"/>
          <w:szCs w:val="28"/>
          <w:lang w:val="uk-UA"/>
        </w:rPr>
        <w:t xml:space="preserve"> </w:t>
      </w:r>
      <w:r w:rsidRPr="00D123DF">
        <w:rPr>
          <w:sz w:val="28"/>
          <w:szCs w:val="28"/>
        </w:rPr>
        <w:t>свої</w:t>
      </w:r>
      <w:r w:rsidR="004D01E3" w:rsidRPr="00D123DF">
        <w:rPr>
          <w:sz w:val="28"/>
          <w:szCs w:val="28"/>
        </w:rPr>
        <w:t xml:space="preserve"> </w:t>
      </w:r>
      <w:r w:rsidRPr="00D123DF">
        <w:rPr>
          <w:sz w:val="28"/>
          <w:szCs w:val="28"/>
        </w:rPr>
        <w:t>дiла!</w:t>
      </w:r>
      <w:r w:rsidR="004D01E3" w:rsidRPr="00D123DF">
        <w:rPr>
          <w:sz w:val="28"/>
          <w:szCs w:val="28"/>
        </w:rPr>
        <w:t xml:space="preserve"> </w:t>
      </w:r>
      <w:r w:rsidRPr="00D123DF">
        <w:rPr>
          <w:sz w:val="28"/>
          <w:szCs w:val="28"/>
        </w:rPr>
        <w:t>Га?</w:t>
      </w:r>
      <w:r w:rsidR="004D01E3" w:rsidRPr="00D123DF">
        <w:rPr>
          <w:sz w:val="28"/>
          <w:szCs w:val="28"/>
        </w:rPr>
        <w:t xml:space="preserve"> </w:t>
      </w:r>
      <w:r w:rsidRPr="00D123DF">
        <w:rPr>
          <w:sz w:val="28"/>
          <w:szCs w:val="28"/>
        </w:rPr>
        <w:t>Про</w:t>
      </w:r>
      <w:r w:rsidR="004D01E3" w:rsidRPr="00D123DF">
        <w:rPr>
          <w:sz w:val="28"/>
          <w:szCs w:val="28"/>
        </w:rPr>
        <w:t xml:space="preserve"> </w:t>
      </w:r>
      <w:r w:rsidRPr="00D123DF">
        <w:rPr>
          <w:sz w:val="28"/>
          <w:szCs w:val="28"/>
        </w:rPr>
        <w:t>революцiю</w:t>
      </w:r>
      <w:r w:rsidR="004D01E3" w:rsidRPr="00D123DF">
        <w:rPr>
          <w:sz w:val="28"/>
          <w:szCs w:val="28"/>
        </w:rPr>
        <w:t xml:space="preserve"> </w:t>
      </w:r>
      <w:r w:rsidRPr="00D123DF">
        <w:rPr>
          <w:sz w:val="28"/>
          <w:szCs w:val="28"/>
        </w:rPr>
        <w:t>вiн</w:t>
      </w:r>
      <w:r w:rsidR="004D01E3" w:rsidRPr="00D123DF">
        <w:rPr>
          <w:sz w:val="28"/>
          <w:szCs w:val="28"/>
        </w:rPr>
        <w:t xml:space="preserve"> </w:t>
      </w:r>
      <w:r w:rsidRPr="00D123DF">
        <w:rPr>
          <w:sz w:val="28"/>
          <w:szCs w:val="28"/>
        </w:rPr>
        <w:t>мiркує,</w:t>
      </w:r>
      <w:r w:rsidR="004D01E3" w:rsidRPr="00D123DF">
        <w:rPr>
          <w:sz w:val="28"/>
          <w:szCs w:val="28"/>
        </w:rPr>
        <w:t xml:space="preserve"> </w:t>
      </w:r>
      <w:r w:rsidRPr="00D123DF">
        <w:rPr>
          <w:sz w:val="28"/>
          <w:szCs w:val="28"/>
        </w:rPr>
        <w:t>контрреволюцiонер!!</w:t>
      </w:r>
      <w:r w:rsidR="004D01E3" w:rsidRPr="00D123DF">
        <w:rPr>
          <w:sz w:val="28"/>
          <w:szCs w:val="28"/>
        </w:rPr>
        <w:t xml:space="preserve"> </w:t>
      </w:r>
      <w:r w:rsidRPr="00D123DF">
        <w:rPr>
          <w:sz w:val="28"/>
          <w:szCs w:val="28"/>
        </w:rPr>
        <w:t>Ну?!</w:t>
      </w:r>
      <w:r w:rsidRPr="00D123DF">
        <w:rPr>
          <w:sz w:val="28"/>
          <w:szCs w:val="28"/>
          <w:lang w:val="uk-UA"/>
        </w:rPr>
        <w:t xml:space="preserve"> </w:t>
      </w:r>
      <w:r w:rsidRPr="00D123DF">
        <w:rPr>
          <w:sz w:val="28"/>
          <w:szCs w:val="28"/>
        </w:rPr>
        <w:t>Мовчанка.</w:t>
      </w:r>
    </w:p>
    <w:p w14:paraId="5683596A" w14:textId="79BEF6D8"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r w:rsidRPr="00D123DF">
        <w:rPr>
          <w:sz w:val="28"/>
          <w:szCs w:val="28"/>
          <w:lang w:val="uk-UA"/>
        </w:rPr>
        <w:t>–</w:t>
      </w:r>
      <w:r w:rsidR="004D01E3" w:rsidRPr="00D123DF">
        <w:rPr>
          <w:sz w:val="28"/>
          <w:szCs w:val="28"/>
        </w:rPr>
        <w:t xml:space="preserve"> </w:t>
      </w:r>
      <w:r w:rsidRPr="00D123DF">
        <w:rPr>
          <w:sz w:val="28"/>
          <w:szCs w:val="28"/>
        </w:rPr>
        <w:t>Про дiла, сволоч, ти мусиш говорити!</w:t>
      </w:r>
      <w:r w:rsidR="004D01E3" w:rsidRPr="00D123DF">
        <w:rPr>
          <w:sz w:val="28"/>
          <w:szCs w:val="28"/>
        </w:rPr>
        <w:t xml:space="preserve"> </w:t>
      </w:r>
      <w:r w:rsidRPr="00D123DF">
        <w:rPr>
          <w:sz w:val="28"/>
          <w:szCs w:val="28"/>
          <w:lang w:val="uk-UA"/>
        </w:rPr>
        <w:t>–</w:t>
      </w:r>
      <w:r w:rsidR="004D01E3" w:rsidRPr="00D123DF">
        <w:rPr>
          <w:sz w:val="28"/>
          <w:szCs w:val="28"/>
        </w:rPr>
        <w:t xml:space="preserve"> </w:t>
      </w:r>
      <w:r w:rsidRPr="00D123DF">
        <w:rPr>
          <w:sz w:val="28"/>
          <w:szCs w:val="28"/>
        </w:rPr>
        <w:t>раптом</w:t>
      </w:r>
      <w:r w:rsidR="004D01E3" w:rsidRPr="00D123DF">
        <w:rPr>
          <w:sz w:val="28"/>
          <w:szCs w:val="28"/>
        </w:rPr>
        <w:t xml:space="preserve"> </w:t>
      </w:r>
      <w:r w:rsidRPr="00D123DF">
        <w:rPr>
          <w:sz w:val="28"/>
          <w:szCs w:val="28"/>
        </w:rPr>
        <w:t>закричав</w:t>
      </w:r>
      <w:r w:rsidR="004D01E3" w:rsidRPr="00D123DF">
        <w:rPr>
          <w:sz w:val="28"/>
          <w:szCs w:val="28"/>
        </w:rPr>
        <w:t xml:space="preserve"> </w:t>
      </w:r>
      <w:r w:rsidRPr="00D123DF">
        <w:rPr>
          <w:sz w:val="28"/>
          <w:szCs w:val="28"/>
        </w:rPr>
        <w:t>Великiн</w:t>
      </w:r>
      <w:r w:rsidR="004D01E3" w:rsidRPr="00D123DF">
        <w:rPr>
          <w:sz w:val="28"/>
          <w:szCs w:val="28"/>
        </w:rPr>
        <w:t xml:space="preserve"> </w:t>
      </w:r>
      <w:r w:rsidRPr="00D123DF">
        <w:rPr>
          <w:sz w:val="28"/>
          <w:szCs w:val="28"/>
        </w:rPr>
        <w:t>i</w:t>
      </w:r>
      <w:r w:rsidRPr="00D123DF">
        <w:rPr>
          <w:sz w:val="28"/>
          <w:szCs w:val="28"/>
          <w:lang w:val="uk-UA"/>
        </w:rPr>
        <w:t xml:space="preserve"> </w:t>
      </w:r>
      <w:r w:rsidRPr="00D123DF">
        <w:rPr>
          <w:sz w:val="28"/>
          <w:szCs w:val="28"/>
        </w:rPr>
        <w:t xml:space="preserve">затупотiв. </w:t>
      </w:r>
      <w:r w:rsidRPr="00D123DF">
        <w:rPr>
          <w:sz w:val="28"/>
          <w:szCs w:val="28"/>
          <w:lang w:val="uk-UA"/>
        </w:rPr>
        <w:t>–</w:t>
      </w:r>
      <w:r w:rsidRPr="00D123DF">
        <w:rPr>
          <w:sz w:val="28"/>
          <w:szCs w:val="28"/>
        </w:rPr>
        <w:t xml:space="preserve"> Про дiла твої контрреволюцiйнi, про однодумцiв, про всю</w:t>
      </w:r>
      <w:r w:rsidR="004D01E3" w:rsidRPr="00D123DF">
        <w:rPr>
          <w:sz w:val="28"/>
          <w:szCs w:val="28"/>
        </w:rPr>
        <w:t xml:space="preserve"> </w:t>
      </w:r>
      <w:r w:rsidRPr="00D123DF">
        <w:rPr>
          <w:sz w:val="28"/>
          <w:szCs w:val="28"/>
        </w:rPr>
        <w:t>твою</w:t>
      </w:r>
      <w:r w:rsidRPr="00D123DF">
        <w:rPr>
          <w:sz w:val="28"/>
          <w:szCs w:val="28"/>
          <w:lang w:val="uk-UA"/>
        </w:rPr>
        <w:t xml:space="preserve"> </w:t>
      </w:r>
      <w:r w:rsidRPr="00D123DF">
        <w:rPr>
          <w:sz w:val="28"/>
          <w:szCs w:val="28"/>
        </w:rPr>
        <w:t>компанiю гадючу!.. Мiльйони тут щитаєш! Хоч би вас тут був мiльярд,</w:t>
      </w:r>
      <w:r w:rsidR="004D01E3" w:rsidRPr="00D123DF">
        <w:rPr>
          <w:sz w:val="28"/>
          <w:szCs w:val="28"/>
        </w:rPr>
        <w:t xml:space="preserve"> </w:t>
      </w:r>
      <w:r w:rsidRPr="00D123DF">
        <w:rPr>
          <w:sz w:val="28"/>
          <w:szCs w:val="28"/>
        </w:rPr>
        <w:t>то</w:t>
      </w:r>
      <w:r w:rsidR="004D01E3" w:rsidRPr="00D123DF">
        <w:rPr>
          <w:sz w:val="28"/>
          <w:szCs w:val="28"/>
        </w:rPr>
        <w:t xml:space="preserve"> </w:t>
      </w:r>
      <w:r w:rsidRPr="00D123DF">
        <w:rPr>
          <w:sz w:val="28"/>
          <w:szCs w:val="28"/>
        </w:rPr>
        <w:t>й</w:t>
      </w:r>
      <w:r w:rsidRPr="00D123DF">
        <w:rPr>
          <w:sz w:val="28"/>
          <w:szCs w:val="28"/>
          <w:lang w:val="uk-UA"/>
        </w:rPr>
        <w:t xml:space="preserve"> </w:t>
      </w:r>
      <w:r w:rsidRPr="00D123DF">
        <w:rPr>
          <w:sz w:val="28"/>
          <w:szCs w:val="28"/>
        </w:rPr>
        <w:t>те нас не злякає. Ти знаєш, що таке НКВД? Отож. Ти повзатимеш, як</w:t>
      </w:r>
      <w:r w:rsidR="004D01E3" w:rsidRPr="00D123DF">
        <w:rPr>
          <w:sz w:val="28"/>
          <w:szCs w:val="28"/>
        </w:rPr>
        <w:t xml:space="preserve"> </w:t>
      </w:r>
      <w:r w:rsidRPr="00D123DF">
        <w:rPr>
          <w:sz w:val="28"/>
          <w:szCs w:val="28"/>
        </w:rPr>
        <w:t>пес,</w:t>
      </w:r>
      <w:r w:rsidR="004D01E3" w:rsidRPr="00D123DF">
        <w:rPr>
          <w:sz w:val="28"/>
          <w:szCs w:val="28"/>
        </w:rPr>
        <w:t xml:space="preserve"> </w:t>
      </w:r>
      <w:r w:rsidRPr="00D123DF">
        <w:rPr>
          <w:sz w:val="28"/>
          <w:szCs w:val="28"/>
        </w:rPr>
        <w:t>i</w:t>
      </w:r>
      <w:r w:rsidRPr="00D123DF">
        <w:rPr>
          <w:sz w:val="28"/>
          <w:szCs w:val="28"/>
          <w:lang w:val="uk-UA"/>
        </w:rPr>
        <w:t xml:space="preserve"> </w:t>
      </w:r>
      <w:r w:rsidRPr="00D123DF">
        <w:rPr>
          <w:sz w:val="28"/>
          <w:szCs w:val="28"/>
        </w:rPr>
        <w:t>скавулiтимеш!! Чуєш?.. Чуєш, як вищать там гади,</w:t>
      </w:r>
      <w:r w:rsidR="004D01E3" w:rsidRPr="00D123DF">
        <w:rPr>
          <w:sz w:val="28"/>
          <w:szCs w:val="28"/>
        </w:rPr>
        <w:t xml:space="preserve"> </w:t>
      </w:r>
      <w:r w:rsidRPr="00D123DF">
        <w:rPr>
          <w:sz w:val="28"/>
          <w:szCs w:val="28"/>
        </w:rPr>
        <w:t>такi</w:t>
      </w:r>
      <w:r w:rsidR="004D01E3" w:rsidRPr="00D123DF">
        <w:rPr>
          <w:sz w:val="28"/>
          <w:szCs w:val="28"/>
        </w:rPr>
        <w:t xml:space="preserve"> </w:t>
      </w:r>
      <w:r w:rsidRPr="00D123DF">
        <w:rPr>
          <w:sz w:val="28"/>
          <w:szCs w:val="28"/>
        </w:rPr>
        <w:t>ж,</w:t>
      </w:r>
      <w:r w:rsidR="004D01E3" w:rsidRPr="00D123DF">
        <w:rPr>
          <w:sz w:val="28"/>
          <w:szCs w:val="28"/>
        </w:rPr>
        <w:t xml:space="preserve"> </w:t>
      </w:r>
      <w:r w:rsidRPr="00D123DF">
        <w:rPr>
          <w:sz w:val="28"/>
          <w:szCs w:val="28"/>
        </w:rPr>
        <w:t>як</w:t>
      </w:r>
      <w:r w:rsidR="004D01E3" w:rsidRPr="00D123DF">
        <w:rPr>
          <w:sz w:val="28"/>
          <w:szCs w:val="28"/>
        </w:rPr>
        <w:t xml:space="preserve"> </w:t>
      </w:r>
      <w:r w:rsidRPr="00D123DF">
        <w:rPr>
          <w:sz w:val="28"/>
          <w:szCs w:val="28"/>
        </w:rPr>
        <w:t>i</w:t>
      </w:r>
      <w:r w:rsidR="004D01E3" w:rsidRPr="00D123DF">
        <w:rPr>
          <w:sz w:val="28"/>
          <w:szCs w:val="28"/>
        </w:rPr>
        <w:t xml:space="preserve"> </w:t>
      </w:r>
      <w:r w:rsidRPr="00D123DF">
        <w:rPr>
          <w:sz w:val="28"/>
          <w:szCs w:val="28"/>
        </w:rPr>
        <w:t>ти,</w:t>
      </w:r>
      <w:r w:rsidR="004D01E3" w:rsidRPr="00D123DF">
        <w:rPr>
          <w:sz w:val="28"/>
          <w:szCs w:val="28"/>
        </w:rPr>
        <w:t xml:space="preserve"> </w:t>
      </w:r>
      <w:r w:rsidRPr="00D123DF">
        <w:rPr>
          <w:sz w:val="28"/>
          <w:szCs w:val="28"/>
        </w:rPr>
        <w:t>по</w:t>
      </w:r>
      <w:r w:rsidRPr="00D123DF">
        <w:rPr>
          <w:sz w:val="28"/>
          <w:szCs w:val="28"/>
          <w:lang w:val="uk-UA"/>
        </w:rPr>
        <w:t xml:space="preserve"> </w:t>
      </w:r>
      <w:r w:rsidRPr="00D123DF">
        <w:rPr>
          <w:sz w:val="28"/>
          <w:szCs w:val="28"/>
        </w:rPr>
        <w:t>коридору? Ото твої мiльйони! Полiтикуєш? От ти ще заполiтикуєш!</w:t>
      </w:r>
      <w:r w:rsidR="004D01E3" w:rsidRPr="00D123DF">
        <w:rPr>
          <w:sz w:val="28"/>
          <w:szCs w:val="28"/>
        </w:rPr>
        <w:t xml:space="preserve"> </w:t>
      </w:r>
      <w:r w:rsidRPr="00D123DF">
        <w:rPr>
          <w:sz w:val="28"/>
          <w:szCs w:val="28"/>
        </w:rPr>
        <w:t>Нам</w:t>
      </w:r>
      <w:r w:rsidR="004D01E3" w:rsidRPr="00D123DF">
        <w:rPr>
          <w:sz w:val="28"/>
          <w:szCs w:val="28"/>
        </w:rPr>
        <w:t xml:space="preserve"> </w:t>
      </w:r>
      <w:r w:rsidRPr="00D123DF">
        <w:rPr>
          <w:sz w:val="28"/>
          <w:szCs w:val="28"/>
        </w:rPr>
        <w:t>твої</w:t>
      </w:r>
      <w:r w:rsidRPr="00D123DF">
        <w:rPr>
          <w:sz w:val="28"/>
          <w:szCs w:val="28"/>
          <w:lang w:val="uk-UA"/>
        </w:rPr>
        <w:t xml:space="preserve"> </w:t>
      </w:r>
      <w:r w:rsidRPr="00D123DF">
        <w:rPr>
          <w:sz w:val="28"/>
          <w:szCs w:val="28"/>
        </w:rPr>
        <w:t>погляди до стелi, до с..., до лампочки! А от, як ти тi погляди переводив у</w:t>
      </w:r>
      <w:r w:rsidRPr="00D123DF">
        <w:rPr>
          <w:sz w:val="28"/>
          <w:szCs w:val="28"/>
          <w:lang w:val="uk-UA"/>
        </w:rPr>
        <w:t xml:space="preserve"> </w:t>
      </w:r>
      <w:r w:rsidRPr="00D123DF">
        <w:rPr>
          <w:sz w:val="28"/>
          <w:szCs w:val="28"/>
        </w:rPr>
        <w:t>життя, га? I з ким? Ну!? Ну!!? &lt;...&gt;</w:t>
      </w:r>
    </w:p>
    <w:p w14:paraId="080A0909" w14:textId="2E10C79D"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r w:rsidRPr="00D123DF">
        <w:rPr>
          <w:sz w:val="28"/>
          <w:szCs w:val="28"/>
          <w:lang w:val="uk-UA"/>
        </w:rPr>
        <w:t>–</w:t>
      </w:r>
      <w:r w:rsidR="004D01E3" w:rsidRPr="00D123DF">
        <w:rPr>
          <w:sz w:val="28"/>
          <w:szCs w:val="28"/>
        </w:rPr>
        <w:t xml:space="preserve"> </w:t>
      </w:r>
      <w:r w:rsidRPr="00D123DF">
        <w:rPr>
          <w:sz w:val="28"/>
          <w:szCs w:val="28"/>
        </w:rPr>
        <w:t>Ну?! &lt;...&gt;</w:t>
      </w:r>
    </w:p>
    <w:p w14:paraId="7269F6E3" w14:textId="31777275"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lang w:val="uk-UA"/>
        </w:rPr>
        <w:t>–</w:t>
      </w:r>
      <w:r w:rsidR="004D01E3" w:rsidRPr="00D123DF">
        <w:rPr>
          <w:sz w:val="28"/>
          <w:szCs w:val="28"/>
        </w:rPr>
        <w:t xml:space="preserve"> </w:t>
      </w:r>
      <w:r w:rsidRPr="00D123DF">
        <w:rPr>
          <w:sz w:val="28"/>
          <w:szCs w:val="28"/>
        </w:rPr>
        <w:t>Що?!</w:t>
      </w:r>
      <w:r w:rsidR="004D01E3" w:rsidRPr="00D123DF">
        <w:rPr>
          <w:sz w:val="28"/>
          <w:szCs w:val="28"/>
        </w:rPr>
        <w:t xml:space="preserve"> </w:t>
      </w:r>
      <w:r w:rsidRPr="00D123DF">
        <w:rPr>
          <w:sz w:val="28"/>
          <w:szCs w:val="28"/>
          <w:lang w:val="uk-UA"/>
        </w:rPr>
        <w:t>–</w:t>
      </w:r>
      <w:r w:rsidR="004D01E3" w:rsidRPr="00D123DF">
        <w:rPr>
          <w:sz w:val="28"/>
          <w:szCs w:val="28"/>
        </w:rPr>
        <w:t xml:space="preserve"> </w:t>
      </w:r>
      <w:r w:rsidRPr="00D123DF">
        <w:rPr>
          <w:sz w:val="28"/>
          <w:szCs w:val="28"/>
        </w:rPr>
        <w:t xml:space="preserve">закричав Великiн i загугнявив глумливо: </w:t>
      </w:r>
      <w:r w:rsidRPr="00D123DF">
        <w:rPr>
          <w:sz w:val="28"/>
          <w:szCs w:val="28"/>
          <w:lang w:val="uk-UA"/>
        </w:rPr>
        <w:t>–</w:t>
      </w:r>
      <w:r w:rsidR="004D01E3" w:rsidRPr="00D123DF">
        <w:rPr>
          <w:sz w:val="28"/>
          <w:szCs w:val="28"/>
        </w:rPr>
        <w:t xml:space="preserve"> </w:t>
      </w:r>
      <w:r w:rsidRPr="00D123DF">
        <w:rPr>
          <w:sz w:val="28"/>
          <w:szCs w:val="28"/>
        </w:rPr>
        <w:t>А-а, вiн,</w:t>
      </w:r>
      <w:r w:rsidR="004D01E3" w:rsidRPr="00D123DF">
        <w:rPr>
          <w:sz w:val="28"/>
          <w:szCs w:val="28"/>
        </w:rPr>
        <w:t xml:space="preserve"> </w:t>
      </w:r>
      <w:r w:rsidRPr="00D123DF">
        <w:rPr>
          <w:sz w:val="28"/>
          <w:szCs w:val="28"/>
        </w:rPr>
        <w:t>бiдняжка,</w:t>
      </w:r>
      <w:r w:rsidR="004D01E3" w:rsidRPr="00D123DF">
        <w:rPr>
          <w:sz w:val="28"/>
          <w:szCs w:val="28"/>
          <w:lang w:val="uk-UA"/>
        </w:rPr>
        <w:t xml:space="preserve"> </w:t>
      </w:r>
      <w:r w:rsidRPr="00D123DF">
        <w:rPr>
          <w:sz w:val="28"/>
          <w:szCs w:val="28"/>
        </w:rPr>
        <w:t>не знає, про що йому говорити, забув.</w:t>
      </w:r>
      <w:r w:rsidR="004D01E3" w:rsidRPr="00D123DF">
        <w:rPr>
          <w:sz w:val="28"/>
          <w:szCs w:val="28"/>
        </w:rPr>
        <w:t xml:space="preserve"> </w:t>
      </w:r>
      <w:r w:rsidRPr="00D123DF">
        <w:rPr>
          <w:sz w:val="28"/>
          <w:szCs w:val="28"/>
        </w:rPr>
        <w:t>Слiдчий!</w:t>
      </w:r>
      <w:r w:rsidR="004D01E3" w:rsidRPr="00D123DF">
        <w:rPr>
          <w:sz w:val="28"/>
          <w:szCs w:val="28"/>
        </w:rPr>
        <w:t xml:space="preserve"> </w:t>
      </w:r>
      <w:r w:rsidRPr="00D123DF">
        <w:rPr>
          <w:sz w:val="28"/>
          <w:szCs w:val="28"/>
          <w:lang w:val="uk-UA"/>
        </w:rPr>
        <w:t>–</w:t>
      </w:r>
      <w:r w:rsidR="004D01E3" w:rsidRPr="00D123DF">
        <w:rPr>
          <w:sz w:val="28"/>
          <w:szCs w:val="28"/>
        </w:rPr>
        <w:t xml:space="preserve"> </w:t>
      </w:r>
      <w:r w:rsidRPr="00D123DF">
        <w:rPr>
          <w:sz w:val="28"/>
          <w:szCs w:val="28"/>
        </w:rPr>
        <w:t>обернувся</w:t>
      </w:r>
      <w:r w:rsidR="004D01E3" w:rsidRPr="00D123DF">
        <w:rPr>
          <w:sz w:val="28"/>
          <w:szCs w:val="28"/>
        </w:rPr>
        <w:t xml:space="preserve"> </w:t>
      </w:r>
      <w:r w:rsidRPr="00D123DF">
        <w:rPr>
          <w:sz w:val="28"/>
          <w:szCs w:val="28"/>
        </w:rPr>
        <w:t>Великiн</w:t>
      </w:r>
      <w:r w:rsidR="004D01E3" w:rsidRPr="00D123DF">
        <w:rPr>
          <w:sz w:val="28"/>
          <w:szCs w:val="28"/>
        </w:rPr>
        <w:t xml:space="preserve"> </w:t>
      </w:r>
      <w:r w:rsidRPr="00D123DF">
        <w:rPr>
          <w:sz w:val="28"/>
          <w:szCs w:val="28"/>
        </w:rPr>
        <w:t>до</w:t>
      </w:r>
      <w:r w:rsidRPr="00D123DF">
        <w:rPr>
          <w:sz w:val="28"/>
          <w:szCs w:val="28"/>
          <w:lang w:val="uk-UA"/>
        </w:rPr>
        <w:t xml:space="preserve"> </w:t>
      </w:r>
      <w:r w:rsidRPr="00D123DF">
        <w:rPr>
          <w:sz w:val="28"/>
          <w:szCs w:val="28"/>
        </w:rPr>
        <w:t xml:space="preserve">Сергєєва, </w:t>
      </w:r>
      <w:r w:rsidRPr="00D123DF">
        <w:rPr>
          <w:sz w:val="28"/>
          <w:szCs w:val="28"/>
          <w:lang w:val="uk-UA"/>
        </w:rPr>
        <w:t>–</w:t>
      </w:r>
      <w:r w:rsidR="004D01E3" w:rsidRPr="00D123DF">
        <w:rPr>
          <w:sz w:val="28"/>
          <w:szCs w:val="28"/>
        </w:rPr>
        <w:t xml:space="preserve"> </w:t>
      </w:r>
      <w:r w:rsidRPr="00D123DF">
        <w:rPr>
          <w:sz w:val="28"/>
          <w:szCs w:val="28"/>
        </w:rPr>
        <w:t>пояснiть</w:t>
      </w:r>
      <w:r w:rsidR="004D01E3" w:rsidRPr="00D123DF">
        <w:rPr>
          <w:sz w:val="28"/>
          <w:szCs w:val="28"/>
        </w:rPr>
        <w:t xml:space="preserve"> </w:t>
      </w:r>
      <w:r w:rsidRPr="00D123DF">
        <w:rPr>
          <w:sz w:val="28"/>
          <w:szCs w:val="28"/>
        </w:rPr>
        <w:t>цьому</w:t>
      </w:r>
      <w:r w:rsidR="004D01E3" w:rsidRPr="00D123DF">
        <w:rPr>
          <w:sz w:val="28"/>
          <w:szCs w:val="28"/>
        </w:rPr>
        <w:t xml:space="preserve"> </w:t>
      </w:r>
      <w:r w:rsidRPr="00D123DF">
        <w:rPr>
          <w:sz w:val="28"/>
          <w:szCs w:val="28"/>
        </w:rPr>
        <w:t>iдiотовi,</w:t>
      </w:r>
      <w:r w:rsidR="004D01E3" w:rsidRPr="00D123DF">
        <w:rPr>
          <w:sz w:val="28"/>
          <w:szCs w:val="28"/>
        </w:rPr>
        <w:t xml:space="preserve"> </w:t>
      </w:r>
      <w:r w:rsidRPr="00D123DF">
        <w:rPr>
          <w:sz w:val="28"/>
          <w:szCs w:val="28"/>
        </w:rPr>
        <w:t>на</w:t>
      </w:r>
      <w:r w:rsidR="004D01E3" w:rsidRPr="00D123DF">
        <w:rPr>
          <w:sz w:val="28"/>
          <w:szCs w:val="28"/>
        </w:rPr>
        <w:t xml:space="preserve"> </w:t>
      </w:r>
      <w:r w:rsidRPr="00D123DF">
        <w:rPr>
          <w:sz w:val="28"/>
          <w:szCs w:val="28"/>
        </w:rPr>
        <w:t>яку</w:t>
      </w:r>
      <w:r w:rsidR="004D01E3" w:rsidRPr="00D123DF">
        <w:rPr>
          <w:sz w:val="28"/>
          <w:szCs w:val="28"/>
        </w:rPr>
        <w:t xml:space="preserve"> </w:t>
      </w:r>
      <w:r w:rsidRPr="00D123DF">
        <w:rPr>
          <w:sz w:val="28"/>
          <w:szCs w:val="28"/>
        </w:rPr>
        <w:t>тему</w:t>
      </w:r>
      <w:r w:rsidR="004D01E3" w:rsidRPr="00D123DF">
        <w:rPr>
          <w:sz w:val="28"/>
          <w:szCs w:val="28"/>
        </w:rPr>
        <w:t xml:space="preserve"> </w:t>
      </w:r>
      <w:r w:rsidRPr="00D123DF">
        <w:rPr>
          <w:sz w:val="28"/>
          <w:szCs w:val="28"/>
        </w:rPr>
        <w:t>вiн</w:t>
      </w:r>
      <w:r w:rsidR="004D01E3" w:rsidRPr="00D123DF">
        <w:rPr>
          <w:sz w:val="28"/>
          <w:szCs w:val="28"/>
        </w:rPr>
        <w:t xml:space="preserve"> </w:t>
      </w:r>
      <w:r w:rsidRPr="00D123DF">
        <w:rPr>
          <w:sz w:val="28"/>
          <w:szCs w:val="28"/>
        </w:rPr>
        <w:t>має</w:t>
      </w:r>
      <w:r w:rsidR="004D01E3" w:rsidRPr="00D123DF">
        <w:rPr>
          <w:sz w:val="28"/>
          <w:szCs w:val="28"/>
        </w:rPr>
        <w:t xml:space="preserve"> </w:t>
      </w:r>
      <w:r w:rsidRPr="00D123DF">
        <w:rPr>
          <w:sz w:val="28"/>
          <w:szCs w:val="28"/>
        </w:rPr>
        <w:t>говорити!</w:t>
      </w:r>
      <w:r w:rsidRPr="00D123DF">
        <w:rPr>
          <w:sz w:val="28"/>
          <w:szCs w:val="28"/>
          <w:lang w:val="uk-UA"/>
        </w:rPr>
        <w:t xml:space="preserve"> Сконкретизуйте йому обвинувачення, щоб в</w:t>
      </w:r>
      <w:r w:rsidRPr="00D123DF">
        <w:rPr>
          <w:sz w:val="28"/>
          <w:szCs w:val="28"/>
        </w:rPr>
        <w:t>i</w:t>
      </w:r>
      <w:r w:rsidRPr="00D123DF">
        <w:rPr>
          <w:sz w:val="28"/>
          <w:szCs w:val="28"/>
          <w:lang w:val="uk-UA"/>
        </w:rPr>
        <w:t>н</w:t>
      </w:r>
      <w:r w:rsidR="004D01E3" w:rsidRPr="00D123DF">
        <w:rPr>
          <w:sz w:val="28"/>
          <w:szCs w:val="28"/>
          <w:lang w:val="uk-UA"/>
        </w:rPr>
        <w:t xml:space="preserve"> </w:t>
      </w:r>
      <w:proofErr w:type="spellStart"/>
      <w:r w:rsidRPr="00D123DF">
        <w:rPr>
          <w:sz w:val="28"/>
          <w:szCs w:val="28"/>
          <w:lang w:val="uk-UA"/>
        </w:rPr>
        <w:t>зрозум</w:t>
      </w:r>
      <w:proofErr w:type="spellEnd"/>
      <w:r w:rsidRPr="00D123DF">
        <w:rPr>
          <w:sz w:val="28"/>
          <w:szCs w:val="28"/>
        </w:rPr>
        <w:t>i</w:t>
      </w:r>
      <w:r w:rsidRPr="00D123DF">
        <w:rPr>
          <w:sz w:val="28"/>
          <w:szCs w:val="28"/>
          <w:lang w:val="uk-UA"/>
        </w:rPr>
        <w:t>в,</w:t>
      </w:r>
      <w:r w:rsidR="004D01E3" w:rsidRPr="00D123DF">
        <w:rPr>
          <w:sz w:val="28"/>
          <w:szCs w:val="28"/>
          <w:lang w:val="uk-UA"/>
        </w:rPr>
        <w:t xml:space="preserve"> </w:t>
      </w:r>
      <w:r w:rsidRPr="00D123DF">
        <w:rPr>
          <w:sz w:val="28"/>
          <w:szCs w:val="28"/>
          <w:lang w:val="uk-UA"/>
        </w:rPr>
        <w:t>що</w:t>
      </w:r>
      <w:r w:rsidR="004D01E3" w:rsidRPr="00D123DF">
        <w:rPr>
          <w:sz w:val="28"/>
          <w:szCs w:val="28"/>
          <w:lang w:val="uk-UA"/>
        </w:rPr>
        <w:t xml:space="preserve"> </w:t>
      </w:r>
      <w:r w:rsidRPr="00D123DF">
        <w:rPr>
          <w:sz w:val="28"/>
          <w:szCs w:val="28"/>
          <w:lang w:val="uk-UA"/>
        </w:rPr>
        <w:t>з</w:t>
      </w:r>
      <w:r w:rsidR="004D01E3" w:rsidRPr="00D123DF">
        <w:rPr>
          <w:sz w:val="28"/>
          <w:szCs w:val="28"/>
          <w:lang w:val="uk-UA"/>
        </w:rPr>
        <w:t xml:space="preserve"> </w:t>
      </w:r>
      <w:r w:rsidRPr="00D123DF">
        <w:rPr>
          <w:sz w:val="28"/>
          <w:szCs w:val="28"/>
          <w:lang w:val="uk-UA"/>
        </w:rPr>
        <w:t>ним</w:t>
      </w:r>
      <w:r w:rsidR="004D01E3" w:rsidRPr="00D123DF">
        <w:rPr>
          <w:sz w:val="28"/>
          <w:szCs w:val="28"/>
          <w:lang w:val="uk-UA"/>
        </w:rPr>
        <w:t xml:space="preserve"> </w:t>
      </w:r>
      <w:r w:rsidRPr="00D123DF">
        <w:rPr>
          <w:sz w:val="28"/>
          <w:szCs w:val="28"/>
          <w:lang w:val="uk-UA"/>
        </w:rPr>
        <w:t>тут</w:t>
      </w:r>
      <w:r w:rsidR="004D01E3" w:rsidRPr="00D123DF">
        <w:rPr>
          <w:sz w:val="28"/>
          <w:szCs w:val="28"/>
          <w:lang w:val="uk-UA"/>
        </w:rPr>
        <w:t xml:space="preserve"> </w:t>
      </w:r>
      <w:r w:rsidRPr="00D123DF">
        <w:rPr>
          <w:sz w:val="28"/>
          <w:szCs w:val="28"/>
          <w:lang w:val="uk-UA"/>
        </w:rPr>
        <w:t xml:space="preserve">не цяцькаються </w:t>
      </w:r>
      <w:r w:rsidRPr="00D123DF">
        <w:rPr>
          <w:sz w:val="28"/>
          <w:szCs w:val="28"/>
        </w:rPr>
        <w:t>i</w:t>
      </w:r>
      <w:r w:rsidRPr="00D123DF">
        <w:rPr>
          <w:sz w:val="28"/>
          <w:szCs w:val="28"/>
          <w:lang w:val="uk-UA"/>
        </w:rPr>
        <w:t xml:space="preserve"> не в п</w:t>
      </w:r>
      <w:r w:rsidRPr="00D123DF">
        <w:rPr>
          <w:sz w:val="28"/>
          <w:szCs w:val="28"/>
        </w:rPr>
        <w:t>i</w:t>
      </w:r>
      <w:r w:rsidRPr="00D123DF">
        <w:rPr>
          <w:sz w:val="28"/>
          <w:szCs w:val="28"/>
          <w:lang w:val="uk-UA"/>
        </w:rPr>
        <w:t>жмурки грають, що його погляди н</w:t>
      </w:r>
      <w:r w:rsidRPr="00D123DF">
        <w:rPr>
          <w:sz w:val="28"/>
          <w:szCs w:val="28"/>
        </w:rPr>
        <w:t>i</w:t>
      </w:r>
      <w:r w:rsidRPr="00D123DF">
        <w:rPr>
          <w:sz w:val="28"/>
          <w:szCs w:val="28"/>
          <w:lang w:val="uk-UA"/>
        </w:rPr>
        <w:t>кого не ц</w:t>
      </w:r>
      <w:r w:rsidRPr="00D123DF">
        <w:rPr>
          <w:sz w:val="28"/>
          <w:szCs w:val="28"/>
        </w:rPr>
        <w:t>i</w:t>
      </w:r>
      <w:proofErr w:type="spellStart"/>
      <w:r w:rsidRPr="00D123DF">
        <w:rPr>
          <w:sz w:val="28"/>
          <w:szCs w:val="28"/>
          <w:lang w:val="uk-UA"/>
        </w:rPr>
        <w:t>кавлять</w:t>
      </w:r>
      <w:proofErr w:type="spellEnd"/>
      <w:r w:rsidRPr="00D123DF">
        <w:rPr>
          <w:sz w:val="28"/>
          <w:szCs w:val="28"/>
          <w:lang w:val="uk-UA"/>
        </w:rPr>
        <w:t xml:space="preserve">, а що </w:t>
      </w:r>
      <w:proofErr w:type="spellStart"/>
      <w:r w:rsidRPr="00D123DF">
        <w:rPr>
          <w:sz w:val="28"/>
          <w:szCs w:val="28"/>
          <w:lang w:val="uk-UA"/>
        </w:rPr>
        <w:t>сл</w:t>
      </w:r>
      <w:proofErr w:type="spellEnd"/>
      <w:r w:rsidRPr="00D123DF">
        <w:rPr>
          <w:sz w:val="28"/>
          <w:szCs w:val="28"/>
        </w:rPr>
        <w:t>i</w:t>
      </w:r>
      <w:proofErr w:type="spellStart"/>
      <w:r w:rsidRPr="00D123DF">
        <w:rPr>
          <w:sz w:val="28"/>
          <w:szCs w:val="28"/>
          <w:lang w:val="uk-UA"/>
        </w:rPr>
        <w:t>дство</w:t>
      </w:r>
      <w:proofErr w:type="spellEnd"/>
      <w:r w:rsidRPr="00D123DF">
        <w:rPr>
          <w:sz w:val="28"/>
          <w:szCs w:val="28"/>
          <w:lang w:val="uk-UA"/>
        </w:rPr>
        <w:t xml:space="preserve"> розпоряджає </w:t>
      </w:r>
      <w:r w:rsidRPr="00D123DF">
        <w:rPr>
          <w:sz w:val="28"/>
          <w:szCs w:val="28"/>
        </w:rPr>
        <w:t>i</w:t>
      </w:r>
      <w:proofErr w:type="spellStart"/>
      <w:r w:rsidRPr="00D123DF">
        <w:rPr>
          <w:sz w:val="28"/>
          <w:szCs w:val="28"/>
          <w:lang w:val="uk-UA"/>
        </w:rPr>
        <w:t>ншими</w:t>
      </w:r>
      <w:proofErr w:type="spellEnd"/>
      <w:r w:rsidRPr="00D123DF">
        <w:rPr>
          <w:sz w:val="28"/>
          <w:szCs w:val="28"/>
          <w:lang w:val="uk-UA"/>
        </w:rPr>
        <w:t xml:space="preserve"> конкретними матер</w:t>
      </w:r>
      <w:r w:rsidRPr="00D123DF">
        <w:rPr>
          <w:sz w:val="28"/>
          <w:szCs w:val="28"/>
        </w:rPr>
        <w:t>i</w:t>
      </w:r>
      <w:proofErr w:type="spellStart"/>
      <w:r w:rsidRPr="00D123DF">
        <w:rPr>
          <w:sz w:val="28"/>
          <w:szCs w:val="28"/>
          <w:lang w:val="uk-UA"/>
        </w:rPr>
        <w:t>алами</w:t>
      </w:r>
      <w:proofErr w:type="spellEnd"/>
      <w:r w:rsidRPr="00D123DF">
        <w:rPr>
          <w:sz w:val="28"/>
          <w:szCs w:val="28"/>
          <w:lang w:val="uk-UA"/>
        </w:rPr>
        <w:t xml:space="preserve"> про д</w:t>
      </w:r>
      <w:r w:rsidRPr="00D123DF">
        <w:rPr>
          <w:sz w:val="28"/>
          <w:szCs w:val="28"/>
        </w:rPr>
        <w:t>i</w:t>
      </w:r>
      <w:r w:rsidRPr="00D123DF">
        <w:rPr>
          <w:sz w:val="28"/>
          <w:szCs w:val="28"/>
          <w:lang w:val="uk-UA"/>
        </w:rPr>
        <w:t>ла, про д</w:t>
      </w:r>
      <w:r w:rsidRPr="00D123DF">
        <w:rPr>
          <w:sz w:val="28"/>
          <w:szCs w:val="28"/>
        </w:rPr>
        <w:t>i</w:t>
      </w:r>
      <w:r w:rsidRPr="00D123DF">
        <w:rPr>
          <w:sz w:val="28"/>
          <w:szCs w:val="28"/>
          <w:lang w:val="uk-UA"/>
        </w:rPr>
        <w:t>ла!</w:t>
      </w:r>
      <w:r w:rsidR="004D01E3" w:rsidRPr="00D123DF">
        <w:rPr>
          <w:sz w:val="28"/>
          <w:szCs w:val="28"/>
          <w:lang w:val="uk-UA"/>
        </w:rPr>
        <w:t xml:space="preserve"> </w:t>
      </w:r>
      <w:r w:rsidRPr="00D123DF">
        <w:rPr>
          <w:sz w:val="28"/>
          <w:szCs w:val="28"/>
          <w:lang w:val="uk-UA"/>
        </w:rPr>
        <w:t>–</w:t>
      </w:r>
      <w:r w:rsidR="004D01E3" w:rsidRPr="00D123DF">
        <w:rPr>
          <w:sz w:val="28"/>
          <w:szCs w:val="28"/>
          <w:lang w:val="uk-UA"/>
        </w:rPr>
        <w:t xml:space="preserve"> </w:t>
      </w:r>
      <w:r w:rsidRPr="00D123DF">
        <w:rPr>
          <w:sz w:val="28"/>
          <w:szCs w:val="28"/>
          <w:lang w:val="uk-UA"/>
        </w:rPr>
        <w:t>на як</w:t>
      </w:r>
      <w:r w:rsidRPr="00D123DF">
        <w:rPr>
          <w:sz w:val="28"/>
          <w:szCs w:val="28"/>
        </w:rPr>
        <w:t>i</w:t>
      </w:r>
      <w:r w:rsidRPr="00D123DF">
        <w:rPr>
          <w:sz w:val="28"/>
          <w:szCs w:val="28"/>
          <w:lang w:val="uk-UA"/>
        </w:rPr>
        <w:t xml:space="preserve"> </w:t>
      </w:r>
      <w:proofErr w:type="spellStart"/>
      <w:r w:rsidRPr="00D123DF">
        <w:rPr>
          <w:sz w:val="28"/>
          <w:szCs w:val="28"/>
          <w:lang w:val="uk-UA"/>
        </w:rPr>
        <w:t>потр</w:t>
      </w:r>
      <w:proofErr w:type="spellEnd"/>
      <w:r w:rsidRPr="00D123DF">
        <w:rPr>
          <w:sz w:val="28"/>
          <w:szCs w:val="28"/>
        </w:rPr>
        <w:t>i</w:t>
      </w:r>
      <w:proofErr w:type="spellStart"/>
      <w:r w:rsidRPr="00D123DF">
        <w:rPr>
          <w:sz w:val="28"/>
          <w:szCs w:val="28"/>
          <w:lang w:val="uk-UA"/>
        </w:rPr>
        <w:t>бн</w:t>
      </w:r>
      <w:proofErr w:type="spellEnd"/>
      <w:r w:rsidRPr="00D123DF">
        <w:rPr>
          <w:sz w:val="28"/>
          <w:szCs w:val="28"/>
        </w:rPr>
        <w:t>i</w:t>
      </w:r>
      <w:r w:rsidRPr="00D123DF">
        <w:rPr>
          <w:sz w:val="28"/>
          <w:szCs w:val="28"/>
          <w:lang w:val="uk-UA"/>
        </w:rPr>
        <w:t xml:space="preserve"> </w:t>
      </w:r>
      <w:proofErr w:type="spellStart"/>
      <w:r w:rsidRPr="00D123DF">
        <w:rPr>
          <w:sz w:val="28"/>
          <w:szCs w:val="28"/>
          <w:lang w:val="uk-UA"/>
        </w:rPr>
        <w:t>конкретн</w:t>
      </w:r>
      <w:proofErr w:type="spellEnd"/>
      <w:r w:rsidRPr="00D123DF">
        <w:rPr>
          <w:sz w:val="28"/>
          <w:szCs w:val="28"/>
        </w:rPr>
        <w:t>i</w:t>
      </w:r>
      <w:r w:rsidRPr="00D123DF">
        <w:rPr>
          <w:sz w:val="28"/>
          <w:szCs w:val="28"/>
          <w:lang w:val="uk-UA"/>
        </w:rPr>
        <w:t xml:space="preserve"> в</w:t>
      </w:r>
      <w:r w:rsidRPr="00D123DF">
        <w:rPr>
          <w:sz w:val="28"/>
          <w:szCs w:val="28"/>
        </w:rPr>
        <w:t>i</w:t>
      </w:r>
      <w:proofErr w:type="spellStart"/>
      <w:r w:rsidRPr="00D123DF">
        <w:rPr>
          <w:sz w:val="28"/>
          <w:szCs w:val="28"/>
          <w:lang w:val="uk-UA"/>
        </w:rPr>
        <w:t>дпов</w:t>
      </w:r>
      <w:proofErr w:type="spellEnd"/>
      <w:r w:rsidRPr="00D123DF">
        <w:rPr>
          <w:sz w:val="28"/>
          <w:szCs w:val="28"/>
        </w:rPr>
        <w:t>i</w:t>
      </w:r>
      <w:r w:rsidRPr="00D123DF">
        <w:rPr>
          <w:sz w:val="28"/>
          <w:szCs w:val="28"/>
          <w:lang w:val="uk-UA"/>
        </w:rPr>
        <w:t>д</w:t>
      </w:r>
      <w:r w:rsidRPr="00D123DF">
        <w:rPr>
          <w:sz w:val="28"/>
          <w:szCs w:val="28"/>
        </w:rPr>
        <w:t>i</w:t>
      </w:r>
      <w:r w:rsidRPr="00D123DF">
        <w:rPr>
          <w:sz w:val="28"/>
          <w:szCs w:val="28"/>
          <w:lang w:val="uk-UA"/>
        </w:rPr>
        <w:t>.</w:t>
      </w:r>
    </w:p>
    <w:p w14:paraId="32953DA8" w14:textId="722AF8D1"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r w:rsidRPr="00D123DF">
        <w:rPr>
          <w:sz w:val="28"/>
          <w:szCs w:val="28"/>
          <w:lang w:val="uk-UA"/>
        </w:rPr>
        <w:t>–</w:t>
      </w:r>
      <w:r w:rsidR="004D01E3" w:rsidRPr="00D123DF">
        <w:rPr>
          <w:sz w:val="28"/>
          <w:szCs w:val="28"/>
        </w:rPr>
        <w:t xml:space="preserve"> </w:t>
      </w:r>
      <w:r w:rsidRPr="00D123DF">
        <w:rPr>
          <w:sz w:val="28"/>
          <w:szCs w:val="28"/>
          <w:lang w:val="uk-UA"/>
        </w:rPr>
        <w:t>Так, –</w:t>
      </w:r>
      <w:r w:rsidR="004D01E3" w:rsidRPr="00D123DF">
        <w:rPr>
          <w:sz w:val="28"/>
          <w:szCs w:val="28"/>
        </w:rPr>
        <w:t xml:space="preserve"> </w:t>
      </w:r>
      <w:r w:rsidRPr="00D123DF">
        <w:rPr>
          <w:sz w:val="28"/>
          <w:szCs w:val="28"/>
          <w:lang w:val="uk-UA"/>
        </w:rPr>
        <w:t xml:space="preserve">розкрив течку Сергєєв </w:t>
      </w:r>
      <w:r w:rsidRPr="00D123DF">
        <w:rPr>
          <w:sz w:val="28"/>
          <w:szCs w:val="28"/>
        </w:rPr>
        <w:t>i</w:t>
      </w:r>
      <w:r w:rsidRPr="00D123DF">
        <w:rPr>
          <w:sz w:val="28"/>
          <w:szCs w:val="28"/>
          <w:lang w:val="uk-UA"/>
        </w:rPr>
        <w:t xml:space="preserve"> почав карбувати: пункт</w:t>
      </w:r>
      <w:r w:rsidR="004D01E3" w:rsidRPr="00D123DF">
        <w:rPr>
          <w:sz w:val="28"/>
          <w:szCs w:val="28"/>
          <w:lang w:val="uk-UA"/>
        </w:rPr>
        <w:t xml:space="preserve"> </w:t>
      </w:r>
      <w:r w:rsidRPr="00D123DF">
        <w:rPr>
          <w:sz w:val="28"/>
          <w:szCs w:val="28"/>
          <w:lang w:val="uk-UA"/>
        </w:rPr>
        <w:t>перший</w:t>
      </w:r>
      <w:r w:rsidR="004D01E3" w:rsidRPr="00D123DF">
        <w:rPr>
          <w:sz w:val="28"/>
          <w:szCs w:val="28"/>
          <w:lang w:val="uk-UA"/>
        </w:rPr>
        <w:t xml:space="preserve"> </w:t>
      </w:r>
      <w:proofErr w:type="spellStart"/>
      <w:r w:rsidRPr="00D123DF">
        <w:rPr>
          <w:sz w:val="28"/>
          <w:szCs w:val="28"/>
          <w:lang w:val="uk-UA"/>
        </w:rPr>
        <w:t>статт</w:t>
      </w:r>
      <w:proofErr w:type="spellEnd"/>
      <w:r w:rsidRPr="00D123DF">
        <w:rPr>
          <w:sz w:val="28"/>
          <w:szCs w:val="28"/>
        </w:rPr>
        <w:t>i</w:t>
      </w:r>
      <w:r w:rsidR="004D01E3" w:rsidRPr="00D123DF">
        <w:rPr>
          <w:sz w:val="28"/>
          <w:szCs w:val="28"/>
          <w:lang w:val="uk-UA"/>
        </w:rPr>
        <w:t xml:space="preserve"> </w:t>
      </w:r>
      <w:r w:rsidRPr="00D123DF">
        <w:rPr>
          <w:sz w:val="28"/>
          <w:szCs w:val="28"/>
          <w:lang w:val="uk-UA"/>
        </w:rPr>
        <w:t>54-ї КК УССР –</w:t>
      </w:r>
      <w:r w:rsidR="004D01E3" w:rsidRPr="00D123DF">
        <w:rPr>
          <w:sz w:val="28"/>
          <w:szCs w:val="28"/>
        </w:rPr>
        <w:t xml:space="preserve"> </w:t>
      </w:r>
      <w:r w:rsidRPr="00D123DF">
        <w:rPr>
          <w:sz w:val="28"/>
          <w:szCs w:val="28"/>
          <w:lang w:val="uk-UA"/>
        </w:rPr>
        <w:t>зрада в</w:t>
      </w:r>
      <w:r w:rsidRPr="00D123DF">
        <w:rPr>
          <w:sz w:val="28"/>
          <w:szCs w:val="28"/>
        </w:rPr>
        <w:t>i</w:t>
      </w:r>
      <w:proofErr w:type="spellStart"/>
      <w:r w:rsidRPr="00D123DF">
        <w:rPr>
          <w:sz w:val="28"/>
          <w:szCs w:val="28"/>
          <w:lang w:val="uk-UA"/>
        </w:rPr>
        <w:t>тчизни</w:t>
      </w:r>
      <w:proofErr w:type="spellEnd"/>
      <w:r w:rsidRPr="00D123DF">
        <w:rPr>
          <w:sz w:val="28"/>
          <w:szCs w:val="28"/>
          <w:lang w:val="uk-UA"/>
        </w:rPr>
        <w:t xml:space="preserve">. Пункт другий </w:t>
      </w:r>
      <w:r w:rsidR="004D01E3" w:rsidRPr="00D123DF">
        <w:rPr>
          <w:sz w:val="28"/>
          <w:szCs w:val="28"/>
          <w:lang w:val="uk-UA"/>
        </w:rPr>
        <w:t>–</w:t>
      </w:r>
      <w:r w:rsidRPr="00D123DF">
        <w:rPr>
          <w:sz w:val="28"/>
          <w:szCs w:val="28"/>
          <w:lang w:val="uk-UA"/>
        </w:rPr>
        <w:t xml:space="preserve"> </w:t>
      </w:r>
      <w:proofErr w:type="spellStart"/>
      <w:r w:rsidRPr="00D123DF">
        <w:rPr>
          <w:sz w:val="28"/>
          <w:szCs w:val="28"/>
          <w:lang w:val="uk-UA"/>
        </w:rPr>
        <w:t>приналежн</w:t>
      </w:r>
      <w:proofErr w:type="spellEnd"/>
      <w:r w:rsidRPr="00D123DF">
        <w:rPr>
          <w:sz w:val="28"/>
          <w:szCs w:val="28"/>
        </w:rPr>
        <w:t>i</w:t>
      </w:r>
      <w:proofErr w:type="spellStart"/>
      <w:r w:rsidRPr="00D123DF">
        <w:rPr>
          <w:sz w:val="28"/>
          <w:szCs w:val="28"/>
          <w:lang w:val="uk-UA"/>
        </w:rPr>
        <w:t>сть</w:t>
      </w:r>
      <w:proofErr w:type="spellEnd"/>
      <w:r w:rsidRPr="00D123DF">
        <w:rPr>
          <w:sz w:val="28"/>
          <w:szCs w:val="28"/>
          <w:lang w:val="uk-UA"/>
        </w:rPr>
        <w:t xml:space="preserve"> до</w:t>
      </w:r>
      <w:r w:rsidR="004D01E3" w:rsidRPr="00D123DF">
        <w:rPr>
          <w:sz w:val="28"/>
          <w:szCs w:val="28"/>
          <w:lang w:val="uk-UA"/>
        </w:rPr>
        <w:t xml:space="preserve"> </w:t>
      </w:r>
      <w:r w:rsidRPr="00D123DF">
        <w:rPr>
          <w:sz w:val="28"/>
          <w:szCs w:val="28"/>
          <w:lang w:val="uk-UA"/>
        </w:rPr>
        <w:t>в</w:t>
      </w:r>
      <w:r w:rsidRPr="00D123DF">
        <w:rPr>
          <w:sz w:val="28"/>
          <w:szCs w:val="28"/>
        </w:rPr>
        <w:t>i</w:t>
      </w:r>
      <w:proofErr w:type="spellStart"/>
      <w:r w:rsidRPr="00D123DF">
        <w:rPr>
          <w:sz w:val="28"/>
          <w:szCs w:val="28"/>
          <w:lang w:val="uk-UA"/>
        </w:rPr>
        <w:t>йськової</w:t>
      </w:r>
      <w:proofErr w:type="spellEnd"/>
      <w:r w:rsidR="004D01E3" w:rsidRPr="00D123DF">
        <w:rPr>
          <w:sz w:val="28"/>
          <w:szCs w:val="28"/>
          <w:lang w:val="uk-UA"/>
        </w:rPr>
        <w:t xml:space="preserve"> </w:t>
      </w:r>
      <w:proofErr w:type="spellStart"/>
      <w:r w:rsidRPr="00D123DF">
        <w:rPr>
          <w:sz w:val="28"/>
          <w:szCs w:val="28"/>
          <w:lang w:val="uk-UA"/>
        </w:rPr>
        <w:t>контрреволюц</w:t>
      </w:r>
      <w:proofErr w:type="spellEnd"/>
      <w:r w:rsidRPr="00D123DF">
        <w:rPr>
          <w:sz w:val="28"/>
          <w:szCs w:val="28"/>
        </w:rPr>
        <w:t>i</w:t>
      </w:r>
      <w:proofErr w:type="spellStart"/>
      <w:r w:rsidRPr="00D123DF">
        <w:rPr>
          <w:sz w:val="28"/>
          <w:szCs w:val="28"/>
          <w:lang w:val="uk-UA"/>
        </w:rPr>
        <w:t>йної</w:t>
      </w:r>
      <w:proofErr w:type="spellEnd"/>
      <w:r w:rsidR="004D01E3" w:rsidRPr="00D123DF">
        <w:rPr>
          <w:sz w:val="28"/>
          <w:szCs w:val="28"/>
          <w:lang w:val="uk-UA"/>
        </w:rPr>
        <w:t xml:space="preserve"> </w:t>
      </w:r>
      <w:r w:rsidRPr="00D123DF">
        <w:rPr>
          <w:sz w:val="28"/>
          <w:szCs w:val="28"/>
          <w:lang w:val="uk-UA"/>
        </w:rPr>
        <w:t>повстанської</w:t>
      </w:r>
      <w:r w:rsidR="004D01E3" w:rsidRPr="00D123DF">
        <w:rPr>
          <w:sz w:val="28"/>
          <w:szCs w:val="28"/>
          <w:lang w:val="uk-UA"/>
        </w:rPr>
        <w:t xml:space="preserve"> </w:t>
      </w:r>
      <w:r w:rsidRPr="00D123DF">
        <w:rPr>
          <w:sz w:val="28"/>
          <w:szCs w:val="28"/>
          <w:lang w:val="uk-UA"/>
        </w:rPr>
        <w:t>орган</w:t>
      </w:r>
      <w:r w:rsidRPr="00D123DF">
        <w:rPr>
          <w:sz w:val="28"/>
          <w:szCs w:val="28"/>
        </w:rPr>
        <w:t>i</w:t>
      </w:r>
      <w:proofErr w:type="spellStart"/>
      <w:r w:rsidRPr="00D123DF">
        <w:rPr>
          <w:sz w:val="28"/>
          <w:szCs w:val="28"/>
          <w:lang w:val="uk-UA"/>
        </w:rPr>
        <w:t>зац</w:t>
      </w:r>
      <w:proofErr w:type="spellEnd"/>
      <w:r w:rsidRPr="00D123DF">
        <w:rPr>
          <w:sz w:val="28"/>
          <w:szCs w:val="28"/>
        </w:rPr>
        <w:t>i</w:t>
      </w:r>
      <w:r w:rsidRPr="00D123DF">
        <w:rPr>
          <w:sz w:val="28"/>
          <w:szCs w:val="28"/>
          <w:lang w:val="uk-UA"/>
        </w:rPr>
        <w:t>ї</w:t>
      </w:r>
      <w:r w:rsidR="004D01E3" w:rsidRPr="00D123DF">
        <w:rPr>
          <w:sz w:val="28"/>
          <w:szCs w:val="28"/>
          <w:lang w:val="uk-UA"/>
        </w:rPr>
        <w:t xml:space="preserve"> </w:t>
      </w:r>
      <w:r w:rsidRPr="00D123DF">
        <w:rPr>
          <w:sz w:val="28"/>
          <w:szCs w:val="28"/>
          <w:lang w:val="uk-UA"/>
        </w:rPr>
        <w:t>й</w:t>
      </w:r>
      <w:r w:rsidR="004D01E3" w:rsidRPr="00D123DF">
        <w:rPr>
          <w:sz w:val="28"/>
          <w:szCs w:val="28"/>
          <w:lang w:val="uk-UA"/>
        </w:rPr>
        <w:t xml:space="preserve"> </w:t>
      </w:r>
      <w:r w:rsidRPr="00D123DF">
        <w:rPr>
          <w:sz w:val="28"/>
          <w:szCs w:val="28"/>
          <w:lang w:val="uk-UA"/>
        </w:rPr>
        <w:t>п</w:t>
      </w:r>
      <w:r w:rsidRPr="00D123DF">
        <w:rPr>
          <w:sz w:val="28"/>
          <w:szCs w:val="28"/>
        </w:rPr>
        <w:t>i</w:t>
      </w:r>
      <w:proofErr w:type="spellStart"/>
      <w:r w:rsidRPr="00D123DF">
        <w:rPr>
          <w:sz w:val="28"/>
          <w:szCs w:val="28"/>
          <w:lang w:val="uk-UA"/>
        </w:rPr>
        <w:t>дготування</w:t>
      </w:r>
      <w:proofErr w:type="spellEnd"/>
      <w:r w:rsidR="004D01E3" w:rsidRPr="00D123DF">
        <w:rPr>
          <w:sz w:val="28"/>
          <w:szCs w:val="28"/>
          <w:lang w:val="uk-UA"/>
        </w:rPr>
        <w:t xml:space="preserve"> </w:t>
      </w:r>
      <w:r w:rsidRPr="00D123DF">
        <w:rPr>
          <w:sz w:val="28"/>
          <w:szCs w:val="28"/>
          <w:lang w:val="uk-UA"/>
        </w:rPr>
        <w:t xml:space="preserve">збройного повстання. </w:t>
      </w:r>
      <w:r w:rsidRPr="00D123DF">
        <w:rPr>
          <w:sz w:val="28"/>
          <w:szCs w:val="28"/>
        </w:rPr>
        <w:t>Пункт шостий</w:t>
      </w:r>
      <w:r w:rsidR="004D01E3" w:rsidRPr="00D123DF">
        <w:rPr>
          <w:sz w:val="28"/>
          <w:szCs w:val="28"/>
        </w:rPr>
        <w:t xml:space="preserve"> </w:t>
      </w:r>
      <w:r w:rsidRPr="00D123DF">
        <w:rPr>
          <w:sz w:val="28"/>
          <w:szCs w:val="28"/>
          <w:lang w:val="uk-UA"/>
        </w:rPr>
        <w:t>–</w:t>
      </w:r>
      <w:r w:rsidR="004D01E3" w:rsidRPr="00D123DF">
        <w:rPr>
          <w:sz w:val="28"/>
          <w:szCs w:val="28"/>
        </w:rPr>
        <w:t xml:space="preserve"> </w:t>
      </w:r>
      <w:r w:rsidRPr="00D123DF">
        <w:rPr>
          <w:sz w:val="28"/>
          <w:szCs w:val="28"/>
        </w:rPr>
        <w:t>шпигунство на користь Японiї.</w:t>
      </w:r>
      <w:r w:rsidR="004D01E3" w:rsidRPr="00D123DF">
        <w:rPr>
          <w:sz w:val="28"/>
          <w:szCs w:val="28"/>
        </w:rPr>
        <w:t xml:space="preserve"> </w:t>
      </w:r>
      <w:r w:rsidRPr="00D123DF">
        <w:rPr>
          <w:sz w:val="28"/>
          <w:szCs w:val="28"/>
        </w:rPr>
        <w:t>Пункт</w:t>
      </w:r>
      <w:r w:rsidR="004D01E3" w:rsidRPr="00D123DF">
        <w:rPr>
          <w:sz w:val="28"/>
          <w:szCs w:val="28"/>
        </w:rPr>
        <w:t xml:space="preserve"> </w:t>
      </w:r>
      <w:r w:rsidRPr="00D123DF">
        <w:rPr>
          <w:sz w:val="28"/>
          <w:szCs w:val="28"/>
        </w:rPr>
        <w:t>восьмий</w:t>
      </w:r>
      <w:r w:rsidR="004D01E3" w:rsidRPr="00D123DF">
        <w:rPr>
          <w:sz w:val="28"/>
          <w:szCs w:val="28"/>
        </w:rPr>
        <w:t xml:space="preserve"> </w:t>
      </w:r>
      <w:r w:rsidRPr="00D123DF">
        <w:rPr>
          <w:sz w:val="28"/>
          <w:szCs w:val="28"/>
          <w:lang w:val="uk-UA"/>
        </w:rPr>
        <w:t>–</w:t>
      </w:r>
      <w:r w:rsidR="004D01E3" w:rsidRPr="00D123DF">
        <w:rPr>
          <w:sz w:val="28"/>
          <w:szCs w:val="28"/>
        </w:rPr>
        <w:t xml:space="preserve"> </w:t>
      </w:r>
      <w:r w:rsidRPr="00D123DF">
        <w:rPr>
          <w:sz w:val="28"/>
          <w:szCs w:val="28"/>
        </w:rPr>
        <w:t xml:space="preserve">терор. Пункт десятий </w:t>
      </w:r>
      <w:r w:rsidRPr="00D123DF">
        <w:rPr>
          <w:sz w:val="28"/>
          <w:szCs w:val="28"/>
          <w:lang w:val="uk-UA"/>
        </w:rPr>
        <w:t>–</w:t>
      </w:r>
      <w:r w:rsidR="004D01E3" w:rsidRPr="00D123DF">
        <w:rPr>
          <w:sz w:val="28"/>
          <w:szCs w:val="28"/>
        </w:rPr>
        <w:t xml:space="preserve"> </w:t>
      </w:r>
      <w:r w:rsidRPr="00D123DF">
        <w:rPr>
          <w:sz w:val="28"/>
          <w:szCs w:val="28"/>
        </w:rPr>
        <w:t>агiтацiя.</w:t>
      </w:r>
      <w:r w:rsidR="004D01E3" w:rsidRPr="00D123DF">
        <w:rPr>
          <w:sz w:val="28"/>
          <w:szCs w:val="28"/>
        </w:rPr>
        <w:t xml:space="preserve"> </w:t>
      </w:r>
      <w:r w:rsidRPr="00D123DF">
        <w:rPr>
          <w:sz w:val="28"/>
          <w:szCs w:val="28"/>
        </w:rPr>
        <w:t>Пункт</w:t>
      </w:r>
      <w:r w:rsidR="004D01E3" w:rsidRPr="00D123DF">
        <w:rPr>
          <w:sz w:val="28"/>
          <w:szCs w:val="28"/>
        </w:rPr>
        <w:t xml:space="preserve"> </w:t>
      </w:r>
      <w:r w:rsidRPr="00D123DF">
        <w:rPr>
          <w:sz w:val="28"/>
          <w:szCs w:val="28"/>
        </w:rPr>
        <w:t>одинадцятий</w:t>
      </w:r>
      <w:r w:rsidR="004D01E3" w:rsidRPr="00D123DF">
        <w:rPr>
          <w:sz w:val="28"/>
          <w:szCs w:val="28"/>
        </w:rPr>
        <w:t xml:space="preserve"> </w:t>
      </w:r>
      <w:r w:rsidRPr="00D123DF">
        <w:rPr>
          <w:sz w:val="28"/>
          <w:szCs w:val="28"/>
          <w:lang w:val="uk-UA"/>
        </w:rPr>
        <w:t>–</w:t>
      </w:r>
      <w:r w:rsidR="004D01E3" w:rsidRPr="00D123DF">
        <w:rPr>
          <w:sz w:val="28"/>
          <w:szCs w:val="28"/>
        </w:rPr>
        <w:t xml:space="preserve"> </w:t>
      </w:r>
      <w:r w:rsidRPr="00D123DF">
        <w:rPr>
          <w:sz w:val="28"/>
          <w:szCs w:val="28"/>
        </w:rPr>
        <w:t>органiзацiя,</w:t>
      </w:r>
      <w:r w:rsidR="004D01E3" w:rsidRPr="00D123DF">
        <w:rPr>
          <w:sz w:val="28"/>
          <w:szCs w:val="28"/>
        </w:rPr>
        <w:t xml:space="preserve"> </w:t>
      </w:r>
      <w:r w:rsidRPr="00D123DF">
        <w:rPr>
          <w:sz w:val="28"/>
          <w:szCs w:val="28"/>
        </w:rPr>
        <w:t>що</w:t>
      </w:r>
    </w:p>
    <w:p w14:paraId="226B22AF" w14:textId="117B8219"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rPr>
        <w:t>стоїть в зв</w:t>
      </w:r>
      <w:r w:rsidR="002A0E63" w:rsidRPr="00D123DF">
        <w:rPr>
          <w:sz w:val="28"/>
          <w:szCs w:val="28"/>
        </w:rPr>
        <w:t>ʼ</w:t>
      </w:r>
      <w:r w:rsidRPr="00D123DF">
        <w:rPr>
          <w:sz w:val="28"/>
          <w:szCs w:val="28"/>
        </w:rPr>
        <w:t>язку з пунктом другим i десятим</w:t>
      </w:r>
      <w:r w:rsidRPr="00D123DF">
        <w:rPr>
          <w:sz w:val="28"/>
          <w:szCs w:val="28"/>
          <w:lang w:val="uk-UA"/>
        </w:rPr>
        <w:t xml:space="preserve"> </w:t>
      </w:r>
      <w:r w:rsidRPr="00D123DF">
        <w:rPr>
          <w:sz w:val="28"/>
          <w:szCs w:val="28"/>
        </w:rPr>
        <w:t>&lt;...&gt;</w:t>
      </w:r>
    </w:p>
    <w:p w14:paraId="031E6673" w14:textId="75985572"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r w:rsidRPr="00D123DF">
        <w:rPr>
          <w:sz w:val="28"/>
          <w:szCs w:val="28"/>
          <w:lang w:val="uk-UA"/>
        </w:rPr>
        <w:t>–</w:t>
      </w:r>
      <w:r w:rsidR="004D01E3" w:rsidRPr="00D123DF">
        <w:rPr>
          <w:sz w:val="28"/>
          <w:szCs w:val="28"/>
          <w:lang w:val="uk-UA"/>
        </w:rPr>
        <w:t xml:space="preserve"> </w:t>
      </w:r>
      <w:r w:rsidRPr="00D123DF">
        <w:rPr>
          <w:sz w:val="28"/>
          <w:szCs w:val="28"/>
          <w:lang w:val="uk-UA"/>
        </w:rPr>
        <w:t>Чого ржеш?! –</w:t>
      </w:r>
      <w:r w:rsidR="004D01E3" w:rsidRPr="00D123DF">
        <w:rPr>
          <w:sz w:val="28"/>
          <w:szCs w:val="28"/>
          <w:lang w:val="uk-UA"/>
        </w:rPr>
        <w:t xml:space="preserve"> </w:t>
      </w:r>
      <w:r w:rsidRPr="00D123DF">
        <w:rPr>
          <w:sz w:val="28"/>
          <w:szCs w:val="28"/>
          <w:lang w:val="uk-UA"/>
        </w:rPr>
        <w:t>визв</w:t>
      </w:r>
      <w:r w:rsidRPr="00D123DF">
        <w:rPr>
          <w:sz w:val="28"/>
          <w:szCs w:val="28"/>
        </w:rPr>
        <w:t>i</w:t>
      </w:r>
      <w:r w:rsidRPr="00D123DF">
        <w:rPr>
          <w:sz w:val="28"/>
          <w:szCs w:val="28"/>
          <w:lang w:val="uk-UA"/>
        </w:rPr>
        <w:t>рився Сергєєв.</w:t>
      </w:r>
    </w:p>
    <w:p w14:paraId="404CF935" w14:textId="1A46E81F"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r w:rsidRPr="00D123DF">
        <w:rPr>
          <w:sz w:val="28"/>
          <w:szCs w:val="28"/>
          <w:lang w:val="uk-UA"/>
        </w:rPr>
        <w:t>–</w:t>
      </w:r>
      <w:r w:rsidR="004D01E3" w:rsidRPr="00D123DF">
        <w:rPr>
          <w:sz w:val="28"/>
          <w:szCs w:val="28"/>
          <w:lang w:val="uk-UA"/>
        </w:rPr>
        <w:t xml:space="preserve"> </w:t>
      </w:r>
      <w:r w:rsidRPr="00D123DF">
        <w:rPr>
          <w:sz w:val="28"/>
          <w:szCs w:val="28"/>
          <w:lang w:val="uk-UA"/>
        </w:rPr>
        <w:t>Н</w:t>
      </w:r>
      <w:r w:rsidRPr="00D123DF">
        <w:rPr>
          <w:sz w:val="28"/>
          <w:szCs w:val="28"/>
        </w:rPr>
        <w:t>i</w:t>
      </w:r>
      <w:r w:rsidRPr="00D123DF">
        <w:rPr>
          <w:sz w:val="28"/>
          <w:szCs w:val="28"/>
          <w:lang w:val="uk-UA"/>
        </w:rPr>
        <w:t>чого, в</w:t>
      </w:r>
      <w:r w:rsidRPr="00D123DF">
        <w:rPr>
          <w:sz w:val="28"/>
          <w:szCs w:val="28"/>
        </w:rPr>
        <w:t>i</w:t>
      </w:r>
      <w:r w:rsidRPr="00D123DF">
        <w:rPr>
          <w:sz w:val="28"/>
          <w:szCs w:val="28"/>
          <w:lang w:val="uk-UA"/>
        </w:rPr>
        <w:t xml:space="preserve">н ще й </w:t>
      </w:r>
      <w:proofErr w:type="spellStart"/>
      <w:r w:rsidRPr="00D123DF">
        <w:rPr>
          <w:sz w:val="28"/>
          <w:szCs w:val="28"/>
          <w:lang w:val="uk-UA"/>
        </w:rPr>
        <w:t>закукур</w:t>
      </w:r>
      <w:proofErr w:type="spellEnd"/>
      <w:r w:rsidRPr="00D123DF">
        <w:rPr>
          <w:sz w:val="28"/>
          <w:szCs w:val="28"/>
        </w:rPr>
        <w:t>i</w:t>
      </w:r>
      <w:r w:rsidRPr="00D123DF">
        <w:rPr>
          <w:sz w:val="28"/>
          <w:szCs w:val="28"/>
          <w:lang w:val="uk-UA"/>
        </w:rPr>
        <w:t>кає, –</w:t>
      </w:r>
      <w:r w:rsidR="004D01E3" w:rsidRPr="00D123DF">
        <w:rPr>
          <w:sz w:val="28"/>
          <w:szCs w:val="28"/>
          <w:lang w:val="uk-UA"/>
        </w:rPr>
        <w:t xml:space="preserve"> </w:t>
      </w:r>
      <w:proofErr w:type="spellStart"/>
      <w:r w:rsidRPr="00D123DF">
        <w:rPr>
          <w:sz w:val="28"/>
          <w:szCs w:val="28"/>
          <w:lang w:val="uk-UA"/>
        </w:rPr>
        <w:t>проц</w:t>
      </w:r>
      <w:proofErr w:type="spellEnd"/>
      <w:r w:rsidRPr="00D123DF">
        <w:rPr>
          <w:sz w:val="28"/>
          <w:szCs w:val="28"/>
        </w:rPr>
        <w:t>i</w:t>
      </w:r>
      <w:r w:rsidRPr="00D123DF">
        <w:rPr>
          <w:sz w:val="28"/>
          <w:szCs w:val="28"/>
          <w:lang w:val="uk-UA"/>
        </w:rPr>
        <w:t xml:space="preserve">див </w:t>
      </w:r>
      <w:proofErr w:type="spellStart"/>
      <w:r w:rsidRPr="00D123DF">
        <w:rPr>
          <w:sz w:val="28"/>
          <w:szCs w:val="28"/>
          <w:lang w:val="uk-UA"/>
        </w:rPr>
        <w:t>Велик</w:t>
      </w:r>
      <w:proofErr w:type="spellEnd"/>
      <w:r w:rsidRPr="00D123DF">
        <w:rPr>
          <w:sz w:val="28"/>
          <w:szCs w:val="28"/>
        </w:rPr>
        <w:t>i</w:t>
      </w:r>
      <w:r w:rsidRPr="00D123DF">
        <w:rPr>
          <w:sz w:val="28"/>
          <w:szCs w:val="28"/>
          <w:lang w:val="uk-UA"/>
        </w:rPr>
        <w:t>н. –</w:t>
      </w:r>
      <w:r w:rsidR="004D01E3" w:rsidRPr="00D123DF">
        <w:rPr>
          <w:sz w:val="28"/>
          <w:szCs w:val="28"/>
          <w:lang w:val="uk-UA"/>
        </w:rPr>
        <w:t xml:space="preserve"> </w:t>
      </w:r>
      <w:r w:rsidRPr="00D123DF">
        <w:rPr>
          <w:sz w:val="28"/>
          <w:szCs w:val="28"/>
          <w:lang w:val="uk-UA"/>
        </w:rPr>
        <w:t>Весело? –</w:t>
      </w:r>
      <w:r w:rsidR="004D01E3" w:rsidRPr="00D123DF">
        <w:rPr>
          <w:sz w:val="28"/>
          <w:szCs w:val="28"/>
          <w:lang w:val="uk-UA"/>
        </w:rPr>
        <w:t xml:space="preserve"> </w:t>
      </w:r>
      <w:r w:rsidRPr="00D123DF">
        <w:rPr>
          <w:sz w:val="28"/>
          <w:szCs w:val="28"/>
          <w:lang w:val="uk-UA"/>
        </w:rPr>
        <w:t>гримнув в</w:t>
      </w:r>
      <w:r w:rsidRPr="00D123DF">
        <w:rPr>
          <w:sz w:val="28"/>
          <w:szCs w:val="28"/>
        </w:rPr>
        <w:t>i</w:t>
      </w:r>
      <w:r w:rsidRPr="00D123DF">
        <w:rPr>
          <w:sz w:val="28"/>
          <w:szCs w:val="28"/>
          <w:lang w:val="uk-UA"/>
        </w:rPr>
        <w:t xml:space="preserve">н до </w:t>
      </w:r>
      <w:proofErr w:type="spellStart"/>
      <w:r w:rsidRPr="00D123DF">
        <w:rPr>
          <w:sz w:val="28"/>
          <w:szCs w:val="28"/>
          <w:lang w:val="uk-UA"/>
        </w:rPr>
        <w:t>Андр</w:t>
      </w:r>
      <w:proofErr w:type="spellEnd"/>
      <w:r w:rsidRPr="00D123DF">
        <w:rPr>
          <w:sz w:val="28"/>
          <w:szCs w:val="28"/>
        </w:rPr>
        <w:t>i</w:t>
      </w:r>
      <w:r w:rsidRPr="00D123DF">
        <w:rPr>
          <w:sz w:val="28"/>
          <w:szCs w:val="28"/>
          <w:lang w:val="uk-UA"/>
        </w:rPr>
        <w:t>я.</w:t>
      </w:r>
    </w:p>
    <w:p w14:paraId="64013F45" w14:textId="2D43A2C3"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lang w:val="uk-UA"/>
        </w:rPr>
        <w:lastRenderedPageBreak/>
        <w:t>–</w:t>
      </w:r>
      <w:r w:rsidR="004D01E3" w:rsidRPr="00D123DF">
        <w:rPr>
          <w:sz w:val="28"/>
          <w:szCs w:val="28"/>
        </w:rPr>
        <w:t xml:space="preserve"> </w:t>
      </w:r>
      <w:r w:rsidRPr="00D123DF">
        <w:rPr>
          <w:sz w:val="28"/>
          <w:szCs w:val="28"/>
        </w:rPr>
        <w:t>Так... Менi весело, що тут все-таки записано не весь карний кодекс, а</w:t>
      </w:r>
      <w:r w:rsidRPr="00D123DF">
        <w:rPr>
          <w:sz w:val="28"/>
          <w:szCs w:val="28"/>
          <w:lang w:val="uk-UA"/>
        </w:rPr>
        <w:t xml:space="preserve"> </w:t>
      </w:r>
      <w:r w:rsidRPr="00D123DF">
        <w:rPr>
          <w:sz w:val="28"/>
          <w:szCs w:val="28"/>
        </w:rPr>
        <w:t>лише шiсть пунктiв.</w:t>
      </w:r>
    </w:p>
    <w:p w14:paraId="1EE522D2" w14:textId="16C7E0D8"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lang w:val="uk-UA"/>
        </w:rPr>
        <w:t>–</w:t>
      </w:r>
      <w:r w:rsidR="004D01E3" w:rsidRPr="00D123DF">
        <w:rPr>
          <w:sz w:val="28"/>
          <w:szCs w:val="28"/>
        </w:rPr>
        <w:t xml:space="preserve"> </w:t>
      </w:r>
      <w:r w:rsidRPr="00D123DF">
        <w:rPr>
          <w:sz w:val="28"/>
          <w:szCs w:val="28"/>
        </w:rPr>
        <w:t>От на цi</w:t>
      </w:r>
      <w:r w:rsidR="004D01E3" w:rsidRPr="00D123DF">
        <w:rPr>
          <w:sz w:val="28"/>
          <w:szCs w:val="28"/>
        </w:rPr>
        <w:t xml:space="preserve"> </w:t>
      </w:r>
      <w:r w:rsidRPr="00D123DF">
        <w:rPr>
          <w:sz w:val="28"/>
          <w:szCs w:val="28"/>
        </w:rPr>
        <w:t>пункти</w:t>
      </w:r>
      <w:r w:rsidR="004D01E3" w:rsidRPr="00D123DF">
        <w:rPr>
          <w:sz w:val="28"/>
          <w:szCs w:val="28"/>
        </w:rPr>
        <w:t xml:space="preserve"> </w:t>
      </w:r>
      <w:r w:rsidRPr="00D123DF">
        <w:rPr>
          <w:sz w:val="28"/>
          <w:szCs w:val="28"/>
        </w:rPr>
        <w:t>ти</w:t>
      </w:r>
      <w:r w:rsidR="004D01E3" w:rsidRPr="00D123DF">
        <w:rPr>
          <w:sz w:val="28"/>
          <w:szCs w:val="28"/>
        </w:rPr>
        <w:t xml:space="preserve"> </w:t>
      </w:r>
      <w:r w:rsidRPr="00D123DF">
        <w:rPr>
          <w:sz w:val="28"/>
          <w:szCs w:val="28"/>
        </w:rPr>
        <w:t>й</w:t>
      </w:r>
      <w:r w:rsidR="004D01E3" w:rsidRPr="00D123DF">
        <w:rPr>
          <w:sz w:val="28"/>
          <w:szCs w:val="28"/>
        </w:rPr>
        <w:t xml:space="preserve"> </w:t>
      </w:r>
      <w:r w:rsidRPr="00D123DF">
        <w:rPr>
          <w:sz w:val="28"/>
          <w:szCs w:val="28"/>
        </w:rPr>
        <w:t>вiдповiдай.</w:t>
      </w:r>
      <w:r w:rsidR="004D01E3" w:rsidRPr="00D123DF">
        <w:rPr>
          <w:sz w:val="28"/>
          <w:szCs w:val="28"/>
        </w:rPr>
        <w:t xml:space="preserve"> </w:t>
      </w:r>
      <w:r w:rsidRPr="00D123DF">
        <w:rPr>
          <w:sz w:val="28"/>
          <w:szCs w:val="28"/>
        </w:rPr>
        <w:t>Записано</w:t>
      </w:r>
      <w:r w:rsidR="004D01E3" w:rsidRPr="00D123DF">
        <w:rPr>
          <w:sz w:val="28"/>
          <w:szCs w:val="28"/>
        </w:rPr>
        <w:t xml:space="preserve"> </w:t>
      </w:r>
      <w:r w:rsidRPr="00D123DF">
        <w:rPr>
          <w:sz w:val="28"/>
          <w:szCs w:val="28"/>
        </w:rPr>
        <w:t>стiльки,</w:t>
      </w:r>
      <w:r w:rsidR="004D01E3" w:rsidRPr="00D123DF">
        <w:rPr>
          <w:sz w:val="28"/>
          <w:szCs w:val="28"/>
        </w:rPr>
        <w:t xml:space="preserve"> </w:t>
      </w:r>
      <w:r w:rsidRPr="00D123DF">
        <w:rPr>
          <w:sz w:val="28"/>
          <w:szCs w:val="28"/>
        </w:rPr>
        <w:t>скiльки</w:t>
      </w:r>
      <w:r w:rsidR="004D01E3" w:rsidRPr="00D123DF">
        <w:rPr>
          <w:sz w:val="28"/>
          <w:szCs w:val="28"/>
        </w:rPr>
        <w:t xml:space="preserve"> </w:t>
      </w:r>
      <w:r w:rsidRPr="00D123DF">
        <w:rPr>
          <w:sz w:val="28"/>
          <w:szCs w:val="28"/>
        </w:rPr>
        <w:t>ти</w:t>
      </w:r>
      <w:r w:rsidRPr="00D123DF">
        <w:rPr>
          <w:sz w:val="28"/>
          <w:szCs w:val="28"/>
          <w:lang w:val="uk-UA"/>
        </w:rPr>
        <w:t xml:space="preserve"> </w:t>
      </w:r>
      <w:r w:rsidRPr="00D123DF">
        <w:rPr>
          <w:sz w:val="28"/>
          <w:szCs w:val="28"/>
        </w:rPr>
        <w:t>заробив.</w:t>
      </w:r>
    </w:p>
    <w:p w14:paraId="57758337" w14:textId="0D097552"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lang w:val="uk-UA"/>
        </w:rPr>
        <w:t>–</w:t>
      </w:r>
      <w:r w:rsidR="004D01E3" w:rsidRPr="00D123DF">
        <w:rPr>
          <w:sz w:val="28"/>
          <w:szCs w:val="28"/>
        </w:rPr>
        <w:t xml:space="preserve"> </w:t>
      </w:r>
      <w:r w:rsidRPr="00D123DF">
        <w:rPr>
          <w:sz w:val="28"/>
          <w:szCs w:val="28"/>
        </w:rPr>
        <w:t>Але ж це безглуздя!</w:t>
      </w:r>
      <w:r w:rsidR="004D01E3" w:rsidRPr="00D123DF">
        <w:rPr>
          <w:sz w:val="28"/>
          <w:szCs w:val="28"/>
        </w:rPr>
        <w:t xml:space="preserve"> </w:t>
      </w:r>
      <w:r w:rsidRPr="00D123DF">
        <w:rPr>
          <w:sz w:val="28"/>
          <w:szCs w:val="28"/>
          <w:lang w:val="uk-UA"/>
        </w:rPr>
        <w:t>–</w:t>
      </w:r>
      <w:r w:rsidR="004D01E3" w:rsidRPr="00D123DF">
        <w:rPr>
          <w:sz w:val="28"/>
          <w:szCs w:val="28"/>
        </w:rPr>
        <w:t xml:space="preserve"> </w:t>
      </w:r>
      <w:r w:rsidRPr="00D123DF">
        <w:rPr>
          <w:sz w:val="28"/>
          <w:szCs w:val="28"/>
        </w:rPr>
        <w:t>вигукнув Андрiй не без нотки вiдчаю.</w:t>
      </w:r>
    </w:p>
    <w:p w14:paraId="5237C645" w14:textId="3EE67CC4"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lang w:val="uk-UA"/>
        </w:rPr>
        <w:t>–</w:t>
      </w:r>
      <w:r w:rsidR="004D01E3" w:rsidRPr="00D123DF">
        <w:rPr>
          <w:sz w:val="28"/>
          <w:szCs w:val="28"/>
        </w:rPr>
        <w:t xml:space="preserve"> </w:t>
      </w:r>
      <w:r w:rsidRPr="00D123DF">
        <w:rPr>
          <w:sz w:val="28"/>
          <w:szCs w:val="28"/>
        </w:rPr>
        <w:t>Нiчого. Потiм будемо бачити, чи безглуздя, чи нi. От</w:t>
      </w:r>
      <w:r w:rsidR="004D01E3" w:rsidRPr="00D123DF">
        <w:rPr>
          <w:sz w:val="28"/>
          <w:szCs w:val="28"/>
        </w:rPr>
        <w:t xml:space="preserve"> </w:t>
      </w:r>
      <w:r w:rsidRPr="00D123DF">
        <w:rPr>
          <w:sz w:val="28"/>
          <w:szCs w:val="28"/>
        </w:rPr>
        <w:t>як</w:t>
      </w:r>
      <w:r w:rsidR="004D01E3" w:rsidRPr="00D123DF">
        <w:rPr>
          <w:sz w:val="28"/>
          <w:szCs w:val="28"/>
        </w:rPr>
        <w:t xml:space="preserve"> </w:t>
      </w:r>
      <w:r w:rsidRPr="00D123DF">
        <w:rPr>
          <w:sz w:val="28"/>
          <w:szCs w:val="28"/>
        </w:rPr>
        <w:t>ти</w:t>
      </w:r>
      <w:r w:rsidR="004D01E3" w:rsidRPr="00D123DF">
        <w:rPr>
          <w:sz w:val="28"/>
          <w:szCs w:val="28"/>
        </w:rPr>
        <w:t xml:space="preserve"> </w:t>
      </w:r>
      <w:r w:rsidRPr="00D123DF">
        <w:rPr>
          <w:sz w:val="28"/>
          <w:szCs w:val="28"/>
        </w:rPr>
        <w:t>на</w:t>
      </w:r>
      <w:r w:rsidR="004D01E3" w:rsidRPr="00D123DF">
        <w:rPr>
          <w:sz w:val="28"/>
          <w:szCs w:val="28"/>
        </w:rPr>
        <w:t xml:space="preserve"> </w:t>
      </w:r>
      <w:r w:rsidRPr="00D123DF">
        <w:rPr>
          <w:sz w:val="28"/>
          <w:szCs w:val="28"/>
        </w:rPr>
        <w:t>все</w:t>
      </w:r>
      <w:r w:rsidRPr="00D123DF">
        <w:rPr>
          <w:sz w:val="28"/>
          <w:szCs w:val="28"/>
          <w:lang w:val="uk-UA"/>
        </w:rPr>
        <w:t xml:space="preserve"> </w:t>
      </w:r>
      <w:r w:rsidRPr="00D123DF">
        <w:rPr>
          <w:sz w:val="28"/>
          <w:szCs w:val="28"/>
        </w:rPr>
        <w:t>даси вичерпнi вiдповiдi, як виложиш все, що</w:t>
      </w:r>
      <w:r w:rsidR="004D01E3" w:rsidRPr="00D123DF">
        <w:rPr>
          <w:sz w:val="28"/>
          <w:szCs w:val="28"/>
        </w:rPr>
        <w:t xml:space="preserve"> </w:t>
      </w:r>
      <w:r w:rsidRPr="00D123DF">
        <w:rPr>
          <w:sz w:val="28"/>
          <w:szCs w:val="28"/>
        </w:rPr>
        <w:t>натворив</w:t>
      </w:r>
      <w:r w:rsidR="004D01E3" w:rsidRPr="00D123DF">
        <w:rPr>
          <w:sz w:val="28"/>
          <w:szCs w:val="28"/>
        </w:rPr>
        <w:t xml:space="preserve"> </w:t>
      </w:r>
      <w:r w:rsidRPr="00D123DF">
        <w:rPr>
          <w:sz w:val="28"/>
          <w:szCs w:val="28"/>
        </w:rPr>
        <w:t>вiдповiдно</w:t>
      </w:r>
      <w:r w:rsidR="004D01E3" w:rsidRPr="00D123DF">
        <w:rPr>
          <w:sz w:val="28"/>
          <w:szCs w:val="28"/>
        </w:rPr>
        <w:t xml:space="preserve"> </w:t>
      </w:r>
      <w:r w:rsidRPr="00D123DF">
        <w:rPr>
          <w:sz w:val="28"/>
          <w:szCs w:val="28"/>
        </w:rPr>
        <w:t>до</w:t>
      </w:r>
      <w:r w:rsidR="004D01E3" w:rsidRPr="00D123DF">
        <w:rPr>
          <w:sz w:val="28"/>
          <w:szCs w:val="28"/>
        </w:rPr>
        <w:t xml:space="preserve"> </w:t>
      </w:r>
      <w:r w:rsidRPr="00D123DF">
        <w:rPr>
          <w:sz w:val="28"/>
          <w:szCs w:val="28"/>
        </w:rPr>
        <w:t>цих</w:t>
      </w:r>
      <w:r w:rsidRPr="00D123DF">
        <w:rPr>
          <w:sz w:val="28"/>
          <w:szCs w:val="28"/>
          <w:lang w:val="uk-UA"/>
        </w:rPr>
        <w:t xml:space="preserve"> </w:t>
      </w:r>
      <w:r w:rsidRPr="00D123DF">
        <w:rPr>
          <w:sz w:val="28"/>
          <w:szCs w:val="28"/>
        </w:rPr>
        <w:t>пунктiв, тодi й побачиш, чи безглуздя це. I переконаєшся, що нi.</w:t>
      </w:r>
    </w:p>
    <w:p w14:paraId="40BE377B" w14:textId="2B4D4AF7"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lang w:val="uk-UA"/>
        </w:rPr>
        <w:t>–</w:t>
      </w:r>
      <w:r w:rsidR="004D01E3" w:rsidRPr="00D123DF">
        <w:rPr>
          <w:sz w:val="28"/>
          <w:szCs w:val="28"/>
        </w:rPr>
        <w:t xml:space="preserve"> </w:t>
      </w:r>
      <w:r w:rsidRPr="00D123DF">
        <w:rPr>
          <w:sz w:val="28"/>
          <w:szCs w:val="28"/>
        </w:rPr>
        <w:t>Але ж це безглуздя!</w:t>
      </w:r>
    </w:p>
    <w:p w14:paraId="5C635188" w14:textId="4F419E73"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r w:rsidRPr="00D123DF">
        <w:rPr>
          <w:sz w:val="28"/>
          <w:szCs w:val="28"/>
          <w:lang w:val="uk-UA"/>
        </w:rPr>
        <w:t>–</w:t>
      </w:r>
      <w:r w:rsidR="004D01E3" w:rsidRPr="00D123DF">
        <w:rPr>
          <w:sz w:val="28"/>
          <w:szCs w:val="28"/>
        </w:rPr>
        <w:t xml:space="preserve"> </w:t>
      </w:r>
      <w:r w:rsidRPr="00D123DF">
        <w:rPr>
          <w:sz w:val="28"/>
          <w:szCs w:val="28"/>
        </w:rPr>
        <w:t>Е, брат, декламацiєю тут ти не попреш. I ти на</w:t>
      </w:r>
      <w:r w:rsidR="004D01E3" w:rsidRPr="00D123DF">
        <w:rPr>
          <w:sz w:val="28"/>
          <w:szCs w:val="28"/>
        </w:rPr>
        <w:t xml:space="preserve"> </w:t>
      </w:r>
      <w:r w:rsidRPr="00D123DF">
        <w:rPr>
          <w:sz w:val="28"/>
          <w:szCs w:val="28"/>
        </w:rPr>
        <w:t>всi</w:t>
      </w:r>
      <w:r w:rsidR="004D01E3" w:rsidRPr="00D123DF">
        <w:rPr>
          <w:sz w:val="28"/>
          <w:szCs w:val="28"/>
        </w:rPr>
        <w:t xml:space="preserve"> </w:t>
      </w:r>
      <w:r w:rsidRPr="00D123DF">
        <w:rPr>
          <w:sz w:val="28"/>
          <w:szCs w:val="28"/>
        </w:rPr>
        <w:t>цi</w:t>
      </w:r>
      <w:r w:rsidR="004D01E3" w:rsidRPr="00D123DF">
        <w:rPr>
          <w:sz w:val="28"/>
          <w:szCs w:val="28"/>
        </w:rPr>
        <w:t xml:space="preserve"> </w:t>
      </w:r>
      <w:r w:rsidRPr="00D123DF">
        <w:rPr>
          <w:sz w:val="28"/>
          <w:szCs w:val="28"/>
        </w:rPr>
        <w:t>пункти</w:t>
      </w:r>
      <w:r w:rsidR="004D01E3" w:rsidRPr="00D123DF">
        <w:rPr>
          <w:sz w:val="28"/>
          <w:szCs w:val="28"/>
        </w:rPr>
        <w:t xml:space="preserve"> </w:t>
      </w:r>
      <w:r w:rsidRPr="00D123DF">
        <w:rPr>
          <w:sz w:val="28"/>
          <w:szCs w:val="28"/>
        </w:rPr>
        <w:t>даси</w:t>
      </w:r>
      <w:r w:rsidRPr="00D123DF">
        <w:rPr>
          <w:sz w:val="28"/>
          <w:szCs w:val="28"/>
          <w:lang w:val="uk-UA"/>
        </w:rPr>
        <w:t xml:space="preserve"> </w:t>
      </w:r>
      <w:r w:rsidRPr="00D123DF">
        <w:rPr>
          <w:sz w:val="28"/>
          <w:szCs w:val="28"/>
        </w:rPr>
        <w:t>такi вичерпнi вiдповiдi, що й сам повiриш, що це не безглуздя. Тут</w:t>
      </w:r>
      <w:r w:rsidR="004D01E3" w:rsidRPr="00D123DF">
        <w:rPr>
          <w:sz w:val="28"/>
          <w:szCs w:val="28"/>
        </w:rPr>
        <w:t xml:space="preserve"> </w:t>
      </w:r>
      <w:r w:rsidRPr="00D123DF">
        <w:rPr>
          <w:sz w:val="28"/>
          <w:szCs w:val="28"/>
        </w:rPr>
        <w:t>ще</w:t>
      </w:r>
      <w:r w:rsidR="004D01E3" w:rsidRPr="00D123DF">
        <w:rPr>
          <w:sz w:val="28"/>
          <w:szCs w:val="28"/>
        </w:rPr>
        <w:t xml:space="preserve"> </w:t>
      </w:r>
      <w:r w:rsidRPr="00D123DF">
        <w:rPr>
          <w:sz w:val="28"/>
          <w:szCs w:val="28"/>
        </w:rPr>
        <w:t>не</w:t>
      </w:r>
      <w:r w:rsidRPr="00D123DF">
        <w:rPr>
          <w:sz w:val="28"/>
          <w:szCs w:val="28"/>
          <w:lang w:val="uk-UA"/>
        </w:rPr>
        <w:t xml:space="preserve"> </w:t>
      </w:r>
      <w:r w:rsidRPr="00D123DF">
        <w:rPr>
          <w:sz w:val="28"/>
          <w:szCs w:val="28"/>
        </w:rPr>
        <w:t>було випадку, щоб нашi обвинувачення лишалися безглуздям. Ич ти! &lt;...&gt;</w:t>
      </w:r>
    </w:p>
    <w:p w14:paraId="693BC52A" w14:textId="23688EE0"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r w:rsidRPr="00D123DF">
        <w:rPr>
          <w:sz w:val="28"/>
          <w:szCs w:val="28"/>
          <w:lang w:val="uk-UA"/>
        </w:rPr>
        <w:t>–</w:t>
      </w:r>
      <w:r w:rsidRPr="00D123DF">
        <w:rPr>
          <w:sz w:val="28"/>
          <w:szCs w:val="28"/>
        </w:rPr>
        <w:t xml:space="preserve"> Всi цi </w:t>
      </w:r>
      <w:r w:rsidRPr="00D123DF">
        <w:rPr>
          <w:sz w:val="28"/>
          <w:szCs w:val="28"/>
          <w:lang w:val="uk-UA"/>
        </w:rPr>
        <w:t>«</w:t>
      </w:r>
      <w:r w:rsidRPr="00D123DF">
        <w:rPr>
          <w:sz w:val="28"/>
          <w:szCs w:val="28"/>
        </w:rPr>
        <w:t>безглуздi</w:t>
      </w:r>
      <w:r w:rsidRPr="00D123DF">
        <w:rPr>
          <w:sz w:val="28"/>
          <w:szCs w:val="28"/>
          <w:lang w:val="uk-UA"/>
        </w:rPr>
        <w:t>»</w:t>
      </w:r>
      <w:r w:rsidRPr="00D123DF">
        <w:rPr>
          <w:sz w:val="28"/>
          <w:szCs w:val="28"/>
        </w:rPr>
        <w:t xml:space="preserve"> пункти цiлком вiдповiдають твоїм поглядам, хiба не</w:t>
      </w:r>
      <w:r w:rsidRPr="00D123DF">
        <w:rPr>
          <w:sz w:val="28"/>
          <w:szCs w:val="28"/>
          <w:lang w:val="uk-UA"/>
        </w:rPr>
        <w:t xml:space="preserve"> </w:t>
      </w:r>
      <w:r w:rsidRPr="00D123DF">
        <w:rPr>
          <w:sz w:val="28"/>
          <w:szCs w:val="28"/>
        </w:rPr>
        <w:t xml:space="preserve">так? </w:t>
      </w:r>
      <w:r w:rsidRPr="00D123DF">
        <w:rPr>
          <w:sz w:val="28"/>
          <w:szCs w:val="28"/>
          <w:lang w:val="uk-UA"/>
        </w:rPr>
        <w:t>–</w:t>
      </w:r>
      <w:r w:rsidRPr="00D123DF">
        <w:rPr>
          <w:sz w:val="28"/>
          <w:szCs w:val="28"/>
        </w:rPr>
        <w:t xml:space="preserve"> уїдливо викарбував Великiн</w:t>
      </w:r>
      <w:r w:rsidRPr="00D123DF">
        <w:rPr>
          <w:sz w:val="28"/>
          <w:szCs w:val="28"/>
          <w:lang w:val="uk-UA"/>
        </w:rPr>
        <w:t xml:space="preserve"> </w:t>
      </w:r>
      <w:r w:rsidRPr="00D123DF">
        <w:rPr>
          <w:sz w:val="28"/>
          <w:szCs w:val="28"/>
        </w:rPr>
        <w:t>&lt;...&gt;</w:t>
      </w:r>
    </w:p>
    <w:p w14:paraId="3507D8A4" w14:textId="7D3DECD5"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r w:rsidRPr="00D123DF">
        <w:rPr>
          <w:sz w:val="28"/>
          <w:szCs w:val="28"/>
          <w:lang w:val="uk-UA"/>
        </w:rPr>
        <w:t>По</w:t>
      </w:r>
      <w:r w:rsidR="004D01E3" w:rsidRPr="00D123DF">
        <w:rPr>
          <w:sz w:val="28"/>
          <w:szCs w:val="28"/>
          <w:lang w:val="uk-UA"/>
        </w:rPr>
        <w:t xml:space="preserve"> </w:t>
      </w:r>
      <w:r w:rsidRPr="00D123DF">
        <w:rPr>
          <w:sz w:val="28"/>
          <w:szCs w:val="28"/>
          <w:lang w:val="uk-UA"/>
        </w:rPr>
        <w:t>к</w:t>
      </w:r>
      <w:r w:rsidRPr="00D123DF">
        <w:rPr>
          <w:sz w:val="28"/>
          <w:szCs w:val="28"/>
        </w:rPr>
        <w:t>i</w:t>
      </w:r>
      <w:proofErr w:type="spellStart"/>
      <w:r w:rsidRPr="00D123DF">
        <w:rPr>
          <w:sz w:val="28"/>
          <w:szCs w:val="28"/>
          <w:lang w:val="uk-UA"/>
        </w:rPr>
        <w:t>лькакратних</w:t>
      </w:r>
      <w:proofErr w:type="spellEnd"/>
      <w:r w:rsidR="004D01E3" w:rsidRPr="00D123DF">
        <w:rPr>
          <w:sz w:val="28"/>
          <w:szCs w:val="28"/>
          <w:lang w:val="uk-UA"/>
        </w:rPr>
        <w:t xml:space="preserve"> </w:t>
      </w:r>
      <w:r w:rsidRPr="00D123DF">
        <w:rPr>
          <w:sz w:val="28"/>
          <w:szCs w:val="28"/>
          <w:lang w:val="uk-UA"/>
        </w:rPr>
        <w:t>домаганнях</w:t>
      </w:r>
      <w:r w:rsidR="004D01E3" w:rsidRPr="00D123DF">
        <w:rPr>
          <w:sz w:val="28"/>
          <w:szCs w:val="28"/>
          <w:lang w:val="uk-UA"/>
        </w:rPr>
        <w:t xml:space="preserve"> </w:t>
      </w:r>
      <w:r w:rsidRPr="00D123DF">
        <w:rPr>
          <w:sz w:val="28"/>
          <w:szCs w:val="28"/>
          <w:lang w:val="uk-UA"/>
        </w:rPr>
        <w:t>назвати</w:t>
      </w:r>
      <w:r w:rsidR="004D01E3" w:rsidRPr="00D123DF">
        <w:rPr>
          <w:sz w:val="28"/>
          <w:szCs w:val="28"/>
          <w:lang w:val="uk-UA"/>
        </w:rPr>
        <w:t xml:space="preserve"> </w:t>
      </w:r>
      <w:r w:rsidRPr="00D123DF">
        <w:rPr>
          <w:sz w:val="28"/>
          <w:szCs w:val="28"/>
        </w:rPr>
        <w:t>i</w:t>
      </w:r>
      <w:proofErr w:type="spellStart"/>
      <w:r w:rsidRPr="00D123DF">
        <w:rPr>
          <w:sz w:val="28"/>
          <w:szCs w:val="28"/>
          <w:lang w:val="uk-UA"/>
        </w:rPr>
        <w:t>мена</w:t>
      </w:r>
      <w:proofErr w:type="spellEnd"/>
      <w:r w:rsidR="004D01E3" w:rsidRPr="00D123DF">
        <w:rPr>
          <w:sz w:val="28"/>
          <w:szCs w:val="28"/>
          <w:lang w:val="uk-UA"/>
        </w:rPr>
        <w:t xml:space="preserve"> </w:t>
      </w:r>
      <w:r w:rsidRPr="00D123DF">
        <w:rPr>
          <w:sz w:val="28"/>
          <w:szCs w:val="28"/>
          <w:lang w:val="uk-UA"/>
        </w:rPr>
        <w:t>«спільників»,</w:t>
      </w:r>
      <w:r w:rsidR="004D01E3" w:rsidRPr="00D123DF">
        <w:rPr>
          <w:sz w:val="28"/>
          <w:szCs w:val="28"/>
          <w:lang w:val="uk-UA"/>
        </w:rPr>
        <w:t xml:space="preserve"> </w:t>
      </w:r>
      <w:r w:rsidRPr="00D123DF">
        <w:rPr>
          <w:sz w:val="28"/>
          <w:szCs w:val="28"/>
          <w:lang w:val="uk-UA"/>
        </w:rPr>
        <w:t>учасник</w:t>
      </w:r>
      <w:r w:rsidRPr="00D123DF">
        <w:rPr>
          <w:sz w:val="28"/>
          <w:szCs w:val="28"/>
        </w:rPr>
        <w:t>i</w:t>
      </w:r>
      <w:r w:rsidRPr="00D123DF">
        <w:rPr>
          <w:sz w:val="28"/>
          <w:szCs w:val="28"/>
          <w:lang w:val="uk-UA"/>
        </w:rPr>
        <w:t>в повстанської</w:t>
      </w:r>
      <w:r w:rsidR="004D01E3" w:rsidRPr="00D123DF">
        <w:rPr>
          <w:sz w:val="28"/>
          <w:szCs w:val="28"/>
          <w:lang w:val="uk-UA"/>
        </w:rPr>
        <w:t xml:space="preserve"> </w:t>
      </w:r>
      <w:r w:rsidRPr="00D123DF">
        <w:rPr>
          <w:sz w:val="28"/>
          <w:szCs w:val="28"/>
          <w:lang w:val="uk-UA"/>
        </w:rPr>
        <w:t>в</w:t>
      </w:r>
      <w:r w:rsidRPr="00D123DF">
        <w:rPr>
          <w:sz w:val="28"/>
          <w:szCs w:val="28"/>
        </w:rPr>
        <w:t>i</w:t>
      </w:r>
      <w:proofErr w:type="spellStart"/>
      <w:r w:rsidRPr="00D123DF">
        <w:rPr>
          <w:sz w:val="28"/>
          <w:szCs w:val="28"/>
          <w:lang w:val="uk-UA"/>
        </w:rPr>
        <w:t>йськової</w:t>
      </w:r>
      <w:proofErr w:type="spellEnd"/>
      <w:r w:rsidR="004D01E3" w:rsidRPr="00D123DF">
        <w:rPr>
          <w:sz w:val="28"/>
          <w:szCs w:val="28"/>
          <w:lang w:val="uk-UA"/>
        </w:rPr>
        <w:t xml:space="preserve"> </w:t>
      </w:r>
      <w:r w:rsidRPr="00D123DF">
        <w:rPr>
          <w:sz w:val="28"/>
          <w:szCs w:val="28"/>
          <w:lang w:val="uk-UA"/>
        </w:rPr>
        <w:t>орган</w:t>
      </w:r>
      <w:r w:rsidRPr="00D123DF">
        <w:rPr>
          <w:sz w:val="28"/>
          <w:szCs w:val="28"/>
        </w:rPr>
        <w:t>i</w:t>
      </w:r>
      <w:proofErr w:type="spellStart"/>
      <w:r w:rsidRPr="00D123DF">
        <w:rPr>
          <w:sz w:val="28"/>
          <w:szCs w:val="28"/>
          <w:lang w:val="uk-UA"/>
        </w:rPr>
        <w:t>зац</w:t>
      </w:r>
      <w:proofErr w:type="spellEnd"/>
      <w:r w:rsidRPr="00D123DF">
        <w:rPr>
          <w:sz w:val="28"/>
          <w:szCs w:val="28"/>
        </w:rPr>
        <w:t>i</w:t>
      </w:r>
      <w:r w:rsidRPr="00D123DF">
        <w:rPr>
          <w:sz w:val="28"/>
          <w:szCs w:val="28"/>
          <w:lang w:val="uk-UA"/>
        </w:rPr>
        <w:t>ї,</w:t>
      </w:r>
      <w:r w:rsidR="004D01E3" w:rsidRPr="00D123DF">
        <w:rPr>
          <w:sz w:val="28"/>
          <w:szCs w:val="28"/>
          <w:lang w:val="uk-UA"/>
        </w:rPr>
        <w:t xml:space="preserve"> </w:t>
      </w:r>
      <w:proofErr w:type="spellStart"/>
      <w:r w:rsidRPr="00D123DF">
        <w:rPr>
          <w:sz w:val="28"/>
          <w:szCs w:val="28"/>
          <w:lang w:val="uk-UA"/>
        </w:rPr>
        <w:t>Андр</w:t>
      </w:r>
      <w:proofErr w:type="spellEnd"/>
      <w:r w:rsidRPr="00D123DF">
        <w:rPr>
          <w:sz w:val="28"/>
          <w:szCs w:val="28"/>
        </w:rPr>
        <w:t>i</w:t>
      </w:r>
      <w:r w:rsidRPr="00D123DF">
        <w:rPr>
          <w:sz w:val="28"/>
          <w:szCs w:val="28"/>
          <w:lang w:val="uk-UA"/>
        </w:rPr>
        <w:t>й</w:t>
      </w:r>
      <w:r w:rsidR="004D01E3" w:rsidRPr="00D123DF">
        <w:rPr>
          <w:sz w:val="28"/>
          <w:szCs w:val="28"/>
          <w:lang w:val="uk-UA"/>
        </w:rPr>
        <w:t xml:space="preserve"> </w:t>
      </w:r>
      <w:r w:rsidRPr="00D123DF">
        <w:rPr>
          <w:sz w:val="28"/>
          <w:szCs w:val="28"/>
          <w:lang w:val="uk-UA"/>
        </w:rPr>
        <w:t>категорично</w:t>
      </w:r>
      <w:r w:rsidR="004D01E3" w:rsidRPr="00D123DF">
        <w:rPr>
          <w:sz w:val="28"/>
          <w:szCs w:val="28"/>
          <w:lang w:val="uk-UA"/>
        </w:rPr>
        <w:t xml:space="preserve"> </w:t>
      </w:r>
      <w:r w:rsidRPr="00D123DF">
        <w:rPr>
          <w:sz w:val="28"/>
          <w:szCs w:val="28"/>
          <w:lang w:val="uk-UA"/>
        </w:rPr>
        <w:t xml:space="preserve">заперечив </w:t>
      </w:r>
      <w:r w:rsidRPr="00D123DF">
        <w:rPr>
          <w:sz w:val="28"/>
          <w:szCs w:val="28"/>
        </w:rPr>
        <w:t>i</w:t>
      </w:r>
      <w:r w:rsidRPr="00D123DF">
        <w:rPr>
          <w:sz w:val="28"/>
          <w:szCs w:val="28"/>
          <w:lang w:val="uk-UA"/>
        </w:rPr>
        <w:t>снування орган</w:t>
      </w:r>
      <w:r w:rsidRPr="00D123DF">
        <w:rPr>
          <w:sz w:val="28"/>
          <w:szCs w:val="28"/>
        </w:rPr>
        <w:t>i</w:t>
      </w:r>
      <w:proofErr w:type="spellStart"/>
      <w:r w:rsidRPr="00D123DF">
        <w:rPr>
          <w:sz w:val="28"/>
          <w:szCs w:val="28"/>
          <w:lang w:val="uk-UA"/>
        </w:rPr>
        <w:t>зац</w:t>
      </w:r>
      <w:proofErr w:type="spellEnd"/>
      <w:r w:rsidRPr="00D123DF">
        <w:rPr>
          <w:sz w:val="28"/>
          <w:szCs w:val="28"/>
        </w:rPr>
        <w:t>i</w:t>
      </w:r>
      <w:r w:rsidRPr="00D123DF">
        <w:rPr>
          <w:sz w:val="28"/>
          <w:szCs w:val="28"/>
          <w:lang w:val="uk-UA"/>
        </w:rPr>
        <w:t xml:space="preserve">ї й </w:t>
      </w:r>
      <w:proofErr w:type="spellStart"/>
      <w:r w:rsidRPr="00D123DF">
        <w:rPr>
          <w:sz w:val="28"/>
          <w:szCs w:val="28"/>
          <w:lang w:val="uk-UA"/>
        </w:rPr>
        <w:t>приналежн</w:t>
      </w:r>
      <w:proofErr w:type="spellEnd"/>
      <w:r w:rsidRPr="00D123DF">
        <w:rPr>
          <w:sz w:val="28"/>
          <w:szCs w:val="28"/>
        </w:rPr>
        <w:t>i</w:t>
      </w:r>
      <w:proofErr w:type="spellStart"/>
      <w:r w:rsidRPr="00D123DF">
        <w:rPr>
          <w:sz w:val="28"/>
          <w:szCs w:val="28"/>
          <w:lang w:val="uk-UA"/>
        </w:rPr>
        <w:t>сть</w:t>
      </w:r>
      <w:proofErr w:type="spellEnd"/>
      <w:r w:rsidRPr="00D123DF">
        <w:rPr>
          <w:sz w:val="28"/>
          <w:szCs w:val="28"/>
          <w:lang w:val="uk-UA"/>
        </w:rPr>
        <w:t xml:space="preserve"> до неї будь-кого.</w:t>
      </w:r>
    </w:p>
    <w:p w14:paraId="090ED323" w14:textId="4BB38FD4"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lang w:val="uk-UA"/>
        </w:rPr>
        <w:t>–</w:t>
      </w:r>
      <w:r w:rsidRPr="00D123DF">
        <w:rPr>
          <w:sz w:val="28"/>
          <w:szCs w:val="28"/>
        </w:rPr>
        <w:t xml:space="preserve"> Не було! Не було й немає. I нiхто до неї не належить. Нiхто!</w:t>
      </w:r>
    </w:p>
    <w:p w14:paraId="18C6AB1A" w14:textId="42A199F2"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lang w:val="uk-UA"/>
        </w:rPr>
        <w:t>–</w:t>
      </w:r>
      <w:r w:rsidRPr="00D123DF">
        <w:rPr>
          <w:sz w:val="28"/>
          <w:szCs w:val="28"/>
        </w:rPr>
        <w:t xml:space="preserve"> Як то нiхто не належить?</w:t>
      </w:r>
    </w:p>
    <w:p w14:paraId="189EBF91" w14:textId="4C9BC243"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lang w:val="uk-UA"/>
        </w:rPr>
        <w:t>–</w:t>
      </w:r>
      <w:r w:rsidRPr="00D123DF">
        <w:rPr>
          <w:sz w:val="28"/>
          <w:szCs w:val="28"/>
        </w:rPr>
        <w:t xml:space="preserve"> Так, нiхто!</w:t>
      </w:r>
    </w:p>
    <w:p w14:paraId="1D27DD38" w14:textId="0E786D05"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rPr>
        <w:t>Павза.</w:t>
      </w:r>
    </w:p>
    <w:p w14:paraId="1D5E6205" w14:textId="3CFB02C7"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lang w:val="uk-UA"/>
        </w:rPr>
        <w:t>–</w:t>
      </w:r>
      <w:r w:rsidRPr="00D123DF">
        <w:rPr>
          <w:sz w:val="28"/>
          <w:szCs w:val="28"/>
        </w:rPr>
        <w:t xml:space="preserve"> Ага, нiхто, кажеш? А брати! А твої брати?!</w:t>
      </w:r>
    </w:p>
    <w:p w14:paraId="48E327E4" w14:textId="04A65B59"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r w:rsidRPr="00D123DF">
        <w:rPr>
          <w:sz w:val="28"/>
          <w:szCs w:val="28"/>
          <w:lang w:val="uk-UA"/>
        </w:rPr>
        <w:t>–</w:t>
      </w:r>
      <w:r w:rsidRPr="00D123DF">
        <w:rPr>
          <w:sz w:val="28"/>
          <w:szCs w:val="28"/>
        </w:rPr>
        <w:t xml:space="preserve"> Що-о?! &lt;...&gt;</w:t>
      </w:r>
    </w:p>
    <w:p w14:paraId="4D7E3A02" w14:textId="7D0B0AA5"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lang w:val="uk-UA"/>
        </w:rPr>
        <w:t>–</w:t>
      </w:r>
      <w:r w:rsidRPr="00D123DF">
        <w:rPr>
          <w:sz w:val="28"/>
          <w:szCs w:val="28"/>
        </w:rPr>
        <w:t xml:space="preserve"> Нi! </w:t>
      </w:r>
      <w:r w:rsidRPr="00D123DF">
        <w:rPr>
          <w:sz w:val="28"/>
          <w:szCs w:val="28"/>
          <w:lang w:val="uk-UA"/>
        </w:rPr>
        <w:t>–</w:t>
      </w:r>
      <w:r w:rsidRPr="00D123DF">
        <w:rPr>
          <w:sz w:val="28"/>
          <w:szCs w:val="28"/>
        </w:rPr>
        <w:t xml:space="preserve"> визвiрився Андрiй до Великiна.</w:t>
      </w:r>
    </w:p>
    <w:p w14:paraId="7E8432F1" w14:textId="2BA44751"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lang w:val="uk-UA"/>
        </w:rPr>
        <w:t>–</w:t>
      </w:r>
      <w:r w:rsidRPr="00D123DF">
        <w:rPr>
          <w:sz w:val="28"/>
          <w:szCs w:val="28"/>
        </w:rPr>
        <w:t xml:space="preserve"> Що нi?</w:t>
      </w:r>
    </w:p>
    <w:p w14:paraId="65EA9EA3" w14:textId="77777777" w:rsidR="004D01E3"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lang w:val="uk-UA"/>
        </w:rPr>
        <w:t>–</w:t>
      </w:r>
      <w:r w:rsidRPr="00D123DF">
        <w:rPr>
          <w:sz w:val="28"/>
          <w:szCs w:val="28"/>
        </w:rPr>
        <w:t xml:space="preserve"> Ти брешеш! Те, що ти сказав, ти брешеш!</w:t>
      </w:r>
    </w:p>
    <w:p w14:paraId="03F5FE00" w14:textId="45E4F256"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lang w:val="uk-UA"/>
        </w:rPr>
        <w:t>–</w:t>
      </w:r>
      <w:r w:rsidRPr="00D123DF">
        <w:rPr>
          <w:sz w:val="28"/>
          <w:szCs w:val="28"/>
        </w:rPr>
        <w:t xml:space="preserve"> А-а... </w:t>
      </w:r>
      <w:r w:rsidRPr="00D123DF">
        <w:rPr>
          <w:sz w:val="28"/>
          <w:szCs w:val="28"/>
          <w:lang w:val="uk-UA"/>
        </w:rPr>
        <w:t>–</w:t>
      </w:r>
      <w:r w:rsidRPr="00D123DF">
        <w:rPr>
          <w:sz w:val="28"/>
          <w:szCs w:val="28"/>
        </w:rPr>
        <w:t xml:space="preserve"> Великiн зняв iз</w:t>
      </w:r>
      <w:r w:rsidR="004D01E3" w:rsidRPr="00D123DF">
        <w:rPr>
          <w:sz w:val="28"/>
          <w:szCs w:val="28"/>
        </w:rPr>
        <w:t xml:space="preserve"> </w:t>
      </w:r>
      <w:r w:rsidRPr="00D123DF">
        <w:rPr>
          <w:sz w:val="28"/>
          <w:szCs w:val="28"/>
        </w:rPr>
        <w:t>дубового</w:t>
      </w:r>
      <w:r w:rsidR="004D01E3" w:rsidRPr="00D123DF">
        <w:rPr>
          <w:sz w:val="28"/>
          <w:szCs w:val="28"/>
        </w:rPr>
        <w:t xml:space="preserve"> </w:t>
      </w:r>
      <w:r w:rsidRPr="00D123DF">
        <w:rPr>
          <w:sz w:val="28"/>
          <w:szCs w:val="28"/>
        </w:rPr>
        <w:t>стiльця</w:t>
      </w:r>
      <w:r w:rsidR="004D01E3" w:rsidRPr="00D123DF">
        <w:rPr>
          <w:sz w:val="28"/>
          <w:szCs w:val="28"/>
        </w:rPr>
        <w:t xml:space="preserve"> </w:t>
      </w:r>
      <w:r w:rsidRPr="00D123DF">
        <w:rPr>
          <w:sz w:val="28"/>
          <w:szCs w:val="28"/>
        </w:rPr>
        <w:t>спинку,</w:t>
      </w:r>
      <w:r w:rsidR="004D01E3" w:rsidRPr="00D123DF">
        <w:rPr>
          <w:sz w:val="28"/>
          <w:szCs w:val="28"/>
        </w:rPr>
        <w:t xml:space="preserve"> </w:t>
      </w:r>
      <w:r w:rsidRPr="00D123DF">
        <w:rPr>
          <w:sz w:val="28"/>
          <w:szCs w:val="28"/>
        </w:rPr>
        <w:t>що,</w:t>
      </w:r>
      <w:r w:rsidR="004D01E3" w:rsidRPr="00D123DF">
        <w:rPr>
          <w:sz w:val="28"/>
          <w:szCs w:val="28"/>
        </w:rPr>
        <w:t xml:space="preserve"> </w:t>
      </w:r>
      <w:r w:rsidRPr="00D123DF">
        <w:rPr>
          <w:sz w:val="28"/>
          <w:szCs w:val="28"/>
        </w:rPr>
        <w:t>виявилося,</w:t>
      </w:r>
      <w:r w:rsidRPr="00D123DF">
        <w:rPr>
          <w:sz w:val="28"/>
          <w:szCs w:val="28"/>
          <w:lang w:val="uk-UA"/>
        </w:rPr>
        <w:t xml:space="preserve"> </w:t>
      </w:r>
      <w:r w:rsidRPr="00D123DF">
        <w:rPr>
          <w:sz w:val="28"/>
          <w:szCs w:val="28"/>
        </w:rPr>
        <w:t xml:space="preserve">легко здiймалася i вкладалася знову на мiсце, й наблизився до Андрiя: </w:t>
      </w:r>
      <w:r w:rsidRPr="00D123DF">
        <w:rPr>
          <w:sz w:val="28"/>
          <w:szCs w:val="28"/>
          <w:lang w:val="uk-UA"/>
        </w:rPr>
        <w:t>–</w:t>
      </w:r>
      <w:r w:rsidR="004D01E3" w:rsidRPr="00D123DF">
        <w:rPr>
          <w:sz w:val="28"/>
          <w:szCs w:val="28"/>
          <w:lang w:val="uk-UA"/>
        </w:rPr>
        <w:t xml:space="preserve"> </w:t>
      </w:r>
      <w:r w:rsidRPr="00D123DF">
        <w:rPr>
          <w:sz w:val="28"/>
          <w:szCs w:val="28"/>
        </w:rPr>
        <w:t>як</w:t>
      </w:r>
      <w:r w:rsidRPr="00D123DF">
        <w:rPr>
          <w:sz w:val="28"/>
          <w:szCs w:val="28"/>
          <w:lang w:val="uk-UA"/>
        </w:rPr>
        <w:t xml:space="preserve"> </w:t>
      </w:r>
      <w:r w:rsidRPr="00D123DF">
        <w:rPr>
          <w:sz w:val="28"/>
          <w:szCs w:val="28"/>
        </w:rPr>
        <w:t>ти</w:t>
      </w:r>
      <w:r w:rsidRPr="00D123DF">
        <w:rPr>
          <w:sz w:val="28"/>
          <w:szCs w:val="28"/>
          <w:lang w:val="uk-UA"/>
        </w:rPr>
        <w:t xml:space="preserve"> </w:t>
      </w:r>
      <w:r w:rsidRPr="00D123DF">
        <w:rPr>
          <w:sz w:val="28"/>
          <w:szCs w:val="28"/>
        </w:rPr>
        <w:t xml:space="preserve">сказав?! За Великiним слiдом наблизилися </w:t>
      </w:r>
      <w:r w:rsidRPr="00D123DF">
        <w:rPr>
          <w:sz w:val="28"/>
          <w:szCs w:val="28"/>
          <w:lang w:val="uk-UA"/>
        </w:rPr>
        <w:t>«</w:t>
      </w:r>
      <w:r w:rsidRPr="00D123DF">
        <w:rPr>
          <w:sz w:val="28"/>
          <w:szCs w:val="28"/>
        </w:rPr>
        <w:t>футболiсти</w:t>
      </w:r>
      <w:r w:rsidRPr="00D123DF">
        <w:rPr>
          <w:sz w:val="28"/>
          <w:szCs w:val="28"/>
          <w:lang w:val="uk-UA"/>
        </w:rPr>
        <w:t>»»</w:t>
      </w:r>
      <w:r w:rsidR="004D01E3" w:rsidRPr="00D123DF">
        <w:rPr>
          <w:sz w:val="28"/>
          <w:szCs w:val="28"/>
          <w:lang w:val="uk-UA"/>
        </w:rPr>
        <w:t xml:space="preserve">. </w:t>
      </w:r>
      <w:r w:rsidR="00650771" w:rsidRPr="00D123DF">
        <w:rPr>
          <w:sz w:val="28"/>
          <w:szCs w:val="28"/>
          <w:lang w:val="uk-UA"/>
        </w:rPr>
        <w:t xml:space="preserve">[Багряний Іван, 2008, </w:t>
      </w:r>
      <w:r w:rsidRPr="00D123DF">
        <w:rPr>
          <w:sz w:val="28"/>
          <w:szCs w:val="28"/>
          <w:lang w:val="uk-UA"/>
        </w:rPr>
        <w:t>С.</w:t>
      </w:r>
      <w:r w:rsidR="004D01E3" w:rsidRPr="00D123DF">
        <w:rPr>
          <w:sz w:val="28"/>
          <w:szCs w:val="28"/>
          <w:lang w:val="uk-UA"/>
        </w:rPr>
        <w:t xml:space="preserve"> </w:t>
      </w:r>
      <w:r w:rsidRPr="00D123DF">
        <w:rPr>
          <w:sz w:val="28"/>
          <w:szCs w:val="28"/>
          <w:lang w:val="uk-UA"/>
        </w:rPr>
        <w:t>164–177]</w:t>
      </w:r>
    </w:p>
    <w:p w14:paraId="0F1DFF19" w14:textId="77777777"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p>
    <w:p w14:paraId="0CD0254C" w14:textId="3FAFD3C8" w:rsidR="00E41F7E" w:rsidRPr="00D123DF" w:rsidRDefault="004D01E3"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sz w:val="28"/>
          <w:szCs w:val="28"/>
          <w:lang w:val="uk-UA"/>
        </w:rPr>
      </w:pPr>
      <w:r w:rsidRPr="00D123DF">
        <w:rPr>
          <w:b/>
          <w:sz w:val="28"/>
          <w:szCs w:val="28"/>
          <w:lang w:val="uk-UA"/>
        </w:rPr>
        <w:t>Фрагмент</w:t>
      </w:r>
      <w:r w:rsidR="00E41F7E" w:rsidRPr="00D123DF">
        <w:rPr>
          <w:b/>
          <w:sz w:val="28"/>
          <w:szCs w:val="28"/>
          <w:lang w:val="uk-UA"/>
        </w:rPr>
        <w:t xml:space="preserve"> 6</w:t>
      </w:r>
      <w:r w:rsidRPr="00D123DF">
        <w:rPr>
          <w:b/>
          <w:sz w:val="28"/>
          <w:szCs w:val="28"/>
          <w:lang w:val="uk-UA"/>
        </w:rPr>
        <w:t>:</w:t>
      </w:r>
    </w:p>
    <w:p w14:paraId="28338577" w14:textId="575C7B38"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r w:rsidRPr="00D123DF">
        <w:rPr>
          <w:sz w:val="28"/>
          <w:szCs w:val="28"/>
          <w:lang w:val="uk-UA"/>
        </w:rPr>
        <w:t>«</w:t>
      </w:r>
      <w:r w:rsidRPr="00D123DF">
        <w:rPr>
          <w:sz w:val="28"/>
          <w:szCs w:val="28"/>
        </w:rPr>
        <w:t xml:space="preserve"> </w:t>
      </w:r>
      <w:r w:rsidRPr="00D123DF">
        <w:rPr>
          <w:sz w:val="28"/>
          <w:szCs w:val="28"/>
          <w:lang w:val="uk-UA"/>
        </w:rPr>
        <w:t>–</w:t>
      </w:r>
      <w:r w:rsidR="004D01E3" w:rsidRPr="00D123DF">
        <w:rPr>
          <w:sz w:val="28"/>
          <w:szCs w:val="28"/>
        </w:rPr>
        <w:t xml:space="preserve"> </w:t>
      </w:r>
      <w:r w:rsidRPr="00D123DF">
        <w:rPr>
          <w:sz w:val="28"/>
          <w:szCs w:val="28"/>
        </w:rPr>
        <w:t>Встать!</w:t>
      </w:r>
      <w:r w:rsidR="004D01E3" w:rsidRPr="00D123DF">
        <w:rPr>
          <w:sz w:val="28"/>
          <w:szCs w:val="28"/>
        </w:rPr>
        <w:t xml:space="preserve"> </w:t>
      </w:r>
      <w:r w:rsidRPr="00D123DF">
        <w:rPr>
          <w:sz w:val="28"/>
          <w:szCs w:val="28"/>
        </w:rPr>
        <w:t>Женщина!..</w:t>
      </w:r>
      <w:r w:rsidR="004D01E3" w:rsidRPr="00D123DF">
        <w:rPr>
          <w:sz w:val="28"/>
          <w:szCs w:val="28"/>
        </w:rPr>
        <w:t xml:space="preserve"> </w:t>
      </w:r>
      <w:r w:rsidRPr="00D123DF">
        <w:rPr>
          <w:sz w:val="28"/>
          <w:szCs w:val="28"/>
          <w:lang w:val="uk-UA"/>
        </w:rPr>
        <w:t>–</w:t>
      </w:r>
      <w:r w:rsidR="004D01E3" w:rsidRPr="00D123DF">
        <w:rPr>
          <w:sz w:val="28"/>
          <w:szCs w:val="28"/>
        </w:rPr>
        <w:t xml:space="preserve"> </w:t>
      </w:r>
      <w:r w:rsidRPr="00D123DF">
        <w:rPr>
          <w:sz w:val="28"/>
          <w:szCs w:val="28"/>
        </w:rPr>
        <w:t>гримнув</w:t>
      </w:r>
      <w:r w:rsidR="004D01E3" w:rsidRPr="00D123DF">
        <w:rPr>
          <w:sz w:val="28"/>
          <w:szCs w:val="28"/>
        </w:rPr>
        <w:t xml:space="preserve"> </w:t>
      </w:r>
      <w:r w:rsidRPr="00D123DF">
        <w:rPr>
          <w:sz w:val="28"/>
          <w:szCs w:val="28"/>
        </w:rPr>
        <w:t>Сергєєв &lt;...&gt;</w:t>
      </w:r>
    </w:p>
    <w:p w14:paraId="5B93EA30" w14:textId="11EFEBD6"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r w:rsidRPr="00D123DF">
        <w:rPr>
          <w:sz w:val="28"/>
          <w:szCs w:val="28"/>
          <w:lang w:val="uk-UA"/>
        </w:rPr>
        <w:t>–</w:t>
      </w:r>
      <w:r w:rsidR="004D01E3" w:rsidRPr="00D123DF">
        <w:rPr>
          <w:sz w:val="28"/>
          <w:szCs w:val="28"/>
        </w:rPr>
        <w:t xml:space="preserve"> </w:t>
      </w:r>
      <w:r w:rsidRPr="00D123DF">
        <w:rPr>
          <w:sz w:val="28"/>
          <w:szCs w:val="28"/>
        </w:rPr>
        <w:t xml:space="preserve">Старий знайомий... </w:t>
      </w:r>
      <w:r w:rsidRPr="00D123DF">
        <w:rPr>
          <w:sz w:val="28"/>
          <w:szCs w:val="28"/>
          <w:lang w:val="uk-UA"/>
        </w:rPr>
        <w:t>–</w:t>
      </w:r>
      <w:r w:rsidR="004D01E3" w:rsidRPr="00D123DF">
        <w:rPr>
          <w:sz w:val="28"/>
          <w:szCs w:val="28"/>
        </w:rPr>
        <w:t xml:space="preserve"> </w:t>
      </w:r>
      <w:r w:rsidRPr="00D123DF">
        <w:rPr>
          <w:sz w:val="28"/>
          <w:szCs w:val="28"/>
        </w:rPr>
        <w:t xml:space="preserve">промовила </w:t>
      </w:r>
      <w:r w:rsidRPr="00D123DF">
        <w:rPr>
          <w:sz w:val="28"/>
          <w:szCs w:val="28"/>
          <w:lang w:val="uk-UA"/>
        </w:rPr>
        <w:t xml:space="preserve">[Нечаєва] </w:t>
      </w:r>
      <w:r w:rsidRPr="00D123DF">
        <w:rPr>
          <w:sz w:val="28"/>
          <w:szCs w:val="28"/>
        </w:rPr>
        <w:t>мляво й трохи насмiшкувато й одiшла до</w:t>
      </w:r>
      <w:r w:rsidRPr="00D123DF">
        <w:rPr>
          <w:sz w:val="28"/>
          <w:szCs w:val="28"/>
          <w:lang w:val="uk-UA"/>
        </w:rPr>
        <w:t xml:space="preserve"> </w:t>
      </w:r>
      <w:r w:rsidRPr="00D123DF">
        <w:rPr>
          <w:sz w:val="28"/>
          <w:szCs w:val="28"/>
        </w:rPr>
        <w:t>столу</w:t>
      </w:r>
      <w:r w:rsidRPr="00D123DF">
        <w:rPr>
          <w:sz w:val="28"/>
          <w:szCs w:val="28"/>
          <w:lang w:val="uk-UA"/>
        </w:rPr>
        <w:t xml:space="preserve"> </w:t>
      </w:r>
      <w:r w:rsidRPr="00D123DF">
        <w:rPr>
          <w:sz w:val="28"/>
          <w:szCs w:val="28"/>
        </w:rPr>
        <w:t>&lt;...&gt;</w:t>
      </w:r>
    </w:p>
    <w:p w14:paraId="548C29F9" w14:textId="3C373813"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lang w:val="uk-UA"/>
        </w:rPr>
        <w:t>–</w:t>
      </w:r>
      <w:r w:rsidRPr="00D123DF">
        <w:rPr>
          <w:sz w:val="28"/>
          <w:szCs w:val="28"/>
        </w:rPr>
        <w:t xml:space="preserve"> Може, ви маєте якесь прохання,</w:t>
      </w:r>
      <w:r w:rsidR="004D01E3" w:rsidRPr="00D123DF">
        <w:rPr>
          <w:sz w:val="28"/>
          <w:szCs w:val="28"/>
        </w:rPr>
        <w:t xml:space="preserve"> </w:t>
      </w:r>
      <w:r w:rsidRPr="00D123DF">
        <w:rPr>
          <w:sz w:val="28"/>
          <w:szCs w:val="28"/>
        </w:rPr>
        <w:t>Чумак?</w:t>
      </w:r>
      <w:r w:rsidR="004D01E3" w:rsidRPr="00D123DF">
        <w:rPr>
          <w:sz w:val="28"/>
          <w:szCs w:val="28"/>
        </w:rPr>
        <w:t xml:space="preserve"> </w:t>
      </w:r>
      <w:r w:rsidRPr="00D123DF">
        <w:rPr>
          <w:sz w:val="28"/>
          <w:szCs w:val="28"/>
          <w:lang w:val="uk-UA"/>
        </w:rPr>
        <w:t>–</w:t>
      </w:r>
      <w:r w:rsidR="004D01E3" w:rsidRPr="00D123DF">
        <w:rPr>
          <w:sz w:val="28"/>
          <w:szCs w:val="28"/>
        </w:rPr>
        <w:t xml:space="preserve"> </w:t>
      </w:r>
      <w:r w:rsidRPr="00D123DF">
        <w:rPr>
          <w:sz w:val="28"/>
          <w:szCs w:val="28"/>
        </w:rPr>
        <w:t>запитала</w:t>
      </w:r>
      <w:r w:rsidR="004D01E3" w:rsidRPr="00D123DF">
        <w:rPr>
          <w:sz w:val="28"/>
          <w:szCs w:val="28"/>
        </w:rPr>
        <w:t xml:space="preserve"> </w:t>
      </w:r>
      <w:r w:rsidRPr="00D123DF">
        <w:rPr>
          <w:sz w:val="28"/>
          <w:szCs w:val="28"/>
        </w:rPr>
        <w:t>раптом</w:t>
      </w:r>
      <w:r w:rsidR="004D01E3" w:rsidRPr="00D123DF">
        <w:rPr>
          <w:sz w:val="28"/>
          <w:szCs w:val="28"/>
        </w:rPr>
        <w:t xml:space="preserve"> </w:t>
      </w:r>
      <w:r w:rsidRPr="00D123DF">
        <w:rPr>
          <w:sz w:val="28"/>
          <w:szCs w:val="28"/>
        </w:rPr>
        <w:t>Нечаєва.</w:t>
      </w:r>
      <w:r w:rsidRPr="00D123DF">
        <w:rPr>
          <w:sz w:val="28"/>
          <w:szCs w:val="28"/>
          <w:lang w:val="uk-UA"/>
        </w:rPr>
        <w:t xml:space="preserve"> </w:t>
      </w:r>
    </w:p>
    <w:p w14:paraId="20331CEF" w14:textId="2D6F07BF"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lang w:val="uk-UA"/>
        </w:rPr>
        <w:t>–</w:t>
      </w:r>
      <w:r w:rsidR="004D01E3" w:rsidRPr="00D123DF">
        <w:rPr>
          <w:sz w:val="28"/>
          <w:szCs w:val="28"/>
        </w:rPr>
        <w:t xml:space="preserve"> </w:t>
      </w:r>
      <w:r w:rsidRPr="00D123DF">
        <w:rPr>
          <w:sz w:val="28"/>
          <w:szCs w:val="28"/>
        </w:rPr>
        <w:t xml:space="preserve">Так, я маю прохання, </w:t>
      </w:r>
      <w:r w:rsidRPr="00D123DF">
        <w:rPr>
          <w:sz w:val="28"/>
          <w:szCs w:val="28"/>
          <w:lang w:val="uk-UA"/>
        </w:rPr>
        <w:t>–</w:t>
      </w:r>
      <w:r w:rsidR="004D01E3" w:rsidRPr="00D123DF">
        <w:rPr>
          <w:sz w:val="28"/>
          <w:szCs w:val="28"/>
        </w:rPr>
        <w:t xml:space="preserve"> </w:t>
      </w:r>
      <w:r w:rsidRPr="00D123DF">
        <w:rPr>
          <w:sz w:val="28"/>
          <w:szCs w:val="28"/>
        </w:rPr>
        <w:t>вiдповiв Андрiй</w:t>
      </w:r>
      <w:r w:rsidRPr="00D123DF">
        <w:rPr>
          <w:sz w:val="28"/>
          <w:szCs w:val="28"/>
          <w:lang w:val="uk-UA"/>
        </w:rPr>
        <w:t xml:space="preserve"> </w:t>
      </w:r>
      <w:r w:rsidRPr="00D123DF">
        <w:rPr>
          <w:sz w:val="28"/>
          <w:szCs w:val="28"/>
        </w:rPr>
        <w:t>&lt;...&gt;</w:t>
      </w:r>
    </w:p>
    <w:p w14:paraId="63E9D0BE" w14:textId="1788F1DF"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lang w:val="uk-UA"/>
        </w:rPr>
        <w:t>–</w:t>
      </w:r>
      <w:r w:rsidR="004D01E3" w:rsidRPr="00D123DF">
        <w:rPr>
          <w:sz w:val="28"/>
          <w:szCs w:val="28"/>
        </w:rPr>
        <w:t xml:space="preserve"> </w:t>
      </w:r>
      <w:r w:rsidRPr="00D123DF">
        <w:rPr>
          <w:sz w:val="28"/>
          <w:szCs w:val="28"/>
        </w:rPr>
        <w:t>Будь ласка.</w:t>
      </w:r>
    </w:p>
    <w:p w14:paraId="1BF9F3A6" w14:textId="7BB3B66C"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rPr>
        <w:t>Андрiй промовчав якусь мить, вдивляючись в її обличчя, а тодi запитав:</w:t>
      </w:r>
    </w:p>
    <w:p w14:paraId="5F04ECFD" w14:textId="386A5934"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lang w:val="uk-UA"/>
        </w:rPr>
        <w:t>–</w:t>
      </w:r>
      <w:r w:rsidRPr="00D123DF">
        <w:rPr>
          <w:sz w:val="28"/>
          <w:szCs w:val="28"/>
        </w:rPr>
        <w:t xml:space="preserve"> Ви маєте матiр?</w:t>
      </w:r>
    </w:p>
    <w:p w14:paraId="5B047CE7" w14:textId="62ECDF0E"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rPr>
        <w:t>Вiд несподiванки Нечаєва насупилась:</w:t>
      </w:r>
    </w:p>
    <w:p w14:paraId="56387F56" w14:textId="3435FAA6"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lang w:val="uk-UA"/>
        </w:rPr>
        <w:t>–</w:t>
      </w:r>
      <w:r w:rsidR="004D01E3" w:rsidRPr="00D123DF">
        <w:rPr>
          <w:sz w:val="28"/>
          <w:szCs w:val="28"/>
        </w:rPr>
        <w:t xml:space="preserve"> </w:t>
      </w:r>
      <w:r w:rsidRPr="00D123DF">
        <w:rPr>
          <w:sz w:val="28"/>
          <w:szCs w:val="28"/>
        </w:rPr>
        <w:t>Що за дурне запитання!</w:t>
      </w:r>
    </w:p>
    <w:p w14:paraId="5079E2C7" w14:textId="15DD6EA0"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rPr>
        <w:t>Обидва мужчини посмiхнулись iронiчно.</w:t>
      </w:r>
    </w:p>
    <w:p w14:paraId="6EFDD2A4" w14:textId="6AE9AC11"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lang w:val="uk-UA"/>
        </w:rPr>
        <w:t>–</w:t>
      </w:r>
      <w:r w:rsidR="004D01E3" w:rsidRPr="00D123DF">
        <w:rPr>
          <w:sz w:val="28"/>
          <w:szCs w:val="28"/>
        </w:rPr>
        <w:t xml:space="preserve"> </w:t>
      </w:r>
      <w:r w:rsidRPr="00D123DF">
        <w:rPr>
          <w:sz w:val="28"/>
          <w:szCs w:val="28"/>
        </w:rPr>
        <w:t xml:space="preserve">Ну, припустiм, маю... </w:t>
      </w:r>
      <w:r w:rsidRPr="00D123DF">
        <w:rPr>
          <w:sz w:val="28"/>
          <w:szCs w:val="28"/>
          <w:lang w:val="uk-UA"/>
        </w:rPr>
        <w:t>–</w:t>
      </w:r>
      <w:r w:rsidR="004D01E3" w:rsidRPr="00D123DF">
        <w:rPr>
          <w:sz w:val="28"/>
          <w:szCs w:val="28"/>
        </w:rPr>
        <w:t xml:space="preserve"> </w:t>
      </w:r>
      <w:r w:rsidRPr="00D123DF">
        <w:rPr>
          <w:sz w:val="28"/>
          <w:szCs w:val="28"/>
        </w:rPr>
        <w:t>вiдповiла Нечаєва.</w:t>
      </w:r>
    </w:p>
    <w:p w14:paraId="43A94B63" w14:textId="792E0463"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lang w:val="uk-UA"/>
        </w:rPr>
        <w:t>–</w:t>
      </w:r>
      <w:r w:rsidR="004D01E3" w:rsidRPr="00D123DF">
        <w:rPr>
          <w:sz w:val="28"/>
          <w:szCs w:val="28"/>
        </w:rPr>
        <w:t xml:space="preserve"> </w:t>
      </w:r>
      <w:r w:rsidRPr="00D123DF">
        <w:rPr>
          <w:sz w:val="28"/>
          <w:szCs w:val="28"/>
        </w:rPr>
        <w:t xml:space="preserve">Добре, </w:t>
      </w:r>
      <w:r w:rsidRPr="00D123DF">
        <w:rPr>
          <w:sz w:val="28"/>
          <w:szCs w:val="28"/>
          <w:lang w:val="uk-UA"/>
        </w:rPr>
        <w:t>–</w:t>
      </w:r>
      <w:r w:rsidR="004D01E3" w:rsidRPr="00D123DF">
        <w:rPr>
          <w:sz w:val="28"/>
          <w:szCs w:val="28"/>
        </w:rPr>
        <w:t xml:space="preserve"> </w:t>
      </w:r>
      <w:r w:rsidRPr="00D123DF">
        <w:rPr>
          <w:sz w:val="28"/>
          <w:szCs w:val="28"/>
        </w:rPr>
        <w:t xml:space="preserve">промовив Андрiй тихо. </w:t>
      </w:r>
      <w:r w:rsidRPr="00D123DF">
        <w:rPr>
          <w:sz w:val="28"/>
          <w:szCs w:val="28"/>
          <w:lang w:val="uk-UA"/>
        </w:rPr>
        <w:t>–</w:t>
      </w:r>
      <w:r w:rsidR="004D01E3" w:rsidRPr="00D123DF">
        <w:rPr>
          <w:sz w:val="28"/>
          <w:szCs w:val="28"/>
        </w:rPr>
        <w:t xml:space="preserve"> </w:t>
      </w:r>
      <w:r w:rsidRPr="00D123DF">
        <w:rPr>
          <w:sz w:val="28"/>
          <w:szCs w:val="28"/>
        </w:rPr>
        <w:t>Я маю одне прохання... Я</w:t>
      </w:r>
      <w:r w:rsidR="004D01E3" w:rsidRPr="00D123DF">
        <w:rPr>
          <w:sz w:val="28"/>
          <w:szCs w:val="28"/>
        </w:rPr>
        <w:t xml:space="preserve"> </w:t>
      </w:r>
      <w:r w:rsidRPr="00D123DF">
        <w:rPr>
          <w:sz w:val="28"/>
          <w:szCs w:val="28"/>
        </w:rPr>
        <w:t>прошу</w:t>
      </w:r>
      <w:r w:rsidR="004D01E3" w:rsidRPr="00D123DF">
        <w:rPr>
          <w:sz w:val="28"/>
          <w:szCs w:val="28"/>
        </w:rPr>
        <w:t xml:space="preserve"> </w:t>
      </w:r>
      <w:r w:rsidRPr="00D123DF">
        <w:rPr>
          <w:sz w:val="28"/>
          <w:szCs w:val="28"/>
        </w:rPr>
        <w:t>вас</w:t>
      </w:r>
      <w:r w:rsidR="004D01E3" w:rsidRPr="00D123DF">
        <w:rPr>
          <w:sz w:val="28"/>
          <w:szCs w:val="28"/>
          <w:lang w:val="uk-UA"/>
        </w:rPr>
        <w:t xml:space="preserve"> </w:t>
      </w:r>
      <w:r w:rsidRPr="00D123DF">
        <w:rPr>
          <w:sz w:val="28"/>
          <w:szCs w:val="28"/>
        </w:rPr>
        <w:t>iменем вашої матерi... дозволити менi написати листа.</w:t>
      </w:r>
    </w:p>
    <w:p w14:paraId="50BDDBFF" w14:textId="756B5002"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lang w:val="uk-UA"/>
        </w:rPr>
        <w:t>–</w:t>
      </w:r>
      <w:r w:rsidR="004D01E3" w:rsidRPr="00D123DF">
        <w:rPr>
          <w:sz w:val="28"/>
          <w:szCs w:val="28"/>
        </w:rPr>
        <w:t xml:space="preserve"> </w:t>
      </w:r>
      <w:r w:rsidRPr="00D123DF">
        <w:rPr>
          <w:sz w:val="28"/>
          <w:szCs w:val="28"/>
        </w:rPr>
        <w:t>До кого?</w:t>
      </w:r>
    </w:p>
    <w:p w14:paraId="1EADA6F9" w14:textId="30E95B48"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lang w:val="uk-UA"/>
        </w:rPr>
        <w:t>–</w:t>
      </w:r>
      <w:r w:rsidR="004D01E3" w:rsidRPr="00D123DF">
        <w:rPr>
          <w:sz w:val="28"/>
          <w:szCs w:val="28"/>
        </w:rPr>
        <w:t xml:space="preserve"> </w:t>
      </w:r>
      <w:r w:rsidRPr="00D123DF">
        <w:rPr>
          <w:sz w:val="28"/>
          <w:szCs w:val="28"/>
        </w:rPr>
        <w:t>До матерi...</w:t>
      </w:r>
    </w:p>
    <w:p w14:paraId="06EB5010" w14:textId="035FAB0F"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rPr>
        <w:t xml:space="preserve">Нечаєва пiдвела брови з мовчазним здивуванням, </w:t>
      </w:r>
      <w:r w:rsidRPr="00D123DF">
        <w:rPr>
          <w:sz w:val="28"/>
          <w:szCs w:val="28"/>
          <w:lang w:val="uk-UA"/>
        </w:rPr>
        <w:t>«</w:t>
      </w:r>
      <w:r w:rsidRPr="00D123DF">
        <w:rPr>
          <w:sz w:val="28"/>
          <w:szCs w:val="28"/>
        </w:rPr>
        <w:t>до</w:t>
      </w:r>
      <w:r w:rsidR="004D01E3" w:rsidRPr="00D123DF">
        <w:rPr>
          <w:sz w:val="28"/>
          <w:szCs w:val="28"/>
        </w:rPr>
        <w:t xml:space="preserve"> </w:t>
      </w:r>
      <w:r w:rsidRPr="00D123DF">
        <w:rPr>
          <w:sz w:val="28"/>
          <w:szCs w:val="28"/>
        </w:rPr>
        <w:t>моєї</w:t>
      </w:r>
      <w:r w:rsidR="004D01E3" w:rsidRPr="00D123DF">
        <w:rPr>
          <w:sz w:val="28"/>
          <w:szCs w:val="28"/>
        </w:rPr>
        <w:t xml:space="preserve"> </w:t>
      </w:r>
      <w:r w:rsidRPr="00D123DF">
        <w:rPr>
          <w:sz w:val="28"/>
          <w:szCs w:val="28"/>
        </w:rPr>
        <w:t>матерi?!</w:t>
      </w:r>
      <w:r w:rsidRPr="00D123DF">
        <w:rPr>
          <w:sz w:val="28"/>
          <w:szCs w:val="28"/>
          <w:lang w:val="uk-UA"/>
        </w:rPr>
        <w:t>»</w:t>
      </w:r>
      <w:r w:rsidRPr="00D123DF">
        <w:rPr>
          <w:sz w:val="28"/>
          <w:szCs w:val="28"/>
        </w:rPr>
        <w:t>,</w:t>
      </w:r>
      <w:r w:rsidR="004D01E3" w:rsidRPr="00D123DF">
        <w:rPr>
          <w:sz w:val="28"/>
          <w:szCs w:val="28"/>
        </w:rPr>
        <w:t xml:space="preserve"> </w:t>
      </w:r>
      <w:r w:rsidRPr="00D123DF">
        <w:rPr>
          <w:sz w:val="28"/>
          <w:szCs w:val="28"/>
        </w:rPr>
        <w:t>а</w:t>
      </w:r>
      <w:r w:rsidRPr="00D123DF">
        <w:rPr>
          <w:sz w:val="28"/>
          <w:szCs w:val="28"/>
          <w:lang w:val="uk-UA"/>
        </w:rPr>
        <w:t xml:space="preserve"> </w:t>
      </w:r>
      <w:r w:rsidRPr="00D123DF">
        <w:rPr>
          <w:sz w:val="28"/>
          <w:szCs w:val="28"/>
        </w:rPr>
        <w:t>мужчини засмiялись.</w:t>
      </w:r>
    </w:p>
    <w:p w14:paraId="0C6B32BC" w14:textId="08320005"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lang w:val="uk-UA"/>
        </w:rPr>
        <w:t>–</w:t>
      </w:r>
      <w:r w:rsidR="004D01E3" w:rsidRPr="00D123DF">
        <w:rPr>
          <w:sz w:val="28"/>
          <w:szCs w:val="28"/>
        </w:rPr>
        <w:t xml:space="preserve"> </w:t>
      </w:r>
      <w:r w:rsidRPr="00D123DF">
        <w:rPr>
          <w:sz w:val="28"/>
          <w:szCs w:val="28"/>
        </w:rPr>
        <w:t xml:space="preserve">До своєї матерi, </w:t>
      </w:r>
      <w:r w:rsidRPr="00D123DF">
        <w:rPr>
          <w:sz w:val="28"/>
          <w:szCs w:val="28"/>
          <w:lang w:val="uk-UA"/>
        </w:rPr>
        <w:t>–</w:t>
      </w:r>
      <w:r w:rsidR="004D01E3" w:rsidRPr="00D123DF">
        <w:rPr>
          <w:sz w:val="28"/>
          <w:szCs w:val="28"/>
        </w:rPr>
        <w:t xml:space="preserve"> </w:t>
      </w:r>
      <w:r w:rsidRPr="00D123DF">
        <w:rPr>
          <w:sz w:val="28"/>
          <w:szCs w:val="28"/>
        </w:rPr>
        <w:t>пояснив Андрiй.</w:t>
      </w:r>
    </w:p>
    <w:p w14:paraId="0785FD43" w14:textId="013781AF"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r w:rsidRPr="00D123DF">
        <w:rPr>
          <w:sz w:val="28"/>
          <w:szCs w:val="28"/>
          <w:lang w:val="uk-UA"/>
        </w:rPr>
        <w:t>–</w:t>
      </w:r>
      <w:r w:rsidR="004D01E3" w:rsidRPr="00D123DF">
        <w:rPr>
          <w:sz w:val="28"/>
          <w:szCs w:val="28"/>
        </w:rPr>
        <w:t xml:space="preserve"> </w:t>
      </w:r>
      <w:r w:rsidRPr="00D123DF">
        <w:rPr>
          <w:sz w:val="28"/>
          <w:szCs w:val="28"/>
        </w:rPr>
        <w:t>А-а... &lt;...&gt;</w:t>
      </w:r>
    </w:p>
    <w:p w14:paraId="3A51B833" w14:textId="4976BD16"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lang w:val="uk-UA"/>
        </w:rPr>
        <w:t>–</w:t>
      </w:r>
      <w:r w:rsidR="004D01E3" w:rsidRPr="00D123DF">
        <w:rPr>
          <w:sz w:val="28"/>
          <w:szCs w:val="28"/>
        </w:rPr>
        <w:t xml:space="preserve"> </w:t>
      </w:r>
      <w:r w:rsidRPr="00D123DF">
        <w:rPr>
          <w:sz w:val="28"/>
          <w:szCs w:val="28"/>
        </w:rPr>
        <w:t xml:space="preserve">Добре. </w:t>
      </w:r>
      <w:r w:rsidRPr="00D123DF">
        <w:rPr>
          <w:sz w:val="28"/>
          <w:szCs w:val="28"/>
          <w:lang w:val="uk-UA"/>
        </w:rPr>
        <w:t>–</w:t>
      </w:r>
      <w:r w:rsidR="004D01E3" w:rsidRPr="00D123DF">
        <w:rPr>
          <w:sz w:val="28"/>
          <w:szCs w:val="28"/>
        </w:rPr>
        <w:t xml:space="preserve"> </w:t>
      </w:r>
      <w:r w:rsidRPr="00D123DF">
        <w:rPr>
          <w:sz w:val="28"/>
          <w:szCs w:val="28"/>
        </w:rPr>
        <w:t>Взяла аркушик паперу, олiвець</w:t>
      </w:r>
      <w:r w:rsidR="004D01E3" w:rsidRPr="00D123DF">
        <w:rPr>
          <w:sz w:val="28"/>
          <w:szCs w:val="28"/>
        </w:rPr>
        <w:t xml:space="preserve"> </w:t>
      </w:r>
      <w:r w:rsidRPr="00D123DF">
        <w:rPr>
          <w:sz w:val="28"/>
          <w:szCs w:val="28"/>
        </w:rPr>
        <w:t>i</w:t>
      </w:r>
      <w:r w:rsidR="004D01E3" w:rsidRPr="00D123DF">
        <w:rPr>
          <w:sz w:val="28"/>
          <w:szCs w:val="28"/>
        </w:rPr>
        <w:t xml:space="preserve"> </w:t>
      </w:r>
      <w:r w:rsidRPr="00D123DF">
        <w:rPr>
          <w:sz w:val="28"/>
          <w:szCs w:val="28"/>
        </w:rPr>
        <w:t>якусь</w:t>
      </w:r>
      <w:r w:rsidR="004D01E3" w:rsidRPr="00D123DF">
        <w:rPr>
          <w:sz w:val="28"/>
          <w:szCs w:val="28"/>
        </w:rPr>
        <w:t xml:space="preserve"> </w:t>
      </w:r>
      <w:r w:rsidRPr="00D123DF">
        <w:rPr>
          <w:sz w:val="28"/>
          <w:szCs w:val="28"/>
        </w:rPr>
        <w:t>течку</w:t>
      </w:r>
      <w:r w:rsidR="004D01E3" w:rsidRPr="00D123DF">
        <w:rPr>
          <w:sz w:val="28"/>
          <w:szCs w:val="28"/>
        </w:rPr>
        <w:t xml:space="preserve"> </w:t>
      </w:r>
      <w:r w:rsidRPr="00D123DF">
        <w:rPr>
          <w:sz w:val="28"/>
          <w:szCs w:val="28"/>
        </w:rPr>
        <w:t>зi</w:t>
      </w:r>
      <w:r w:rsidR="004D01E3" w:rsidRPr="00D123DF">
        <w:rPr>
          <w:sz w:val="28"/>
          <w:szCs w:val="28"/>
        </w:rPr>
        <w:t xml:space="preserve"> </w:t>
      </w:r>
      <w:r w:rsidRPr="00D123DF">
        <w:rPr>
          <w:sz w:val="28"/>
          <w:szCs w:val="28"/>
        </w:rPr>
        <w:t>столу</w:t>
      </w:r>
      <w:r w:rsidR="004D01E3" w:rsidRPr="00D123DF">
        <w:rPr>
          <w:sz w:val="28"/>
          <w:szCs w:val="28"/>
        </w:rPr>
        <w:t xml:space="preserve"> </w:t>
      </w:r>
      <w:r w:rsidRPr="00D123DF">
        <w:rPr>
          <w:sz w:val="28"/>
          <w:szCs w:val="28"/>
        </w:rPr>
        <w:t>й</w:t>
      </w:r>
      <w:r w:rsidRPr="00D123DF">
        <w:rPr>
          <w:sz w:val="28"/>
          <w:szCs w:val="28"/>
          <w:lang w:val="uk-UA"/>
        </w:rPr>
        <w:t xml:space="preserve"> </w:t>
      </w:r>
      <w:r w:rsidRPr="00D123DF">
        <w:rPr>
          <w:sz w:val="28"/>
          <w:szCs w:val="28"/>
        </w:rPr>
        <w:t xml:space="preserve">пiдiйшла до Андрiя: </w:t>
      </w:r>
      <w:r w:rsidRPr="00D123DF">
        <w:rPr>
          <w:sz w:val="28"/>
          <w:szCs w:val="28"/>
          <w:lang w:val="uk-UA"/>
        </w:rPr>
        <w:t>–</w:t>
      </w:r>
      <w:r w:rsidR="004D01E3" w:rsidRPr="00D123DF">
        <w:rPr>
          <w:sz w:val="28"/>
          <w:szCs w:val="28"/>
        </w:rPr>
        <w:t xml:space="preserve"> </w:t>
      </w:r>
      <w:r w:rsidRPr="00D123DF">
        <w:rPr>
          <w:sz w:val="28"/>
          <w:szCs w:val="28"/>
        </w:rPr>
        <w:t>Нате, пишiть. Тiльки коротко.</w:t>
      </w:r>
    </w:p>
    <w:p w14:paraId="6C145397" w14:textId="6B40DCC4"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r w:rsidRPr="00D123DF">
        <w:rPr>
          <w:sz w:val="28"/>
          <w:szCs w:val="28"/>
          <w:lang w:val="uk-UA"/>
        </w:rPr>
        <w:t>–</w:t>
      </w:r>
      <w:r w:rsidRPr="00D123DF">
        <w:rPr>
          <w:sz w:val="28"/>
          <w:szCs w:val="28"/>
        </w:rPr>
        <w:t xml:space="preserve"> </w:t>
      </w:r>
      <w:r w:rsidRPr="00D123DF">
        <w:rPr>
          <w:sz w:val="28"/>
          <w:szCs w:val="28"/>
          <w:lang w:val="uk-UA"/>
        </w:rPr>
        <w:t>«</w:t>
      </w:r>
      <w:r w:rsidRPr="00D123DF">
        <w:rPr>
          <w:sz w:val="28"/>
          <w:szCs w:val="28"/>
        </w:rPr>
        <w:t>Живий, здоровий. Скоро вернусь. Цiлую</w:t>
      </w:r>
      <w:r w:rsidRPr="00D123DF">
        <w:rPr>
          <w:sz w:val="28"/>
          <w:szCs w:val="28"/>
          <w:lang w:val="uk-UA"/>
        </w:rPr>
        <w:t>»</w:t>
      </w:r>
      <w:r w:rsidRPr="00D123DF">
        <w:rPr>
          <w:sz w:val="28"/>
          <w:szCs w:val="28"/>
        </w:rPr>
        <w:t xml:space="preserve">, </w:t>
      </w:r>
      <w:r w:rsidRPr="00D123DF">
        <w:rPr>
          <w:sz w:val="28"/>
          <w:szCs w:val="28"/>
          <w:lang w:val="uk-UA"/>
        </w:rPr>
        <w:t>–</w:t>
      </w:r>
      <w:r w:rsidR="004D01E3" w:rsidRPr="00D123DF">
        <w:rPr>
          <w:sz w:val="28"/>
          <w:szCs w:val="28"/>
        </w:rPr>
        <w:t xml:space="preserve"> </w:t>
      </w:r>
      <w:r w:rsidRPr="00D123DF">
        <w:rPr>
          <w:sz w:val="28"/>
          <w:szCs w:val="28"/>
        </w:rPr>
        <w:t>i пiдпис</w:t>
      </w:r>
      <w:r w:rsidRPr="00D123DF">
        <w:rPr>
          <w:sz w:val="28"/>
          <w:szCs w:val="28"/>
          <w:lang w:val="uk-UA"/>
        </w:rPr>
        <w:t xml:space="preserve"> </w:t>
      </w:r>
      <w:r w:rsidRPr="00D123DF">
        <w:rPr>
          <w:sz w:val="28"/>
          <w:szCs w:val="28"/>
        </w:rPr>
        <w:t>&lt;...&gt;</w:t>
      </w:r>
    </w:p>
    <w:p w14:paraId="0B8474CD" w14:textId="53211C9E"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rPr>
        <w:t>Нечаєва прочитала листа, постояла, примружилась i чомусь закусила губу.</w:t>
      </w:r>
      <w:r w:rsidR="004D01E3" w:rsidRPr="00D123DF">
        <w:rPr>
          <w:sz w:val="28"/>
          <w:szCs w:val="28"/>
          <w:lang w:val="uk-UA"/>
        </w:rPr>
        <w:t xml:space="preserve"> </w:t>
      </w:r>
      <w:r w:rsidRPr="00D123DF">
        <w:rPr>
          <w:sz w:val="28"/>
          <w:szCs w:val="28"/>
        </w:rPr>
        <w:t>А тодi пiдiйшла до столу й поклала</w:t>
      </w:r>
      <w:r w:rsidR="004D01E3" w:rsidRPr="00D123DF">
        <w:rPr>
          <w:sz w:val="28"/>
          <w:szCs w:val="28"/>
        </w:rPr>
        <w:t xml:space="preserve"> </w:t>
      </w:r>
      <w:r w:rsidRPr="00D123DF">
        <w:rPr>
          <w:sz w:val="28"/>
          <w:szCs w:val="28"/>
        </w:rPr>
        <w:t>листа</w:t>
      </w:r>
      <w:r w:rsidR="004D01E3" w:rsidRPr="00D123DF">
        <w:rPr>
          <w:sz w:val="28"/>
          <w:szCs w:val="28"/>
        </w:rPr>
        <w:t xml:space="preserve"> </w:t>
      </w:r>
      <w:r w:rsidRPr="00D123DF">
        <w:rPr>
          <w:sz w:val="28"/>
          <w:szCs w:val="28"/>
        </w:rPr>
        <w:t>перед</w:t>
      </w:r>
      <w:r w:rsidR="004D01E3" w:rsidRPr="00D123DF">
        <w:rPr>
          <w:sz w:val="28"/>
          <w:szCs w:val="28"/>
        </w:rPr>
        <w:t xml:space="preserve"> </w:t>
      </w:r>
      <w:r w:rsidRPr="00D123DF">
        <w:rPr>
          <w:sz w:val="28"/>
          <w:szCs w:val="28"/>
        </w:rPr>
        <w:t>Сергєєвим,</w:t>
      </w:r>
      <w:r w:rsidR="004D01E3" w:rsidRPr="00D123DF">
        <w:rPr>
          <w:sz w:val="28"/>
          <w:szCs w:val="28"/>
        </w:rPr>
        <w:t xml:space="preserve"> </w:t>
      </w:r>
      <w:r w:rsidRPr="00D123DF">
        <w:rPr>
          <w:sz w:val="28"/>
          <w:szCs w:val="28"/>
        </w:rPr>
        <w:t>а</w:t>
      </w:r>
      <w:r w:rsidR="004D01E3" w:rsidRPr="00D123DF">
        <w:rPr>
          <w:sz w:val="28"/>
          <w:szCs w:val="28"/>
        </w:rPr>
        <w:t xml:space="preserve"> </w:t>
      </w:r>
      <w:r w:rsidRPr="00D123DF">
        <w:rPr>
          <w:sz w:val="28"/>
          <w:szCs w:val="28"/>
        </w:rPr>
        <w:t>поклавши,</w:t>
      </w:r>
      <w:r w:rsidRPr="00D123DF">
        <w:rPr>
          <w:sz w:val="28"/>
          <w:szCs w:val="28"/>
          <w:lang w:val="uk-UA"/>
        </w:rPr>
        <w:t xml:space="preserve"> </w:t>
      </w:r>
      <w:r w:rsidRPr="00D123DF">
        <w:rPr>
          <w:sz w:val="28"/>
          <w:szCs w:val="28"/>
        </w:rPr>
        <w:t>дивилася збоку на Сергєєва пильно i в</w:t>
      </w:r>
      <w:r w:rsidR="004D01E3" w:rsidRPr="00D123DF">
        <w:rPr>
          <w:sz w:val="28"/>
          <w:szCs w:val="28"/>
        </w:rPr>
        <w:t xml:space="preserve"> </w:t>
      </w:r>
      <w:r w:rsidRPr="00D123DF">
        <w:rPr>
          <w:sz w:val="28"/>
          <w:szCs w:val="28"/>
        </w:rPr>
        <w:t>той</w:t>
      </w:r>
      <w:r w:rsidR="004D01E3" w:rsidRPr="00D123DF">
        <w:rPr>
          <w:sz w:val="28"/>
          <w:szCs w:val="28"/>
        </w:rPr>
        <w:t xml:space="preserve"> </w:t>
      </w:r>
      <w:r w:rsidRPr="00D123DF">
        <w:rPr>
          <w:sz w:val="28"/>
          <w:szCs w:val="28"/>
        </w:rPr>
        <w:t>же</w:t>
      </w:r>
      <w:r w:rsidR="004D01E3" w:rsidRPr="00D123DF">
        <w:rPr>
          <w:sz w:val="28"/>
          <w:szCs w:val="28"/>
        </w:rPr>
        <w:t xml:space="preserve"> </w:t>
      </w:r>
      <w:r w:rsidRPr="00D123DF">
        <w:rPr>
          <w:sz w:val="28"/>
          <w:szCs w:val="28"/>
        </w:rPr>
        <w:t>час</w:t>
      </w:r>
      <w:r w:rsidR="004D01E3" w:rsidRPr="00D123DF">
        <w:rPr>
          <w:sz w:val="28"/>
          <w:szCs w:val="28"/>
        </w:rPr>
        <w:t xml:space="preserve"> </w:t>
      </w:r>
      <w:r w:rsidRPr="00D123DF">
        <w:rPr>
          <w:sz w:val="28"/>
          <w:szCs w:val="28"/>
        </w:rPr>
        <w:t>непомiтно,</w:t>
      </w:r>
      <w:r w:rsidR="004D01E3" w:rsidRPr="00D123DF">
        <w:rPr>
          <w:sz w:val="28"/>
          <w:szCs w:val="28"/>
        </w:rPr>
        <w:t xml:space="preserve"> </w:t>
      </w:r>
      <w:r w:rsidRPr="00D123DF">
        <w:rPr>
          <w:sz w:val="28"/>
          <w:szCs w:val="28"/>
        </w:rPr>
        <w:t>закурюючи</w:t>
      </w:r>
      <w:r w:rsidRPr="00D123DF">
        <w:rPr>
          <w:sz w:val="28"/>
          <w:szCs w:val="28"/>
          <w:lang w:val="uk-UA"/>
        </w:rPr>
        <w:t xml:space="preserve"> </w:t>
      </w:r>
      <w:r w:rsidRPr="00D123DF">
        <w:rPr>
          <w:sz w:val="28"/>
          <w:szCs w:val="28"/>
        </w:rPr>
        <w:t>цигарку</w:t>
      </w:r>
      <w:r w:rsidRPr="00D123DF">
        <w:rPr>
          <w:sz w:val="28"/>
          <w:szCs w:val="28"/>
          <w:lang w:val="uk-UA"/>
        </w:rPr>
        <w:t xml:space="preserve"> </w:t>
      </w:r>
      <w:r w:rsidRPr="00D123DF">
        <w:rPr>
          <w:sz w:val="28"/>
          <w:szCs w:val="28"/>
        </w:rPr>
        <w:t>&lt;...&gt;</w:t>
      </w:r>
    </w:p>
    <w:p w14:paraId="7381A3CD" w14:textId="3853B124"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lang w:val="uk-UA"/>
        </w:rPr>
        <w:lastRenderedPageBreak/>
        <w:t>–</w:t>
      </w:r>
      <w:r w:rsidR="004D01E3" w:rsidRPr="00D123DF">
        <w:rPr>
          <w:sz w:val="28"/>
          <w:szCs w:val="28"/>
        </w:rPr>
        <w:t xml:space="preserve"> </w:t>
      </w:r>
      <w:r w:rsidRPr="00D123DF">
        <w:rPr>
          <w:sz w:val="28"/>
          <w:szCs w:val="28"/>
        </w:rPr>
        <w:t xml:space="preserve">Мда-а... </w:t>
      </w:r>
      <w:r w:rsidRPr="00D123DF">
        <w:rPr>
          <w:sz w:val="28"/>
          <w:szCs w:val="28"/>
          <w:lang w:val="uk-UA"/>
        </w:rPr>
        <w:t>–</w:t>
      </w:r>
      <w:r w:rsidR="004D01E3" w:rsidRPr="00D123DF">
        <w:rPr>
          <w:sz w:val="28"/>
          <w:szCs w:val="28"/>
        </w:rPr>
        <w:t xml:space="preserve"> </w:t>
      </w:r>
      <w:r w:rsidRPr="00D123DF">
        <w:rPr>
          <w:sz w:val="28"/>
          <w:szCs w:val="28"/>
        </w:rPr>
        <w:t>протягла Нечаєва, думаючи про</w:t>
      </w:r>
      <w:r w:rsidR="004D01E3" w:rsidRPr="00D123DF">
        <w:rPr>
          <w:sz w:val="28"/>
          <w:szCs w:val="28"/>
        </w:rPr>
        <w:t xml:space="preserve"> </w:t>
      </w:r>
      <w:r w:rsidRPr="00D123DF">
        <w:rPr>
          <w:sz w:val="28"/>
          <w:szCs w:val="28"/>
        </w:rPr>
        <w:t>щось</w:t>
      </w:r>
      <w:r w:rsidR="004D01E3" w:rsidRPr="00D123DF">
        <w:rPr>
          <w:sz w:val="28"/>
          <w:szCs w:val="28"/>
        </w:rPr>
        <w:t xml:space="preserve"> </w:t>
      </w:r>
      <w:r w:rsidRPr="00D123DF">
        <w:rPr>
          <w:sz w:val="28"/>
          <w:szCs w:val="28"/>
        </w:rPr>
        <w:t>iнше.</w:t>
      </w:r>
      <w:r w:rsidR="004D01E3" w:rsidRPr="00D123DF">
        <w:rPr>
          <w:sz w:val="28"/>
          <w:szCs w:val="28"/>
        </w:rPr>
        <w:t xml:space="preserve"> </w:t>
      </w:r>
      <w:r w:rsidRPr="00D123DF">
        <w:rPr>
          <w:sz w:val="28"/>
          <w:szCs w:val="28"/>
          <w:lang w:val="uk-UA"/>
        </w:rPr>
        <w:t>–</w:t>
      </w:r>
      <w:r w:rsidR="004D01E3" w:rsidRPr="00D123DF">
        <w:rPr>
          <w:sz w:val="28"/>
          <w:szCs w:val="28"/>
        </w:rPr>
        <w:t xml:space="preserve"> </w:t>
      </w:r>
      <w:r w:rsidRPr="00D123DF">
        <w:rPr>
          <w:sz w:val="28"/>
          <w:szCs w:val="28"/>
        </w:rPr>
        <w:t>Але</w:t>
      </w:r>
      <w:r w:rsidR="004D01E3" w:rsidRPr="00D123DF">
        <w:rPr>
          <w:sz w:val="28"/>
          <w:szCs w:val="28"/>
        </w:rPr>
        <w:t xml:space="preserve"> </w:t>
      </w:r>
      <w:r w:rsidRPr="00D123DF">
        <w:rPr>
          <w:sz w:val="28"/>
          <w:szCs w:val="28"/>
        </w:rPr>
        <w:t>ви</w:t>
      </w:r>
      <w:r w:rsidR="004D01E3" w:rsidRPr="00D123DF">
        <w:rPr>
          <w:sz w:val="28"/>
          <w:szCs w:val="28"/>
        </w:rPr>
        <w:t xml:space="preserve"> </w:t>
      </w:r>
      <w:r w:rsidRPr="00D123DF">
        <w:rPr>
          <w:sz w:val="28"/>
          <w:szCs w:val="28"/>
        </w:rPr>
        <w:t>не</w:t>
      </w:r>
      <w:r w:rsidRPr="00D123DF">
        <w:rPr>
          <w:sz w:val="28"/>
          <w:szCs w:val="28"/>
          <w:lang w:val="uk-UA"/>
        </w:rPr>
        <w:t xml:space="preserve"> </w:t>
      </w:r>
      <w:r w:rsidRPr="00D123DF">
        <w:rPr>
          <w:sz w:val="28"/>
          <w:szCs w:val="28"/>
        </w:rPr>
        <w:t>написали адреси. Яка адреса вашої матерi?</w:t>
      </w:r>
    </w:p>
    <w:p w14:paraId="4F75ECAD" w14:textId="7DBF8073"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r w:rsidRPr="00D123DF">
        <w:rPr>
          <w:sz w:val="28"/>
          <w:szCs w:val="28"/>
        </w:rPr>
        <w:t xml:space="preserve">Андрiй сказав i зрадiв: </w:t>
      </w:r>
      <w:r w:rsidRPr="00D123DF">
        <w:rPr>
          <w:sz w:val="28"/>
          <w:szCs w:val="28"/>
          <w:lang w:val="uk-UA"/>
        </w:rPr>
        <w:t>«</w:t>
      </w:r>
      <w:r w:rsidRPr="00D123DF">
        <w:rPr>
          <w:sz w:val="28"/>
          <w:szCs w:val="28"/>
        </w:rPr>
        <w:t>Пiде, значить, пiде!</w:t>
      </w:r>
      <w:r w:rsidRPr="00D123DF">
        <w:rPr>
          <w:sz w:val="28"/>
          <w:szCs w:val="28"/>
          <w:lang w:val="uk-UA"/>
        </w:rPr>
        <w:t xml:space="preserve">» </w:t>
      </w:r>
      <w:r w:rsidRPr="00D123DF">
        <w:rPr>
          <w:sz w:val="28"/>
          <w:szCs w:val="28"/>
        </w:rPr>
        <w:t>&lt;...&gt;</w:t>
      </w:r>
    </w:p>
    <w:p w14:paraId="4375C8F3" w14:textId="4E06C8FD"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rPr>
        <w:t>До кiмнати увiйшла ще одна жiнка. Повторилась</w:t>
      </w:r>
      <w:r w:rsidR="004D01E3" w:rsidRPr="00D123DF">
        <w:rPr>
          <w:sz w:val="28"/>
          <w:szCs w:val="28"/>
        </w:rPr>
        <w:t xml:space="preserve"> </w:t>
      </w:r>
      <w:r w:rsidRPr="00D123DF">
        <w:rPr>
          <w:sz w:val="28"/>
          <w:szCs w:val="28"/>
        </w:rPr>
        <w:t>процедура,</w:t>
      </w:r>
      <w:r w:rsidR="004D01E3" w:rsidRPr="00D123DF">
        <w:rPr>
          <w:sz w:val="28"/>
          <w:szCs w:val="28"/>
        </w:rPr>
        <w:t xml:space="preserve"> </w:t>
      </w:r>
      <w:r w:rsidRPr="00D123DF">
        <w:rPr>
          <w:sz w:val="28"/>
          <w:szCs w:val="28"/>
        </w:rPr>
        <w:t>що</w:t>
      </w:r>
      <w:r w:rsidR="004D01E3" w:rsidRPr="00D123DF">
        <w:rPr>
          <w:sz w:val="28"/>
          <w:szCs w:val="28"/>
        </w:rPr>
        <w:t xml:space="preserve"> </w:t>
      </w:r>
      <w:r w:rsidRPr="00D123DF">
        <w:rPr>
          <w:sz w:val="28"/>
          <w:szCs w:val="28"/>
        </w:rPr>
        <w:t>й</w:t>
      </w:r>
      <w:r w:rsidR="004D01E3" w:rsidRPr="00D123DF">
        <w:rPr>
          <w:sz w:val="28"/>
          <w:szCs w:val="28"/>
        </w:rPr>
        <w:t xml:space="preserve"> </w:t>
      </w:r>
      <w:r w:rsidRPr="00D123DF">
        <w:rPr>
          <w:sz w:val="28"/>
          <w:szCs w:val="28"/>
        </w:rPr>
        <w:t>перед</w:t>
      </w:r>
      <w:r w:rsidR="004D01E3" w:rsidRPr="00D123DF">
        <w:rPr>
          <w:sz w:val="28"/>
          <w:szCs w:val="28"/>
          <w:lang w:val="uk-UA"/>
        </w:rPr>
        <w:t xml:space="preserve"> </w:t>
      </w:r>
      <w:r w:rsidRPr="00D123DF">
        <w:rPr>
          <w:sz w:val="28"/>
          <w:szCs w:val="28"/>
        </w:rPr>
        <w:t xml:space="preserve">тим: </w:t>
      </w:r>
      <w:r w:rsidRPr="00D123DF">
        <w:rPr>
          <w:sz w:val="28"/>
          <w:szCs w:val="28"/>
          <w:lang w:val="uk-UA"/>
        </w:rPr>
        <w:t>«</w:t>
      </w:r>
      <w:r w:rsidRPr="00D123DF">
        <w:rPr>
          <w:sz w:val="28"/>
          <w:szCs w:val="28"/>
        </w:rPr>
        <w:t>Встать! Женщина!</w:t>
      </w:r>
      <w:r w:rsidRPr="00D123DF">
        <w:rPr>
          <w:sz w:val="28"/>
          <w:szCs w:val="28"/>
          <w:lang w:val="uk-UA"/>
        </w:rPr>
        <w:t>»</w:t>
      </w:r>
      <w:r w:rsidRPr="00D123DF">
        <w:rPr>
          <w:sz w:val="28"/>
          <w:szCs w:val="28"/>
        </w:rPr>
        <w:t xml:space="preserve"> &lt;...&gt;</w:t>
      </w:r>
    </w:p>
    <w:p w14:paraId="18AAF3E9" w14:textId="0187A1F0"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lang w:val="uk-UA"/>
        </w:rPr>
        <w:t>–</w:t>
      </w:r>
      <w:r w:rsidR="004D01E3" w:rsidRPr="00D123DF">
        <w:rPr>
          <w:sz w:val="28"/>
          <w:szCs w:val="28"/>
        </w:rPr>
        <w:t xml:space="preserve"> </w:t>
      </w:r>
      <w:r w:rsidRPr="00D123DF">
        <w:rPr>
          <w:sz w:val="28"/>
          <w:szCs w:val="28"/>
        </w:rPr>
        <w:t>Так оце такий вiн, Чумак!?.. Пхє...</w:t>
      </w:r>
      <w:r w:rsidRPr="00D123DF">
        <w:rPr>
          <w:sz w:val="28"/>
          <w:szCs w:val="28"/>
          <w:lang w:val="uk-UA"/>
        </w:rPr>
        <w:t>–</w:t>
      </w:r>
      <w:r w:rsidR="004D01E3" w:rsidRPr="00D123DF">
        <w:rPr>
          <w:sz w:val="28"/>
          <w:szCs w:val="28"/>
        </w:rPr>
        <w:t xml:space="preserve"> </w:t>
      </w:r>
      <w:r w:rsidRPr="00D123DF">
        <w:rPr>
          <w:sz w:val="28"/>
          <w:szCs w:val="28"/>
        </w:rPr>
        <w:t>далi</w:t>
      </w:r>
      <w:r w:rsidR="004D01E3" w:rsidRPr="00D123DF">
        <w:rPr>
          <w:sz w:val="28"/>
          <w:szCs w:val="28"/>
        </w:rPr>
        <w:t xml:space="preserve"> </w:t>
      </w:r>
      <w:r w:rsidRPr="00D123DF">
        <w:rPr>
          <w:sz w:val="28"/>
          <w:szCs w:val="28"/>
        </w:rPr>
        <w:t>йшли</w:t>
      </w:r>
      <w:r w:rsidR="004D01E3" w:rsidRPr="00D123DF">
        <w:rPr>
          <w:sz w:val="28"/>
          <w:szCs w:val="28"/>
        </w:rPr>
        <w:t xml:space="preserve"> </w:t>
      </w:r>
      <w:r w:rsidRPr="00D123DF">
        <w:rPr>
          <w:sz w:val="28"/>
          <w:szCs w:val="28"/>
        </w:rPr>
        <w:t>вiртуознi</w:t>
      </w:r>
      <w:r w:rsidR="004D01E3" w:rsidRPr="00D123DF">
        <w:rPr>
          <w:sz w:val="28"/>
          <w:szCs w:val="28"/>
        </w:rPr>
        <w:t xml:space="preserve"> </w:t>
      </w:r>
      <w:r w:rsidRPr="00D123DF">
        <w:rPr>
          <w:sz w:val="28"/>
          <w:szCs w:val="28"/>
        </w:rPr>
        <w:t>епiтети,</w:t>
      </w:r>
      <w:r w:rsidRPr="00D123DF">
        <w:rPr>
          <w:sz w:val="28"/>
          <w:szCs w:val="28"/>
          <w:lang w:val="uk-UA"/>
        </w:rPr>
        <w:t xml:space="preserve"> </w:t>
      </w:r>
      <w:r w:rsidRPr="00D123DF">
        <w:rPr>
          <w:sz w:val="28"/>
          <w:szCs w:val="28"/>
        </w:rPr>
        <w:t>добранi на окремий штиб, на сексуальний штиб &lt;...&gt;</w:t>
      </w:r>
    </w:p>
    <w:p w14:paraId="715BFF1E" w14:textId="4B5C166E"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lang w:val="uk-UA"/>
        </w:rPr>
        <w:t>–</w:t>
      </w:r>
      <w:r w:rsidRPr="00D123DF">
        <w:rPr>
          <w:sz w:val="28"/>
          <w:szCs w:val="28"/>
        </w:rPr>
        <w:t xml:space="preserve"> Слухай, Серж! Дай менi його, я з ним побавлюсь!</w:t>
      </w:r>
    </w:p>
    <w:p w14:paraId="71571B0E" w14:textId="26D5542D"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lang w:val="uk-UA"/>
        </w:rPr>
        <w:t>–</w:t>
      </w:r>
      <w:r w:rsidR="004D01E3" w:rsidRPr="00D123DF">
        <w:rPr>
          <w:sz w:val="28"/>
          <w:szCs w:val="28"/>
        </w:rPr>
        <w:t xml:space="preserve"> </w:t>
      </w:r>
      <w:r w:rsidRPr="00D123DF">
        <w:rPr>
          <w:sz w:val="28"/>
          <w:szCs w:val="28"/>
        </w:rPr>
        <w:t>Е, нi, з цим ти не побавишся. Цей тебе, Клавочко, роздавить.</w:t>
      </w:r>
    </w:p>
    <w:p w14:paraId="35B5DD5A" w14:textId="610B1BF6"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lang w:val="uk-UA"/>
        </w:rPr>
        <w:t>–</w:t>
      </w:r>
      <w:r w:rsidR="004D01E3" w:rsidRPr="00D123DF">
        <w:rPr>
          <w:sz w:val="28"/>
          <w:szCs w:val="28"/>
        </w:rPr>
        <w:t xml:space="preserve"> </w:t>
      </w:r>
      <w:r w:rsidRPr="00D123DF">
        <w:rPr>
          <w:sz w:val="28"/>
          <w:szCs w:val="28"/>
        </w:rPr>
        <w:t>Овва! А ось дай... Поклич лишень трохи хлопцiв.</w:t>
      </w:r>
    </w:p>
    <w:p w14:paraId="1CF98383" w14:textId="023C8F80"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lang w:val="uk-UA"/>
        </w:rPr>
        <w:t>–</w:t>
      </w:r>
      <w:r w:rsidR="004D01E3" w:rsidRPr="00D123DF">
        <w:rPr>
          <w:sz w:val="28"/>
          <w:szCs w:val="28"/>
        </w:rPr>
        <w:t xml:space="preserve"> </w:t>
      </w:r>
      <w:r w:rsidRPr="00D123DF">
        <w:rPr>
          <w:sz w:val="28"/>
          <w:szCs w:val="28"/>
        </w:rPr>
        <w:t>Е, нi. Цей диявол знайде спосiб зробити так, щоб твої прекраснi зубки</w:t>
      </w:r>
      <w:r w:rsidRPr="00D123DF">
        <w:rPr>
          <w:sz w:val="28"/>
          <w:szCs w:val="28"/>
          <w:lang w:val="uk-UA"/>
        </w:rPr>
        <w:t xml:space="preserve"> </w:t>
      </w:r>
      <w:r w:rsidRPr="00D123DF">
        <w:rPr>
          <w:sz w:val="28"/>
          <w:szCs w:val="28"/>
        </w:rPr>
        <w:t>не сяяли так гарно i не брали хлопцiв</w:t>
      </w:r>
      <w:r w:rsidR="004D01E3" w:rsidRPr="00D123DF">
        <w:rPr>
          <w:sz w:val="28"/>
          <w:szCs w:val="28"/>
        </w:rPr>
        <w:t xml:space="preserve"> </w:t>
      </w:r>
      <w:r w:rsidRPr="00D123DF">
        <w:rPr>
          <w:sz w:val="28"/>
          <w:szCs w:val="28"/>
        </w:rPr>
        <w:t>так</w:t>
      </w:r>
      <w:r w:rsidR="004D01E3" w:rsidRPr="00D123DF">
        <w:rPr>
          <w:sz w:val="28"/>
          <w:szCs w:val="28"/>
        </w:rPr>
        <w:t xml:space="preserve"> </w:t>
      </w:r>
      <w:r w:rsidRPr="00D123DF">
        <w:rPr>
          <w:sz w:val="28"/>
          <w:szCs w:val="28"/>
        </w:rPr>
        <w:t>нiжно...</w:t>
      </w:r>
      <w:r w:rsidR="004D01E3" w:rsidRPr="00D123DF">
        <w:rPr>
          <w:sz w:val="28"/>
          <w:szCs w:val="28"/>
        </w:rPr>
        <w:t xml:space="preserve"> </w:t>
      </w:r>
      <w:r w:rsidRPr="00D123DF">
        <w:rPr>
          <w:sz w:val="28"/>
          <w:szCs w:val="28"/>
        </w:rPr>
        <w:t>(регiт)</w:t>
      </w:r>
      <w:r w:rsidR="004D01E3" w:rsidRPr="00D123DF">
        <w:rPr>
          <w:sz w:val="28"/>
          <w:szCs w:val="28"/>
        </w:rPr>
        <w:t xml:space="preserve"> </w:t>
      </w:r>
      <w:r w:rsidRPr="00D123DF">
        <w:rPr>
          <w:sz w:val="28"/>
          <w:szCs w:val="28"/>
          <w:lang w:val="uk-UA"/>
        </w:rPr>
        <w:t>–</w:t>
      </w:r>
      <w:r w:rsidR="004D01E3" w:rsidRPr="00D123DF">
        <w:rPr>
          <w:sz w:val="28"/>
          <w:szCs w:val="28"/>
        </w:rPr>
        <w:t xml:space="preserve"> </w:t>
      </w:r>
      <w:r w:rsidRPr="00D123DF">
        <w:rPr>
          <w:sz w:val="28"/>
          <w:szCs w:val="28"/>
        </w:rPr>
        <w:t>Хiба</w:t>
      </w:r>
      <w:r w:rsidR="004D01E3" w:rsidRPr="00D123DF">
        <w:rPr>
          <w:sz w:val="28"/>
          <w:szCs w:val="28"/>
        </w:rPr>
        <w:t xml:space="preserve"> </w:t>
      </w:r>
      <w:r w:rsidRPr="00D123DF">
        <w:rPr>
          <w:sz w:val="28"/>
          <w:szCs w:val="28"/>
        </w:rPr>
        <w:t>що</w:t>
      </w:r>
      <w:r w:rsidRPr="00D123DF">
        <w:rPr>
          <w:sz w:val="28"/>
          <w:szCs w:val="28"/>
          <w:lang w:val="uk-UA"/>
        </w:rPr>
        <w:t xml:space="preserve"> </w:t>
      </w:r>
      <w:r w:rsidRPr="00D123DF">
        <w:rPr>
          <w:sz w:val="28"/>
          <w:szCs w:val="28"/>
        </w:rPr>
        <w:t>потiм, як ми його уходимо.</w:t>
      </w:r>
    </w:p>
    <w:p w14:paraId="15F508B2" w14:textId="1A666EF8"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lang w:val="uk-UA"/>
        </w:rPr>
        <w:t>–</w:t>
      </w:r>
      <w:r w:rsidR="004D01E3" w:rsidRPr="00D123DF">
        <w:rPr>
          <w:sz w:val="28"/>
          <w:szCs w:val="28"/>
        </w:rPr>
        <w:t xml:space="preserve"> </w:t>
      </w:r>
      <w:r w:rsidRPr="00D123DF">
        <w:rPr>
          <w:sz w:val="28"/>
          <w:szCs w:val="28"/>
        </w:rPr>
        <w:t xml:space="preserve">Ну добре, </w:t>
      </w:r>
      <w:r w:rsidRPr="00D123DF">
        <w:rPr>
          <w:sz w:val="28"/>
          <w:szCs w:val="28"/>
          <w:lang w:val="uk-UA"/>
        </w:rPr>
        <w:t>–</w:t>
      </w:r>
      <w:r w:rsidR="004D01E3" w:rsidRPr="00D123DF">
        <w:rPr>
          <w:sz w:val="28"/>
          <w:szCs w:val="28"/>
        </w:rPr>
        <w:t xml:space="preserve"> </w:t>
      </w:r>
      <w:r w:rsidRPr="00D123DF">
        <w:rPr>
          <w:sz w:val="28"/>
          <w:szCs w:val="28"/>
        </w:rPr>
        <w:t>згодилась Клава, роздимаючи нiздрi. Замовкла й нахилилась</w:t>
      </w:r>
      <w:r w:rsidR="004D01E3" w:rsidRPr="00D123DF">
        <w:rPr>
          <w:sz w:val="28"/>
          <w:szCs w:val="28"/>
          <w:lang w:val="uk-UA"/>
        </w:rPr>
        <w:t xml:space="preserve"> </w:t>
      </w:r>
      <w:r w:rsidRPr="00D123DF">
        <w:rPr>
          <w:sz w:val="28"/>
          <w:szCs w:val="28"/>
        </w:rPr>
        <w:t>до Нечаєвої, прикурюючи нову цигарку. Нечаєва повела оком</w:t>
      </w:r>
      <w:r w:rsidR="004D01E3" w:rsidRPr="00D123DF">
        <w:rPr>
          <w:sz w:val="28"/>
          <w:szCs w:val="28"/>
        </w:rPr>
        <w:t xml:space="preserve"> </w:t>
      </w:r>
      <w:r w:rsidRPr="00D123DF">
        <w:rPr>
          <w:sz w:val="28"/>
          <w:szCs w:val="28"/>
        </w:rPr>
        <w:t>на</w:t>
      </w:r>
      <w:r w:rsidR="004D01E3" w:rsidRPr="00D123DF">
        <w:rPr>
          <w:sz w:val="28"/>
          <w:szCs w:val="28"/>
        </w:rPr>
        <w:t xml:space="preserve"> </w:t>
      </w:r>
      <w:r w:rsidRPr="00D123DF">
        <w:rPr>
          <w:sz w:val="28"/>
          <w:szCs w:val="28"/>
        </w:rPr>
        <w:t>прес-пап</w:t>
      </w:r>
      <w:r w:rsidR="002A0E63" w:rsidRPr="00D123DF">
        <w:rPr>
          <w:sz w:val="28"/>
          <w:szCs w:val="28"/>
        </w:rPr>
        <w:t>ʼ</w:t>
      </w:r>
      <w:r w:rsidRPr="00D123DF">
        <w:rPr>
          <w:sz w:val="28"/>
          <w:szCs w:val="28"/>
        </w:rPr>
        <w:t>є,</w:t>
      </w:r>
      <w:r w:rsidR="004D01E3" w:rsidRPr="00D123DF">
        <w:rPr>
          <w:sz w:val="28"/>
          <w:szCs w:val="28"/>
          <w:lang w:val="uk-UA"/>
        </w:rPr>
        <w:t xml:space="preserve"> </w:t>
      </w:r>
      <w:r w:rsidRPr="00D123DF">
        <w:rPr>
          <w:sz w:val="28"/>
          <w:szCs w:val="28"/>
        </w:rPr>
        <w:t>рекомендуючи тим поглядом Клавi подивитись. Щось було в тiй Нечаєвiй дивне</w:t>
      </w:r>
      <w:r w:rsidRPr="00D123DF">
        <w:rPr>
          <w:sz w:val="28"/>
          <w:szCs w:val="28"/>
          <w:lang w:val="uk-UA"/>
        </w:rPr>
        <w:t xml:space="preserve"> </w:t>
      </w:r>
      <w:r w:rsidRPr="00D123DF">
        <w:rPr>
          <w:sz w:val="28"/>
          <w:szCs w:val="28"/>
        </w:rPr>
        <w:t xml:space="preserve">сьогоднi, </w:t>
      </w:r>
      <w:r w:rsidRPr="00D123DF">
        <w:rPr>
          <w:sz w:val="28"/>
          <w:szCs w:val="28"/>
          <w:lang w:val="uk-UA"/>
        </w:rPr>
        <w:t>–</w:t>
      </w:r>
      <w:r w:rsidR="004D01E3" w:rsidRPr="00D123DF">
        <w:rPr>
          <w:sz w:val="28"/>
          <w:szCs w:val="28"/>
        </w:rPr>
        <w:t xml:space="preserve"> </w:t>
      </w:r>
      <w:r w:rsidRPr="00D123DF">
        <w:rPr>
          <w:sz w:val="28"/>
          <w:szCs w:val="28"/>
        </w:rPr>
        <w:t>вона бавилась в психологiю чи що.</w:t>
      </w:r>
      <w:r w:rsidR="004D01E3" w:rsidRPr="00D123DF">
        <w:rPr>
          <w:sz w:val="28"/>
          <w:szCs w:val="28"/>
          <w:lang w:val="uk-UA"/>
        </w:rPr>
        <w:t xml:space="preserve"> </w:t>
      </w:r>
      <w:r w:rsidRPr="00D123DF">
        <w:rPr>
          <w:sz w:val="28"/>
          <w:szCs w:val="28"/>
        </w:rPr>
        <w:t>Клава схопила папiрець, прочитала його й зайшлася божевiльним реготом.</w:t>
      </w:r>
    </w:p>
    <w:p w14:paraId="745B4391" w14:textId="66BBCEEC"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lang w:val="uk-UA"/>
        </w:rPr>
        <w:t>–</w:t>
      </w:r>
      <w:r w:rsidR="004D01E3" w:rsidRPr="00D123DF">
        <w:rPr>
          <w:sz w:val="28"/>
          <w:szCs w:val="28"/>
        </w:rPr>
        <w:t xml:space="preserve"> </w:t>
      </w:r>
      <w:r w:rsidRPr="00D123DF">
        <w:rPr>
          <w:sz w:val="28"/>
          <w:szCs w:val="28"/>
        </w:rPr>
        <w:t>Ха-ха-ха!.. Ич ти! Сiсi захотiв... Синок</w:t>
      </w:r>
      <w:r w:rsidR="004D01E3" w:rsidRPr="00D123DF">
        <w:rPr>
          <w:sz w:val="28"/>
          <w:szCs w:val="28"/>
        </w:rPr>
        <w:t xml:space="preserve"> </w:t>
      </w:r>
      <w:r w:rsidRPr="00D123DF">
        <w:rPr>
          <w:sz w:val="28"/>
          <w:szCs w:val="28"/>
        </w:rPr>
        <w:t>мамин!..</w:t>
      </w:r>
      <w:r w:rsidR="004D01E3" w:rsidRPr="00D123DF">
        <w:rPr>
          <w:sz w:val="28"/>
          <w:szCs w:val="28"/>
        </w:rPr>
        <w:t xml:space="preserve"> </w:t>
      </w:r>
      <w:r w:rsidRPr="00D123DF">
        <w:rPr>
          <w:sz w:val="28"/>
          <w:szCs w:val="28"/>
        </w:rPr>
        <w:t>Почекай,</w:t>
      </w:r>
      <w:r w:rsidR="004D01E3" w:rsidRPr="00D123DF">
        <w:rPr>
          <w:sz w:val="28"/>
          <w:szCs w:val="28"/>
        </w:rPr>
        <w:t xml:space="preserve"> </w:t>
      </w:r>
      <w:r w:rsidRPr="00D123DF">
        <w:rPr>
          <w:sz w:val="28"/>
          <w:szCs w:val="28"/>
        </w:rPr>
        <w:t>я</w:t>
      </w:r>
      <w:r w:rsidR="004D01E3" w:rsidRPr="00D123DF">
        <w:rPr>
          <w:sz w:val="28"/>
          <w:szCs w:val="28"/>
        </w:rPr>
        <w:t xml:space="preserve"> </w:t>
      </w:r>
      <w:r w:rsidRPr="00D123DF">
        <w:rPr>
          <w:sz w:val="28"/>
          <w:szCs w:val="28"/>
        </w:rPr>
        <w:t>бiля</w:t>
      </w:r>
      <w:r w:rsidRPr="00D123DF">
        <w:rPr>
          <w:sz w:val="28"/>
          <w:szCs w:val="28"/>
          <w:lang w:val="uk-UA"/>
        </w:rPr>
        <w:t xml:space="preserve"> </w:t>
      </w:r>
      <w:r w:rsidRPr="00D123DF">
        <w:rPr>
          <w:sz w:val="28"/>
          <w:szCs w:val="28"/>
        </w:rPr>
        <w:t>тебе походжу, й ти перестанеш взагалi чогось хотiти</w:t>
      </w:r>
      <w:r w:rsidRPr="00D123DF">
        <w:rPr>
          <w:sz w:val="28"/>
          <w:szCs w:val="28"/>
          <w:lang w:val="uk-UA"/>
        </w:rPr>
        <w:t xml:space="preserve"> </w:t>
      </w:r>
      <w:r w:rsidRPr="00D123DF">
        <w:rPr>
          <w:sz w:val="28"/>
          <w:szCs w:val="28"/>
        </w:rPr>
        <w:t>&lt;...&gt;</w:t>
      </w:r>
    </w:p>
    <w:p w14:paraId="6C3C06A3" w14:textId="3D5925FB"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rPr>
        <w:t>Нечаєва</w:t>
      </w:r>
      <w:r w:rsidR="004D01E3" w:rsidRPr="00D123DF">
        <w:rPr>
          <w:sz w:val="28"/>
          <w:szCs w:val="28"/>
        </w:rPr>
        <w:t xml:space="preserve"> </w:t>
      </w:r>
      <w:r w:rsidRPr="00D123DF">
        <w:rPr>
          <w:sz w:val="28"/>
          <w:szCs w:val="28"/>
        </w:rPr>
        <w:t>постояла,</w:t>
      </w:r>
      <w:r w:rsidR="004D01E3" w:rsidRPr="00D123DF">
        <w:rPr>
          <w:sz w:val="28"/>
          <w:szCs w:val="28"/>
        </w:rPr>
        <w:t xml:space="preserve"> </w:t>
      </w:r>
      <w:r w:rsidRPr="00D123DF">
        <w:rPr>
          <w:sz w:val="28"/>
          <w:szCs w:val="28"/>
        </w:rPr>
        <w:t>докурила</w:t>
      </w:r>
      <w:r w:rsidR="004D01E3" w:rsidRPr="00D123DF">
        <w:rPr>
          <w:sz w:val="28"/>
          <w:szCs w:val="28"/>
        </w:rPr>
        <w:t xml:space="preserve"> </w:t>
      </w:r>
      <w:r w:rsidRPr="00D123DF">
        <w:rPr>
          <w:sz w:val="28"/>
          <w:szCs w:val="28"/>
        </w:rPr>
        <w:t>цигарку,</w:t>
      </w:r>
      <w:r w:rsidRPr="00D123DF">
        <w:rPr>
          <w:sz w:val="28"/>
          <w:szCs w:val="28"/>
          <w:lang w:val="uk-UA"/>
        </w:rPr>
        <w:t xml:space="preserve"> </w:t>
      </w:r>
      <w:r w:rsidRPr="00D123DF">
        <w:rPr>
          <w:sz w:val="28"/>
          <w:szCs w:val="28"/>
        </w:rPr>
        <w:t>роздушила</w:t>
      </w:r>
      <w:r w:rsidR="004D01E3" w:rsidRPr="00D123DF">
        <w:rPr>
          <w:sz w:val="28"/>
          <w:szCs w:val="28"/>
        </w:rPr>
        <w:t xml:space="preserve"> </w:t>
      </w:r>
      <w:r w:rsidRPr="00D123DF">
        <w:rPr>
          <w:sz w:val="28"/>
          <w:szCs w:val="28"/>
        </w:rPr>
        <w:t>недокурок,</w:t>
      </w:r>
      <w:r w:rsidR="004D01E3" w:rsidRPr="00D123DF">
        <w:rPr>
          <w:sz w:val="28"/>
          <w:szCs w:val="28"/>
        </w:rPr>
        <w:t xml:space="preserve"> </w:t>
      </w:r>
      <w:r w:rsidRPr="00D123DF">
        <w:rPr>
          <w:sz w:val="28"/>
          <w:szCs w:val="28"/>
        </w:rPr>
        <w:t>а</w:t>
      </w:r>
      <w:r w:rsidR="004D01E3" w:rsidRPr="00D123DF">
        <w:rPr>
          <w:sz w:val="28"/>
          <w:szCs w:val="28"/>
        </w:rPr>
        <w:t xml:space="preserve"> </w:t>
      </w:r>
      <w:r w:rsidRPr="00D123DF">
        <w:rPr>
          <w:sz w:val="28"/>
          <w:szCs w:val="28"/>
        </w:rPr>
        <w:t>тодi</w:t>
      </w:r>
      <w:r w:rsidR="004D01E3" w:rsidRPr="00D123DF">
        <w:rPr>
          <w:sz w:val="28"/>
          <w:szCs w:val="28"/>
        </w:rPr>
        <w:t xml:space="preserve"> </w:t>
      </w:r>
      <w:r w:rsidRPr="00D123DF">
        <w:rPr>
          <w:sz w:val="28"/>
          <w:szCs w:val="28"/>
        </w:rPr>
        <w:t>поклала</w:t>
      </w:r>
      <w:r w:rsidR="004D01E3" w:rsidRPr="00D123DF">
        <w:rPr>
          <w:sz w:val="28"/>
          <w:szCs w:val="28"/>
        </w:rPr>
        <w:t xml:space="preserve"> </w:t>
      </w:r>
      <w:r w:rsidRPr="00D123DF">
        <w:rPr>
          <w:sz w:val="28"/>
          <w:szCs w:val="28"/>
        </w:rPr>
        <w:t>листа</w:t>
      </w:r>
      <w:r w:rsidR="004D01E3" w:rsidRPr="00D123DF">
        <w:rPr>
          <w:sz w:val="28"/>
          <w:szCs w:val="28"/>
        </w:rPr>
        <w:t xml:space="preserve"> </w:t>
      </w:r>
      <w:r w:rsidRPr="00D123DF">
        <w:rPr>
          <w:sz w:val="28"/>
          <w:szCs w:val="28"/>
        </w:rPr>
        <w:t>в</w:t>
      </w:r>
      <w:r w:rsidR="004D01E3" w:rsidRPr="00D123DF">
        <w:rPr>
          <w:sz w:val="28"/>
          <w:szCs w:val="28"/>
        </w:rPr>
        <w:t xml:space="preserve"> </w:t>
      </w:r>
      <w:r w:rsidRPr="00D123DF">
        <w:rPr>
          <w:sz w:val="28"/>
          <w:szCs w:val="28"/>
        </w:rPr>
        <w:t>простягнену</w:t>
      </w:r>
      <w:r w:rsidR="004D01E3" w:rsidRPr="00D123DF">
        <w:rPr>
          <w:sz w:val="28"/>
          <w:szCs w:val="28"/>
        </w:rPr>
        <w:t xml:space="preserve"> </w:t>
      </w:r>
      <w:r w:rsidRPr="00D123DF">
        <w:rPr>
          <w:sz w:val="28"/>
          <w:szCs w:val="28"/>
        </w:rPr>
        <w:t>руку</w:t>
      </w:r>
      <w:r w:rsidR="004D01E3" w:rsidRPr="00D123DF">
        <w:rPr>
          <w:sz w:val="28"/>
          <w:szCs w:val="28"/>
        </w:rPr>
        <w:t xml:space="preserve"> </w:t>
      </w:r>
      <w:r w:rsidRPr="00D123DF">
        <w:rPr>
          <w:sz w:val="28"/>
          <w:szCs w:val="28"/>
        </w:rPr>
        <w:t>й,</w:t>
      </w:r>
      <w:r w:rsidRPr="00D123DF">
        <w:rPr>
          <w:sz w:val="28"/>
          <w:szCs w:val="28"/>
          <w:lang w:val="uk-UA"/>
        </w:rPr>
        <w:t xml:space="preserve"> </w:t>
      </w:r>
      <w:r w:rsidRPr="00D123DF">
        <w:rPr>
          <w:sz w:val="28"/>
          <w:szCs w:val="28"/>
        </w:rPr>
        <w:t xml:space="preserve">потягнувшись стомлено та промовивши: </w:t>
      </w:r>
      <w:r w:rsidRPr="00D123DF">
        <w:rPr>
          <w:sz w:val="28"/>
          <w:szCs w:val="28"/>
          <w:lang w:val="uk-UA"/>
        </w:rPr>
        <w:t>«</w:t>
      </w:r>
      <w:r w:rsidRPr="00D123DF">
        <w:rPr>
          <w:sz w:val="28"/>
          <w:szCs w:val="28"/>
        </w:rPr>
        <w:t>А-а, ну вас к чорту!</w:t>
      </w:r>
      <w:r w:rsidRPr="00D123DF">
        <w:rPr>
          <w:sz w:val="28"/>
          <w:szCs w:val="28"/>
          <w:lang w:val="uk-UA"/>
        </w:rPr>
        <w:t>»</w:t>
      </w:r>
      <w:r w:rsidR="004D01E3" w:rsidRPr="00D123DF">
        <w:rPr>
          <w:sz w:val="28"/>
          <w:szCs w:val="28"/>
          <w:lang w:val="uk-UA"/>
        </w:rPr>
        <w:t xml:space="preserve"> </w:t>
      </w:r>
      <w:r w:rsidRPr="00D123DF">
        <w:rPr>
          <w:sz w:val="28"/>
          <w:szCs w:val="28"/>
          <w:lang w:val="uk-UA"/>
        </w:rPr>
        <w:t>–</w:t>
      </w:r>
      <w:r w:rsidR="004D01E3" w:rsidRPr="00D123DF">
        <w:rPr>
          <w:sz w:val="28"/>
          <w:szCs w:val="28"/>
        </w:rPr>
        <w:t xml:space="preserve"> </w:t>
      </w:r>
      <w:r w:rsidRPr="00D123DF">
        <w:rPr>
          <w:sz w:val="28"/>
          <w:szCs w:val="28"/>
        </w:rPr>
        <w:t>пiшла</w:t>
      </w:r>
      <w:r w:rsidR="004D01E3" w:rsidRPr="00D123DF">
        <w:rPr>
          <w:sz w:val="28"/>
          <w:szCs w:val="28"/>
        </w:rPr>
        <w:t xml:space="preserve"> </w:t>
      </w:r>
      <w:r w:rsidRPr="00D123DF">
        <w:rPr>
          <w:sz w:val="28"/>
          <w:szCs w:val="28"/>
        </w:rPr>
        <w:t>геть.</w:t>
      </w:r>
      <w:r w:rsidRPr="00D123DF">
        <w:rPr>
          <w:sz w:val="28"/>
          <w:szCs w:val="28"/>
          <w:lang w:val="uk-UA"/>
        </w:rPr>
        <w:t xml:space="preserve"> </w:t>
      </w:r>
      <w:r w:rsidRPr="00D123DF">
        <w:rPr>
          <w:sz w:val="28"/>
          <w:szCs w:val="28"/>
        </w:rPr>
        <w:t>Засмiялась i...</w:t>
      </w:r>
      <w:r w:rsidR="004D01E3" w:rsidRPr="00D123DF">
        <w:rPr>
          <w:sz w:val="28"/>
          <w:szCs w:val="28"/>
        </w:rPr>
        <w:t xml:space="preserve"> </w:t>
      </w:r>
      <w:r w:rsidRPr="00D123DF">
        <w:rPr>
          <w:sz w:val="28"/>
          <w:szCs w:val="28"/>
        </w:rPr>
        <w:t>обклала</w:t>
      </w:r>
      <w:r w:rsidR="004D01E3" w:rsidRPr="00D123DF">
        <w:rPr>
          <w:sz w:val="28"/>
          <w:szCs w:val="28"/>
        </w:rPr>
        <w:t xml:space="preserve"> </w:t>
      </w:r>
      <w:r w:rsidRPr="00D123DF">
        <w:rPr>
          <w:sz w:val="28"/>
          <w:szCs w:val="28"/>
        </w:rPr>
        <w:t>Андрiя</w:t>
      </w:r>
      <w:r w:rsidR="004D01E3" w:rsidRPr="00D123DF">
        <w:rPr>
          <w:sz w:val="28"/>
          <w:szCs w:val="28"/>
        </w:rPr>
        <w:t xml:space="preserve"> </w:t>
      </w:r>
      <w:r w:rsidRPr="00D123DF">
        <w:rPr>
          <w:sz w:val="28"/>
          <w:szCs w:val="28"/>
        </w:rPr>
        <w:t>п</w:t>
      </w:r>
      <w:r w:rsidR="002A0E63" w:rsidRPr="00D123DF">
        <w:rPr>
          <w:sz w:val="28"/>
          <w:szCs w:val="28"/>
        </w:rPr>
        <w:t>ʼ</w:t>
      </w:r>
      <w:r w:rsidRPr="00D123DF">
        <w:rPr>
          <w:sz w:val="28"/>
          <w:szCs w:val="28"/>
        </w:rPr>
        <w:t>ятиповерховою</w:t>
      </w:r>
      <w:r w:rsidR="004D01E3" w:rsidRPr="00D123DF">
        <w:rPr>
          <w:sz w:val="28"/>
          <w:szCs w:val="28"/>
        </w:rPr>
        <w:t xml:space="preserve"> </w:t>
      </w:r>
      <w:r w:rsidRPr="00D123DF">
        <w:rPr>
          <w:sz w:val="28"/>
          <w:szCs w:val="28"/>
        </w:rPr>
        <w:t>лайкою.</w:t>
      </w:r>
      <w:r w:rsidR="004D01E3" w:rsidRPr="00D123DF">
        <w:rPr>
          <w:sz w:val="28"/>
          <w:szCs w:val="28"/>
        </w:rPr>
        <w:t xml:space="preserve"> </w:t>
      </w:r>
      <w:r w:rsidRPr="00D123DF">
        <w:rPr>
          <w:sz w:val="28"/>
          <w:szCs w:val="28"/>
        </w:rPr>
        <w:t>Клава</w:t>
      </w:r>
      <w:r w:rsidR="004D01E3" w:rsidRPr="00D123DF">
        <w:rPr>
          <w:sz w:val="28"/>
          <w:szCs w:val="28"/>
        </w:rPr>
        <w:t xml:space="preserve"> </w:t>
      </w:r>
      <w:r w:rsidRPr="00D123DF">
        <w:rPr>
          <w:sz w:val="28"/>
          <w:szCs w:val="28"/>
        </w:rPr>
        <w:t>побiгла</w:t>
      </w:r>
      <w:r w:rsidRPr="00D123DF">
        <w:rPr>
          <w:sz w:val="28"/>
          <w:szCs w:val="28"/>
          <w:lang w:val="uk-UA"/>
        </w:rPr>
        <w:t xml:space="preserve"> </w:t>
      </w:r>
      <w:r w:rsidRPr="00D123DF">
        <w:rPr>
          <w:sz w:val="28"/>
          <w:szCs w:val="28"/>
        </w:rPr>
        <w:t>слiдом, вихнувши бiля Андрiя спiдницею</w:t>
      </w:r>
      <w:r w:rsidRPr="00D123DF">
        <w:rPr>
          <w:sz w:val="28"/>
          <w:szCs w:val="28"/>
          <w:lang w:val="uk-UA"/>
        </w:rPr>
        <w:t>»</w:t>
      </w:r>
      <w:r w:rsidR="004D01E3" w:rsidRPr="00D123DF">
        <w:rPr>
          <w:sz w:val="28"/>
          <w:szCs w:val="28"/>
          <w:lang w:val="uk-UA"/>
        </w:rPr>
        <w:t>.</w:t>
      </w:r>
      <w:r w:rsidRPr="00D123DF">
        <w:rPr>
          <w:sz w:val="28"/>
          <w:szCs w:val="28"/>
          <w:lang w:val="uk-UA"/>
        </w:rPr>
        <w:t xml:space="preserve"> </w:t>
      </w:r>
      <w:r w:rsidR="00650771" w:rsidRPr="00D123DF">
        <w:rPr>
          <w:sz w:val="28"/>
          <w:szCs w:val="28"/>
          <w:lang w:val="uk-UA"/>
        </w:rPr>
        <w:t xml:space="preserve">[Багряний Іван, 2008, </w:t>
      </w:r>
      <w:r w:rsidRPr="00D123DF">
        <w:rPr>
          <w:sz w:val="28"/>
          <w:szCs w:val="28"/>
          <w:lang w:val="uk-UA"/>
        </w:rPr>
        <w:t>С. 177–181]</w:t>
      </w:r>
    </w:p>
    <w:p w14:paraId="55D789E2" w14:textId="77777777"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p>
    <w:p w14:paraId="48D187E1" w14:textId="6BE57C69" w:rsidR="00E41F7E" w:rsidRPr="00D123DF" w:rsidRDefault="004D01E3"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sz w:val="28"/>
          <w:szCs w:val="28"/>
          <w:lang w:val="uk-UA"/>
        </w:rPr>
      </w:pPr>
      <w:r w:rsidRPr="00D123DF">
        <w:rPr>
          <w:b/>
          <w:sz w:val="28"/>
          <w:szCs w:val="28"/>
          <w:lang w:val="uk-UA"/>
        </w:rPr>
        <w:t>Фрагмент</w:t>
      </w:r>
      <w:r w:rsidR="00E41F7E" w:rsidRPr="00D123DF">
        <w:rPr>
          <w:b/>
          <w:sz w:val="28"/>
          <w:szCs w:val="28"/>
          <w:lang w:val="uk-UA"/>
        </w:rPr>
        <w:t xml:space="preserve"> 7</w:t>
      </w:r>
      <w:r w:rsidRPr="00D123DF">
        <w:rPr>
          <w:b/>
          <w:sz w:val="28"/>
          <w:szCs w:val="28"/>
          <w:lang w:val="uk-UA"/>
        </w:rPr>
        <w:t>:</w:t>
      </w:r>
    </w:p>
    <w:p w14:paraId="2956A858" w14:textId="5DE2AEF2"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lang w:val="uk-UA"/>
        </w:rPr>
        <w:t>«–</w:t>
      </w:r>
      <w:r w:rsidRPr="00D123DF">
        <w:rPr>
          <w:sz w:val="28"/>
          <w:szCs w:val="28"/>
        </w:rPr>
        <w:t xml:space="preserve"> Ну-с, </w:t>
      </w:r>
      <w:r w:rsidRPr="00D123DF">
        <w:rPr>
          <w:sz w:val="28"/>
          <w:szCs w:val="28"/>
          <w:lang w:val="uk-UA"/>
        </w:rPr>
        <w:t>–</w:t>
      </w:r>
      <w:r w:rsidR="004D01E3" w:rsidRPr="00D123DF">
        <w:rPr>
          <w:sz w:val="28"/>
          <w:szCs w:val="28"/>
        </w:rPr>
        <w:t xml:space="preserve"> </w:t>
      </w:r>
      <w:r w:rsidRPr="00D123DF">
        <w:rPr>
          <w:sz w:val="28"/>
          <w:szCs w:val="28"/>
        </w:rPr>
        <w:t>промовив Великiн, обiрвавши спокiй i тишу, що панувала такий,</w:t>
      </w:r>
      <w:r w:rsidRPr="00D123DF">
        <w:rPr>
          <w:sz w:val="28"/>
          <w:szCs w:val="28"/>
          <w:lang w:val="uk-UA"/>
        </w:rPr>
        <w:t xml:space="preserve"> </w:t>
      </w:r>
      <w:r w:rsidRPr="00D123DF">
        <w:rPr>
          <w:sz w:val="28"/>
          <w:szCs w:val="28"/>
        </w:rPr>
        <w:t>здавалось, довгий i разом з тим такий</w:t>
      </w:r>
      <w:r w:rsidR="004D01E3" w:rsidRPr="00D123DF">
        <w:rPr>
          <w:sz w:val="28"/>
          <w:szCs w:val="28"/>
        </w:rPr>
        <w:t xml:space="preserve"> </w:t>
      </w:r>
      <w:r w:rsidRPr="00D123DF">
        <w:rPr>
          <w:sz w:val="28"/>
          <w:szCs w:val="28"/>
        </w:rPr>
        <w:t>короткий</w:t>
      </w:r>
      <w:r w:rsidR="004D01E3" w:rsidRPr="00D123DF">
        <w:rPr>
          <w:sz w:val="28"/>
          <w:szCs w:val="28"/>
        </w:rPr>
        <w:t xml:space="preserve"> </w:t>
      </w:r>
      <w:r w:rsidRPr="00D123DF">
        <w:rPr>
          <w:sz w:val="28"/>
          <w:szCs w:val="28"/>
        </w:rPr>
        <w:t>час.</w:t>
      </w:r>
      <w:r w:rsidR="004D01E3" w:rsidRPr="00D123DF">
        <w:rPr>
          <w:sz w:val="28"/>
          <w:szCs w:val="28"/>
        </w:rPr>
        <w:t xml:space="preserve"> </w:t>
      </w:r>
      <w:r w:rsidRPr="00D123DF">
        <w:rPr>
          <w:sz w:val="28"/>
          <w:szCs w:val="28"/>
        </w:rPr>
        <w:t>Обiрвав</w:t>
      </w:r>
      <w:r w:rsidR="004D01E3" w:rsidRPr="00D123DF">
        <w:rPr>
          <w:sz w:val="28"/>
          <w:szCs w:val="28"/>
        </w:rPr>
        <w:t xml:space="preserve"> </w:t>
      </w:r>
      <w:r w:rsidRPr="00D123DF">
        <w:rPr>
          <w:sz w:val="28"/>
          <w:szCs w:val="28"/>
        </w:rPr>
        <w:t>її</w:t>
      </w:r>
      <w:r w:rsidR="004D01E3" w:rsidRPr="00D123DF">
        <w:rPr>
          <w:sz w:val="28"/>
          <w:szCs w:val="28"/>
        </w:rPr>
        <w:t xml:space="preserve"> </w:t>
      </w:r>
      <w:r w:rsidRPr="00D123DF">
        <w:rPr>
          <w:sz w:val="28"/>
          <w:szCs w:val="28"/>
        </w:rPr>
        <w:t>грубо,</w:t>
      </w:r>
      <w:r w:rsidRPr="00D123DF">
        <w:rPr>
          <w:sz w:val="28"/>
          <w:szCs w:val="28"/>
          <w:lang w:val="uk-UA"/>
        </w:rPr>
        <w:t xml:space="preserve"> </w:t>
      </w:r>
      <w:r w:rsidRPr="00D123DF">
        <w:rPr>
          <w:sz w:val="28"/>
          <w:szCs w:val="28"/>
        </w:rPr>
        <w:t xml:space="preserve">звертаючись </w:t>
      </w:r>
      <w:r w:rsidRPr="00D123DF">
        <w:rPr>
          <w:sz w:val="28"/>
          <w:szCs w:val="28"/>
        </w:rPr>
        <w:lastRenderedPageBreak/>
        <w:t xml:space="preserve">до Андрiя: </w:t>
      </w:r>
      <w:r w:rsidRPr="00D123DF">
        <w:rPr>
          <w:sz w:val="28"/>
          <w:szCs w:val="28"/>
          <w:lang w:val="uk-UA"/>
        </w:rPr>
        <w:t>–</w:t>
      </w:r>
      <w:r w:rsidR="004D01E3" w:rsidRPr="00D123DF">
        <w:rPr>
          <w:sz w:val="28"/>
          <w:szCs w:val="28"/>
        </w:rPr>
        <w:t xml:space="preserve"> </w:t>
      </w:r>
      <w:r w:rsidRPr="00D123DF">
        <w:rPr>
          <w:sz w:val="28"/>
          <w:szCs w:val="28"/>
        </w:rPr>
        <w:t>Ну-с, i що ж ти нам скажеш?! Чого мовчиш?..</w:t>
      </w:r>
      <w:r w:rsidR="004D01E3" w:rsidRPr="00D123DF">
        <w:rPr>
          <w:sz w:val="28"/>
          <w:szCs w:val="28"/>
        </w:rPr>
        <w:t xml:space="preserve"> </w:t>
      </w:r>
      <w:r w:rsidRPr="00D123DF">
        <w:rPr>
          <w:sz w:val="28"/>
          <w:szCs w:val="28"/>
        </w:rPr>
        <w:t>Чого</w:t>
      </w:r>
      <w:r w:rsidRPr="00D123DF">
        <w:rPr>
          <w:sz w:val="28"/>
          <w:szCs w:val="28"/>
          <w:lang w:val="uk-UA"/>
        </w:rPr>
        <w:t xml:space="preserve"> </w:t>
      </w:r>
      <w:r w:rsidRPr="00D123DF">
        <w:rPr>
          <w:sz w:val="28"/>
          <w:szCs w:val="28"/>
        </w:rPr>
        <w:t>ти ждеш? Ждеш</w:t>
      </w:r>
      <w:r w:rsidR="004D01E3" w:rsidRPr="00D123DF">
        <w:rPr>
          <w:sz w:val="28"/>
          <w:szCs w:val="28"/>
        </w:rPr>
        <w:t xml:space="preserve"> </w:t>
      </w:r>
      <w:r w:rsidRPr="00D123DF">
        <w:rPr>
          <w:sz w:val="28"/>
          <w:szCs w:val="28"/>
        </w:rPr>
        <w:t>своїх</w:t>
      </w:r>
      <w:r w:rsidR="004D01E3" w:rsidRPr="00D123DF">
        <w:rPr>
          <w:sz w:val="28"/>
          <w:szCs w:val="28"/>
        </w:rPr>
        <w:t xml:space="preserve"> </w:t>
      </w:r>
      <w:r w:rsidRPr="00D123DF">
        <w:rPr>
          <w:sz w:val="28"/>
          <w:szCs w:val="28"/>
        </w:rPr>
        <w:t>мiльйонiв?</w:t>
      </w:r>
      <w:r w:rsidR="004D01E3" w:rsidRPr="00D123DF">
        <w:rPr>
          <w:sz w:val="28"/>
          <w:szCs w:val="28"/>
        </w:rPr>
        <w:t xml:space="preserve"> </w:t>
      </w:r>
      <w:r w:rsidRPr="00D123DF">
        <w:rPr>
          <w:sz w:val="28"/>
          <w:szCs w:val="28"/>
        </w:rPr>
        <w:t>Чи</w:t>
      </w:r>
      <w:r w:rsidR="004D01E3" w:rsidRPr="00D123DF">
        <w:rPr>
          <w:sz w:val="28"/>
          <w:szCs w:val="28"/>
        </w:rPr>
        <w:t xml:space="preserve"> </w:t>
      </w:r>
      <w:r w:rsidRPr="00D123DF">
        <w:rPr>
          <w:sz w:val="28"/>
          <w:szCs w:val="28"/>
        </w:rPr>
        <w:t>ждеш</w:t>
      </w:r>
      <w:r w:rsidR="004D01E3" w:rsidRPr="00D123DF">
        <w:rPr>
          <w:sz w:val="28"/>
          <w:szCs w:val="28"/>
        </w:rPr>
        <w:t xml:space="preserve"> </w:t>
      </w:r>
      <w:r w:rsidRPr="00D123DF">
        <w:rPr>
          <w:sz w:val="28"/>
          <w:szCs w:val="28"/>
        </w:rPr>
        <w:t>скидки</w:t>
      </w:r>
      <w:r w:rsidR="004D01E3" w:rsidRPr="00D123DF">
        <w:rPr>
          <w:sz w:val="28"/>
          <w:szCs w:val="28"/>
        </w:rPr>
        <w:t xml:space="preserve"> </w:t>
      </w:r>
      <w:r w:rsidRPr="00D123DF">
        <w:rPr>
          <w:sz w:val="28"/>
          <w:szCs w:val="28"/>
        </w:rPr>
        <w:t>за</w:t>
      </w:r>
      <w:r w:rsidR="004D01E3" w:rsidRPr="00D123DF">
        <w:rPr>
          <w:sz w:val="28"/>
          <w:szCs w:val="28"/>
        </w:rPr>
        <w:t xml:space="preserve"> </w:t>
      </w:r>
      <w:r w:rsidRPr="00D123DF">
        <w:rPr>
          <w:sz w:val="28"/>
          <w:szCs w:val="28"/>
        </w:rPr>
        <w:t>те,</w:t>
      </w:r>
      <w:r w:rsidR="004D01E3" w:rsidRPr="00D123DF">
        <w:rPr>
          <w:sz w:val="28"/>
          <w:szCs w:val="28"/>
        </w:rPr>
        <w:t xml:space="preserve"> </w:t>
      </w:r>
      <w:r w:rsidRPr="00D123DF">
        <w:rPr>
          <w:sz w:val="28"/>
          <w:szCs w:val="28"/>
        </w:rPr>
        <w:t>що</w:t>
      </w:r>
      <w:r w:rsidR="004D01E3" w:rsidRPr="00D123DF">
        <w:rPr>
          <w:sz w:val="28"/>
          <w:szCs w:val="28"/>
        </w:rPr>
        <w:t xml:space="preserve"> </w:t>
      </w:r>
      <w:r w:rsidRPr="00D123DF">
        <w:rPr>
          <w:sz w:val="28"/>
          <w:szCs w:val="28"/>
        </w:rPr>
        <w:t>ти</w:t>
      </w:r>
      <w:r w:rsidR="004D01E3" w:rsidRPr="00D123DF">
        <w:rPr>
          <w:sz w:val="28"/>
          <w:szCs w:val="28"/>
        </w:rPr>
        <w:t xml:space="preserve"> </w:t>
      </w:r>
      <w:r w:rsidRPr="00D123DF">
        <w:rPr>
          <w:sz w:val="28"/>
          <w:szCs w:val="28"/>
        </w:rPr>
        <w:t>такий</w:t>
      </w:r>
      <w:r w:rsidRPr="00D123DF">
        <w:rPr>
          <w:sz w:val="28"/>
          <w:szCs w:val="28"/>
          <w:lang w:val="uk-UA"/>
        </w:rPr>
        <w:t xml:space="preserve"> </w:t>
      </w:r>
      <w:r w:rsidRPr="00D123DF">
        <w:rPr>
          <w:sz w:val="28"/>
          <w:szCs w:val="28"/>
        </w:rPr>
        <w:t>пролетарський?</w:t>
      </w:r>
    </w:p>
    <w:p w14:paraId="7C84F721" w14:textId="5C5E5BD8"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rPr>
        <w:t>Мовчанка.</w:t>
      </w:r>
    </w:p>
    <w:p w14:paraId="1409B1EA" w14:textId="2AF656D2"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lang w:val="uk-UA"/>
        </w:rPr>
        <w:t>–</w:t>
      </w:r>
      <w:r w:rsidRPr="00D123DF">
        <w:rPr>
          <w:sz w:val="28"/>
          <w:szCs w:val="28"/>
        </w:rPr>
        <w:t xml:space="preserve"> Галло! Ти будеш говорити?! Мовчанка.</w:t>
      </w:r>
    </w:p>
    <w:p w14:paraId="52FB1A79" w14:textId="476D789A"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r w:rsidRPr="00D123DF">
        <w:rPr>
          <w:sz w:val="28"/>
          <w:szCs w:val="28"/>
          <w:lang w:val="uk-UA"/>
        </w:rPr>
        <w:t>–</w:t>
      </w:r>
      <w:r w:rsidR="004D01E3" w:rsidRPr="00D123DF">
        <w:rPr>
          <w:sz w:val="28"/>
          <w:szCs w:val="28"/>
        </w:rPr>
        <w:t xml:space="preserve"> </w:t>
      </w:r>
      <w:r w:rsidRPr="00D123DF">
        <w:rPr>
          <w:sz w:val="28"/>
          <w:szCs w:val="28"/>
        </w:rPr>
        <w:t>Ти, сволоч, будеш говорити чи нi?!! &lt;...&gt;</w:t>
      </w:r>
    </w:p>
    <w:p w14:paraId="06338434" w14:textId="4DB87C45"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r w:rsidRPr="00D123DF">
        <w:rPr>
          <w:sz w:val="28"/>
          <w:szCs w:val="28"/>
          <w:lang w:val="uk-UA"/>
        </w:rPr>
        <w:t>–</w:t>
      </w:r>
      <w:r w:rsidRPr="00D123DF">
        <w:rPr>
          <w:sz w:val="28"/>
          <w:szCs w:val="28"/>
        </w:rPr>
        <w:t xml:space="preserve"> Гм, да... Ти, я бачу, любиш свою матiр. Це добре... Так</w:t>
      </w:r>
      <w:r w:rsidR="004D01E3" w:rsidRPr="00D123DF">
        <w:rPr>
          <w:sz w:val="28"/>
          <w:szCs w:val="28"/>
        </w:rPr>
        <w:t xml:space="preserve"> </w:t>
      </w:r>
      <w:r w:rsidRPr="00D123DF">
        <w:rPr>
          <w:sz w:val="28"/>
          <w:szCs w:val="28"/>
        </w:rPr>
        <w:t>от,</w:t>
      </w:r>
      <w:r w:rsidR="004D01E3" w:rsidRPr="00D123DF">
        <w:rPr>
          <w:sz w:val="28"/>
          <w:szCs w:val="28"/>
        </w:rPr>
        <w:t xml:space="preserve"> </w:t>
      </w:r>
      <w:r w:rsidRPr="00D123DF">
        <w:rPr>
          <w:sz w:val="28"/>
          <w:szCs w:val="28"/>
        </w:rPr>
        <w:t>я</w:t>
      </w:r>
      <w:r w:rsidR="004D01E3" w:rsidRPr="00D123DF">
        <w:rPr>
          <w:sz w:val="28"/>
          <w:szCs w:val="28"/>
        </w:rPr>
        <w:t xml:space="preserve"> </w:t>
      </w:r>
      <w:r w:rsidRPr="00D123DF">
        <w:rPr>
          <w:sz w:val="28"/>
          <w:szCs w:val="28"/>
        </w:rPr>
        <w:t>твiй</w:t>
      </w:r>
      <w:r w:rsidRPr="00D123DF">
        <w:rPr>
          <w:sz w:val="28"/>
          <w:szCs w:val="28"/>
          <w:lang w:val="uk-UA"/>
        </w:rPr>
        <w:t xml:space="preserve"> </w:t>
      </w:r>
      <w:r w:rsidRPr="00D123DF">
        <w:rPr>
          <w:sz w:val="28"/>
          <w:szCs w:val="28"/>
        </w:rPr>
        <w:t>лист перешлю їй, але... Але як я можу тобi зробити ласку,</w:t>
      </w:r>
      <w:r w:rsidR="004D01E3" w:rsidRPr="00D123DF">
        <w:rPr>
          <w:sz w:val="28"/>
          <w:szCs w:val="28"/>
        </w:rPr>
        <w:t xml:space="preserve"> </w:t>
      </w:r>
      <w:r w:rsidRPr="00D123DF">
        <w:rPr>
          <w:sz w:val="28"/>
          <w:szCs w:val="28"/>
        </w:rPr>
        <w:t>коли</w:t>
      </w:r>
      <w:r w:rsidR="004D01E3" w:rsidRPr="00D123DF">
        <w:rPr>
          <w:sz w:val="28"/>
          <w:szCs w:val="28"/>
        </w:rPr>
        <w:t xml:space="preserve"> </w:t>
      </w:r>
      <w:r w:rsidRPr="00D123DF">
        <w:rPr>
          <w:sz w:val="28"/>
          <w:szCs w:val="28"/>
        </w:rPr>
        <w:t>ти</w:t>
      </w:r>
      <w:r w:rsidR="004D01E3" w:rsidRPr="00D123DF">
        <w:rPr>
          <w:sz w:val="28"/>
          <w:szCs w:val="28"/>
        </w:rPr>
        <w:t xml:space="preserve"> </w:t>
      </w:r>
      <w:r w:rsidRPr="00D123DF">
        <w:rPr>
          <w:sz w:val="28"/>
          <w:szCs w:val="28"/>
        </w:rPr>
        <w:t>такий</w:t>
      </w:r>
      <w:r w:rsidRPr="00D123DF">
        <w:rPr>
          <w:sz w:val="28"/>
          <w:szCs w:val="28"/>
          <w:lang w:val="uk-UA"/>
        </w:rPr>
        <w:t xml:space="preserve"> </w:t>
      </w:r>
      <w:r w:rsidRPr="00D123DF">
        <w:rPr>
          <w:sz w:val="28"/>
          <w:szCs w:val="28"/>
        </w:rPr>
        <w:t>затятий i злiсний ворог, га?! От сам мучишся</w:t>
      </w:r>
      <w:r w:rsidR="004D01E3" w:rsidRPr="00D123DF">
        <w:rPr>
          <w:sz w:val="28"/>
          <w:szCs w:val="28"/>
        </w:rPr>
        <w:t xml:space="preserve"> </w:t>
      </w:r>
      <w:r w:rsidRPr="00D123DF">
        <w:rPr>
          <w:sz w:val="28"/>
          <w:szCs w:val="28"/>
        </w:rPr>
        <w:t>i</w:t>
      </w:r>
      <w:r w:rsidR="004D01E3" w:rsidRPr="00D123DF">
        <w:rPr>
          <w:sz w:val="28"/>
          <w:szCs w:val="28"/>
        </w:rPr>
        <w:t xml:space="preserve"> </w:t>
      </w:r>
      <w:r w:rsidRPr="00D123DF">
        <w:rPr>
          <w:sz w:val="28"/>
          <w:szCs w:val="28"/>
        </w:rPr>
        <w:t>нас</w:t>
      </w:r>
      <w:r w:rsidR="004D01E3" w:rsidRPr="00D123DF">
        <w:rPr>
          <w:sz w:val="28"/>
          <w:szCs w:val="28"/>
        </w:rPr>
        <w:t xml:space="preserve"> </w:t>
      </w:r>
      <w:r w:rsidRPr="00D123DF">
        <w:rPr>
          <w:sz w:val="28"/>
          <w:szCs w:val="28"/>
        </w:rPr>
        <w:t>мучиш,</w:t>
      </w:r>
      <w:r w:rsidR="004D01E3" w:rsidRPr="00D123DF">
        <w:rPr>
          <w:sz w:val="28"/>
          <w:szCs w:val="28"/>
        </w:rPr>
        <w:t xml:space="preserve"> </w:t>
      </w:r>
      <w:r w:rsidRPr="00D123DF">
        <w:rPr>
          <w:sz w:val="28"/>
          <w:szCs w:val="28"/>
        </w:rPr>
        <w:t>i</w:t>
      </w:r>
      <w:r w:rsidR="004D01E3" w:rsidRPr="00D123DF">
        <w:rPr>
          <w:sz w:val="28"/>
          <w:szCs w:val="28"/>
        </w:rPr>
        <w:t xml:space="preserve"> </w:t>
      </w:r>
      <w:r w:rsidRPr="00D123DF">
        <w:rPr>
          <w:sz w:val="28"/>
          <w:szCs w:val="28"/>
        </w:rPr>
        <w:t>на</w:t>
      </w:r>
      <w:r w:rsidR="004D01E3" w:rsidRPr="00D123DF">
        <w:rPr>
          <w:sz w:val="28"/>
          <w:szCs w:val="28"/>
        </w:rPr>
        <w:t xml:space="preserve"> </w:t>
      </w:r>
      <w:r w:rsidRPr="00D123DF">
        <w:rPr>
          <w:sz w:val="28"/>
          <w:szCs w:val="28"/>
        </w:rPr>
        <w:t>якого</w:t>
      </w:r>
      <w:r w:rsidRPr="00D123DF">
        <w:rPr>
          <w:sz w:val="28"/>
          <w:szCs w:val="28"/>
          <w:lang w:val="uk-UA"/>
        </w:rPr>
        <w:t xml:space="preserve"> </w:t>
      </w:r>
      <w:r w:rsidRPr="00D123DF">
        <w:rPr>
          <w:sz w:val="28"/>
          <w:szCs w:val="28"/>
        </w:rPr>
        <w:t>чорта! Ну от подумай сам,</w:t>
      </w:r>
      <w:r w:rsidR="004D01E3" w:rsidRPr="00D123DF">
        <w:rPr>
          <w:sz w:val="28"/>
          <w:szCs w:val="28"/>
        </w:rPr>
        <w:t xml:space="preserve"> </w:t>
      </w:r>
      <w:r w:rsidRPr="00D123DF">
        <w:rPr>
          <w:sz w:val="28"/>
          <w:szCs w:val="28"/>
        </w:rPr>
        <w:t>на</w:t>
      </w:r>
      <w:r w:rsidR="004D01E3" w:rsidRPr="00D123DF">
        <w:rPr>
          <w:sz w:val="28"/>
          <w:szCs w:val="28"/>
        </w:rPr>
        <w:t xml:space="preserve"> </w:t>
      </w:r>
      <w:r w:rsidRPr="00D123DF">
        <w:rPr>
          <w:sz w:val="28"/>
          <w:szCs w:val="28"/>
        </w:rPr>
        <w:t>якого</w:t>
      </w:r>
      <w:r w:rsidR="004D01E3" w:rsidRPr="00D123DF">
        <w:rPr>
          <w:sz w:val="28"/>
          <w:szCs w:val="28"/>
        </w:rPr>
        <w:t xml:space="preserve"> </w:t>
      </w:r>
      <w:r w:rsidRPr="00D123DF">
        <w:rPr>
          <w:sz w:val="28"/>
          <w:szCs w:val="28"/>
        </w:rPr>
        <w:t>чорта</w:t>
      </w:r>
      <w:r w:rsidR="004D01E3" w:rsidRPr="00D123DF">
        <w:rPr>
          <w:sz w:val="28"/>
          <w:szCs w:val="28"/>
        </w:rPr>
        <w:t xml:space="preserve"> </w:t>
      </w:r>
      <w:r w:rsidRPr="00D123DF">
        <w:rPr>
          <w:sz w:val="28"/>
          <w:szCs w:val="28"/>
        </w:rPr>
        <w:t>це</w:t>
      </w:r>
      <w:r w:rsidR="004D01E3" w:rsidRPr="00D123DF">
        <w:rPr>
          <w:sz w:val="28"/>
          <w:szCs w:val="28"/>
        </w:rPr>
        <w:t xml:space="preserve"> </w:t>
      </w:r>
      <w:r w:rsidRPr="00D123DF">
        <w:rPr>
          <w:sz w:val="28"/>
          <w:szCs w:val="28"/>
        </w:rPr>
        <w:t>похоже?...</w:t>
      </w:r>
      <w:r w:rsidR="004D01E3" w:rsidRPr="00D123DF">
        <w:rPr>
          <w:sz w:val="28"/>
          <w:szCs w:val="28"/>
        </w:rPr>
        <w:t xml:space="preserve"> </w:t>
      </w:r>
      <w:r w:rsidRPr="00D123DF">
        <w:rPr>
          <w:sz w:val="28"/>
          <w:szCs w:val="28"/>
        </w:rPr>
        <w:t>Ламаєшся,</w:t>
      </w:r>
      <w:r w:rsidR="004D01E3" w:rsidRPr="00D123DF">
        <w:rPr>
          <w:sz w:val="28"/>
          <w:szCs w:val="28"/>
        </w:rPr>
        <w:t xml:space="preserve"> </w:t>
      </w:r>
      <w:r w:rsidRPr="00D123DF">
        <w:rPr>
          <w:sz w:val="28"/>
          <w:szCs w:val="28"/>
        </w:rPr>
        <w:t>як</w:t>
      </w:r>
      <w:r w:rsidRPr="00D123DF">
        <w:rPr>
          <w:sz w:val="28"/>
          <w:szCs w:val="28"/>
          <w:lang w:val="uk-UA"/>
        </w:rPr>
        <w:t xml:space="preserve"> </w:t>
      </w:r>
      <w:r w:rsidRPr="00D123DF">
        <w:rPr>
          <w:sz w:val="28"/>
          <w:szCs w:val="28"/>
        </w:rPr>
        <w:t>невинна дєвочка... Лiпше давай домовимось, як личить</w:t>
      </w:r>
      <w:r w:rsidR="004D01E3" w:rsidRPr="00D123DF">
        <w:rPr>
          <w:sz w:val="28"/>
          <w:szCs w:val="28"/>
        </w:rPr>
        <w:t xml:space="preserve"> </w:t>
      </w:r>
      <w:r w:rsidRPr="00D123DF">
        <w:rPr>
          <w:sz w:val="28"/>
          <w:szCs w:val="28"/>
        </w:rPr>
        <w:t>мужчинам,</w:t>
      </w:r>
      <w:r w:rsidR="004D01E3" w:rsidRPr="00D123DF">
        <w:rPr>
          <w:sz w:val="28"/>
          <w:szCs w:val="28"/>
        </w:rPr>
        <w:t xml:space="preserve"> </w:t>
      </w:r>
      <w:r w:rsidRPr="00D123DF">
        <w:rPr>
          <w:sz w:val="28"/>
          <w:szCs w:val="28"/>
          <w:lang w:val="uk-UA"/>
        </w:rPr>
        <w:t>–</w:t>
      </w:r>
      <w:r w:rsidR="004D01E3" w:rsidRPr="00D123DF">
        <w:rPr>
          <w:sz w:val="28"/>
          <w:szCs w:val="28"/>
        </w:rPr>
        <w:t xml:space="preserve"> </w:t>
      </w:r>
      <w:r w:rsidRPr="00D123DF">
        <w:rPr>
          <w:sz w:val="28"/>
          <w:szCs w:val="28"/>
        </w:rPr>
        <w:t>кiнчiм</w:t>
      </w:r>
      <w:r w:rsidRPr="00D123DF">
        <w:rPr>
          <w:sz w:val="28"/>
          <w:szCs w:val="28"/>
          <w:lang w:val="uk-UA"/>
        </w:rPr>
        <w:t xml:space="preserve"> </w:t>
      </w:r>
      <w:r w:rsidRPr="00D123DF">
        <w:rPr>
          <w:sz w:val="28"/>
          <w:szCs w:val="28"/>
        </w:rPr>
        <w:t>комедiю, i я для тебе зроблю все, що ти хочеш. Га? От,</w:t>
      </w:r>
      <w:r w:rsidR="004D01E3" w:rsidRPr="00D123DF">
        <w:rPr>
          <w:sz w:val="28"/>
          <w:szCs w:val="28"/>
        </w:rPr>
        <w:t xml:space="preserve"> </w:t>
      </w:r>
      <w:r w:rsidRPr="00D123DF">
        <w:rPr>
          <w:sz w:val="28"/>
          <w:szCs w:val="28"/>
        </w:rPr>
        <w:t>скажiм,</w:t>
      </w:r>
      <w:r w:rsidR="004D01E3" w:rsidRPr="00D123DF">
        <w:rPr>
          <w:sz w:val="28"/>
          <w:szCs w:val="28"/>
        </w:rPr>
        <w:t xml:space="preserve"> </w:t>
      </w:r>
      <w:r w:rsidRPr="00D123DF">
        <w:rPr>
          <w:sz w:val="28"/>
          <w:szCs w:val="28"/>
        </w:rPr>
        <w:t>вiзьму</w:t>
      </w:r>
      <w:r w:rsidR="004D01E3" w:rsidRPr="00D123DF">
        <w:rPr>
          <w:sz w:val="28"/>
          <w:szCs w:val="28"/>
        </w:rPr>
        <w:t xml:space="preserve"> </w:t>
      </w:r>
      <w:r w:rsidRPr="00D123DF">
        <w:rPr>
          <w:sz w:val="28"/>
          <w:szCs w:val="28"/>
        </w:rPr>
        <w:t>й</w:t>
      </w:r>
      <w:r w:rsidRPr="00D123DF">
        <w:rPr>
          <w:sz w:val="28"/>
          <w:szCs w:val="28"/>
          <w:lang w:val="uk-UA"/>
        </w:rPr>
        <w:t xml:space="preserve"> </w:t>
      </w:r>
      <w:r w:rsidRPr="00D123DF">
        <w:rPr>
          <w:sz w:val="28"/>
          <w:szCs w:val="28"/>
        </w:rPr>
        <w:t xml:space="preserve">перешлю цього листа... А хочеш </w:t>
      </w:r>
      <w:r w:rsidRPr="00D123DF">
        <w:rPr>
          <w:sz w:val="28"/>
          <w:szCs w:val="28"/>
          <w:lang w:val="uk-UA"/>
        </w:rPr>
        <w:t>–</w:t>
      </w:r>
      <w:r w:rsidR="004D01E3" w:rsidRPr="00D123DF">
        <w:rPr>
          <w:sz w:val="28"/>
          <w:szCs w:val="28"/>
        </w:rPr>
        <w:t xml:space="preserve"> </w:t>
      </w:r>
      <w:r w:rsidRPr="00D123DF">
        <w:rPr>
          <w:sz w:val="28"/>
          <w:szCs w:val="28"/>
        </w:rPr>
        <w:t>зроблю</w:t>
      </w:r>
      <w:r w:rsidR="004D01E3" w:rsidRPr="00D123DF">
        <w:rPr>
          <w:sz w:val="28"/>
          <w:szCs w:val="28"/>
        </w:rPr>
        <w:t xml:space="preserve"> </w:t>
      </w:r>
      <w:r w:rsidRPr="00D123DF">
        <w:rPr>
          <w:sz w:val="28"/>
          <w:szCs w:val="28"/>
        </w:rPr>
        <w:t>побачення...</w:t>
      </w:r>
      <w:r w:rsidR="004D01E3" w:rsidRPr="00D123DF">
        <w:rPr>
          <w:sz w:val="28"/>
          <w:szCs w:val="28"/>
        </w:rPr>
        <w:t xml:space="preserve"> </w:t>
      </w:r>
      <w:r w:rsidRPr="00D123DF">
        <w:rPr>
          <w:sz w:val="28"/>
          <w:szCs w:val="28"/>
        </w:rPr>
        <w:t>Ну,</w:t>
      </w:r>
      <w:r w:rsidR="004D01E3" w:rsidRPr="00D123DF">
        <w:rPr>
          <w:sz w:val="28"/>
          <w:szCs w:val="28"/>
        </w:rPr>
        <w:t xml:space="preserve"> </w:t>
      </w:r>
      <w:r w:rsidRPr="00D123DF">
        <w:rPr>
          <w:sz w:val="28"/>
          <w:szCs w:val="28"/>
        </w:rPr>
        <w:t>що</w:t>
      </w:r>
      <w:r w:rsidR="004D01E3" w:rsidRPr="00D123DF">
        <w:rPr>
          <w:sz w:val="28"/>
          <w:szCs w:val="28"/>
        </w:rPr>
        <w:t xml:space="preserve"> </w:t>
      </w:r>
      <w:r w:rsidRPr="00D123DF">
        <w:rPr>
          <w:sz w:val="28"/>
          <w:szCs w:val="28"/>
        </w:rPr>
        <w:t>ти</w:t>
      </w:r>
      <w:r w:rsidR="004D01E3" w:rsidRPr="00D123DF">
        <w:rPr>
          <w:sz w:val="28"/>
          <w:szCs w:val="28"/>
        </w:rPr>
        <w:t xml:space="preserve"> </w:t>
      </w:r>
      <w:r w:rsidRPr="00D123DF">
        <w:rPr>
          <w:sz w:val="28"/>
          <w:szCs w:val="28"/>
        </w:rPr>
        <w:t>на</w:t>
      </w:r>
      <w:r w:rsidR="004D01E3" w:rsidRPr="00D123DF">
        <w:rPr>
          <w:sz w:val="28"/>
          <w:szCs w:val="28"/>
        </w:rPr>
        <w:t xml:space="preserve"> </w:t>
      </w:r>
      <w:r w:rsidRPr="00D123DF">
        <w:rPr>
          <w:sz w:val="28"/>
          <w:szCs w:val="28"/>
        </w:rPr>
        <w:t>це</w:t>
      </w:r>
      <w:r w:rsidRPr="00D123DF">
        <w:rPr>
          <w:sz w:val="28"/>
          <w:szCs w:val="28"/>
          <w:lang w:val="uk-UA"/>
        </w:rPr>
        <w:t xml:space="preserve"> </w:t>
      </w:r>
      <w:r w:rsidRPr="00D123DF">
        <w:rPr>
          <w:sz w:val="28"/>
          <w:szCs w:val="28"/>
        </w:rPr>
        <w:t>скажеш? Ти чув, що говорив начальник групи? &lt;...&gt;</w:t>
      </w:r>
    </w:p>
    <w:p w14:paraId="0163761E" w14:textId="3984321E"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r w:rsidRPr="00D123DF">
        <w:rPr>
          <w:sz w:val="28"/>
          <w:szCs w:val="28"/>
          <w:lang w:val="uk-UA"/>
        </w:rPr>
        <w:t>–</w:t>
      </w:r>
      <w:r w:rsidRPr="00D123DF">
        <w:rPr>
          <w:sz w:val="28"/>
          <w:szCs w:val="28"/>
        </w:rPr>
        <w:t xml:space="preserve"> Не треба... Дайте менi... того листа. &lt;...&gt;</w:t>
      </w:r>
    </w:p>
    <w:p w14:paraId="5FB70B5A" w14:textId="1F837494"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r w:rsidRPr="00D123DF">
        <w:rPr>
          <w:sz w:val="28"/>
          <w:szCs w:val="28"/>
          <w:lang w:val="uk-UA"/>
        </w:rPr>
        <w:t>–</w:t>
      </w:r>
      <w:r w:rsidRPr="00D123DF">
        <w:rPr>
          <w:sz w:val="28"/>
          <w:szCs w:val="28"/>
        </w:rPr>
        <w:t xml:space="preserve"> Ич ти!.. Значить, ти зрiкаєшся своєї матерi?.. Навiть матерi!?</w:t>
      </w:r>
      <w:r w:rsidR="004D01E3" w:rsidRPr="00D123DF">
        <w:rPr>
          <w:sz w:val="28"/>
          <w:szCs w:val="28"/>
        </w:rPr>
        <w:t xml:space="preserve"> </w:t>
      </w:r>
      <w:r w:rsidRPr="00D123DF">
        <w:rPr>
          <w:sz w:val="28"/>
          <w:szCs w:val="28"/>
        </w:rPr>
        <w:t>Такий</w:t>
      </w:r>
      <w:r w:rsidRPr="00D123DF">
        <w:rPr>
          <w:sz w:val="28"/>
          <w:szCs w:val="28"/>
          <w:lang w:val="uk-UA"/>
        </w:rPr>
        <w:t xml:space="preserve"> </w:t>
      </w:r>
      <w:r w:rsidRPr="00D123DF">
        <w:rPr>
          <w:sz w:val="28"/>
          <w:szCs w:val="28"/>
        </w:rPr>
        <w:t xml:space="preserve">гад затятий! Добре! </w:t>
      </w:r>
      <w:r w:rsidRPr="00D123DF">
        <w:rPr>
          <w:sz w:val="28"/>
          <w:szCs w:val="28"/>
          <w:lang w:val="uk-UA"/>
        </w:rPr>
        <w:t>–</w:t>
      </w:r>
      <w:r w:rsidR="004D01E3" w:rsidRPr="00D123DF">
        <w:rPr>
          <w:sz w:val="28"/>
          <w:szCs w:val="28"/>
        </w:rPr>
        <w:t xml:space="preserve"> </w:t>
      </w:r>
      <w:r w:rsidRPr="00D123DF">
        <w:rPr>
          <w:sz w:val="28"/>
          <w:szCs w:val="28"/>
        </w:rPr>
        <w:t>вiн кинув листа</w:t>
      </w:r>
      <w:r w:rsidR="004D01E3" w:rsidRPr="00D123DF">
        <w:rPr>
          <w:sz w:val="28"/>
          <w:szCs w:val="28"/>
        </w:rPr>
        <w:t xml:space="preserve"> </w:t>
      </w:r>
      <w:r w:rsidRPr="00D123DF">
        <w:rPr>
          <w:sz w:val="28"/>
          <w:szCs w:val="28"/>
        </w:rPr>
        <w:t>на</w:t>
      </w:r>
      <w:r w:rsidR="004D01E3" w:rsidRPr="00D123DF">
        <w:rPr>
          <w:sz w:val="28"/>
          <w:szCs w:val="28"/>
        </w:rPr>
        <w:t xml:space="preserve"> </w:t>
      </w:r>
      <w:r w:rsidRPr="00D123DF">
        <w:rPr>
          <w:sz w:val="28"/>
          <w:szCs w:val="28"/>
        </w:rPr>
        <w:t>стiл</w:t>
      </w:r>
      <w:r w:rsidR="004D01E3" w:rsidRPr="00D123DF">
        <w:rPr>
          <w:sz w:val="28"/>
          <w:szCs w:val="28"/>
        </w:rPr>
        <w:t xml:space="preserve"> </w:t>
      </w:r>
      <w:r w:rsidRPr="00D123DF">
        <w:rPr>
          <w:sz w:val="28"/>
          <w:szCs w:val="28"/>
        </w:rPr>
        <w:t>i</w:t>
      </w:r>
      <w:r w:rsidR="004D01E3" w:rsidRPr="00D123DF">
        <w:rPr>
          <w:sz w:val="28"/>
          <w:szCs w:val="28"/>
        </w:rPr>
        <w:t xml:space="preserve"> </w:t>
      </w:r>
      <w:r w:rsidRPr="00D123DF">
        <w:rPr>
          <w:sz w:val="28"/>
          <w:szCs w:val="28"/>
        </w:rPr>
        <w:t>натиснув</w:t>
      </w:r>
      <w:r w:rsidR="004D01E3" w:rsidRPr="00D123DF">
        <w:rPr>
          <w:sz w:val="28"/>
          <w:szCs w:val="28"/>
        </w:rPr>
        <w:t xml:space="preserve"> </w:t>
      </w:r>
      <w:r w:rsidRPr="00D123DF">
        <w:rPr>
          <w:sz w:val="28"/>
          <w:szCs w:val="28"/>
        </w:rPr>
        <w:t>гудзика</w:t>
      </w:r>
      <w:r w:rsidR="004D01E3" w:rsidRPr="00D123DF">
        <w:rPr>
          <w:sz w:val="28"/>
          <w:szCs w:val="28"/>
        </w:rPr>
        <w:t xml:space="preserve"> </w:t>
      </w:r>
      <w:r w:rsidRPr="00D123DF">
        <w:rPr>
          <w:sz w:val="28"/>
          <w:szCs w:val="28"/>
        </w:rPr>
        <w:t>вiд</w:t>
      </w:r>
      <w:r w:rsidRPr="00D123DF">
        <w:rPr>
          <w:sz w:val="28"/>
          <w:szCs w:val="28"/>
          <w:lang w:val="uk-UA"/>
        </w:rPr>
        <w:t xml:space="preserve"> </w:t>
      </w:r>
      <w:r w:rsidRPr="00D123DF">
        <w:rPr>
          <w:sz w:val="28"/>
          <w:szCs w:val="28"/>
        </w:rPr>
        <w:t>електричного дзвiнка. &lt;...&gt;</w:t>
      </w:r>
    </w:p>
    <w:p w14:paraId="0C3B6D37" w14:textId="111C16C7"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r w:rsidRPr="00D123DF">
        <w:rPr>
          <w:sz w:val="28"/>
          <w:szCs w:val="28"/>
          <w:lang w:val="uk-UA"/>
        </w:rPr>
        <w:t>–</w:t>
      </w:r>
      <w:r w:rsidR="004D01E3" w:rsidRPr="00D123DF">
        <w:rPr>
          <w:sz w:val="28"/>
          <w:szCs w:val="28"/>
        </w:rPr>
        <w:t xml:space="preserve"> </w:t>
      </w:r>
      <w:r w:rsidRPr="00D123DF">
        <w:rPr>
          <w:sz w:val="28"/>
          <w:szCs w:val="28"/>
        </w:rPr>
        <w:t>Встать! &lt;...&gt;</w:t>
      </w:r>
    </w:p>
    <w:p w14:paraId="5ED99D09" w14:textId="4C5B9AC7"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lang w:val="uk-UA"/>
        </w:rPr>
        <w:t>–</w:t>
      </w:r>
      <w:r w:rsidRPr="00D123DF">
        <w:rPr>
          <w:sz w:val="28"/>
          <w:szCs w:val="28"/>
        </w:rPr>
        <w:t xml:space="preserve"> Два кроки наперед!</w:t>
      </w:r>
      <w:r w:rsidR="004D01E3" w:rsidRPr="00D123DF">
        <w:rPr>
          <w:sz w:val="28"/>
          <w:szCs w:val="28"/>
        </w:rPr>
        <w:t xml:space="preserve"> </w:t>
      </w:r>
      <w:r w:rsidRPr="00D123DF">
        <w:rPr>
          <w:sz w:val="28"/>
          <w:szCs w:val="28"/>
          <w:lang w:val="uk-UA"/>
        </w:rPr>
        <w:t>–</w:t>
      </w:r>
      <w:r w:rsidR="004D01E3" w:rsidRPr="00D123DF">
        <w:rPr>
          <w:sz w:val="28"/>
          <w:szCs w:val="28"/>
        </w:rPr>
        <w:t xml:space="preserve"> </w:t>
      </w:r>
      <w:r w:rsidRPr="00D123DF">
        <w:rPr>
          <w:sz w:val="28"/>
          <w:szCs w:val="28"/>
        </w:rPr>
        <w:t>скомандував</w:t>
      </w:r>
      <w:r w:rsidR="004D01E3" w:rsidRPr="00D123DF">
        <w:rPr>
          <w:sz w:val="28"/>
          <w:szCs w:val="28"/>
        </w:rPr>
        <w:t xml:space="preserve"> </w:t>
      </w:r>
      <w:r w:rsidRPr="00D123DF">
        <w:rPr>
          <w:sz w:val="28"/>
          <w:szCs w:val="28"/>
        </w:rPr>
        <w:t>Великiн,</w:t>
      </w:r>
      <w:r w:rsidR="004D01E3" w:rsidRPr="00D123DF">
        <w:rPr>
          <w:sz w:val="28"/>
          <w:szCs w:val="28"/>
        </w:rPr>
        <w:t xml:space="preserve"> </w:t>
      </w:r>
      <w:r w:rsidRPr="00D123DF">
        <w:rPr>
          <w:sz w:val="28"/>
          <w:szCs w:val="28"/>
        </w:rPr>
        <w:t>вiдкинувши</w:t>
      </w:r>
      <w:r w:rsidR="004D01E3" w:rsidRPr="00D123DF">
        <w:rPr>
          <w:sz w:val="28"/>
          <w:szCs w:val="28"/>
        </w:rPr>
        <w:t xml:space="preserve"> </w:t>
      </w:r>
      <w:r w:rsidRPr="00D123DF">
        <w:rPr>
          <w:sz w:val="28"/>
          <w:szCs w:val="28"/>
        </w:rPr>
        <w:t>геть</w:t>
      </w:r>
      <w:r w:rsidR="004D01E3" w:rsidRPr="00D123DF">
        <w:rPr>
          <w:sz w:val="28"/>
          <w:szCs w:val="28"/>
        </w:rPr>
        <w:t xml:space="preserve"> </w:t>
      </w:r>
      <w:r w:rsidRPr="00D123DF">
        <w:rPr>
          <w:sz w:val="28"/>
          <w:szCs w:val="28"/>
        </w:rPr>
        <w:t>ногою</w:t>
      </w:r>
      <w:r w:rsidRPr="00D123DF">
        <w:rPr>
          <w:sz w:val="28"/>
          <w:szCs w:val="28"/>
          <w:lang w:val="uk-UA"/>
        </w:rPr>
        <w:t xml:space="preserve"> </w:t>
      </w:r>
      <w:r w:rsidRPr="00D123DF">
        <w:rPr>
          <w:sz w:val="28"/>
          <w:szCs w:val="28"/>
        </w:rPr>
        <w:t>стiлець й показуючи палицею в напрямку лампи. &lt;...</w:t>
      </w:r>
    </w:p>
    <w:p w14:paraId="5D6A5C1A" w14:textId="0D48634A"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lang w:val="uk-UA"/>
        </w:rPr>
        <w:t>–</w:t>
      </w:r>
      <w:r w:rsidR="004D01E3" w:rsidRPr="00D123DF">
        <w:rPr>
          <w:sz w:val="28"/>
          <w:szCs w:val="28"/>
        </w:rPr>
        <w:t xml:space="preserve"> </w:t>
      </w:r>
      <w:r w:rsidRPr="00D123DF">
        <w:rPr>
          <w:sz w:val="28"/>
          <w:szCs w:val="28"/>
        </w:rPr>
        <w:t xml:space="preserve">Галло! </w:t>
      </w:r>
      <w:r w:rsidRPr="00D123DF">
        <w:rPr>
          <w:sz w:val="28"/>
          <w:szCs w:val="28"/>
          <w:lang w:val="uk-UA"/>
        </w:rPr>
        <w:t>–</w:t>
      </w:r>
      <w:r w:rsidRPr="00D123DF">
        <w:rPr>
          <w:sz w:val="28"/>
          <w:szCs w:val="28"/>
        </w:rPr>
        <w:t xml:space="preserve"> крикнув Великiн в самiсiньке обличчя. </w:t>
      </w:r>
      <w:r w:rsidRPr="00D123DF">
        <w:rPr>
          <w:sz w:val="28"/>
          <w:szCs w:val="28"/>
          <w:lang w:val="uk-UA"/>
        </w:rPr>
        <w:t>–</w:t>
      </w:r>
      <w:r w:rsidR="004D01E3" w:rsidRPr="00D123DF">
        <w:rPr>
          <w:sz w:val="28"/>
          <w:szCs w:val="28"/>
        </w:rPr>
        <w:t xml:space="preserve"> </w:t>
      </w:r>
      <w:r w:rsidRPr="00D123DF">
        <w:rPr>
          <w:sz w:val="28"/>
          <w:szCs w:val="28"/>
        </w:rPr>
        <w:t>Ти довго думав i</w:t>
      </w:r>
      <w:r w:rsidR="004D01E3" w:rsidRPr="00D123DF">
        <w:rPr>
          <w:sz w:val="28"/>
          <w:szCs w:val="28"/>
        </w:rPr>
        <w:t xml:space="preserve"> </w:t>
      </w:r>
      <w:r w:rsidRPr="00D123DF">
        <w:rPr>
          <w:sz w:val="28"/>
          <w:szCs w:val="28"/>
        </w:rPr>
        <w:t>не</w:t>
      </w:r>
      <w:r w:rsidRPr="00D123DF">
        <w:rPr>
          <w:sz w:val="28"/>
          <w:szCs w:val="28"/>
          <w:lang w:val="uk-UA"/>
        </w:rPr>
        <w:t xml:space="preserve"> </w:t>
      </w:r>
      <w:r w:rsidRPr="00D123DF">
        <w:rPr>
          <w:sz w:val="28"/>
          <w:szCs w:val="28"/>
        </w:rPr>
        <w:t>надумав нiчого. Так от подумай ще трохи. Ти будеш стояти, дивитися</w:t>
      </w:r>
      <w:r w:rsidR="004D01E3" w:rsidRPr="00D123DF">
        <w:rPr>
          <w:sz w:val="28"/>
          <w:szCs w:val="28"/>
        </w:rPr>
        <w:t xml:space="preserve"> </w:t>
      </w:r>
      <w:r w:rsidRPr="00D123DF">
        <w:rPr>
          <w:sz w:val="28"/>
          <w:szCs w:val="28"/>
        </w:rPr>
        <w:t>на</w:t>
      </w:r>
      <w:r w:rsidR="004D01E3" w:rsidRPr="00D123DF">
        <w:rPr>
          <w:sz w:val="28"/>
          <w:szCs w:val="28"/>
        </w:rPr>
        <w:t xml:space="preserve"> </w:t>
      </w:r>
      <w:r w:rsidRPr="00D123DF">
        <w:rPr>
          <w:sz w:val="28"/>
          <w:szCs w:val="28"/>
        </w:rPr>
        <w:t>цю</w:t>
      </w:r>
      <w:r w:rsidRPr="00D123DF">
        <w:rPr>
          <w:sz w:val="28"/>
          <w:szCs w:val="28"/>
          <w:lang w:val="uk-UA"/>
        </w:rPr>
        <w:t xml:space="preserve"> </w:t>
      </w:r>
      <w:r w:rsidRPr="00D123DF">
        <w:rPr>
          <w:sz w:val="28"/>
          <w:szCs w:val="28"/>
        </w:rPr>
        <w:t>лампу i думати, i нiхто тобi</w:t>
      </w:r>
      <w:r w:rsidR="004D01E3" w:rsidRPr="00D123DF">
        <w:rPr>
          <w:sz w:val="28"/>
          <w:szCs w:val="28"/>
        </w:rPr>
        <w:t xml:space="preserve"> </w:t>
      </w:r>
      <w:r w:rsidRPr="00D123DF">
        <w:rPr>
          <w:sz w:val="28"/>
          <w:szCs w:val="28"/>
        </w:rPr>
        <w:t>не</w:t>
      </w:r>
      <w:r w:rsidR="004D01E3" w:rsidRPr="00D123DF">
        <w:rPr>
          <w:sz w:val="28"/>
          <w:szCs w:val="28"/>
        </w:rPr>
        <w:t xml:space="preserve"> </w:t>
      </w:r>
      <w:r w:rsidRPr="00D123DF">
        <w:rPr>
          <w:sz w:val="28"/>
          <w:szCs w:val="28"/>
        </w:rPr>
        <w:t>буде</w:t>
      </w:r>
      <w:r w:rsidR="004D01E3" w:rsidRPr="00D123DF">
        <w:rPr>
          <w:sz w:val="28"/>
          <w:szCs w:val="28"/>
        </w:rPr>
        <w:t xml:space="preserve"> </w:t>
      </w:r>
      <w:r w:rsidRPr="00D123DF">
        <w:rPr>
          <w:sz w:val="28"/>
          <w:szCs w:val="28"/>
        </w:rPr>
        <w:t>заважати.</w:t>
      </w:r>
      <w:r w:rsidR="004D01E3" w:rsidRPr="00D123DF">
        <w:rPr>
          <w:sz w:val="28"/>
          <w:szCs w:val="28"/>
        </w:rPr>
        <w:t xml:space="preserve"> </w:t>
      </w:r>
      <w:r w:rsidRPr="00D123DF">
        <w:rPr>
          <w:sz w:val="28"/>
          <w:szCs w:val="28"/>
        </w:rPr>
        <w:t>Будеш</w:t>
      </w:r>
      <w:r w:rsidR="004D01E3" w:rsidRPr="00D123DF">
        <w:rPr>
          <w:sz w:val="28"/>
          <w:szCs w:val="28"/>
        </w:rPr>
        <w:t xml:space="preserve"> </w:t>
      </w:r>
      <w:r w:rsidRPr="00D123DF">
        <w:rPr>
          <w:sz w:val="28"/>
          <w:szCs w:val="28"/>
        </w:rPr>
        <w:t>думати...</w:t>
      </w:r>
      <w:r w:rsidR="004D01E3" w:rsidRPr="00D123DF">
        <w:rPr>
          <w:sz w:val="28"/>
          <w:szCs w:val="28"/>
        </w:rPr>
        <w:t xml:space="preserve"> </w:t>
      </w:r>
      <w:r w:rsidRPr="00D123DF">
        <w:rPr>
          <w:sz w:val="28"/>
          <w:szCs w:val="28"/>
        </w:rPr>
        <w:t>Будеш</w:t>
      </w:r>
      <w:r w:rsidRPr="00D123DF">
        <w:rPr>
          <w:sz w:val="28"/>
          <w:szCs w:val="28"/>
          <w:lang w:val="uk-UA"/>
        </w:rPr>
        <w:t xml:space="preserve"> </w:t>
      </w:r>
      <w:r w:rsidRPr="00D123DF">
        <w:rPr>
          <w:sz w:val="28"/>
          <w:szCs w:val="28"/>
        </w:rPr>
        <w:t>думати про те, про що тебе питали тут, а ти не</w:t>
      </w:r>
      <w:r w:rsidR="004D01E3" w:rsidRPr="00D123DF">
        <w:rPr>
          <w:sz w:val="28"/>
          <w:szCs w:val="28"/>
        </w:rPr>
        <w:t xml:space="preserve"> </w:t>
      </w:r>
      <w:r w:rsidRPr="00D123DF">
        <w:rPr>
          <w:sz w:val="28"/>
          <w:szCs w:val="28"/>
        </w:rPr>
        <w:t>хотiв</w:t>
      </w:r>
      <w:r w:rsidR="004D01E3" w:rsidRPr="00D123DF">
        <w:rPr>
          <w:sz w:val="28"/>
          <w:szCs w:val="28"/>
        </w:rPr>
        <w:t xml:space="preserve"> </w:t>
      </w:r>
      <w:r w:rsidRPr="00D123DF">
        <w:rPr>
          <w:sz w:val="28"/>
          <w:szCs w:val="28"/>
        </w:rPr>
        <w:t>говорити. &lt;...&gt;</w:t>
      </w:r>
      <w:r w:rsidR="004D01E3" w:rsidRPr="00D123DF">
        <w:rPr>
          <w:sz w:val="28"/>
          <w:szCs w:val="28"/>
        </w:rPr>
        <w:t xml:space="preserve"> </w:t>
      </w:r>
      <w:r w:rsidRPr="00D123DF">
        <w:rPr>
          <w:sz w:val="28"/>
          <w:szCs w:val="28"/>
        </w:rPr>
        <w:t>Ти</w:t>
      </w:r>
      <w:r w:rsidR="004D01E3" w:rsidRPr="00D123DF">
        <w:rPr>
          <w:sz w:val="28"/>
          <w:szCs w:val="28"/>
        </w:rPr>
        <w:t xml:space="preserve"> </w:t>
      </w:r>
      <w:r w:rsidRPr="00D123DF">
        <w:rPr>
          <w:sz w:val="28"/>
          <w:szCs w:val="28"/>
        </w:rPr>
        <w:t>будеш</w:t>
      </w:r>
      <w:r w:rsidRPr="00D123DF">
        <w:rPr>
          <w:sz w:val="28"/>
          <w:szCs w:val="28"/>
          <w:lang w:val="uk-UA"/>
        </w:rPr>
        <w:t xml:space="preserve"> </w:t>
      </w:r>
      <w:r w:rsidRPr="00D123DF">
        <w:rPr>
          <w:sz w:val="28"/>
          <w:szCs w:val="28"/>
        </w:rPr>
        <w:t>стояти, як стовп, i дивитися, як iдол, на цю лампу доти, доки не побачиш в</w:t>
      </w:r>
      <w:r w:rsidRPr="00D123DF">
        <w:rPr>
          <w:sz w:val="28"/>
          <w:szCs w:val="28"/>
          <w:lang w:val="uk-UA"/>
        </w:rPr>
        <w:t xml:space="preserve"> </w:t>
      </w:r>
      <w:r w:rsidRPr="00D123DF">
        <w:rPr>
          <w:sz w:val="28"/>
          <w:szCs w:val="28"/>
        </w:rPr>
        <w:t>нiй, що то не брехня, а правда, i</w:t>
      </w:r>
      <w:r w:rsidR="004D01E3" w:rsidRPr="00D123DF">
        <w:rPr>
          <w:sz w:val="28"/>
          <w:szCs w:val="28"/>
        </w:rPr>
        <w:t xml:space="preserve"> </w:t>
      </w:r>
      <w:r w:rsidRPr="00D123DF">
        <w:rPr>
          <w:sz w:val="28"/>
          <w:szCs w:val="28"/>
        </w:rPr>
        <w:t>тодi</w:t>
      </w:r>
      <w:r w:rsidR="004D01E3" w:rsidRPr="00D123DF">
        <w:rPr>
          <w:sz w:val="28"/>
          <w:szCs w:val="28"/>
        </w:rPr>
        <w:t xml:space="preserve"> </w:t>
      </w:r>
      <w:r w:rsidRPr="00D123DF">
        <w:rPr>
          <w:sz w:val="28"/>
          <w:szCs w:val="28"/>
        </w:rPr>
        <w:t>покличеш</w:t>
      </w:r>
      <w:r w:rsidR="004D01E3" w:rsidRPr="00D123DF">
        <w:rPr>
          <w:sz w:val="28"/>
          <w:szCs w:val="28"/>
        </w:rPr>
        <w:t xml:space="preserve"> </w:t>
      </w:r>
      <w:r w:rsidRPr="00D123DF">
        <w:rPr>
          <w:sz w:val="28"/>
          <w:szCs w:val="28"/>
        </w:rPr>
        <w:t>мене,</w:t>
      </w:r>
      <w:r w:rsidR="004D01E3" w:rsidRPr="00D123DF">
        <w:rPr>
          <w:sz w:val="28"/>
          <w:szCs w:val="28"/>
        </w:rPr>
        <w:t xml:space="preserve"> </w:t>
      </w:r>
      <w:r w:rsidRPr="00D123DF">
        <w:rPr>
          <w:sz w:val="28"/>
          <w:szCs w:val="28"/>
        </w:rPr>
        <w:t>i</w:t>
      </w:r>
      <w:r w:rsidR="004D01E3" w:rsidRPr="00D123DF">
        <w:rPr>
          <w:sz w:val="28"/>
          <w:szCs w:val="28"/>
        </w:rPr>
        <w:t xml:space="preserve"> </w:t>
      </w:r>
      <w:r w:rsidRPr="00D123DF">
        <w:rPr>
          <w:sz w:val="28"/>
          <w:szCs w:val="28"/>
        </w:rPr>
        <w:t>вибачи</w:t>
      </w:r>
      <w:r w:rsidR="00D268F1" w:rsidRPr="00D123DF">
        <w:rPr>
          <w:sz w:val="28"/>
          <w:szCs w:val="28"/>
          <w:lang w:val="uk-UA"/>
        </w:rPr>
        <w:t>ш</w:t>
      </w:r>
      <w:r w:rsidRPr="00D123DF">
        <w:rPr>
          <w:sz w:val="28"/>
          <w:szCs w:val="28"/>
        </w:rPr>
        <w:t>ся,</w:t>
      </w:r>
      <w:r w:rsidR="004D01E3" w:rsidRPr="00D123DF">
        <w:rPr>
          <w:sz w:val="28"/>
          <w:szCs w:val="28"/>
        </w:rPr>
        <w:t xml:space="preserve"> </w:t>
      </w:r>
      <w:r w:rsidRPr="00D123DF">
        <w:rPr>
          <w:sz w:val="28"/>
          <w:szCs w:val="28"/>
        </w:rPr>
        <w:t>i</w:t>
      </w:r>
      <w:r w:rsidRPr="00D123DF">
        <w:rPr>
          <w:sz w:val="28"/>
          <w:szCs w:val="28"/>
          <w:lang w:val="uk-UA"/>
        </w:rPr>
        <w:t xml:space="preserve"> </w:t>
      </w:r>
      <w:r w:rsidRPr="00D123DF">
        <w:rPr>
          <w:sz w:val="28"/>
          <w:szCs w:val="28"/>
        </w:rPr>
        <w:t>скажеш</w:t>
      </w:r>
      <w:r w:rsidR="004D01E3" w:rsidRPr="00D123DF">
        <w:rPr>
          <w:sz w:val="28"/>
          <w:szCs w:val="28"/>
        </w:rPr>
        <w:t xml:space="preserve"> </w:t>
      </w:r>
      <w:r w:rsidRPr="00D123DF">
        <w:rPr>
          <w:sz w:val="28"/>
          <w:szCs w:val="28"/>
          <w:lang w:val="uk-UA"/>
        </w:rPr>
        <w:t>–</w:t>
      </w:r>
      <w:r w:rsidR="004D01E3" w:rsidRPr="00D123DF">
        <w:rPr>
          <w:sz w:val="28"/>
          <w:szCs w:val="28"/>
        </w:rPr>
        <w:t xml:space="preserve"> </w:t>
      </w:r>
      <w:r w:rsidRPr="00D123DF">
        <w:rPr>
          <w:sz w:val="28"/>
          <w:szCs w:val="28"/>
          <w:lang w:val="uk-UA"/>
        </w:rPr>
        <w:t>«</w:t>
      </w:r>
      <w:r w:rsidRPr="00D123DF">
        <w:rPr>
          <w:sz w:val="28"/>
          <w:szCs w:val="28"/>
        </w:rPr>
        <w:t>правда</w:t>
      </w:r>
      <w:r w:rsidRPr="00D123DF">
        <w:rPr>
          <w:sz w:val="28"/>
          <w:szCs w:val="28"/>
          <w:lang w:val="uk-UA"/>
        </w:rPr>
        <w:t>»</w:t>
      </w:r>
      <w:r w:rsidRPr="00D123DF">
        <w:rPr>
          <w:sz w:val="28"/>
          <w:szCs w:val="28"/>
        </w:rPr>
        <w:t>.</w:t>
      </w:r>
      <w:r w:rsidR="004D01E3" w:rsidRPr="00D123DF">
        <w:rPr>
          <w:sz w:val="28"/>
          <w:szCs w:val="28"/>
        </w:rPr>
        <w:t xml:space="preserve"> </w:t>
      </w:r>
      <w:r w:rsidRPr="00D123DF">
        <w:rPr>
          <w:sz w:val="28"/>
          <w:szCs w:val="28"/>
        </w:rPr>
        <w:t>Зрозумiв?</w:t>
      </w:r>
      <w:r w:rsidR="004D01E3" w:rsidRPr="00D123DF">
        <w:rPr>
          <w:sz w:val="28"/>
          <w:szCs w:val="28"/>
        </w:rPr>
        <w:t xml:space="preserve"> </w:t>
      </w:r>
      <w:r w:rsidRPr="00D123DF">
        <w:rPr>
          <w:sz w:val="28"/>
          <w:szCs w:val="28"/>
        </w:rPr>
        <w:t>Не</w:t>
      </w:r>
      <w:r w:rsidR="004D01E3" w:rsidRPr="00D123DF">
        <w:rPr>
          <w:sz w:val="28"/>
          <w:szCs w:val="28"/>
        </w:rPr>
        <w:t xml:space="preserve"> </w:t>
      </w:r>
      <w:r w:rsidRPr="00D123DF">
        <w:rPr>
          <w:sz w:val="28"/>
          <w:szCs w:val="28"/>
          <w:lang w:val="uk-UA"/>
        </w:rPr>
        <w:t>«</w:t>
      </w:r>
      <w:r w:rsidRPr="00D123DF">
        <w:rPr>
          <w:sz w:val="28"/>
          <w:szCs w:val="28"/>
        </w:rPr>
        <w:t>брехня!</w:t>
      </w:r>
      <w:r w:rsidRPr="00D123DF">
        <w:rPr>
          <w:sz w:val="28"/>
          <w:szCs w:val="28"/>
          <w:lang w:val="uk-UA"/>
        </w:rPr>
        <w:t>»</w:t>
      </w:r>
      <w:r w:rsidRPr="00D123DF">
        <w:rPr>
          <w:sz w:val="28"/>
          <w:szCs w:val="28"/>
        </w:rPr>
        <w:t>,</w:t>
      </w:r>
      <w:r w:rsidR="004D01E3" w:rsidRPr="00D123DF">
        <w:rPr>
          <w:sz w:val="28"/>
          <w:szCs w:val="28"/>
        </w:rPr>
        <w:t xml:space="preserve"> </w:t>
      </w:r>
      <w:r w:rsidRPr="00D123DF">
        <w:rPr>
          <w:sz w:val="28"/>
          <w:szCs w:val="28"/>
        </w:rPr>
        <w:t>а</w:t>
      </w:r>
      <w:r w:rsidR="004D01E3" w:rsidRPr="00D123DF">
        <w:rPr>
          <w:sz w:val="28"/>
          <w:szCs w:val="28"/>
        </w:rPr>
        <w:t xml:space="preserve"> </w:t>
      </w:r>
      <w:r w:rsidRPr="00D123DF">
        <w:rPr>
          <w:sz w:val="28"/>
          <w:szCs w:val="28"/>
          <w:lang w:val="uk-UA"/>
        </w:rPr>
        <w:t>«</w:t>
      </w:r>
      <w:r w:rsidRPr="00D123DF">
        <w:rPr>
          <w:sz w:val="28"/>
          <w:szCs w:val="28"/>
        </w:rPr>
        <w:t>правда!</w:t>
      </w:r>
      <w:r w:rsidRPr="00D123DF">
        <w:rPr>
          <w:sz w:val="28"/>
          <w:szCs w:val="28"/>
          <w:lang w:val="uk-UA"/>
        </w:rPr>
        <w:t>»</w:t>
      </w:r>
      <w:r w:rsidRPr="00D123DF">
        <w:rPr>
          <w:sz w:val="28"/>
          <w:szCs w:val="28"/>
        </w:rPr>
        <w:t xml:space="preserve"> Або...</w:t>
      </w:r>
      <w:r w:rsidR="004D01E3" w:rsidRPr="00D123DF">
        <w:rPr>
          <w:sz w:val="28"/>
          <w:szCs w:val="28"/>
        </w:rPr>
        <w:t xml:space="preserve"> </w:t>
      </w:r>
      <w:r w:rsidRPr="00D123DF">
        <w:rPr>
          <w:sz w:val="28"/>
          <w:szCs w:val="28"/>
        </w:rPr>
        <w:t>Або</w:t>
      </w:r>
      <w:r w:rsidRPr="00D123DF">
        <w:rPr>
          <w:sz w:val="28"/>
          <w:szCs w:val="28"/>
          <w:lang w:val="uk-UA"/>
        </w:rPr>
        <w:t xml:space="preserve"> </w:t>
      </w:r>
      <w:r w:rsidRPr="00D123DF">
        <w:rPr>
          <w:sz w:val="28"/>
          <w:szCs w:val="28"/>
        </w:rPr>
        <w:t>обернешся в стовп, станеш iдiотом... Або-або. Ну, й всю решту</w:t>
      </w:r>
      <w:r w:rsidR="004D01E3" w:rsidRPr="00D123DF">
        <w:rPr>
          <w:sz w:val="28"/>
          <w:szCs w:val="28"/>
        </w:rPr>
        <w:t xml:space="preserve"> </w:t>
      </w:r>
      <w:r w:rsidRPr="00D123DF">
        <w:rPr>
          <w:sz w:val="28"/>
          <w:szCs w:val="28"/>
        </w:rPr>
        <w:t>пiдтвердиш,</w:t>
      </w:r>
      <w:r w:rsidRPr="00D123DF">
        <w:rPr>
          <w:sz w:val="28"/>
          <w:szCs w:val="28"/>
          <w:lang w:val="uk-UA"/>
        </w:rPr>
        <w:t xml:space="preserve"> </w:t>
      </w:r>
      <w:r w:rsidRPr="00D123DF">
        <w:rPr>
          <w:sz w:val="28"/>
          <w:szCs w:val="28"/>
        </w:rPr>
        <w:t>даси конкретнi iмена, дати,</w:t>
      </w:r>
      <w:r w:rsidR="004D01E3" w:rsidRPr="00D123DF">
        <w:rPr>
          <w:sz w:val="28"/>
          <w:szCs w:val="28"/>
        </w:rPr>
        <w:t xml:space="preserve"> </w:t>
      </w:r>
      <w:r w:rsidRPr="00D123DF">
        <w:rPr>
          <w:sz w:val="28"/>
          <w:szCs w:val="28"/>
        </w:rPr>
        <w:t>факти,</w:t>
      </w:r>
      <w:r w:rsidR="004D01E3" w:rsidRPr="00D123DF">
        <w:rPr>
          <w:sz w:val="28"/>
          <w:szCs w:val="28"/>
        </w:rPr>
        <w:t xml:space="preserve"> </w:t>
      </w:r>
      <w:r w:rsidRPr="00D123DF">
        <w:rPr>
          <w:sz w:val="28"/>
          <w:szCs w:val="28"/>
        </w:rPr>
        <w:t>людей,</w:t>
      </w:r>
      <w:r w:rsidR="004D01E3" w:rsidRPr="00D123DF">
        <w:rPr>
          <w:sz w:val="28"/>
          <w:szCs w:val="28"/>
        </w:rPr>
        <w:t xml:space="preserve"> </w:t>
      </w:r>
      <w:r w:rsidRPr="00D123DF">
        <w:rPr>
          <w:sz w:val="28"/>
          <w:szCs w:val="28"/>
        </w:rPr>
        <w:t>все,</w:t>
      </w:r>
      <w:r w:rsidR="004D01E3" w:rsidRPr="00D123DF">
        <w:rPr>
          <w:sz w:val="28"/>
          <w:szCs w:val="28"/>
        </w:rPr>
        <w:t xml:space="preserve"> </w:t>
      </w:r>
      <w:r w:rsidRPr="00D123DF">
        <w:rPr>
          <w:sz w:val="28"/>
          <w:szCs w:val="28"/>
        </w:rPr>
        <w:t>як</w:t>
      </w:r>
      <w:r w:rsidR="004D01E3" w:rsidRPr="00D123DF">
        <w:rPr>
          <w:sz w:val="28"/>
          <w:szCs w:val="28"/>
        </w:rPr>
        <w:t xml:space="preserve"> </w:t>
      </w:r>
      <w:r w:rsidRPr="00D123DF">
        <w:rPr>
          <w:sz w:val="28"/>
          <w:szCs w:val="28"/>
        </w:rPr>
        <w:t>належить.</w:t>
      </w:r>
      <w:r w:rsidR="004D01E3" w:rsidRPr="00D123DF">
        <w:rPr>
          <w:sz w:val="28"/>
          <w:szCs w:val="28"/>
        </w:rPr>
        <w:t xml:space="preserve"> </w:t>
      </w:r>
      <w:r w:rsidRPr="00D123DF">
        <w:rPr>
          <w:sz w:val="28"/>
          <w:szCs w:val="28"/>
        </w:rPr>
        <w:t>Ясно?</w:t>
      </w:r>
      <w:r w:rsidR="004D01E3" w:rsidRPr="00D123DF">
        <w:rPr>
          <w:sz w:val="28"/>
          <w:szCs w:val="28"/>
        </w:rPr>
        <w:t xml:space="preserve"> </w:t>
      </w:r>
      <w:r w:rsidRPr="00D123DF">
        <w:rPr>
          <w:sz w:val="28"/>
          <w:szCs w:val="28"/>
        </w:rPr>
        <w:t>I</w:t>
      </w:r>
      <w:r w:rsidRPr="00D123DF">
        <w:rPr>
          <w:sz w:val="28"/>
          <w:szCs w:val="28"/>
          <w:lang w:val="uk-UA"/>
        </w:rPr>
        <w:t xml:space="preserve"> </w:t>
      </w:r>
      <w:r w:rsidRPr="00D123DF">
        <w:rPr>
          <w:sz w:val="28"/>
          <w:szCs w:val="28"/>
        </w:rPr>
        <w:t xml:space="preserve">пiдпишеш протокол. Та дивись, щоб все було складно!... А тепер </w:t>
      </w:r>
      <w:r w:rsidRPr="00D123DF">
        <w:rPr>
          <w:sz w:val="28"/>
          <w:szCs w:val="28"/>
          <w:lang w:val="uk-UA"/>
        </w:rPr>
        <w:t>–</w:t>
      </w:r>
      <w:r w:rsidRPr="00D123DF">
        <w:rPr>
          <w:sz w:val="28"/>
          <w:szCs w:val="28"/>
        </w:rPr>
        <w:t xml:space="preserve"> дивися на</w:t>
      </w:r>
      <w:r w:rsidRPr="00D123DF">
        <w:rPr>
          <w:sz w:val="28"/>
          <w:szCs w:val="28"/>
          <w:lang w:val="uk-UA"/>
        </w:rPr>
        <w:t xml:space="preserve"> </w:t>
      </w:r>
      <w:r w:rsidRPr="00D123DF">
        <w:rPr>
          <w:sz w:val="28"/>
          <w:szCs w:val="28"/>
        </w:rPr>
        <w:t>лампу!!</w:t>
      </w:r>
      <w:r w:rsidRPr="00D123DF">
        <w:rPr>
          <w:sz w:val="28"/>
          <w:szCs w:val="28"/>
          <w:lang w:val="uk-UA"/>
        </w:rPr>
        <w:t>»</w:t>
      </w:r>
      <w:r w:rsidR="00CF0EE3" w:rsidRPr="00D123DF">
        <w:rPr>
          <w:sz w:val="28"/>
          <w:szCs w:val="28"/>
          <w:lang w:val="uk-UA"/>
        </w:rPr>
        <w:t>.</w:t>
      </w:r>
      <w:r w:rsidRPr="00D123DF">
        <w:rPr>
          <w:sz w:val="28"/>
          <w:szCs w:val="28"/>
          <w:lang w:val="uk-UA"/>
        </w:rPr>
        <w:t xml:space="preserve"> </w:t>
      </w:r>
      <w:r w:rsidR="00650771" w:rsidRPr="00D123DF">
        <w:rPr>
          <w:sz w:val="28"/>
          <w:szCs w:val="28"/>
          <w:lang w:val="uk-UA"/>
        </w:rPr>
        <w:t xml:space="preserve">[Багряний Іван, 2008, </w:t>
      </w:r>
      <w:r w:rsidRPr="00D123DF">
        <w:rPr>
          <w:sz w:val="28"/>
          <w:szCs w:val="28"/>
          <w:lang w:val="uk-UA"/>
        </w:rPr>
        <w:t>С. 181–182]</w:t>
      </w:r>
    </w:p>
    <w:p w14:paraId="545C389F" w14:textId="77777777"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lang w:val="uk-UA"/>
        </w:rPr>
        <w:lastRenderedPageBreak/>
        <w:t xml:space="preserve"> </w:t>
      </w:r>
    </w:p>
    <w:p w14:paraId="70F50A2B" w14:textId="4F8DABA0" w:rsidR="00E41F7E" w:rsidRPr="00D123DF" w:rsidRDefault="00364758"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sz w:val="28"/>
          <w:szCs w:val="28"/>
          <w:lang w:val="uk-UA"/>
        </w:rPr>
      </w:pPr>
      <w:r w:rsidRPr="00D123DF">
        <w:rPr>
          <w:b/>
          <w:sz w:val="28"/>
          <w:szCs w:val="28"/>
          <w:lang w:val="uk-UA"/>
        </w:rPr>
        <w:t>Фрагмент 8:</w:t>
      </w:r>
    </w:p>
    <w:p w14:paraId="03940EBB" w14:textId="0B530288"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lang w:val="uk-UA"/>
        </w:rPr>
        <w:t>«–</w:t>
      </w:r>
      <w:r w:rsidR="004D01E3" w:rsidRPr="00D123DF">
        <w:rPr>
          <w:sz w:val="28"/>
          <w:szCs w:val="28"/>
        </w:rPr>
        <w:t xml:space="preserve"> </w:t>
      </w:r>
      <w:r w:rsidRPr="00D123DF">
        <w:rPr>
          <w:sz w:val="28"/>
          <w:szCs w:val="28"/>
        </w:rPr>
        <w:t>Виспався?.. Бач, який чемний був</w:t>
      </w:r>
      <w:r w:rsidR="004D01E3" w:rsidRPr="00D123DF">
        <w:rPr>
          <w:sz w:val="28"/>
          <w:szCs w:val="28"/>
        </w:rPr>
        <w:t xml:space="preserve"> </w:t>
      </w:r>
      <w:r w:rsidRPr="00D123DF">
        <w:rPr>
          <w:sz w:val="28"/>
          <w:szCs w:val="28"/>
        </w:rPr>
        <w:t>оперативник!</w:t>
      </w:r>
      <w:r w:rsidR="004D01E3" w:rsidRPr="00D123DF">
        <w:rPr>
          <w:sz w:val="28"/>
          <w:szCs w:val="28"/>
        </w:rPr>
        <w:t xml:space="preserve"> </w:t>
      </w:r>
      <w:r w:rsidRPr="00D123DF">
        <w:rPr>
          <w:sz w:val="28"/>
          <w:szCs w:val="28"/>
        </w:rPr>
        <w:t>Вiн,</w:t>
      </w:r>
      <w:r w:rsidR="004D01E3" w:rsidRPr="00D123DF">
        <w:rPr>
          <w:sz w:val="28"/>
          <w:szCs w:val="28"/>
        </w:rPr>
        <w:t xml:space="preserve"> </w:t>
      </w:r>
      <w:r w:rsidRPr="00D123DF">
        <w:rPr>
          <w:sz w:val="28"/>
          <w:szCs w:val="28"/>
        </w:rPr>
        <w:t>сукин</w:t>
      </w:r>
      <w:r w:rsidR="004D01E3" w:rsidRPr="00D123DF">
        <w:rPr>
          <w:sz w:val="28"/>
          <w:szCs w:val="28"/>
        </w:rPr>
        <w:t xml:space="preserve"> </w:t>
      </w:r>
      <w:r w:rsidRPr="00D123DF">
        <w:rPr>
          <w:sz w:val="28"/>
          <w:szCs w:val="28"/>
        </w:rPr>
        <w:t>син,</w:t>
      </w:r>
      <w:r w:rsidR="004D01E3" w:rsidRPr="00D123DF">
        <w:rPr>
          <w:sz w:val="28"/>
          <w:szCs w:val="28"/>
        </w:rPr>
        <w:t xml:space="preserve"> </w:t>
      </w:r>
      <w:r w:rsidRPr="00D123DF">
        <w:rPr>
          <w:sz w:val="28"/>
          <w:szCs w:val="28"/>
        </w:rPr>
        <w:t>не</w:t>
      </w:r>
      <w:r w:rsidRPr="00D123DF">
        <w:rPr>
          <w:sz w:val="28"/>
          <w:szCs w:val="28"/>
          <w:lang w:val="uk-UA"/>
        </w:rPr>
        <w:t xml:space="preserve"> </w:t>
      </w:r>
      <w:r w:rsidRPr="00D123DF">
        <w:rPr>
          <w:sz w:val="28"/>
          <w:szCs w:val="28"/>
        </w:rPr>
        <w:t>виконав наказу, вiн мусив поламати тобi костi... Ну, здоров! &lt;...&gt;</w:t>
      </w:r>
    </w:p>
    <w:p w14:paraId="570E12BF" w14:textId="77777777" w:rsidR="00CF0EE3"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lang w:val="uk-UA"/>
        </w:rPr>
        <w:t>–</w:t>
      </w:r>
      <w:r w:rsidRPr="00D123DF">
        <w:rPr>
          <w:sz w:val="28"/>
          <w:szCs w:val="28"/>
        </w:rPr>
        <w:t xml:space="preserve"> Мовчиш?!</w:t>
      </w:r>
      <w:r w:rsidR="004D01E3" w:rsidRPr="00D123DF">
        <w:rPr>
          <w:sz w:val="28"/>
          <w:szCs w:val="28"/>
        </w:rPr>
        <w:t xml:space="preserve"> </w:t>
      </w:r>
      <w:r w:rsidRPr="00D123DF">
        <w:rPr>
          <w:sz w:val="28"/>
          <w:szCs w:val="28"/>
          <w:lang w:val="uk-UA"/>
        </w:rPr>
        <w:t>–</w:t>
      </w:r>
      <w:r w:rsidRPr="00D123DF">
        <w:rPr>
          <w:sz w:val="28"/>
          <w:szCs w:val="28"/>
        </w:rPr>
        <w:t xml:space="preserve"> iронiчно</w:t>
      </w:r>
      <w:r w:rsidR="004D01E3" w:rsidRPr="00D123DF">
        <w:rPr>
          <w:sz w:val="28"/>
          <w:szCs w:val="28"/>
        </w:rPr>
        <w:t xml:space="preserve"> </w:t>
      </w:r>
      <w:r w:rsidRPr="00D123DF">
        <w:rPr>
          <w:sz w:val="28"/>
          <w:szCs w:val="28"/>
        </w:rPr>
        <w:t>питає-констатує</w:t>
      </w:r>
      <w:r w:rsidR="004D01E3" w:rsidRPr="00D123DF">
        <w:rPr>
          <w:sz w:val="28"/>
          <w:szCs w:val="28"/>
        </w:rPr>
        <w:t xml:space="preserve"> </w:t>
      </w:r>
      <w:r w:rsidRPr="00D123DF">
        <w:rPr>
          <w:sz w:val="28"/>
          <w:szCs w:val="28"/>
        </w:rPr>
        <w:t>Сергєєв,</w:t>
      </w:r>
      <w:r w:rsidR="004D01E3" w:rsidRPr="00D123DF">
        <w:rPr>
          <w:sz w:val="28"/>
          <w:szCs w:val="28"/>
        </w:rPr>
        <w:t xml:space="preserve"> </w:t>
      </w:r>
      <w:r w:rsidRPr="00D123DF">
        <w:rPr>
          <w:sz w:val="28"/>
          <w:szCs w:val="28"/>
        </w:rPr>
        <w:t>i</w:t>
      </w:r>
      <w:r w:rsidR="004D01E3" w:rsidRPr="00D123DF">
        <w:rPr>
          <w:sz w:val="28"/>
          <w:szCs w:val="28"/>
        </w:rPr>
        <w:t xml:space="preserve"> </w:t>
      </w:r>
      <w:r w:rsidRPr="00D123DF">
        <w:rPr>
          <w:sz w:val="28"/>
          <w:szCs w:val="28"/>
        </w:rPr>
        <w:t>вiд</w:t>
      </w:r>
      <w:r w:rsidR="004D01E3" w:rsidRPr="00D123DF">
        <w:rPr>
          <w:sz w:val="28"/>
          <w:szCs w:val="28"/>
        </w:rPr>
        <w:t xml:space="preserve"> </w:t>
      </w:r>
      <w:r w:rsidRPr="00D123DF">
        <w:rPr>
          <w:sz w:val="28"/>
          <w:szCs w:val="28"/>
        </w:rPr>
        <w:t>того</w:t>
      </w:r>
      <w:r w:rsidR="004D01E3" w:rsidRPr="00D123DF">
        <w:rPr>
          <w:sz w:val="28"/>
          <w:szCs w:val="28"/>
        </w:rPr>
        <w:t xml:space="preserve"> </w:t>
      </w:r>
      <w:r w:rsidRPr="00D123DF">
        <w:rPr>
          <w:sz w:val="28"/>
          <w:szCs w:val="28"/>
        </w:rPr>
        <w:t>в</w:t>
      </w:r>
      <w:r w:rsidR="004D01E3" w:rsidRPr="00D123DF">
        <w:rPr>
          <w:sz w:val="28"/>
          <w:szCs w:val="28"/>
        </w:rPr>
        <w:t xml:space="preserve"> </w:t>
      </w:r>
      <w:r w:rsidRPr="00D123DF">
        <w:rPr>
          <w:sz w:val="28"/>
          <w:szCs w:val="28"/>
        </w:rPr>
        <w:t>Андрiя</w:t>
      </w:r>
      <w:r w:rsidRPr="00D123DF">
        <w:rPr>
          <w:sz w:val="28"/>
          <w:szCs w:val="28"/>
          <w:lang w:val="uk-UA"/>
        </w:rPr>
        <w:t xml:space="preserve"> </w:t>
      </w:r>
      <w:r w:rsidRPr="00D123DF">
        <w:rPr>
          <w:sz w:val="28"/>
          <w:szCs w:val="28"/>
        </w:rPr>
        <w:t>вливається спокiй</w:t>
      </w:r>
      <w:r w:rsidR="004D01E3" w:rsidRPr="00D123DF">
        <w:rPr>
          <w:sz w:val="28"/>
          <w:szCs w:val="28"/>
        </w:rPr>
        <w:t xml:space="preserve"> </w:t>
      </w:r>
      <w:r w:rsidRPr="00D123DF">
        <w:rPr>
          <w:sz w:val="28"/>
          <w:szCs w:val="28"/>
          <w:lang w:val="uk-UA"/>
        </w:rPr>
        <w:t>–</w:t>
      </w:r>
      <w:r w:rsidRPr="00D123DF">
        <w:rPr>
          <w:sz w:val="28"/>
          <w:szCs w:val="28"/>
        </w:rPr>
        <w:t xml:space="preserve"> спокiй i радiсть переможця, поки що переможця! &lt;...&gt;</w:t>
      </w:r>
    </w:p>
    <w:p w14:paraId="1676A3DA" w14:textId="51F202A0"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lang w:val="uk-UA"/>
        </w:rPr>
        <w:t>–</w:t>
      </w:r>
      <w:r w:rsidRPr="00D123DF">
        <w:rPr>
          <w:sz w:val="28"/>
          <w:szCs w:val="28"/>
        </w:rPr>
        <w:t xml:space="preserve"> Ну, i що ж ти надумав? </w:t>
      </w:r>
      <w:r w:rsidRPr="00D123DF">
        <w:rPr>
          <w:sz w:val="28"/>
          <w:szCs w:val="28"/>
          <w:lang w:val="uk-UA"/>
        </w:rPr>
        <w:t>–</w:t>
      </w:r>
      <w:r w:rsidR="004D01E3" w:rsidRPr="00D123DF">
        <w:rPr>
          <w:sz w:val="28"/>
          <w:szCs w:val="28"/>
        </w:rPr>
        <w:t xml:space="preserve"> </w:t>
      </w:r>
      <w:r w:rsidRPr="00D123DF">
        <w:rPr>
          <w:sz w:val="28"/>
          <w:szCs w:val="28"/>
        </w:rPr>
        <w:t>питається</w:t>
      </w:r>
      <w:r w:rsidR="004D01E3" w:rsidRPr="00D123DF">
        <w:rPr>
          <w:sz w:val="28"/>
          <w:szCs w:val="28"/>
        </w:rPr>
        <w:t xml:space="preserve"> </w:t>
      </w:r>
      <w:r w:rsidRPr="00D123DF">
        <w:rPr>
          <w:sz w:val="28"/>
          <w:szCs w:val="28"/>
        </w:rPr>
        <w:t>хтось</w:t>
      </w:r>
      <w:r w:rsidR="004D01E3" w:rsidRPr="00D123DF">
        <w:rPr>
          <w:sz w:val="28"/>
          <w:szCs w:val="28"/>
        </w:rPr>
        <w:t xml:space="preserve"> </w:t>
      </w:r>
      <w:r w:rsidRPr="00D123DF">
        <w:rPr>
          <w:sz w:val="28"/>
          <w:szCs w:val="28"/>
        </w:rPr>
        <w:t>iнший.</w:t>
      </w:r>
      <w:r w:rsidR="004D01E3" w:rsidRPr="00D123DF">
        <w:rPr>
          <w:sz w:val="28"/>
          <w:szCs w:val="28"/>
        </w:rPr>
        <w:t xml:space="preserve"> </w:t>
      </w:r>
      <w:r w:rsidRPr="00D123DF">
        <w:rPr>
          <w:sz w:val="28"/>
          <w:szCs w:val="28"/>
        </w:rPr>
        <w:t>То</w:t>
      </w:r>
      <w:r w:rsidR="004D01E3" w:rsidRPr="00D123DF">
        <w:rPr>
          <w:sz w:val="28"/>
          <w:szCs w:val="28"/>
        </w:rPr>
        <w:t xml:space="preserve"> </w:t>
      </w:r>
      <w:r w:rsidRPr="00D123DF">
        <w:rPr>
          <w:sz w:val="28"/>
          <w:szCs w:val="28"/>
        </w:rPr>
        <w:t>Великiн.</w:t>
      </w:r>
      <w:r w:rsidR="004D01E3" w:rsidRPr="00D123DF">
        <w:rPr>
          <w:sz w:val="28"/>
          <w:szCs w:val="28"/>
        </w:rPr>
        <w:t xml:space="preserve"> </w:t>
      </w:r>
    </w:p>
    <w:p w14:paraId="607892D2" w14:textId="714D9849"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r w:rsidRPr="00D123DF">
        <w:rPr>
          <w:sz w:val="28"/>
          <w:szCs w:val="28"/>
          <w:lang w:val="uk-UA"/>
        </w:rPr>
        <w:t>–</w:t>
      </w:r>
      <w:r w:rsidRPr="00D123DF">
        <w:rPr>
          <w:sz w:val="28"/>
          <w:szCs w:val="28"/>
        </w:rPr>
        <w:t xml:space="preserve"> I що ж ти надумав? &lt;...&gt;</w:t>
      </w:r>
    </w:p>
    <w:p w14:paraId="43E25513" w14:textId="504BEFC7"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lang w:val="uk-UA"/>
        </w:rPr>
        <w:t>–</w:t>
      </w:r>
      <w:r w:rsidR="004D01E3" w:rsidRPr="00D123DF">
        <w:rPr>
          <w:sz w:val="28"/>
          <w:szCs w:val="28"/>
        </w:rPr>
        <w:t xml:space="preserve"> </w:t>
      </w:r>
      <w:r w:rsidRPr="00D123DF">
        <w:rPr>
          <w:sz w:val="28"/>
          <w:szCs w:val="28"/>
        </w:rPr>
        <w:t>Що? Хочеш до камери?.. Почекай, брат. Ти не пiдеш</w:t>
      </w:r>
      <w:r w:rsidR="004D01E3" w:rsidRPr="00D123DF">
        <w:rPr>
          <w:sz w:val="28"/>
          <w:szCs w:val="28"/>
        </w:rPr>
        <w:t xml:space="preserve"> </w:t>
      </w:r>
      <w:r w:rsidRPr="00D123DF">
        <w:rPr>
          <w:sz w:val="28"/>
          <w:szCs w:val="28"/>
        </w:rPr>
        <w:t>до</w:t>
      </w:r>
      <w:r w:rsidR="004D01E3" w:rsidRPr="00D123DF">
        <w:rPr>
          <w:sz w:val="28"/>
          <w:szCs w:val="28"/>
        </w:rPr>
        <w:t xml:space="preserve"> </w:t>
      </w:r>
      <w:r w:rsidRPr="00D123DF">
        <w:rPr>
          <w:sz w:val="28"/>
          <w:szCs w:val="28"/>
        </w:rPr>
        <w:t>камери</w:t>
      </w:r>
      <w:r w:rsidR="004D01E3" w:rsidRPr="00D123DF">
        <w:rPr>
          <w:sz w:val="28"/>
          <w:szCs w:val="28"/>
        </w:rPr>
        <w:t xml:space="preserve"> </w:t>
      </w:r>
      <w:r w:rsidRPr="00D123DF">
        <w:rPr>
          <w:sz w:val="28"/>
          <w:szCs w:val="28"/>
        </w:rPr>
        <w:t>звiдси</w:t>
      </w:r>
      <w:r w:rsidR="00CF0EE3" w:rsidRPr="00D123DF">
        <w:rPr>
          <w:sz w:val="28"/>
          <w:szCs w:val="28"/>
          <w:lang w:val="uk-UA"/>
        </w:rPr>
        <w:t xml:space="preserve"> </w:t>
      </w:r>
      <w:r w:rsidRPr="00D123DF">
        <w:rPr>
          <w:sz w:val="28"/>
          <w:szCs w:val="28"/>
        </w:rPr>
        <w:t>доти, доки ми з тобою до чогось не дог</w:t>
      </w:r>
      <w:r w:rsidRPr="00D123DF">
        <w:rPr>
          <w:sz w:val="28"/>
          <w:szCs w:val="28"/>
          <w:lang w:val="uk-UA"/>
        </w:rPr>
        <w:t>о</w:t>
      </w:r>
      <w:r w:rsidRPr="00D123DF">
        <w:rPr>
          <w:sz w:val="28"/>
          <w:szCs w:val="28"/>
        </w:rPr>
        <w:t xml:space="preserve">воримось, </w:t>
      </w:r>
      <w:r w:rsidR="00CF0EE3" w:rsidRPr="00D123DF">
        <w:rPr>
          <w:sz w:val="28"/>
          <w:szCs w:val="28"/>
          <w:lang w:val="uk-UA"/>
        </w:rPr>
        <w:t>к</w:t>
      </w:r>
      <w:r w:rsidRPr="00D123DF">
        <w:rPr>
          <w:sz w:val="28"/>
          <w:szCs w:val="28"/>
        </w:rPr>
        <w:t>ажи? &lt;...&gt;</w:t>
      </w:r>
    </w:p>
    <w:p w14:paraId="5CE6A041" w14:textId="256E8C19"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lang w:val="uk-UA"/>
        </w:rPr>
        <w:t>–</w:t>
      </w:r>
      <w:r w:rsidRPr="00D123DF">
        <w:rPr>
          <w:sz w:val="28"/>
          <w:szCs w:val="28"/>
        </w:rPr>
        <w:t xml:space="preserve"> Зiдiотiв? Удаєш нещасного, не сповна розуму?.. Не</w:t>
      </w:r>
      <w:r w:rsidR="004D01E3" w:rsidRPr="00D123DF">
        <w:rPr>
          <w:sz w:val="28"/>
          <w:szCs w:val="28"/>
        </w:rPr>
        <w:t xml:space="preserve"> </w:t>
      </w:r>
      <w:r w:rsidRPr="00D123DF">
        <w:rPr>
          <w:sz w:val="28"/>
          <w:szCs w:val="28"/>
        </w:rPr>
        <w:t>придурюйся,</w:t>
      </w:r>
      <w:r w:rsidR="004D01E3" w:rsidRPr="00D123DF">
        <w:rPr>
          <w:sz w:val="28"/>
          <w:szCs w:val="28"/>
        </w:rPr>
        <w:t xml:space="preserve"> </w:t>
      </w:r>
      <w:r w:rsidRPr="00D123DF">
        <w:rPr>
          <w:sz w:val="28"/>
          <w:szCs w:val="28"/>
        </w:rPr>
        <w:t>брат.</w:t>
      </w:r>
      <w:r w:rsidRPr="00D123DF">
        <w:rPr>
          <w:sz w:val="28"/>
          <w:szCs w:val="28"/>
          <w:lang w:val="uk-UA"/>
        </w:rPr>
        <w:t xml:space="preserve"> </w:t>
      </w:r>
      <w:r w:rsidRPr="00D123DF">
        <w:rPr>
          <w:sz w:val="28"/>
          <w:szCs w:val="28"/>
        </w:rPr>
        <w:t>Ми це все бачили... До твого iдiотизму ще далеко, але ти</w:t>
      </w:r>
      <w:r w:rsidR="004D01E3" w:rsidRPr="00D123DF">
        <w:rPr>
          <w:sz w:val="28"/>
          <w:szCs w:val="28"/>
        </w:rPr>
        <w:t xml:space="preserve"> </w:t>
      </w:r>
      <w:r w:rsidRPr="00D123DF">
        <w:rPr>
          <w:sz w:val="28"/>
          <w:szCs w:val="28"/>
        </w:rPr>
        <w:t>таки</w:t>
      </w:r>
      <w:r w:rsidR="004D01E3" w:rsidRPr="00D123DF">
        <w:rPr>
          <w:sz w:val="28"/>
          <w:szCs w:val="28"/>
        </w:rPr>
        <w:t xml:space="preserve"> </w:t>
      </w:r>
      <w:r w:rsidRPr="00D123DF">
        <w:rPr>
          <w:sz w:val="28"/>
          <w:szCs w:val="28"/>
        </w:rPr>
        <w:t>зiдiотiєш,</w:t>
      </w:r>
      <w:r w:rsidRPr="00D123DF">
        <w:rPr>
          <w:sz w:val="28"/>
          <w:szCs w:val="28"/>
          <w:lang w:val="uk-UA"/>
        </w:rPr>
        <w:t xml:space="preserve"> </w:t>
      </w:r>
      <w:r w:rsidRPr="00D123DF">
        <w:rPr>
          <w:sz w:val="28"/>
          <w:szCs w:val="28"/>
        </w:rPr>
        <w:t>напевно, за це я тобi ручусь... А поки що ти не вмреш, я теж ручусь, i</w:t>
      </w:r>
      <w:r w:rsidR="004D01E3" w:rsidRPr="00D123DF">
        <w:rPr>
          <w:sz w:val="28"/>
          <w:szCs w:val="28"/>
        </w:rPr>
        <w:t xml:space="preserve"> </w:t>
      </w:r>
      <w:r w:rsidRPr="00D123DF">
        <w:rPr>
          <w:sz w:val="28"/>
          <w:szCs w:val="28"/>
        </w:rPr>
        <w:t>не</w:t>
      </w:r>
      <w:r w:rsidRPr="00D123DF">
        <w:rPr>
          <w:sz w:val="28"/>
          <w:szCs w:val="28"/>
          <w:lang w:val="uk-UA"/>
        </w:rPr>
        <w:t xml:space="preserve"> </w:t>
      </w:r>
      <w:r w:rsidRPr="00D123DF">
        <w:rPr>
          <w:sz w:val="28"/>
          <w:szCs w:val="28"/>
        </w:rPr>
        <w:t>здохнеш з голоду, не втечеш...&lt;...&gt;</w:t>
      </w:r>
    </w:p>
    <w:p w14:paraId="169EBC1A" w14:textId="0C3A8D86"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r w:rsidRPr="00D123DF">
        <w:rPr>
          <w:sz w:val="28"/>
          <w:szCs w:val="28"/>
        </w:rPr>
        <w:t xml:space="preserve">– Їж, їж, </w:t>
      </w:r>
      <w:r w:rsidRPr="00D123DF">
        <w:rPr>
          <w:sz w:val="28"/>
          <w:szCs w:val="28"/>
          <w:lang w:val="uk-UA"/>
        </w:rPr>
        <w:t>–</w:t>
      </w:r>
      <w:r w:rsidRPr="00D123DF">
        <w:rPr>
          <w:sz w:val="28"/>
          <w:szCs w:val="28"/>
        </w:rPr>
        <w:t xml:space="preserve"> промовив Сергєєв iронiчно. </w:t>
      </w:r>
      <w:r w:rsidRPr="00D123DF">
        <w:rPr>
          <w:sz w:val="28"/>
          <w:szCs w:val="28"/>
          <w:lang w:val="uk-UA"/>
        </w:rPr>
        <w:t>–</w:t>
      </w:r>
      <w:r w:rsidRPr="00D123DF">
        <w:rPr>
          <w:sz w:val="28"/>
          <w:szCs w:val="28"/>
        </w:rPr>
        <w:t xml:space="preserve"> Набирайся сили... &lt;...&gt;</w:t>
      </w:r>
    </w:p>
    <w:p w14:paraId="62A2E6CB" w14:textId="3D53F431"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lang w:val="uk-UA"/>
        </w:rPr>
        <w:t>–</w:t>
      </w:r>
      <w:r w:rsidRPr="00D123DF">
        <w:rPr>
          <w:sz w:val="28"/>
          <w:szCs w:val="28"/>
        </w:rPr>
        <w:t xml:space="preserve"> Що ж це ти, так вже розкис, що й сидiти не вмiєш по формi? </w:t>
      </w:r>
      <w:r w:rsidRPr="00D123DF">
        <w:rPr>
          <w:sz w:val="28"/>
          <w:szCs w:val="28"/>
          <w:lang w:val="uk-UA"/>
        </w:rPr>
        <w:t>–</w:t>
      </w:r>
      <w:r w:rsidRPr="00D123DF">
        <w:rPr>
          <w:sz w:val="28"/>
          <w:szCs w:val="28"/>
        </w:rPr>
        <w:t xml:space="preserve"> Сядь, як</w:t>
      </w:r>
      <w:r w:rsidRPr="00D123DF">
        <w:rPr>
          <w:sz w:val="28"/>
          <w:szCs w:val="28"/>
          <w:lang w:val="uk-UA"/>
        </w:rPr>
        <w:t xml:space="preserve"> </w:t>
      </w:r>
      <w:r w:rsidRPr="00D123DF">
        <w:rPr>
          <w:sz w:val="28"/>
          <w:szCs w:val="28"/>
        </w:rPr>
        <w:t>належить! Руки на колiна, клешнi</w:t>
      </w:r>
      <w:r w:rsidR="004D01E3" w:rsidRPr="00D123DF">
        <w:rPr>
          <w:sz w:val="28"/>
          <w:szCs w:val="28"/>
        </w:rPr>
        <w:t xml:space="preserve"> </w:t>
      </w:r>
      <w:r w:rsidRPr="00D123DF">
        <w:rPr>
          <w:sz w:val="28"/>
          <w:szCs w:val="28"/>
        </w:rPr>
        <w:t>пiдбери,</w:t>
      </w:r>
      <w:r w:rsidR="004D01E3" w:rsidRPr="00D123DF">
        <w:rPr>
          <w:sz w:val="28"/>
          <w:szCs w:val="28"/>
        </w:rPr>
        <w:t xml:space="preserve"> </w:t>
      </w:r>
      <w:r w:rsidRPr="00D123DF">
        <w:rPr>
          <w:sz w:val="28"/>
          <w:szCs w:val="28"/>
        </w:rPr>
        <w:t>так</w:t>
      </w:r>
      <w:r w:rsidR="004D01E3" w:rsidRPr="00D123DF">
        <w:rPr>
          <w:sz w:val="28"/>
          <w:szCs w:val="28"/>
        </w:rPr>
        <w:t xml:space="preserve"> </w:t>
      </w:r>
      <w:r w:rsidRPr="00D123DF">
        <w:rPr>
          <w:sz w:val="28"/>
          <w:szCs w:val="28"/>
        </w:rPr>
        <w:t>(поправив</w:t>
      </w:r>
      <w:r w:rsidR="004D01E3" w:rsidRPr="00D123DF">
        <w:rPr>
          <w:sz w:val="28"/>
          <w:szCs w:val="28"/>
        </w:rPr>
        <w:t xml:space="preserve"> </w:t>
      </w:r>
      <w:r w:rsidRPr="00D123DF">
        <w:rPr>
          <w:sz w:val="28"/>
          <w:szCs w:val="28"/>
        </w:rPr>
        <w:t>Андрiєвi</w:t>
      </w:r>
      <w:r w:rsidR="004D01E3" w:rsidRPr="00D123DF">
        <w:rPr>
          <w:sz w:val="28"/>
          <w:szCs w:val="28"/>
        </w:rPr>
        <w:t xml:space="preserve"> </w:t>
      </w:r>
      <w:r w:rsidRPr="00D123DF">
        <w:rPr>
          <w:sz w:val="28"/>
          <w:szCs w:val="28"/>
        </w:rPr>
        <w:t>ноги</w:t>
      </w:r>
      <w:r w:rsidRPr="00D123DF">
        <w:rPr>
          <w:sz w:val="28"/>
          <w:szCs w:val="28"/>
          <w:lang w:val="uk-UA"/>
        </w:rPr>
        <w:t xml:space="preserve"> </w:t>
      </w:r>
      <w:r w:rsidRPr="00D123DF">
        <w:rPr>
          <w:sz w:val="28"/>
          <w:szCs w:val="28"/>
        </w:rPr>
        <w:t>своїм черевиком). А ще Чумак! Чого це ти так розкис? Пхе... &lt;...&gt;</w:t>
      </w:r>
    </w:p>
    <w:p w14:paraId="172BE948" w14:textId="1089F539"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lang w:val="uk-UA"/>
        </w:rPr>
        <w:t>–</w:t>
      </w:r>
      <w:r w:rsidRPr="00D123DF">
        <w:rPr>
          <w:sz w:val="28"/>
          <w:szCs w:val="28"/>
        </w:rPr>
        <w:t xml:space="preserve"> Не бiйся, це тiльки лiнiєчка, а то ще ти скажеш, що я тебе бив.</w:t>
      </w:r>
      <w:r w:rsidR="004D01E3" w:rsidRPr="00D123DF">
        <w:rPr>
          <w:sz w:val="28"/>
          <w:szCs w:val="28"/>
        </w:rPr>
        <w:t xml:space="preserve"> </w:t>
      </w:r>
      <w:r w:rsidRPr="00D123DF">
        <w:rPr>
          <w:sz w:val="28"/>
          <w:szCs w:val="28"/>
        </w:rPr>
        <w:t>Чого</w:t>
      </w:r>
      <w:r w:rsidRPr="00D123DF">
        <w:rPr>
          <w:sz w:val="28"/>
          <w:szCs w:val="28"/>
          <w:lang w:val="uk-UA"/>
        </w:rPr>
        <w:t xml:space="preserve"> </w:t>
      </w:r>
      <w:r w:rsidRPr="00D123DF">
        <w:rPr>
          <w:sz w:val="28"/>
          <w:szCs w:val="28"/>
        </w:rPr>
        <w:t>доброго, поскаржишся прокуроровi (глузлива iронiя чи то з Андрiя, чи то</w:t>
      </w:r>
      <w:r w:rsidR="004D01E3" w:rsidRPr="00D123DF">
        <w:rPr>
          <w:sz w:val="28"/>
          <w:szCs w:val="28"/>
        </w:rPr>
        <w:t xml:space="preserve"> </w:t>
      </w:r>
      <w:r w:rsidRPr="00D123DF">
        <w:rPr>
          <w:sz w:val="28"/>
          <w:szCs w:val="28"/>
        </w:rPr>
        <w:t>з</w:t>
      </w:r>
      <w:r w:rsidR="00CF0EE3" w:rsidRPr="00D123DF">
        <w:rPr>
          <w:sz w:val="28"/>
          <w:szCs w:val="28"/>
          <w:lang w:val="uk-UA"/>
        </w:rPr>
        <w:t xml:space="preserve"> </w:t>
      </w:r>
      <w:r w:rsidRPr="00D123DF">
        <w:rPr>
          <w:sz w:val="28"/>
          <w:szCs w:val="28"/>
        </w:rPr>
        <w:t>поняття</w:t>
      </w:r>
      <w:r w:rsidR="00CF0EE3" w:rsidRPr="00D123DF">
        <w:rPr>
          <w:sz w:val="28"/>
          <w:szCs w:val="28"/>
          <w:lang w:val="uk-UA"/>
        </w:rPr>
        <w:t xml:space="preserve"> </w:t>
      </w:r>
      <w:r w:rsidRPr="00D123DF">
        <w:rPr>
          <w:sz w:val="28"/>
          <w:szCs w:val="28"/>
          <w:lang w:val="uk-UA"/>
        </w:rPr>
        <w:t>«</w:t>
      </w:r>
      <w:r w:rsidRPr="00D123DF">
        <w:rPr>
          <w:sz w:val="28"/>
          <w:szCs w:val="28"/>
        </w:rPr>
        <w:t>прокурор</w:t>
      </w:r>
      <w:r w:rsidRPr="00D123DF">
        <w:rPr>
          <w:sz w:val="28"/>
          <w:szCs w:val="28"/>
          <w:lang w:val="uk-UA"/>
        </w:rPr>
        <w:t>»</w:t>
      </w:r>
      <w:r w:rsidRPr="00D123DF">
        <w:rPr>
          <w:sz w:val="28"/>
          <w:szCs w:val="28"/>
        </w:rPr>
        <w:t xml:space="preserve"> i </w:t>
      </w:r>
      <w:r w:rsidRPr="00D123DF">
        <w:rPr>
          <w:sz w:val="28"/>
          <w:szCs w:val="28"/>
          <w:lang w:val="uk-UA"/>
        </w:rPr>
        <w:t>«</w:t>
      </w:r>
      <w:r w:rsidRPr="00D123DF">
        <w:rPr>
          <w:sz w:val="28"/>
          <w:szCs w:val="28"/>
        </w:rPr>
        <w:t>поскаржитись прокуроровi</w:t>
      </w:r>
      <w:r w:rsidRPr="00D123DF">
        <w:rPr>
          <w:sz w:val="28"/>
          <w:szCs w:val="28"/>
          <w:lang w:val="uk-UA"/>
        </w:rPr>
        <w:t>»</w:t>
      </w:r>
      <w:r w:rsidRPr="00D123DF">
        <w:rPr>
          <w:sz w:val="28"/>
          <w:szCs w:val="28"/>
        </w:rPr>
        <w:t>). Це я, щоб ти не спав,</w:t>
      </w:r>
      <w:r w:rsidR="004D01E3" w:rsidRPr="00D123DF">
        <w:rPr>
          <w:sz w:val="28"/>
          <w:szCs w:val="28"/>
        </w:rPr>
        <w:t xml:space="preserve"> </w:t>
      </w:r>
      <w:r w:rsidRPr="00D123DF">
        <w:rPr>
          <w:sz w:val="28"/>
          <w:szCs w:val="28"/>
        </w:rPr>
        <w:t>а</w:t>
      </w:r>
      <w:r w:rsidR="00CF0EE3" w:rsidRPr="00D123DF">
        <w:rPr>
          <w:sz w:val="28"/>
          <w:szCs w:val="28"/>
          <w:lang w:val="uk-UA"/>
        </w:rPr>
        <w:t xml:space="preserve"> в</w:t>
      </w:r>
      <w:r w:rsidRPr="00D123DF">
        <w:rPr>
          <w:sz w:val="28"/>
          <w:szCs w:val="28"/>
        </w:rPr>
        <w:t>се думав, думав i говорив нарештi. А то ще скажеш, що я тебе бив... Б</w:t>
      </w:r>
      <w:r w:rsidR="002A0E63" w:rsidRPr="00D123DF">
        <w:rPr>
          <w:sz w:val="28"/>
          <w:szCs w:val="28"/>
        </w:rPr>
        <w:t>ʼ</w:t>
      </w:r>
      <w:r w:rsidRPr="00D123DF">
        <w:rPr>
          <w:sz w:val="28"/>
          <w:szCs w:val="28"/>
        </w:rPr>
        <w:t>ю я</w:t>
      </w:r>
      <w:r w:rsidRPr="00D123DF">
        <w:rPr>
          <w:sz w:val="28"/>
          <w:szCs w:val="28"/>
          <w:lang w:val="uk-UA"/>
        </w:rPr>
        <w:t xml:space="preserve"> </w:t>
      </w:r>
      <w:r w:rsidRPr="00D123DF">
        <w:rPr>
          <w:sz w:val="28"/>
          <w:szCs w:val="28"/>
        </w:rPr>
        <w:t>тебе, скажи? Нi!.. Авжеж нi... Ха-ха!.. Ну, й що ти там в головi обертаєш?</w:t>
      </w:r>
      <w:r w:rsidRPr="00D123DF">
        <w:rPr>
          <w:sz w:val="28"/>
          <w:szCs w:val="28"/>
          <w:lang w:val="uk-UA"/>
        </w:rPr>
        <w:t xml:space="preserve"> </w:t>
      </w:r>
      <w:r w:rsidRPr="00D123DF">
        <w:rPr>
          <w:sz w:val="28"/>
          <w:szCs w:val="28"/>
        </w:rPr>
        <w:t>Чи скоро вже ти заговориш?</w:t>
      </w:r>
      <w:r w:rsidR="004D01E3" w:rsidRPr="00D123DF">
        <w:rPr>
          <w:sz w:val="28"/>
          <w:szCs w:val="28"/>
        </w:rPr>
        <w:t xml:space="preserve"> </w:t>
      </w:r>
      <w:r w:rsidRPr="00D123DF">
        <w:rPr>
          <w:sz w:val="28"/>
          <w:szCs w:val="28"/>
        </w:rPr>
        <w:t>Набридло,</w:t>
      </w:r>
      <w:r w:rsidR="004D01E3" w:rsidRPr="00D123DF">
        <w:rPr>
          <w:sz w:val="28"/>
          <w:szCs w:val="28"/>
        </w:rPr>
        <w:t xml:space="preserve"> </w:t>
      </w:r>
      <w:r w:rsidRPr="00D123DF">
        <w:rPr>
          <w:sz w:val="28"/>
          <w:szCs w:val="28"/>
        </w:rPr>
        <w:t>брат,</w:t>
      </w:r>
      <w:r w:rsidR="004D01E3" w:rsidRPr="00D123DF">
        <w:rPr>
          <w:sz w:val="28"/>
          <w:szCs w:val="28"/>
        </w:rPr>
        <w:t xml:space="preserve"> </w:t>
      </w:r>
      <w:r w:rsidRPr="00D123DF">
        <w:rPr>
          <w:sz w:val="28"/>
          <w:szCs w:val="28"/>
        </w:rPr>
        <w:t>чекати...</w:t>
      </w:r>
      <w:r w:rsidR="004D01E3" w:rsidRPr="00D123DF">
        <w:rPr>
          <w:sz w:val="28"/>
          <w:szCs w:val="28"/>
        </w:rPr>
        <w:t xml:space="preserve"> </w:t>
      </w:r>
      <w:r w:rsidRPr="00D123DF">
        <w:rPr>
          <w:sz w:val="28"/>
          <w:szCs w:val="28"/>
        </w:rPr>
        <w:t>Але</w:t>
      </w:r>
      <w:r w:rsidR="004D01E3" w:rsidRPr="00D123DF">
        <w:rPr>
          <w:sz w:val="28"/>
          <w:szCs w:val="28"/>
        </w:rPr>
        <w:t xml:space="preserve"> </w:t>
      </w:r>
      <w:r w:rsidRPr="00D123DF">
        <w:rPr>
          <w:sz w:val="28"/>
          <w:szCs w:val="28"/>
        </w:rPr>
        <w:t>в</w:t>
      </w:r>
      <w:r w:rsidR="004D01E3" w:rsidRPr="00D123DF">
        <w:rPr>
          <w:sz w:val="28"/>
          <w:szCs w:val="28"/>
        </w:rPr>
        <w:t xml:space="preserve"> </w:t>
      </w:r>
      <w:r w:rsidRPr="00D123DF">
        <w:rPr>
          <w:sz w:val="28"/>
          <w:szCs w:val="28"/>
        </w:rPr>
        <w:t>нас</w:t>
      </w:r>
      <w:r w:rsidR="004D01E3" w:rsidRPr="00D123DF">
        <w:rPr>
          <w:sz w:val="28"/>
          <w:szCs w:val="28"/>
        </w:rPr>
        <w:t xml:space="preserve"> </w:t>
      </w:r>
      <w:r w:rsidRPr="00D123DF">
        <w:rPr>
          <w:sz w:val="28"/>
          <w:szCs w:val="28"/>
        </w:rPr>
        <w:t>часу</w:t>
      </w:r>
      <w:r w:rsidRPr="00D123DF">
        <w:rPr>
          <w:sz w:val="28"/>
          <w:szCs w:val="28"/>
          <w:lang w:val="uk-UA"/>
        </w:rPr>
        <w:t xml:space="preserve"> </w:t>
      </w:r>
      <w:r w:rsidRPr="00D123DF">
        <w:rPr>
          <w:sz w:val="28"/>
          <w:szCs w:val="28"/>
        </w:rPr>
        <w:t>досить... О, в нас часу досить!.. I терпiння досить... Чи вистачить його в</w:t>
      </w:r>
      <w:r w:rsidRPr="00D123DF">
        <w:rPr>
          <w:sz w:val="28"/>
          <w:szCs w:val="28"/>
          <w:lang w:val="uk-UA"/>
        </w:rPr>
        <w:t xml:space="preserve"> </w:t>
      </w:r>
      <w:r w:rsidRPr="00D123DF">
        <w:rPr>
          <w:sz w:val="28"/>
          <w:szCs w:val="28"/>
        </w:rPr>
        <w:t>тебе... Може б, ти хотiв написати заяву до прокурора, га?..</w:t>
      </w:r>
      <w:r w:rsidR="004D01E3" w:rsidRPr="00D123DF">
        <w:rPr>
          <w:sz w:val="28"/>
          <w:szCs w:val="28"/>
        </w:rPr>
        <w:t xml:space="preserve"> </w:t>
      </w:r>
      <w:r w:rsidRPr="00D123DF">
        <w:rPr>
          <w:sz w:val="28"/>
          <w:szCs w:val="28"/>
        </w:rPr>
        <w:t>Я</w:t>
      </w:r>
      <w:r w:rsidR="004D01E3" w:rsidRPr="00D123DF">
        <w:rPr>
          <w:sz w:val="28"/>
          <w:szCs w:val="28"/>
        </w:rPr>
        <w:t xml:space="preserve"> </w:t>
      </w:r>
      <w:r w:rsidRPr="00D123DF">
        <w:rPr>
          <w:sz w:val="28"/>
          <w:szCs w:val="28"/>
        </w:rPr>
        <w:t>тобi</w:t>
      </w:r>
      <w:r w:rsidR="004D01E3" w:rsidRPr="00D123DF">
        <w:rPr>
          <w:sz w:val="28"/>
          <w:szCs w:val="28"/>
        </w:rPr>
        <w:t xml:space="preserve"> </w:t>
      </w:r>
      <w:r w:rsidRPr="00D123DF">
        <w:rPr>
          <w:sz w:val="28"/>
          <w:szCs w:val="28"/>
        </w:rPr>
        <w:t>можу</w:t>
      </w:r>
      <w:r w:rsidRPr="00D123DF">
        <w:rPr>
          <w:sz w:val="28"/>
          <w:szCs w:val="28"/>
          <w:lang w:val="uk-UA"/>
        </w:rPr>
        <w:t xml:space="preserve"> </w:t>
      </w:r>
      <w:r w:rsidRPr="00D123DF">
        <w:rPr>
          <w:sz w:val="28"/>
          <w:szCs w:val="28"/>
        </w:rPr>
        <w:t>дати паперу, справдi... &lt;...&gt;</w:t>
      </w:r>
    </w:p>
    <w:p w14:paraId="0AA12F99" w14:textId="17914D32"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r w:rsidRPr="00D123DF">
        <w:rPr>
          <w:sz w:val="28"/>
          <w:szCs w:val="28"/>
          <w:lang w:val="uk-UA"/>
        </w:rPr>
        <w:t>–</w:t>
      </w:r>
      <w:r w:rsidR="004D01E3" w:rsidRPr="00D123DF">
        <w:rPr>
          <w:sz w:val="28"/>
          <w:szCs w:val="28"/>
        </w:rPr>
        <w:t xml:space="preserve"> </w:t>
      </w:r>
      <w:r w:rsidRPr="00D123DF">
        <w:rPr>
          <w:sz w:val="28"/>
          <w:szCs w:val="28"/>
        </w:rPr>
        <w:t xml:space="preserve">Ну, ти будеш говорити? </w:t>
      </w:r>
      <w:r w:rsidRPr="00D123DF">
        <w:rPr>
          <w:sz w:val="28"/>
          <w:szCs w:val="28"/>
          <w:lang w:val="uk-UA"/>
        </w:rPr>
        <w:t>–</w:t>
      </w:r>
      <w:r w:rsidR="004D01E3" w:rsidRPr="00D123DF">
        <w:rPr>
          <w:sz w:val="28"/>
          <w:szCs w:val="28"/>
        </w:rPr>
        <w:t xml:space="preserve"> </w:t>
      </w:r>
      <w:r w:rsidRPr="00D123DF">
        <w:rPr>
          <w:sz w:val="28"/>
          <w:szCs w:val="28"/>
        </w:rPr>
        <w:t>питає рiшуче</w:t>
      </w:r>
      <w:r w:rsidRPr="00D123DF">
        <w:rPr>
          <w:sz w:val="28"/>
          <w:szCs w:val="28"/>
          <w:lang w:val="uk-UA"/>
        </w:rPr>
        <w:t xml:space="preserve"> </w:t>
      </w:r>
      <w:r w:rsidRPr="00D123DF">
        <w:rPr>
          <w:sz w:val="28"/>
          <w:szCs w:val="28"/>
        </w:rPr>
        <w:t>&lt;...&gt;.</w:t>
      </w:r>
    </w:p>
    <w:p w14:paraId="64ABBC26" w14:textId="2F053555"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r w:rsidRPr="00D123DF">
        <w:rPr>
          <w:sz w:val="28"/>
          <w:szCs w:val="28"/>
          <w:lang w:val="uk-UA"/>
        </w:rPr>
        <w:lastRenderedPageBreak/>
        <w:t>–</w:t>
      </w:r>
      <w:r w:rsidRPr="00D123DF">
        <w:rPr>
          <w:sz w:val="28"/>
          <w:szCs w:val="28"/>
        </w:rPr>
        <w:t xml:space="preserve"> Ну?! </w:t>
      </w:r>
      <w:r w:rsidRPr="00D123DF">
        <w:rPr>
          <w:sz w:val="28"/>
          <w:szCs w:val="28"/>
          <w:lang w:val="uk-UA"/>
        </w:rPr>
        <w:t>–</w:t>
      </w:r>
      <w:r w:rsidRPr="00D123DF">
        <w:rPr>
          <w:sz w:val="28"/>
          <w:szCs w:val="28"/>
        </w:rPr>
        <w:t xml:space="preserve"> кричить Сергєєв з усiєї сили, щоб перекричати бiль. </w:t>
      </w:r>
      <w:r w:rsidRPr="00D123DF">
        <w:rPr>
          <w:sz w:val="28"/>
          <w:szCs w:val="28"/>
          <w:lang w:val="uk-UA"/>
        </w:rPr>
        <w:t>–</w:t>
      </w:r>
      <w:r w:rsidR="004D01E3" w:rsidRPr="00D123DF">
        <w:rPr>
          <w:sz w:val="28"/>
          <w:szCs w:val="28"/>
        </w:rPr>
        <w:t xml:space="preserve"> </w:t>
      </w:r>
      <w:r w:rsidRPr="00D123DF">
        <w:rPr>
          <w:sz w:val="28"/>
          <w:szCs w:val="28"/>
        </w:rPr>
        <w:t>Говори,</w:t>
      </w:r>
      <w:r w:rsidRPr="00D123DF">
        <w:rPr>
          <w:sz w:val="28"/>
          <w:szCs w:val="28"/>
          <w:lang w:val="uk-UA"/>
        </w:rPr>
        <w:t xml:space="preserve"> </w:t>
      </w:r>
      <w:r w:rsidRPr="00D123DF">
        <w:rPr>
          <w:sz w:val="28"/>
          <w:szCs w:val="28"/>
        </w:rPr>
        <w:t xml:space="preserve">сволоч! Говори нарештi!! </w:t>
      </w:r>
      <w:r w:rsidRPr="00D123DF">
        <w:rPr>
          <w:sz w:val="28"/>
          <w:szCs w:val="28"/>
          <w:lang w:val="uk-UA"/>
        </w:rPr>
        <w:t>–</w:t>
      </w:r>
      <w:r w:rsidR="004D01E3" w:rsidRPr="00D123DF">
        <w:rPr>
          <w:sz w:val="28"/>
          <w:szCs w:val="28"/>
        </w:rPr>
        <w:t xml:space="preserve"> </w:t>
      </w:r>
      <w:r w:rsidRPr="00D123DF">
        <w:rPr>
          <w:sz w:val="28"/>
          <w:szCs w:val="28"/>
        </w:rPr>
        <w:t>I знову б</w:t>
      </w:r>
      <w:r w:rsidR="002A0E63" w:rsidRPr="00D123DF">
        <w:rPr>
          <w:sz w:val="28"/>
          <w:szCs w:val="28"/>
        </w:rPr>
        <w:t>ʼ</w:t>
      </w:r>
      <w:r w:rsidRPr="00D123DF">
        <w:rPr>
          <w:sz w:val="28"/>
          <w:szCs w:val="28"/>
        </w:rPr>
        <w:t xml:space="preserve">є лiнiєчкою </w:t>
      </w:r>
      <w:r w:rsidRPr="00D123DF">
        <w:rPr>
          <w:sz w:val="28"/>
          <w:szCs w:val="28"/>
          <w:lang w:val="uk-UA"/>
        </w:rPr>
        <w:t>п</w:t>
      </w:r>
      <w:r w:rsidRPr="00D123DF">
        <w:rPr>
          <w:sz w:val="28"/>
          <w:szCs w:val="28"/>
        </w:rPr>
        <w:t>о плечi. &lt;...&gt;</w:t>
      </w:r>
      <w:r w:rsidRPr="00D123DF">
        <w:rPr>
          <w:sz w:val="28"/>
          <w:szCs w:val="28"/>
          <w:lang w:val="uk-UA"/>
        </w:rPr>
        <w:t>.</w:t>
      </w:r>
    </w:p>
    <w:p w14:paraId="2B5DE728" w14:textId="75DBC56F"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r w:rsidRPr="00D123DF">
        <w:rPr>
          <w:sz w:val="28"/>
          <w:szCs w:val="28"/>
          <w:lang w:val="uk-UA"/>
        </w:rPr>
        <w:t>–</w:t>
      </w:r>
      <w:r w:rsidRPr="00D123DF">
        <w:rPr>
          <w:sz w:val="28"/>
          <w:szCs w:val="28"/>
        </w:rPr>
        <w:t xml:space="preserve"> Говори! Говори!! Говори!! </w:t>
      </w:r>
      <w:r w:rsidRPr="00D123DF">
        <w:rPr>
          <w:sz w:val="28"/>
          <w:szCs w:val="28"/>
          <w:lang w:val="uk-UA"/>
        </w:rPr>
        <w:t>–</w:t>
      </w:r>
      <w:r w:rsidRPr="00D123DF">
        <w:rPr>
          <w:sz w:val="28"/>
          <w:szCs w:val="28"/>
        </w:rPr>
        <w:t xml:space="preserve"> й частi удари по плечах. &lt;...&gt;</w:t>
      </w:r>
      <w:r w:rsidRPr="00D123DF">
        <w:rPr>
          <w:sz w:val="28"/>
          <w:szCs w:val="28"/>
          <w:lang w:val="uk-UA"/>
        </w:rPr>
        <w:t>.</w:t>
      </w:r>
    </w:p>
    <w:p w14:paraId="4C79ABD8" w14:textId="0B321F13"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r w:rsidRPr="00D123DF">
        <w:rPr>
          <w:sz w:val="28"/>
          <w:szCs w:val="28"/>
        </w:rPr>
        <w:t xml:space="preserve">До того крику зринає Великiнове: </w:t>
      </w:r>
      <w:r w:rsidRPr="00D123DF">
        <w:rPr>
          <w:sz w:val="28"/>
          <w:szCs w:val="28"/>
          <w:lang w:val="uk-UA"/>
        </w:rPr>
        <w:t>«</w:t>
      </w:r>
      <w:r w:rsidRPr="00D123DF">
        <w:rPr>
          <w:sz w:val="28"/>
          <w:szCs w:val="28"/>
        </w:rPr>
        <w:t>А брати?!</w:t>
      </w:r>
      <w:r w:rsidRPr="00D123DF">
        <w:rPr>
          <w:sz w:val="28"/>
          <w:szCs w:val="28"/>
          <w:lang w:val="uk-UA"/>
        </w:rPr>
        <w:t>»</w:t>
      </w:r>
      <w:r w:rsidRPr="00D123DF">
        <w:rPr>
          <w:sz w:val="28"/>
          <w:szCs w:val="28"/>
        </w:rPr>
        <w:t xml:space="preserve"> &lt;...&gt;</w:t>
      </w:r>
      <w:r w:rsidRPr="00D123DF">
        <w:rPr>
          <w:sz w:val="28"/>
          <w:szCs w:val="28"/>
          <w:lang w:val="uk-UA"/>
        </w:rPr>
        <w:t>.</w:t>
      </w:r>
    </w:p>
    <w:p w14:paraId="72C24DCA" w14:textId="1CDED72C"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r w:rsidRPr="00D123DF">
        <w:rPr>
          <w:sz w:val="28"/>
          <w:szCs w:val="28"/>
          <w:lang w:val="uk-UA"/>
        </w:rPr>
        <w:t>–</w:t>
      </w:r>
      <w:r w:rsidRPr="00D123DF">
        <w:rPr>
          <w:sz w:val="28"/>
          <w:szCs w:val="28"/>
        </w:rPr>
        <w:t xml:space="preserve"> Диявол!.. Чорт!.. Чорт!.. &lt;...&gt;</w:t>
      </w:r>
      <w:r w:rsidRPr="00D123DF">
        <w:rPr>
          <w:sz w:val="28"/>
          <w:szCs w:val="28"/>
          <w:lang w:val="uk-UA"/>
        </w:rPr>
        <w:t>.</w:t>
      </w:r>
    </w:p>
    <w:p w14:paraId="232F33CC" w14:textId="2BF18076"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r w:rsidRPr="00D123DF">
        <w:rPr>
          <w:sz w:val="28"/>
          <w:szCs w:val="28"/>
          <w:lang w:val="uk-UA"/>
        </w:rPr>
        <w:t>–</w:t>
      </w:r>
      <w:r w:rsidR="004D01E3" w:rsidRPr="00D123DF">
        <w:rPr>
          <w:sz w:val="28"/>
          <w:szCs w:val="28"/>
        </w:rPr>
        <w:t xml:space="preserve"> </w:t>
      </w:r>
      <w:r w:rsidRPr="00D123DF">
        <w:rPr>
          <w:sz w:val="28"/>
          <w:szCs w:val="28"/>
        </w:rPr>
        <w:t>Диявол!! &lt;...&gt;</w:t>
      </w:r>
      <w:r w:rsidRPr="00D123DF">
        <w:rPr>
          <w:sz w:val="28"/>
          <w:szCs w:val="28"/>
          <w:lang w:val="uk-UA"/>
        </w:rPr>
        <w:t>.</w:t>
      </w:r>
    </w:p>
    <w:p w14:paraId="64E2E4DC" w14:textId="6ADA01A9"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lang w:val="uk-UA"/>
        </w:rPr>
        <w:t>–</w:t>
      </w:r>
      <w:r w:rsidRPr="00D123DF">
        <w:rPr>
          <w:sz w:val="28"/>
          <w:szCs w:val="28"/>
        </w:rPr>
        <w:t xml:space="preserve"> Ну, як вiн? </w:t>
      </w:r>
      <w:r w:rsidRPr="00D123DF">
        <w:rPr>
          <w:sz w:val="28"/>
          <w:szCs w:val="28"/>
          <w:lang w:val="uk-UA"/>
        </w:rPr>
        <w:t>–</w:t>
      </w:r>
      <w:r w:rsidR="004D01E3" w:rsidRPr="00D123DF">
        <w:rPr>
          <w:sz w:val="28"/>
          <w:szCs w:val="28"/>
        </w:rPr>
        <w:t xml:space="preserve"> </w:t>
      </w:r>
      <w:r w:rsidRPr="00D123DF">
        <w:rPr>
          <w:sz w:val="28"/>
          <w:szCs w:val="28"/>
        </w:rPr>
        <w:t>спитав вiн</w:t>
      </w:r>
      <w:r w:rsidRPr="00D123DF">
        <w:rPr>
          <w:sz w:val="28"/>
          <w:szCs w:val="28"/>
          <w:lang w:val="uk-UA"/>
        </w:rPr>
        <w:t xml:space="preserve"> [</w:t>
      </w:r>
      <w:proofErr w:type="spellStart"/>
      <w:r w:rsidRPr="00D123DF">
        <w:rPr>
          <w:sz w:val="28"/>
          <w:szCs w:val="28"/>
          <w:lang w:val="uk-UA"/>
        </w:rPr>
        <w:t>Великін</w:t>
      </w:r>
      <w:proofErr w:type="spellEnd"/>
      <w:r w:rsidRPr="00D123DF">
        <w:rPr>
          <w:sz w:val="28"/>
          <w:szCs w:val="28"/>
          <w:lang w:val="uk-UA"/>
        </w:rPr>
        <w:t>]</w:t>
      </w:r>
      <w:r w:rsidRPr="00D123DF">
        <w:rPr>
          <w:sz w:val="28"/>
          <w:szCs w:val="28"/>
        </w:rPr>
        <w:t xml:space="preserve"> Сергєєва.</w:t>
      </w:r>
    </w:p>
    <w:p w14:paraId="6F72BE43" w14:textId="487EA595"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rPr>
        <w:t>Сергєєв засмiявся:</w:t>
      </w:r>
    </w:p>
    <w:p w14:paraId="1FF9F139" w14:textId="3DA32244"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lang w:val="uk-UA"/>
        </w:rPr>
        <w:t>–</w:t>
      </w:r>
      <w:r w:rsidR="004D01E3" w:rsidRPr="00D123DF">
        <w:rPr>
          <w:sz w:val="28"/>
          <w:szCs w:val="28"/>
        </w:rPr>
        <w:t xml:space="preserve"> </w:t>
      </w:r>
      <w:r w:rsidRPr="00D123DF">
        <w:rPr>
          <w:sz w:val="28"/>
          <w:szCs w:val="28"/>
        </w:rPr>
        <w:t>Я йому зробив, бач, якi гарнi еполети, зробив</w:t>
      </w:r>
      <w:r w:rsidR="004D01E3" w:rsidRPr="00D123DF">
        <w:rPr>
          <w:sz w:val="28"/>
          <w:szCs w:val="28"/>
        </w:rPr>
        <w:t xml:space="preserve"> </w:t>
      </w:r>
      <w:r w:rsidRPr="00D123DF">
        <w:rPr>
          <w:sz w:val="28"/>
          <w:szCs w:val="28"/>
        </w:rPr>
        <w:t>його</w:t>
      </w:r>
      <w:r w:rsidR="004D01E3" w:rsidRPr="00D123DF">
        <w:rPr>
          <w:sz w:val="28"/>
          <w:szCs w:val="28"/>
        </w:rPr>
        <w:t xml:space="preserve"> </w:t>
      </w:r>
      <w:r w:rsidRPr="00D123DF">
        <w:rPr>
          <w:sz w:val="28"/>
          <w:szCs w:val="28"/>
        </w:rPr>
        <w:t>генералом...</w:t>
      </w:r>
      <w:r w:rsidR="004D01E3" w:rsidRPr="00D123DF">
        <w:rPr>
          <w:sz w:val="28"/>
          <w:szCs w:val="28"/>
        </w:rPr>
        <w:t xml:space="preserve"> </w:t>
      </w:r>
      <w:r w:rsidRPr="00D123DF">
        <w:rPr>
          <w:sz w:val="28"/>
          <w:szCs w:val="28"/>
        </w:rPr>
        <w:t>Не</w:t>
      </w:r>
      <w:r w:rsidRPr="00D123DF">
        <w:rPr>
          <w:sz w:val="28"/>
          <w:szCs w:val="28"/>
          <w:lang w:val="uk-UA"/>
        </w:rPr>
        <w:t xml:space="preserve"> </w:t>
      </w:r>
      <w:r w:rsidRPr="00D123DF">
        <w:rPr>
          <w:sz w:val="28"/>
          <w:szCs w:val="28"/>
        </w:rPr>
        <w:t>еполети, а цiлi тобi бiфштекси по-англiйськи!.. А вiн</w:t>
      </w:r>
      <w:r w:rsidR="004D01E3" w:rsidRPr="00D123DF">
        <w:rPr>
          <w:sz w:val="28"/>
          <w:szCs w:val="28"/>
        </w:rPr>
        <w:t xml:space="preserve"> </w:t>
      </w:r>
      <w:r w:rsidRPr="00D123DF">
        <w:rPr>
          <w:sz w:val="28"/>
          <w:szCs w:val="28"/>
          <w:lang w:val="uk-UA"/>
        </w:rPr>
        <w:t>–</w:t>
      </w:r>
      <w:r w:rsidR="004D01E3" w:rsidRPr="00D123DF">
        <w:rPr>
          <w:sz w:val="28"/>
          <w:szCs w:val="28"/>
        </w:rPr>
        <w:t xml:space="preserve"> </w:t>
      </w:r>
      <w:r w:rsidRPr="00D123DF">
        <w:rPr>
          <w:sz w:val="28"/>
          <w:szCs w:val="28"/>
        </w:rPr>
        <w:t>мовчить.</w:t>
      </w:r>
      <w:r w:rsidR="004D01E3" w:rsidRPr="00D123DF">
        <w:rPr>
          <w:sz w:val="28"/>
          <w:szCs w:val="28"/>
        </w:rPr>
        <w:t xml:space="preserve"> </w:t>
      </w:r>
      <w:r w:rsidRPr="00D123DF">
        <w:rPr>
          <w:sz w:val="28"/>
          <w:szCs w:val="28"/>
        </w:rPr>
        <w:t>Тiльки</w:t>
      </w:r>
      <w:r w:rsidRPr="00D123DF">
        <w:rPr>
          <w:sz w:val="28"/>
          <w:szCs w:val="28"/>
          <w:lang w:val="uk-UA"/>
        </w:rPr>
        <w:t xml:space="preserve"> </w:t>
      </w:r>
      <w:r w:rsidRPr="00D123DF">
        <w:rPr>
          <w:sz w:val="28"/>
          <w:szCs w:val="28"/>
        </w:rPr>
        <w:t>мукає, як бугай. От гад, скажу я тобi! Я такого</w:t>
      </w:r>
      <w:r w:rsidR="004D01E3" w:rsidRPr="00D123DF">
        <w:rPr>
          <w:sz w:val="28"/>
          <w:szCs w:val="28"/>
        </w:rPr>
        <w:t xml:space="preserve"> </w:t>
      </w:r>
      <w:r w:rsidRPr="00D123DF">
        <w:rPr>
          <w:sz w:val="28"/>
          <w:szCs w:val="28"/>
        </w:rPr>
        <w:t>ще</w:t>
      </w:r>
      <w:r w:rsidR="004D01E3" w:rsidRPr="00D123DF">
        <w:rPr>
          <w:sz w:val="28"/>
          <w:szCs w:val="28"/>
        </w:rPr>
        <w:t xml:space="preserve"> </w:t>
      </w:r>
      <w:r w:rsidRPr="00D123DF">
        <w:rPr>
          <w:sz w:val="28"/>
          <w:szCs w:val="28"/>
        </w:rPr>
        <w:t>не</w:t>
      </w:r>
      <w:r w:rsidR="004D01E3" w:rsidRPr="00D123DF">
        <w:rPr>
          <w:sz w:val="28"/>
          <w:szCs w:val="28"/>
        </w:rPr>
        <w:t xml:space="preserve"> </w:t>
      </w:r>
      <w:r w:rsidRPr="00D123DF">
        <w:rPr>
          <w:sz w:val="28"/>
          <w:szCs w:val="28"/>
        </w:rPr>
        <w:t>бачив...</w:t>
      </w:r>
      <w:r w:rsidR="004D01E3" w:rsidRPr="00D123DF">
        <w:rPr>
          <w:sz w:val="28"/>
          <w:szCs w:val="28"/>
        </w:rPr>
        <w:t xml:space="preserve"> </w:t>
      </w:r>
      <w:r w:rsidRPr="00D123DF">
        <w:rPr>
          <w:sz w:val="28"/>
          <w:szCs w:val="28"/>
        </w:rPr>
        <w:t>Диявол!</w:t>
      </w:r>
      <w:r w:rsidRPr="00D123DF">
        <w:rPr>
          <w:sz w:val="28"/>
          <w:szCs w:val="28"/>
          <w:lang w:val="uk-UA"/>
        </w:rPr>
        <w:t xml:space="preserve"> </w:t>
      </w:r>
      <w:r w:rsidRPr="00D123DF">
        <w:rPr>
          <w:sz w:val="28"/>
          <w:szCs w:val="28"/>
        </w:rPr>
        <w:t>Чистий диявол!</w:t>
      </w:r>
    </w:p>
    <w:p w14:paraId="52A7EC4D" w14:textId="39149C29"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lang w:val="uk-UA"/>
        </w:rPr>
        <w:t>–</w:t>
      </w:r>
      <w:r w:rsidR="004D01E3" w:rsidRPr="00D123DF">
        <w:rPr>
          <w:sz w:val="28"/>
          <w:szCs w:val="28"/>
        </w:rPr>
        <w:t xml:space="preserve"> </w:t>
      </w:r>
      <w:r w:rsidRPr="00D123DF">
        <w:rPr>
          <w:sz w:val="28"/>
          <w:szCs w:val="28"/>
        </w:rPr>
        <w:t>Нiчого, нiчого! Тiльки без мiстики, будь ласка. Якщо</w:t>
      </w:r>
      <w:r w:rsidR="004D01E3" w:rsidRPr="00D123DF">
        <w:rPr>
          <w:sz w:val="28"/>
          <w:szCs w:val="28"/>
        </w:rPr>
        <w:t xml:space="preserve"> </w:t>
      </w:r>
      <w:r w:rsidRPr="00D123DF">
        <w:rPr>
          <w:sz w:val="28"/>
          <w:szCs w:val="28"/>
        </w:rPr>
        <w:t>нам</w:t>
      </w:r>
      <w:r w:rsidR="004D01E3" w:rsidRPr="00D123DF">
        <w:rPr>
          <w:sz w:val="28"/>
          <w:szCs w:val="28"/>
        </w:rPr>
        <w:t xml:space="preserve"> </w:t>
      </w:r>
      <w:r w:rsidRPr="00D123DF">
        <w:rPr>
          <w:sz w:val="28"/>
          <w:szCs w:val="28"/>
        </w:rPr>
        <w:t>доведеться</w:t>
      </w:r>
      <w:r w:rsidRPr="00D123DF">
        <w:rPr>
          <w:sz w:val="28"/>
          <w:szCs w:val="28"/>
          <w:lang w:val="uk-UA"/>
        </w:rPr>
        <w:t xml:space="preserve"> </w:t>
      </w:r>
      <w:r w:rsidRPr="00D123DF">
        <w:rPr>
          <w:sz w:val="28"/>
          <w:szCs w:val="28"/>
        </w:rPr>
        <w:t xml:space="preserve">завтра викинути його в яму </w:t>
      </w:r>
      <w:r w:rsidRPr="00D123DF">
        <w:rPr>
          <w:sz w:val="28"/>
          <w:szCs w:val="28"/>
          <w:lang w:val="uk-UA"/>
        </w:rPr>
        <w:t>–</w:t>
      </w:r>
      <w:r w:rsidR="004D01E3" w:rsidRPr="00D123DF">
        <w:rPr>
          <w:sz w:val="28"/>
          <w:szCs w:val="28"/>
        </w:rPr>
        <w:t xml:space="preserve"> </w:t>
      </w:r>
      <w:r w:rsidRPr="00D123DF">
        <w:rPr>
          <w:sz w:val="28"/>
          <w:szCs w:val="28"/>
        </w:rPr>
        <w:t>то й чорт з</w:t>
      </w:r>
      <w:r w:rsidR="004D01E3" w:rsidRPr="00D123DF">
        <w:rPr>
          <w:sz w:val="28"/>
          <w:szCs w:val="28"/>
        </w:rPr>
        <w:t xml:space="preserve"> </w:t>
      </w:r>
      <w:r w:rsidRPr="00D123DF">
        <w:rPr>
          <w:sz w:val="28"/>
          <w:szCs w:val="28"/>
        </w:rPr>
        <w:t>ним.</w:t>
      </w:r>
      <w:r w:rsidR="004D01E3" w:rsidRPr="00D123DF">
        <w:rPr>
          <w:sz w:val="28"/>
          <w:szCs w:val="28"/>
        </w:rPr>
        <w:t xml:space="preserve"> </w:t>
      </w:r>
      <w:r w:rsidRPr="00D123DF">
        <w:rPr>
          <w:sz w:val="28"/>
          <w:szCs w:val="28"/>
        </w:rPr>
        <w:t>Але</w:t>
      </w:r>
      <w:r w:rsidR="004D01E3" w:rsidRPr="00D123DF">
        <w:rPr>
          <w:sz w:val="28"/>
          <w:szCs w:val="28"/>
        </w:rPr>
        <w:t xml:space="preserve"> </w:t>
      </w:r>
      <w:r w:rsidRPr="00D123DF">
        <w:rPr>
          <w:sz w:val="28"/>
          <w:szCs w:val="28"/>
        </w:rPr>
        <w:t>ранiше</w:t>
      </w:r>
      <w:r w:rsidR="004D01E3" w:rsidRPr="00D123DF">
        <w:rPr>
          <w:sz w:val="28"/>
          <w:szCs w:val="28"/>
        </w:rPr>
        <w:t xml:space="preserve"> </w:t>
      </w:r>
      <w:r w:rsidRPr="00D123DF">
        <w:rPr>
          <w:sz w:val="28"/>
          <w:szCs w:val="28"/>
        </w:rPr>
        <w:t>вiн</w:t>
      </w:r>
      <w:r w:rsidR="004D01E3" w:rsidRPr="00D123DF">
        <w:rPr>
          <w:sz w:val="28"/>
          <w:szCs w:val="28"/>
        </w:rPr>
        <w:t xml:space="preserve"> </w:t>
      </w:r>
      <w:r w:rsidRPr="00D123DF">
        <w:rPr>
          <w:sz w:val="28"/>
          <w:szCs w:val="28"/>
        </w:rPr>
        <w:t>все-таки</w:t>
      </w:r>
      <w:r w:rsidRPr="00D123DF">
        <w:rPr>
          <w:sz w:val="28"/>
          <w:szCs w:val="28"/>
          <w:lang w:val="uk-UA"/>
        </w:rPr>
        <w:t xml:space="preserve"> </w:t>
      </w:r>
      <w:r w:rsidRPr="00D123DF">
        <w:rPr>
          <w:sz w:val="28"/>
          <w:szCs w:val="28"/>
        </w:rPr>
        <w:t>заговорить. Ручусь тобi... вусами Сталiна. Треба його привести до пам</w:t>
      </w:r>
      <w:r w:rsidR="002A0E63" w:rsidRPr="00D123DF">
        <w:rPr>
          <w:sz w:val="28"/>
          <w:szCs w:val="28"/>
        </w:rPr>
        <w:t>ʼ</w:t>
      </w:r>
      <w:r w:rsidRPr="00D123DF">
        <w:rPr>
          <w:sz w:val="28"/>
          <w:szCs w:val="28"/>
        </w:rPr>
        <w:t>ятi.</w:t>
      </w:r>
      <w:r w:rsidRPr="00D123DF">
        <w:rPr>
          <w:sz w:val="28"/>
          <w:szCs w:val="28"/>
          <w:lang w:val="uk-UA"/>
        </w:rPr>
        <w:t>»</w:t>
      </w:r>
      <w:r w:rsidR="00CF0EE3" w:rsidRPr="00D123DF">
        <w:rPr>
          <w:sz w:val="28"/>
          <w:szCs w:val="28"/>
          <w:lang w:val="uk-UA"/>
        </w:rPr>
        <w:t xml:space="preserve">. </w:t>
      </w:r>
      <w:r w:rsidR="00650771" w:rsidRPr="00D123DF">
        <w:rPr>
          <w:sz w:val="28"/>
          <w:szCs w:val="28"/>
          <w:lang w:val="uk-UA"/>
        </w:rPr>
        <w:t xml:space="preserve">[Багряний Іван, 2008, </w:t>
      </w:r>
      <w:r w:rsidRPr="00D123DF">
        <w:rPr>
          <w:sz w:val="28"/>
          <w:szCs w:val="28"/>
          <w:lang w:val="uk-UA"/>
        </w:rPr>
        <w:t>С. 187</w:t>
      </w:r>
      <w:r w:rsidRPr="00D123DF">
        <w:rPr>
          <w:sz w:val="28"/>
          <w:szCs w:val="28"/>
        </w:rPr>
        <w:t>–196</w:t>
      </w:r>
      <w:r w:rsidRPr="00D123DF">
        <w:rPr>
          <w:sz w:val="28"/>
          <w:szCs w:val="28"/>
          <w:lang w:val="uk-UA"/>
        </w:rPr>
        <w:t>]</w:t>
      </w:r>
    </w:p>
    <w:p w14:paraId="0F212296" w14:textId="77777777"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p>
    <w:p w14:paraId="05389B74" w14:textId="725070D6" w:rsidR="00E41F7E" w:rsidRPr="00D123DF" w:rsidRDefault="00CF0EE3"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sz w:val="28"/>
          <w:szCs w:val="28"/>
          <w:lang w:val="uk-UA"/>
        </w:rPr>
      </w:pPr>
      <w:r w:rsidRPr="00D123DF">
        <w:rPr>
          <w:b/>
          <w:sz w:val="28"/>
          <w:szCs w:val="28"/>
          <w:lang w:val="uk-UA"/>
        </w:rPr>
        <w:t>Фрагмент</w:t>
      </w:r>
      <w:r w:rsidR="00E41F7E" w:rsidRPr="00D123DF">
        <w:rPr>
          <w:b/>
          <w:sz w:val="28"/>
          <w:szCs w:val="28"/>
          <w:lang w:val="uk-UA"/>
        </w:rPr>
        <w:t xml:space="preserve"> 9</w:t>
      </w:r>
      <w:r w:rsidRPr="00D123DF">
        <w:rPr>
          <w:b/>
          <w:sz w:val="28"/>
          <w:szCs w:val="28"/>
          <w:lang w:val="uk-UA"/>
        </w:rPr>
        <w:t>:</w:t>
      </w:r>
    </w:p>
    <w:p w14:paraId="67B06524" w14:textId="1305C924"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r w:rsidRPr="00D123DF">
        <w:rPr>
          <w:sz w:val="28"/>
          <w:szCs w:val="28"/>
          <w:lang w:val="uk-UA"/>
        </w:rPr>
        <w:t>«</w:t>
      </w:r>
      <w:r w:rsidRPr="00D123DF">
        <w:rPr>
          <w:sz w:val="28"/>
          <w:szCs w:val="28"/>
        </w:rPr>
        <w:t xml:space="preserve"> </w:t>
      </w:r>
      <w:r w:rsidRPr="00D123DF">
        <w:rPr>
          <w:sz w:val="28"/>
          <w:szCs w:val="28"/>
          <w:lang w:val="uk-UA"/>
        </w:rPr>
        <w:t>–</w:t>
      </w:r>
      <w:r w:rsidR="004D01E3" w:rsidRPr="00D123DF">
        <w:rPr>
          <w:sz w:val="28"/>
          <w:szCs w:val="28"/>
        </w:rPr>
        <w:t xml:space="preserve"> </w:t>
      </w:r>
      <w:r w:rsidRPr="00D123DF">
        <w:rPr>
          <w:sz w:val="28"/>
          <w:szCs w:val="28"/>
        </w:rPr>
        <w:t xml:space="preserve">Встать!! </w:t>
      </w:r>
      <w:r w:rsidRPr="00D123DF">
        <w:rPr>
          <w:sz w:val="28"/>
          <w:szCs w:val="28"/>
          <w:lang w:val="uk-UA"/>
        </w:rPr>
        <w:t>–</w:t>
      </w:r>
      <w:r w:rsidR="004D01E3" w:rsidRPr="00D123DF">
        <w:rPr>
          <w:sz w:val="28"/>
          <w:szCs w:val="28"/>
        </w:rPr>
        <w:t xml:space="preserve"> </w:t>
      </w:r>
      <w:r w:rsidRPr="00D123DF">
        <w:rPr>
          <w:sz w:val="28"/>
          <w:szCs w:val="28"/>
        </w:rPr>
        <w:t>несамовитий оклик &lt;...&gt;</w:t>
      </w:r>
      <w:r w:rsidRPr="00D123DF">
        <w:rPr>
          <w:sz w:val="28"/>
          <w:szCs w:val="28"/>
          <w:lang w:val="uk-UA"/>
        </w:rPr>
        <w:t>.</w:t>
      </w:r>
    </w:p>
    <w:p w14:paraId="7524F229" w14:textId="6002263E"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r w:rsidRPr="00D123DF">
        <w:rPr>
          <w:sz w:val="28"/>
          <w:szCs w:val="28"/>
          <w:lang w:val="uk-UA"/>
        </w:rPr>
        <w:t>–</w:t>
      </w:r>
      <w:r w:rsidRPr="00D123DF">
        <w:rPr>
          <w:sz w:val="28"/>
          <w:szCs w:val="28"/>
        </w:rPr>
        <w:t xml:space="preserve"> Бий! </w:t>
      </w:r>
      <w:r w:rsidRPr="00D123DF">
        <w:rPr>
          <w:sz w:val="28"/>
          <w:szCs w:val="28"/>
          <w:lang w:val="uk-UA"/>
        </w:rPr>
        <w:t>–</w:t>
      </w:r>
      <w:r w:rsidR="004D01E3" w:rsidRPr="00D123DF">
        <w:rPr>
          <w:sz w:val="28"/>
          <w:szCs w:val="28"/>
        </w:rPr>
        <w:t xml:space="preserve"> </w:t>
      </w:r>
      <w:r w:rsidRPr="00D123DF">
        <w:rPr>
          <w:sz w:val="28"/>
          <w:szCs w:val="28"/>
        </w:rPr>
        <w:t>викрикнув Андрiй хрипко</w:t>
      </w:r>
      <w:r w:rsidRPr="00D123DF">
        <w:rPr>
          <w:sz w:val="28"/>
          <w:szCs w:val="28"/>
          <w:lang w:val="uk-UA"/>
        </w:rPr>
        <w:t xml:space="preserve"> </w:t>
      </w:r>
      <w:r w:rsidRPr="00D123DF">
        <w:rPr>
          <w:sz w:val="28"/>
          <w:szCs w:val="28"/>
        </w:rPr>
        <w:t>&lt;...&gt;</w:t>
      </w:r>
      <w:r w:rsidRPr="00D123DF">
        <w:rPr>
          <w:sz w:val="28"/>
          <w:szCs w:val="28"/>
          <w:lang w:val="uk-UA"/>
        </w:rPr>
        <w:t>.</w:t>
      </w:r>
    </w:p>
    <w:p w14:paraId="256B182A" w14:textId="4D821341"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lang w:val="uk-UA"/>
        </w:rPr>
        <w:t>–</w:t>
      </w:r>
      <w:r w:rsidR="004D01E3" w:rsidRPr="00D123DF">
        <w:rPr>
          <w:sz w:val="28"/>
          <w:szCs w:val="28"/>
        </w:rPr>
        <w:t xml:space="preserve"> </w:t>
      </w:r>
      <w:r w:rsidRPr="00D123DF">
        <w:rPr>
          <w:sz w:val="28"/>
          <w:szCs w:val="28"/>
        </w:rPr>
        <w:t xml:space="preserve">Сiдай! </w:t>
      </w:r>
      <w:r w:rsidRPr="00D123DF">
        <w:rPr>
          <w:sz w:val="28"/>
          <w:szCs w:val="28"/>
          <w:lang w:val="uk-UA"/>
        </w:rPr>
        <w:t>–</w:t>
      </w:r>
      <w:r w:rsidR="004D01E3" w:rsidRPr="00D123DF">
        <w:rPr>
          <w:sz w:val="28"/>
          <w:szCs w:val="28"/>
        </w:rPr>
        <w:t xml:space="preserve"> </w:t>
      </w:r>
      <w:r w:rsidRPr="00D123DF">
        <w:rPr>
          <w:sz w:val="28"/>
          <w:szCs w:val="28"/>
        </w:rPr>
        <w:t>скомандував Сергєєв. Але Андрiй</w:t>
      </w:r>
      <w:r w:rsidR="004D01E3" w:rsidRPr="00D123DF">
        <w:rPr>
          <w:sz w:val="28"/>
          <w:szCs w:val="28"/>
        </w:rPr>
        <w:t xml:space="preserve"> </w:t>
      </w:r>
      <w:r w:rsidRPr="00D123DF">
        <w:rPr>
          <w:sz w:val="28"/>
          <w:szCs w:val="28"/>
        </w:rPr>
        <w:t>стояв,</w:t>
      </w:r>
      <w:r w:rsidR="004D01E3" w:rsidRPr="00D123DF">
        <w:rPr>
          <w:sz w:val="28"/>
          <w:szCs w:val="28"/>
        </w:rPr>
        <w:t xml:space="preserve"> </w:t>
      </w:r>
      <w:r w:rsidRPr="00D123DF">
        <w:rPr>
          <w:sz w:val="28"/>
          <w:szCs w:val="28"/>
        </w:rPr>
        <w:t>либонь,</w:t>
      </w:r>
      <w:r w:rsidR="004D01E3" w:rsidRPr="00D123DF">
        <w:rPr>
          <w:sz w:val="28"/>
          <w:szCs w:val="28"/>
        </w:rPr>
        <w:t xml:space="preserve"> </w:t>
      </w:r>
      <w:r w:rsidRPr="00D123DF">
        <w:rPr>
          <w:sz w:val="28"/>
          <w:szCs w:val="28"/>
        </w:rPr>
        <w:t>не</w:t>
      </w:r>
      <w:r w:rsidR="004D01E3" w:rsidRPr="00D123DF">
        <w:rPr>
          <w:sz w:val="28"/>
          <w:szCs w:val="28"/>
        </w:rPr>
        <w:t xml:space="preserve"> </w:t>
      </w:r>
      <w:r w:rsidRPr="00D123DF">
        <w:rPr>
          <w:sz w:val="28"/>
          <w:szCs w:val="28"/>
        </w:rPr>
        <w:t>чуючи,</w:t>
      </w:r>
      <w:r w:rsidRPr="00D123DF">
        <w:rPr>
          <w:sz w:val="28"/>
          <w:szCs w:val="28"/>
          <w:lang w:val="uk-UA"/>
        </w:rPr>
        <w:t xml:space="preserve"> </w:t>
      </w:r>
      <w:r w:rsidRPr="00D123DF">
        <w:rPr>
          <w:sz w:val="28"/>
          <w:szCs w:val="28"/>
        </w:rPr>
        <w:t>чекаючи екзекуцiї, змобiлiзувавши всю свою волю i свої нерви.</w:t>
      </w:r>
    </w:p>
    <w:p w14:paraId="188AD41C" w14:textId="122992B0"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lang w:val="uk-UA"/>
        </w:rPr>
        <w:t>–</w:t>
      </w:r>
      <w:r w:rsidR="004D01E3" w:rsidRPr="00D123DF">
        <w:rPr>
          <w:sz w:val="28"/>
          <w:szCs w:val="28"/>
        </w:rPr>
        <w:t xml:space="preserve"> </w:t>
      </w:r>
      <w:r w:rsidRPr="00D123DF">
        <w:rPr>
          <w:sz w:val="28"/>
          <w:szCs w:val="28"/>
        </w:rPr>
        <w:t xml:space="preserve">Сiдай, сiдай, </w:t>
      </w:r>
      <w:r w:rsidRPr="00D123DF">
        <w:rPr>
          <w:sz w:val="28"/>
          <w:szCs w:val="28"/>
          <w:lang w:val="uk-UA"/>
        </w:rPr>
        <w:t>–</w:t>
      </w:r>
      <w:r w:rsidR="004D01E3" w:rsidRPr="00D123DF">
        <w:rPr>
          <w:sz w:val="28"/>
          <w:szCs w:val="28"/>
        </w:rPr>
        <w:t xml:space="preserve"> </w:t>
      </w:r>
      <w:r w:rsidRPr="00D123DF">
        <w:rPr>
          <w:sz w:val="28"/>
          <w:szCs w:val="28"/>
        </w:rPr>
        <w:t>проговорив Сергєєв уїдливо.</w:t>
      </w:r>
      <w:r w:rsidR="004D01E3" w:rsidRPr="00D123DF">
        <w:rPr>
          <w:sz w:val="28"/>
          <w:szCs w:val="28"/>
        </w:rPr>
        <w:t xml:space="preserve"> </w:t>
      </w:r>
      <w:r w:rsidRPr="00D123DF">
        <w:rPr>
          <w:sz w:val="28"/>
          <w:szCs w:val="28"/>
          <w:lang w:val="uk-UA"/>
        </w:rPr>
        <w:t>–</w:t>
      </w:r>
      <w:r w:rsidR="004D01E3" w:rsidRPr="00D123DF">
        <w:rPr>
          <w:sz w:val="28"/>
          <w:szCs w:val="28"/>
        </w:rPr>
        <w:t xml:space="preserve"> </w:t>
      </w:r>
      <w:r w:rsidRPr="00D123DF">
        <w:rPr>
          <w:sz w:val="28"/>
          <w:szCs w:val="28"/>
        </w:rPr>
        <w:t>Який</w:t>
      </w:r>
      <w:r w:rsidR="004D01E3" w:rsidRPr="00D123DF">
        <w:rPr>
          <w:sz w:val="28"/>
          <w:szCs w:val="28"/>
        </w:rPr>
        <w:t xml:space="preserve"> </w:t>
      </w:r>
      <w:r w:rsidRPr="00D123DF">
        <w:rPr>
          <w:sz w:val="28"/>
          <w:szCs w:val="28"/>
        </w:rPr>
        <w:t>герой!</w:t>
      </w:r>
      <w:r w:rsidR="004D01E3" w:rsidRPr="00D123DF">
        <w:rPr>
          <w:sz w:val="28"/>
          <w:szCs w:val="28"/>
        </w:rPr>
        <w:t xml:space="preserve"> </w:t>
      </w:r>
      <w:r w:rsidRPr="00D123DF">
        <w:rPr>
          <w:sz w:val="28"/>
          <w:szCs w:val="28"/>
        </w:rPr>
        <w:t>Здохнеш</w:t>
      </w:r>
      <w:r w:rsidRPr="00D123DF">
        <w:rPr>
          <w:sz w:val="28"/>
          <w:szCs w:val="28"/>
          <w:lang w:val="uk-UA"/>
        </w:rPr>
        <w:t xml:space="preserve"> </w:t>
      </w:r>
      <w:r w:rsidRPr="00D123DF">
        <w:rPr>
          <w:sz w:val="28"/>
          <w:szCs w:val="28"/>
        </w:rPr>
        <w:t>зараз. А перед тим посидь. Андрiй опустився на стiлець.</w:t>
      </w:r>
    </w:p>
    <w:p w14:paraId="20F7E946" w14:textId="5FED16E5"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lang w:val="uk-UA"/>
        </w:rPr>
        <w:t>–</w:t>
      </w:r>
      <w:r w:rsidR="004D01E3" w:rsidRPr="00D123DF">
        <w:rPr>
          <w:sz w:val="28"/>
          <w:szCs w:val="28"/>
        </w:rPr>
        <w:t xml:space="preserve"> </w:t>
      </w:r>
      <w:r w:rsidRPr="00D123DF">
        <w:rPr>
          <w:sz w:val="28"/>
          <w:szCs w:val="28"/>
        </w:rPr>
        <w:t xml:space="preserve">Ну, будеш пiдписувати? Га!? Говори! </w:t>
      </w:r>
      <w:r w:rsidRPr="00D123DF">
        <w:rPr>
          <w:sz w:val="28"/>
          <w:szCs w:val="28"/>
          <w:lang w:val="uk-UA"/>
        </w:rPr>
        <w:t>–</w:t>
      </w:r>
      <w:r w:rsidR="004D01E3" w:rsidRPr="00D123DF">
        <w:rPr>
          <w:sz w:val="28"/>
          <w:szCs w:val="28"/>
        </w:rPr>
        <w:t xml:space="preserve"> </w:t>
      </w:r>
      <w:r w:rsidRPr="00D123DF">
        <w:rPr>
          <w:sz w:val="28"/>
          <w:szCs w:val="28"/>
        </w:rPr>
        <w:t>це Сергєєв.</w:t>
      </w:r>
    </w:p>
    <w:p w14:paraId="61BCF79F" w14:textId="2594286F"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rPr>
        <w:t>Мовчанка.</w:t>
      </w:r>
    </w:p>
    <w:p w14:paraId="29747CC2" w14:textId="3FDFEA9D"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r w:rsidRPr="00D123DF">
        <w:rPr>
          <w:sz w:val="28"/>
          <w:szCs w:val="28"/>
          <w:lang w:val="uk-UA"/>
        </w:rPr>
        <w:t>–</w:t>
      </w:r>
      <w:r w:rsidR="004D01E3" w:rsidRPr="00D123DF">
        <w:rPr>
          <w:sz w:val="28"/>
          <w:szCs w:val="28"/>
        </w:rPr>
        <w:t xml:space="preserve"> </w:t>
      </w:r>
      <w:r w:rsidRPr="00D123DF">
        <w:rPr>
          <w:sz w:val="28"/>
          <w:szCs w:val="28"/>
        </w:rPr>
        <w:t>Говори! Будеш?! Говори, поки не пiзно!!. Чорт безрогий!.. Говори! &lt;...&gt;</w:t>
      </w:r>
      <w:r w:rsidRPr="00D123DF">
        <w:rPr>
          <w:sz w:val="28"/>
          <w:szCs w:val="28"/>
          <w:lang w:val="uk-UA"/>
        </w:rPr>
        <w:t xml:space="preserve">. </w:t>
      </w:r>
      <w:r w:rsidRPr="00D123DF">
        <w:rPr>
          <w:sz w:val="28"/>
          <w:szCs w:val="28"/>
        </w:rPr>
        <w:t>Сергєєв узяв був лiнiйку й пiдiйшов</w:t>
      </w:r>
      <w:r w:rsidR="004D01E3" w:rsidRPr="00D123DF">
        <w:rPr>
          <w:sz w:val="28"/>
          <w:szCs w:val="28"/>
        </w:rPr>
        <w:t xml:space="preserve"> </w:t>
      </w:r>
      <w:r w:rsidRPr="00D123DF">
        <w:rPr>
          <w:sz w:val="28"/>
          <w:szCs w:val="28"/>
        </w:rPr>
        <w:t>до</w:t>
      </w:r>
      <w:r w:rsidR="004D01E3" w:rsidRPr="00D123DF">
        <w:rPr>
          <w:sz w:val="28"/>
          <w:szCs w:val="28"/>
        </w:rPr>
        <w:t xml:space="preserve"> </w:t>
      </w:r>
      <w:r w:rsidRPr="00D123DF">
        <w:rPr>
          <w:sz w:val="28"/>
          <w:szCs w:val="28"/>
        </w:rPr>
        <w:t>нього,</w:t>
      </w:r>
      <w:r w:rsidR="004D01E3" w:rsidRPr="00D123DF">
        <w:rPr>
          <w:sz w:val="28"/>
          <w:szCs w:val="28"/>
        </w:rPr>
        <w:t xml:space="preserve"> </w:t>
      </w:r>
      <w:r w:rsidRPr="00D123DF">
        <w:rPr>
          <w:sz w:val="28"/>
          <w:szCs w:val="28"/>
        </w:rPr>
        <w:t>наступаючи</w:t>
      </w:r>
      <w:r w:rsidRPr="00D123DF">
        <w:rPr>
          <w:sz w:val="28"/>
          <w:szCs w:val="28"/>
          <w:lang w:val="uk-UA"/>
        </w:rPr>
        <w:t xml:space="preserve"> </w:t>
      </w:r>
      <w:r w:rsidRPr="00D123DF">
        <w:rPr>
          <w:sz w:val="28"/>
          <w:szCs w:val="28"/>
        </w:rPr>
        <w:t>погрозливо.</w:t>
      </w:r>
    </w:p>
    <w:p w14:paraId="74E2EAD3" w14:textId="0C385D09"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r w:rsidRPr="00D123DF">
        <w:rPr>
          <w:sz w:val="28"/>
          <w:szCs w:val="28"/>
          <w:lang w:val="uk-UA"/>
        </w:rPr>
        <w:t>–</w:t>
      </w:r>
      <w:r w:rsidR="004D01E3" w:rsidRPr="00D123DF">
        <w:rPr>
          <w:sz w:val="28"/>
          <w:szCs w:val="28"/>
        </w:rPr>
        <w:t xml:space="preserve"> </w:t>
      </w:r>
      <w:r w:rsidRPr="00D123DF">
        <w:rPr>
          <w:sz w:val="28"/>
          <w:szCs w:val="28"/>
        </w:rPr>
        <w:t>Пiдписуй, ну?! Ну?.. Ну?!</w:t>
      </w:r>
      <w:r w:rsidRPr="00D123DF">
        <w:rPr>
          <w:sz w:val="28"/>
          <w:szCs w:val="28"/>
          <w:lang w:val="uk-UA"/>
        </w:rPr>
        <w:t xml:space="preserve"> </w:t>
      </w:r>
      <w:r w:rsidRPr="00D123DF">
        <w:rPr>
          <w:sz w:val="28"/>
          <w:szCs w:val="28"/>
        </w:rPr>
        <w:t>&lt;...&gt;</w:t>
      </w:r>
      <w:r w:rsidRPr="00D123DF">
        <w:rPr>
          <w:sz w:val="28"/>
          <w:szCs w:val="28"/>
          <w:lang w:val="uk-UA"/>
        </w:rPr>
        <w:t>.</w:t>
      </w:r>
    </w:p>
    <w:p w14:paraId="4057A460" w14:textId="6955C722"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lang w:val="uk-UA"/>
        </w:rPr>
        <w:lastRenderedPageBreak/>
        <w:t>–</w:t>
      </w:r>
      <w:r w:rsidR="004D01E3" w:rsidRPr="00D123DF">
        <w:rPr>
          <w:sz w:val="28"/>
          <w:szCs w:val="28"/>
        </w:rPr>
        <w:t xml:space="preserve"> </w:t>
      </w:r>
      <w:r w:rsidRPr="00D123DF">
        <w:rPr>
          <w:sz w:val="28"/>
          <w:szCs w:val="28"/>
        </w:rPr>
        <w:t>Сiдай! Сiдай-сiдай!.. Будеш думати... Вiдпочивати... Сiдай на копчик.</w:t>
      </w:r>
      <w:r w:rsidRPr="00D123DF">
        <w:rPr>
          <w:sz w:val="28"/>
          <w:szCs w:val="28"/>
          <w:lang w:val="uk-UA"/>
        </w:rPr>
        <w:t xml:space="preserve"> </w:t>
      </w:r>
      <w:r w:rsidRPr="00D123DF">
        <w:rPr>
          <w:sz w:val="28"/>
          <w:szCs w:val="28"/>
        </w:rPr>
        <w:t>Андрiй сiв, тобто його посадили оперативники, на копчик.</w:t>
      </w:r>
    </w:p>
    <w:p w14:paraId="7D49DD4C" w14:textId="1AC54B48"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r w:rsidRPr="00D123DF">
        <w:rPr>
          <w:sz w:val="28"/>
          <w:szCs w:val="28"/>
          <w:lang w:val="uk-UA"/>
        </w:rPr>
        <w:t>–</w:t>
      </w:r>
      <w:r w:rsidR="004D01E3" w:rsidRPr="00D123DF">
        <w:rPr>
          <w:sz w:val="28"/>
          <w:szCs w:val="28"/>
        </w:rPr>
        <w:t xml:space="preserve"> </w:t>
      </w:r>
      <w:r w:rsidRPr="00D123DF">
        <w:rPr>
          <w:sz w:val="28"/>
          <w:szCs w:val="28"/>
        </w:rPr>
        <w:t>Руки опустити! Ноги простягнути!.. Так... Ось так i сидiтимеш. Сиди й</w:t>
      </w:r>
      <w:r w:rsidRPr="00D123DF">
        <w:rPr>
          <w:sz w:val="28"/>
          <w:szCs w:val="28"/>
          <w:lang w:val="uk-UA"/>
        </w:rPr>
        <w:t xml:space="preserve"> </w:t>
      </w:r>
      <w:r w:rsidRPr="00D123DF">
        <w:rPr>
          <w:sz w:val="28"/>
          <w:szCs w:val="28"/>
        </w:rPr>
        <w:t>думай... Добре думай.</w:t>
      </w:r>
      <w:r w:rsidR="004D01E3" w:rsidRPr="00D123DF">
        <w:rPr>
          <w:sz w:val="28"/>
          <w:szCs w:val="28"/>
        </w:rPr>
        <w:t xml:space="preserve"> </w:t>
      </w:r>
      <w:r w:rsidRPr="00D123DF">
        <w:rPr>
          <w:sz w:val="28"/>
          <w:szCs w:val="28"/>
        </w:rPr>
        <w:t>А</w:t>
      </w:r>
      <w:r w:rsidR="004D01E3" w:rsidRPr="00D123DF">
        <w:rPr>
          <w:sz w:val="28"/>
          <w:szCs w:val="28"/>
        </w:rPr>
        <w:t xml:space="preserve"> </w:t>
      </w:r>
      <w:r w:rsidRPr="00D123DF">
        <w:rPr>
          <w:sz w:val="28"/>
          <w:szCs w:val="28"/>
        </w:rPr>
        <w:t>як</w:t>
      </w:r>
      <w:r w:rsidR="004D01E3" w:rsidRPr="00D123DF">
        <w:rPr>
          <w:sz w:val="28"/>
          <w:szCs w:val="28"/>
        </w:rPr>
        <w:t xml:space="preserve"> </w:t>
      </w:r>
      <w:r w:rsidRPr="00D123DF">
        <w:rPr>
          <w:sz w:val="28"/>
          <w:szCs w:val="28"/>
        </w:rPr>
        <w:t>надумаєш,</w:t>
      </w:r>
      <w:r w:rsidR="004D01E3" w:rsidRPr="00D123DF">
        <w:rPr>
          <w:sz w:val="28"/>
          <w:szCs w:val="28"/>
        </w:rPr>
        <w:t xml:space="preserve"> </w:t>
      </w:r>
      <w:r w:rsidRPr="00D123DF">
        <w:rPr>
          <w:sz w:val="28"/>
          <w:szCs w:val="28"/>
        </w:rPr>
        <w:t>скажеш.</w:t>
      </w:r>
      <w:r w:rsidR="004D01E3" w:rsidRPr="00D123DF">
        <w:rPr>
          <w:sz w:val="28"/>
          <w:szCs w:val="28"/>
        </w:rPr>
        <w:t xml:space="preserve"> </w:t>
      </w:r>
      <w:r w:rsidRPr="00D123DF">
        <w:rPr>
          <w:sz w:val="28"/>
          <w:szCs w:val="28"/>
        </w:rPr>
        <w:t>Я</w:t>
      </w:r>
      <w:r w:rsidR="004D01E3" w:rsidRPr="00D123DF">
        <w:rPr>
          <w:sz w:val="28"/>
          <w:szCs w:val="28"/>
        </w:rPr>
        <w:t xml:space="preserve"> </w:t>
      </w:r>
      <w:r w:rsidRPr="00D123DF">
        <w:rPr>
          <w:sz w:val="28"/>
          <w:szCs w:val="28"/>
        </w:rPr>
        <w:t>певен,</w:t>
      </w:r>
      <w:r w:rsidR="004D01E3" w:rsidRPr="00D123DF">
        <w:rPr>
          <w:sz w:val="28"/>
          <w:szCs w:val="28"/>
        </w:rPr>
        <w:t xml:space="preserve"> </w:t>
      </w:r>
      <w:r w:rsidRPr="00D123DF">
        <w:rPr>
          <w:sz w:val="28"/>
          <w:szCs w:val="28"/>
        </w:rPr>
        <w:t>що</w:t>
      </w:r>
      <w:r w:rsidR="004D01E3" w:rsidRPr="00D123DF">
        <w:rPr>
          <w:sz w:val="28"/>
          <w:szCs w:val="28"/>
        </w:rPr>
        <w:t xml:space="preserve"> </w:t>
      </w:r>
      <w:r w:rsidRPr="00D123DF">
        <w:rPr>
          <w:sz w:val="28"/>
          <w:szCs w:val="28"/>
        </w:rPr>
        <w:t>ти</w:t>
      </w:r>
      <w:r w:rsidR="004D01E3" w:rsidRPr="00D123DF">
        <w:rPr>
          <w:sz w:val="28"/>
          <w:szCs w:val="28"/>
        </w:rPr>
        <w:t xml:space="preserve"> </w:t>
      </w:r>
      <w:r w:rsidRPr="00D123DF">
        <w:rPr>
          <w:sz w:val="28"/>
          <w:szCs w:val="28"/>
        </w:rPr>
        <w:t>скоро</w:t>
      </w:r>
      <w:r w:rsidRPr="00D123DF">
        <w:rPr>
          <w:sz w:val="28"/>
          <w:szCs w:val="28"/>
          <w:lang w:val="uk-UA"/>
        </w:rPr>
        <w:t xml:space="preserve"> </w:t>
      </w:r>
      <w:r w:rsidRPr="00D123DF">
        <w:rPr>
          <w:sz w:val="28"/>
          <w:szCs w:val="28"/>
        </w:rPr>
        <w:t>надумаєш... I пiдпишеш! Все пiдпишеш. Бажаю успiху. Та не йорзай!</w:t>
      </w:r>
      <w:r w:rsidR="004D01E3" w:rsidRPr="00D123DF">
        <w:rPr>
          <w:sz w:val="28"/>
          <w:szCs w:val="28"/>
        </w:rPr>
        <w:t xml:space="preserve"> </w:t>
      </w:r>
      <w:r w:rsidRPr="00D123DF">
        <w:rPr>
          <w:sz w:val="28"/>
          <w:szCs w:val="28"/>
        </w:rPr>
        <w:t>Бо</w:t>
      </w:r>
      <w:r w:rsidR="004D01E3" w:rsidRPr="00D123DF">
        <w:rPr>
          <w:sz w:val="28"/>
          <w:szCs w:val="28"/>
        </w:rPr>
        <w:t xml:space="preserve"> </w:t>
      </w:r>
      <w:r w:rsidRPr="00D123DF">
        <w:rPr>
          <w:sz w:val="28"/>
          <w:szCs w:val="28"/>
        </w:rPr>
        <w:t>зле</w:t>
      </w:r>
      <w:r w:rsidRPr="00D123DF">
        <w:rPr>
          <w:sz w:val="28"/>
          <w:szCs w:val="28"/>
          <w:lang w:val="uk-UA"/>
        </w:rPr>
        <w:t xml:space="preserve"> </w:t>
      </w:r>
      <w:r w:rsidRPr="00D123DF">
        <w:rPr>
          <w:sz w:val="28"/>
          <w:szCs w:val="28"/>
        </w:rPr>
        <w:t>буде думати. &lt;...&gt;</w:t>
      </w:r>
      <w:r w:rsidRPr="00D123DF">
        <w:rPr>
          <w:sz w:val="28"/>
          <w:szCs w:val="28"/>
          <w:lang w:val="uk-UA"/>
        </w:rPr>
        <w:t>.</w:t>
      </w:r>
    </w:p>
    <w:p w14:paraId="15BBB86E" w14:textId="1DE5BA29"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lang w:val="uk-UA"/>
        </w:rPr>
        <w:t>–</w:t>
      </w:r>
      <w:r w:rsidR="004D01E3" w:rsidRPr="00D123DF">
        <w:rPr>
          <w:sz w:val="28"/>
          <w:szCs w:val="28"/>
        </w:rPr>
        <w:t xml:space="preserve"> </w:t>
      </w:r>
      <w:r w:rsidRPr="00D123DF">
        <w:rPr>
          <w:sz w:val="28"/>
          <w:szCs w:val="28"/>
        </w:rPr>
        <w:t>Ну? Будеш писати?! Пiдпишеш? Що ти робиш з собою, чорт!? Мовчанка.</w:t>
      </w:r>
    </w:p>
    <w:p w14:paraId="5D9F0556" w14:textId="112388CB"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r w:rsidRPr="00D123DF">
        <w:rPr>
          <w:sz w:val="28"/>
          <w:szCs w:val="28"/>
          <w:lang w:val="uk-UA"/>
        </w:rPr>
        <w:t>–</w:t>
      </w:r>
      <w:r w:rsidRPr="00D123DF">
        <w:rPr>
          <w:sz w:val="28"/>
          <w:szCs w:val="28"/>
        </w:rPr>
        <w:t xml:space="preserve"> Пiдписуй!.. Пiдписуй, ну?!</w:t>
      </w:r>
      <w:r w:rsidR="004D01E3" w:rsidRPr="00D123DF">
        <w:rPr>
          <w:sz w:val="28"/>
          <w:szCs w:val="28"/>
        </w:rPr>
        <w:t xml:space="preserve"> </w:t>
      </w:r>
      <w:r w:rsidRPr="00D123DF">
        <w:rPr>
          <w:sz w:val="28"/>
          <w:szCs w:val="28"/>
        </w:rPr>
        <w:t>I</w:t>
      </w:r>
      <w:r w:rsidR="004D01E3" w:rsidRPr="00D123DF">
        <w:rPr>
          <w:sz w:val="28"/>
          <w:szCs w:val="28"/>
        </w:rPr>
        <w:t xml:space="preserve"> </w:t>
      </w:r>
      <w:r w:rsidRPr="00D123DF">
        <w:rPr>
          <w:sz w:val="28"/>
          <w:szCs w:val="28"/>
        </w:rPr>
        <w:t>я</w:t>
      </w:r>
      <w:r w:rsidR="004D01E3" w:rsidRPr="00D123DF">
        <w:rPr>
          <w:sz w:val="28"/>
          <w:szCs w:val="28"/>
        </w:rPr>
        <w:t xml:space="preserve"> </w:t>
      </w:r>
      <w:r w:rsidRPr="00D123DF">
        <w:rPr>
          <w:sz w:val="28"/>
          <w:szCs w:val="28"/>
        </w:rPr>
        <w:t>тебе</w:t>
      </w:r>
      <w:r w:rsidR="004D01E3" w:rsidRPr="00D123DF">
        <w:rPr>
          <w:sz w:val="28"/>
          <w:szCs w:val="28"/>
        </w:rPr>
        <w:t xml:space="preserve"> </w:t>
      </w:r>
      <w:r w:rsidRPr="00D123DF">
        <w:rPr>
          <w:sz w:val="28"/>
          <w:szCs w:val="28"/>
        </w:rPr>
        <w:t>вiдправлю</w:t>
      </w:r>
      <w:r w:rsidR="004D01E3" w:rsidRPr="00D123DF">
        <w:rPr>
          <w:sz w:val="28"/>
          <w:szCs w:val="28"/>
        </w:rPr>
        <w:t xml:space="preserve"> </w:t>
      </w:r>
      <w:r w:rsidRPr="00D123DF">
        <w:rPr>
          <w:sz w:val="28"/>
          <w:szCs w:val="28"/>
        </w:rPr>
        <w:t>спати!</w:t>
      </w:r>
      <w:r w:rsidR="004D01E3" w:rsidRPr="00D123DF">
        <w:rPr>
          <w:sz w:val="28"/>
          <w:szCs w:val="28"/>
        </w:rPr>
        <w:t xml:space="preserve"> </w:t>
      </w:r>
      <w:r w:rsidRPr="00D123DF">
        <w:rPr>
          <w:sz w:val="28"/>
          <w:szCs w:val="28"/>
        </w:rPr>
        <w:t>Ну!</w:t>
      </w:r>
      <w:r w:rsidR="004D01E3" w:rsidRPr="00D123DF">
        <w:rPr>
          <w:sz w:val="28"/>
          <w:szCs w:val="28"/>
        </w:rPr>
        <w:t xml:space="preserve"> </w:t>
      </w:r>
      <w:r w:rsidRPr="00D123DF">
        <w:rPr>
          <w:sz w:val="28"/>
          <w:szCs w:val="28"/>
        </w:rPr>
        <w:t>Чуєш,</w:t>
      </w:r>
      <w:r w:rsidRPr="00D123DF">
        <w:rPr>
          <w:sz w:val="28"/>
          <w:szCs w:val="28"/>
          <w:lang w:val="uk-UA"/>
        </w:rPr>
        <w:t xml:space="preserve"> </w:t>
      </w:r>
      <w:r w:rsidRPr="00D123DF">
        <w:rPr>
          <w:sz w:val="28"/>
          <w:szCs w:val="28"/>
        </w:rPr>
        <w:t>спати!.. Ну!?&lt;...&gt;</w:t>
      </w:r>
      <w:r w:rsidRPr="00D123DF">
        <w:rPr>
          <w:sz w:val="28"/>
          <w:szCs w:val="28"/>
          <w:lang w:val="uk-UA"/>
        </w:rPr>
        <w:t>.</w:t>
      </w:r>
    </w:p>
    <w:p w14:paraId="389CA8FB" w14:textId="1B439BAE"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r w:rsidRPr="00D123DF">
        <w:rPr>
          <w:sz w:val="28"/>
          <w:szCs w:val="28"/>
          <w:lang w:val="uk-UA"/>
        </w:rPr>
        <w:t>–</w:t>
      </w:r>
      <w:r w:rsidRPr="00D123DF">
        <w:rPr>
          <w:sz w:val="28"/>
          <w:szCs w:val="28"/>
        </w:rPr>
        <w:t xml:space="preserve"> Ну?</w:t>
      </w:r>
    </w:p>
    <w:p w14:paraId="6D0B7EDF" w14:textId="0BB82414"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r w:rsidRPr="00D123DF">
        <w:rPr>
          <w:sz w:val="28"/>
          <w:szCs w:val="28"/>
        </w:rPr>
        <w:t>Павза</w:t>
      </w:r>
      <w:r w:rsidRPr="00D123DF">
        <w:rPr>
          <w:sz w:val="28"/>
          <w:szCs w:val="28"/>
          <w:lang w:val="uk-UA"/>
        </w:rPr>
        <w:t xml:space="preserve"> </w:t>
      </w:r>
      <w:r w:rsidRPr="00D123DF">
        <w:rPr>
          <w:sz w:val="28"/>
          <w:szCs w:val="28"/>
        </w:rPr>
        <w:t>&lt;...&gt;</w:t>
      </w:r>
      <w:r w:rsidRPr="00D123DF">
        <w:rPr>
          <w:sz w:val="28"/>
          <w:szCs w:val="28"/>
          <w:lang w:val="uk-UA"/>
        </w:rPr>
        <w:t>.</w:t>
      </w:r>
    </w:p>
    <w:p w14:paraId="6D0F1B1C" w14:textId="324CB9C8"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lang w:val="uk-UA"/>
        </w:rPr>
        <w:t>–</w:t>
      </w:r>
      <w:r w:rsidR="004D01E3" w:rsidRPr="00D123DF">
        <w:rPr>
          <w:sz w:val="28"/>
          <w:szCs w:val="28"/>
        </w:rPr>
        <w:t xml:space="preserve"> </w:t>
      </w:r>
      <w:r w:rsidRPr="00D123DF">
        <w:rPr>
          <w:sz w:val="28"/>
          <w:szCs w:val="28"/>
        </w:rPr>
        <w:t>Ну?</w:t>
      </w:r>
    </w:p>
    <w:p w14:paraId="778FE2CD" w14:textId="447FEF12"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rPr>
        <w:t>Андрiй в млостi покрутив головою й прохрипiв тяжко:</w:t>
      </w:r>
    </w:p>
    <w:p w14:paraId="65FCC662" w14:textId="7B034EF7"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r w:rsidRPr="00D123DF">
        <w:rPr>
          <w:sz w:val="28"/>
          <w:szCs w:val="28"/>
          <w:lang w:val="uk-UA"/>
        </w:rPr>
        <w:t>–</w:t>
      </w:r>
      <w:r w:rsidR="004D01E3" w:rsidRPr="00D123DF">
        <w:rPr>
          <w:sz w:val="28"/>
          <w:szCs w:val="28"/>
        </w:rPr>
        <w:t xml:space="preserve"> </w:t>
      </w:r>
      <w:r w:rsidRPr="00D123DF">
        <w:rPr>
          <w:sz w:val="28"/>
          <w:szCs w:val="28"/>
        </w:rPr>
        <w:t>Слухай, слiдчий!.. Он там гак в</w:t>
      </w:r>
      <w:r w:rsidR="004D01E3" w:rsidRPr="00D123DF">
        <w:rPr>
          <w:sz w:val="28"/>
          <w:szCs w:val="28"/>
        </w:rPr>
        <w:t xml:space="preserve"> </w:t>
      </w:r>
      <w:r w:rsidRPr="00D123DF">
        <w:rPr>
          <w:sz w:val="28"/>
          <w:szCs w:val="28"/>
        </w:rPr>
        <w:t>стiнi</w:t>
      </w:r>
      <w:r w:rsidR="004D01E3" w:rsidRPr="00D123DF">
        <w:rPr>
          <w:sz w:val="28"/>
          <w:szCs w:val="28"/>
        </w:rPr>
        <w:t xml:space="preserve"> </w:t>
      </w:r>
      <w:r w:rsidRPr="00D123DF">
        <w:rPr>
          <w:sz w:val="28"/>
          <w:szCs w:val="28"/>
        </w:rPr>
        <w:t>над</w:t>
      </w:r>
      <w:r w:rsidR="004D01E3" w:rsidRPr="00D123DF">
        <w:rPr>
          <w:sz w:val="28"/>
          <w:szCs w:val="28"/>
        </w:rPr>
        <w:t xml:space="preserve"> </w:t>
      </w:r>
      <w:r w:rsidRPr="00D123DF">
        <w:rPr>
          <w:sz w:val="28"/>
          <w:szCs w:val="28"/>
        </w:rPr>
        <w:t>вiкном.</w:t>
      </w:r>
      <w:r w:rsidR="004D01E3" w:rsidRPr="00D123DF">
        <w:rPr>
          <w:sz w:val="28"/>
          <w:szCs w:val="28"/>
        </w:rPr>
        <w:t xml:space="preserve"> </w:t>
      </w:r>
      <w:r w:rsidRPr="00D123DF">
        <w:rPr>
          <w:sz w:val="28"/>
          <w:szCs w:val="28"/>
        </w:rPr>
        <w:t>Повiсь</w:t>
      </w:r>
      <w:r w:rsidR="004D01E3" w:rsidRPr="00D123DF">
        <w:rPr>
          <w:sz w:val="28"/>
          <w:szCs w:val="28"/>
        </w:rPr>
        <w:t xml:space="preserve"> </w:t>
      </w:r>
      <w:r w:rsidRPr="00D123DF">
        <w:rPr>
          <w:sz w:val="28"/>
          <w:szCs w:val="28"/>
        </w:rPr>
        <w:t>мене!..</w:t>
      </w:r>
      <w:r w:rsidRPr="00D123DF">
        <w:rPr>
          <w:sz w:val="28"/>
          <w:szCs w:val="28"/>
          <w:lang w:val="uk-UA"/>
        </w:rPr>
        <w:t xml:space="preserve"> </w:t>
      </w:r>
      <w:r w:rsidRPr="00D123DF">
        <w:rPr>
          <w:sz w:val="28"/>
          <w:szCs w:val="28"/>
        </w:rPr>
        <w:t>Повiсь... I менi буде краще... i тобi буде краще</w:t>
      </w:r>
      <w:r w:rsidRPr="00D123DF">
        <w:rPr>
          <w:sz w:val="28"/>
          <w:szCs w:val="28"/>
          <w:lang w:val="uk-UA"/>
        </w:rPr>
        <w:t xml:space="preserve"> </w:t>
      </w:r>
      <w:r w:rsidRPr="00D123DF">
        <w:rPr>
          <w:sz w:val="28"/>
          <w:szCs w:val="28"/>
        </w:rPr>
        <w:t>&lt;...&gt;</w:t>
      </w:r>
      <w:r w:rsidRPr="00D123DF">
        <w:rPr>
          <w:sz w:val="28"/>
          <w:szCs w:val="28"/>
          <w:lang w:val="uk-UA"/>
        </w:rPr>
        <w:t>.</w:t>
      </w:r>
    </w:p>
    <w:p w14:paraId="2D539DCE" w14:textId="48F95A3B"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lang w:val="uk-UA"/>
        </w:rPr>
        <w:t>–</w:t>
      </w:r>
      <w:r w:rsidR="004D01E3" w:rsidRPr="00D123DF">
        <w:rPr>
          <w:sz w:val="28"/>
          <w:szCs w:val="28"/>
        </w:rPr>
        <w:t xml:space="preserve"> </w:t>
      </w:r>
      <w:r w:rsidRPr="00D123DF">
        <w:rPr>
          <w:sz w:val="28"/>
          <w:szCs w:val="28"/>
        </w:rPr>
        <w:t>Не квапся. Ти гака й так не минеш... Лiпше пiдписуй. Ну!?</w:t>
      </w:r>
    </w:p>
    <w:p w14:paraId="7BD9B981" w14:textId="2107770E"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rPr>
        <w:t>Андрiй крутить головою з боку на бiк без пам</w:t>
      </w:r>
      <w:r w:rsidR="002A0E63" w:rsidRPr="00D123DF">
        <w:rPr>
          <w:sz w:val="28"/>
          <w:szCs w:val="28"/>
        </w:rPr>
        <w:t>ʼ</w:t>
      </w:r>
      <w:r w:rsidRPr="00D123DF">
        <w:rPr>
          <w:sz w:val="28"/>
          <w:szCs w:val="28"/>
        </w:rPr>
        <w:t>ятi вже.</w:t>
      </w:r>
    </w:p>
    <w:p w14:paraId="6AAE899D" w14:textId="366F23F6"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r w:rsidRPr="00D123DF">
        <w:rPr>
          <w:sz w:val="28"/>
          <w:szCs w:val="28"/>
          <w:lang w:val="uk-UA"/>
        </w:rPr>
        <w:t>–</w:t>
      </w:r>
      <w:r w:rsidR="004D01E3" w:rsidRPr="00D123DF">
        <w:rPr>
          <w:sz w:val="28"/>
          <w:szCs w:val="28"/>
        </w:rPr>
        <w:t xml:space="preserve"> </w:t>
      </w:r>
      <w:r w:rsidRPr="00D123DF">
        <w:rPr>
          <w:sz w:val="28"/>
          <w:szCs w:val="28"/>
        </w:rPr>
        <w:t>Ну?!</w:t>
      </w:r>
    </w:p>
    <w:p w14:paraId="44E240B3" w14:textId="60C35FF8"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r w:rsidRPr="00D123DF">
        <w:rPr>
          <w:sz w:val="28"/>
          <w:szCs w:val="28"/>
        </w:rPr>
        <w:t>Павза</w:t>
      </w:r>
      <w:r w:rsidRPr="00D123DF">
        <w:rPr>
          <w:sz w:val="28"/>
          <w:szCs w:val="28"/>
          <w:lang w:val="uk-UA"/>
        </w:rPr>
        <w:t xml:space="preserve"> </w:t>
      </w:r>
      <w:r w:rsidRPr="00D123DF">
        <w:rPr>
          <w:sz w:val="28"/>
          <w:szCs w:val="28"/>
        </w:rPr>
        <w:t>&lt;...&gt;</w:t>
      </w:r>
      <w:r w:rsidRPr="00D123DF">
        <w:rPr>
          <w:sz w:val="28"/>
          <w:szCs w:val="28"/>
          <w:lang w:val="uk-UA"/>
        </w:rPr>
        <w:t>.</w:t>
      </w:r>
    </w:p>
    <w:p w14:paraId="39F2BE9B" w14:textId="2DE18E32"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rPr>
        <w:t>Андрiй опиняється на пiдлозi</w:t>
      </w:r>
      <w:r w:rsidRPr="00D123DF">
        <w:rPr>
          <w:sz w:val="28"/>
          <w:szCs w:val="28"/>
          <w:lang w:val="uk-UA"/>
        </w:rPr>
        <w:t xml:space="preserve"> </w:t>
      </w:r>
      <w:r w:rsidRPr="00D123DF">
        <w:rPr>
          <w:sz w:val="28"/>
          <w:szCs w:val="28"/>
        </w:rPr>
        <w:t>&lt;...&gt;</w:t>
      </w:r>
      <w:r w:rsidRPr="00D123DF">
        <w:rPr>
          <w:sz w:val="28"/>
          <w:szCs w:val="28"/>
          <w:lang w:val="uk-UA"/>
        </w:rPr>
        <w:t>.»</w:t>
      </w:r>
      <w:r w:rsidR="00CF0EE3" w:rsidRPr="00D123DF">
        <w:rPr>
          <w:sz w:val="28"/>
          <w:szCs w:val="28"/>
          <w:lang w:val="uk-UA"/>
        </w:rPr>
        <w:t>.</w:t>
      </w:r>
      <w:r w:rsidRPr="00D123DF">
        <w:rPr>
          <w:sz w:val="28"/>
          <w:szCs w:val="28"/>
          <w:lang w:val="uk-UA"/>
        </w:rPr>
        <w:t xml:space="preserve"> </w:t>
      </w:r>
      <w:r w:rsidR="00650771" w:rsidRPr="00D123DF">
        <w:rPr>
          <w:sz w:val="28"/>
          <w:szCs w:val="28"/>
          <w:lang w:val="uk-UA"/>
        </w:rPr>
        <w:t xml:space="preserve">[Багряний Іван, 2008, </w:t>
      </w:r>
      <w:r w:rsidRPr="00D123DF">
        <w:rPr>
          <w:sz w:val="28"/>
          <w:szCs w:val="28"/>
          <w:lang w:val="uk-UA"/>
        </w:rPr>
        <w:t>С. 200</w:t>
      </w:r>
      <w:r w:rsidRPr="00D123DF">
        <w:rPr>
          <w:sz w:val="28"/>
          <w:szCs w:val="28"/>
        </w:rPr>
        <w:t>–</w:t>
      </w:r>
      <w:r w:rsidRPr="00D123DF">
        <w:rPr>
          <w:sz w:val="28"/>
          <w:szCs w:val="28"/>
          <w:lang w:val="uk-UA"/>
        </w:rPr>
        <w:t>204]</w:t>
      </w:r>
    </w:p>
    <w:p w14:paraId="394937CC" w14:textId="77777777" w:rsidR="00CF0EE3" w:rsidRPr="00D123DF" w:rsidRDefault="00CF0EE3"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p>
    <w:p w14:paraId="30872191" w14:textId="2B2FE8CD" w:rsidR="00E41F7E" w:rsidRPr="00D123DF" w:rsidRDefault="00CF0EE3"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sz w:val="28"/>
          <w:szCs w:val="28"/>
          <w:lang w:val="uk-UA"/>
        </w:rPr>
      </w:pPr>
      <w:r w:rsidRPr="00D123DF">
        <w:rPr>
          <w:b/>
          <w:sz w:val="28"/>
          <w:szCs w:val="28"/>
          <w:lang w:val="uk-UA"/>
        </w:rPr>
        <w:t xml:space="preserve">Фрагмент </w:t>
      </w:r>
      <w:r w:rsidR="00E41F7E" w:rsidRPr="00D123DF">
        <w:rPr>
          <w:b/>
          <w:sz w:val="28"/>
          <w:szCs w:val="28"/>
          <w:lang w:val="uk-UA"/>
        </w:rPr>
        <w:t>10</w:t>
      </w:r>
      <w:r w:rsidRPr="00D123DF">
        <w:rPr>
          <w:b/>
          <w:sz w:val="28"/>
          <w:szCs w:val="28"/>
          <w:lang w:val="uk-UA"/>
        </w:rPr>
        <w:t>:</w:t>
      </w:r>
    </w:p>
    <w:p w14:paraId="4B1F88AC" w14:textId="4DEE9E38"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r w:rsidRPr="00D123DF">
        <w:rPr>
          <w:sz w:val="28"/>
          <w:szCs w:val="28"/>
          <w:lang w:val="uk-UA"/>
        </w:rPr>
        <w:t>«</w:t>
      </w:r>
      <w:r w:rsidR="00CF0EE3" w:rsidRPr="00D123DF">
        <w:rPr>
          <w:sz w:val="28"/>
          <w:szCs w:val="28"/>
          <w:lang w:val="uk-UA"/>
        </w:rPr>
        <w:t xml:space="preserve"> </w:t>
      </w:r>
      <w:r w:rsidRPr="00D123DF">
        <w:rPr>
          <w:sz w:val="28"/>
          <w:szCs w:val="28"/>
          <w:lang w:val="uk-UA"/>
        </w:rPr>
        <w:t>–</w:t>
      </w:r>
      <w:r w:rsidR="004D01E3" w:rsidRPr="00D123DF">
        <w:rPr>
          <w:sz w:val="28"/>
          <w:szCs w:val="28"/>
          <w:lang w:val="uk-UA"/>
        </w:rPr>
        <w:t xml:space="preserve"> </w:t>
      </w:r>
      <w:r w:rsidRPr="00D123DF">
        <w:rPr>
          <w:sz w:val="28"/>
          <w:szCs w:val="28"/>
        </w:rPr>
        <w:t>I</w:t>
      </w:r>
      <w:proofErr w:type="spellStart"/>
      <w:r w:rsidRPr="00D123DF">
        <w:rPr>
          <w:sz w:val="28"/>
          <w:szCs w:val="28"/>
          <w:lang w:val="uk-UA"/>
        </w:rPr>
        <w:t>м</w:t>
      </w:r>
      <w:r w:rsidR="002A0E63" w:rsidRPr="00D123DF">
        <w:rPr>
          <w:sz w:val="28"/>
          <w:szCs w:val="28"/>
          <w:lang w:val="uk-UA"/>
        </w:rPr>
        <w:t>ʼ</w:t>
      </w:r>
      <w:r w:rsidRPr="00D123DF">
        <w:rPr>
          <w:sz w:val="28"/>
          <w:szCs w:val="28"/>
          <w:lang w:val="uk-UA"/>
        </w:rPr>
        <w:t>я</w:t>
      </w:r>
      <w:proofErr w:type="spellEnd"/>
      <w:r w:rsidRPr="00D123DF">
        <w:rPr>
          <w:sz w:val="28"/>
          <w:szCs w:val="28"/>
          <w:lang w:val="uk-UA"/>
        </w:rPr>
        <w:t xml:space="preserve"> й </w:t>
      </w:r>
      <w:proofErr w:type="spellStart"/>
      <w:r w:rsidRPr="00D123DF">
        <w:rPr>
          <w:sz w:val="28"/>
          <w:szCs w:val="28"/>
          <w:lang w:val="uk-UA"/>
        </w:rPr>
        <w:t>пр</w:t>
      </w:r>
      <w:proofErr w:type="spellEnd"/>
      <w:r w:rsidRPr="00D123DF">
        <w:rPr>
          <w:sz w:val="28"/>
          <w:szCs w:val="28"/>
        </w:rPr>
        <w:t>i</w:t>
      </w:r>
      <w:proofErr w:type="spellStart"/>
      <w:r w:rsidRPr="00D123DF">
        <w:rPr>
          <w:sz w:val="28"/>
          <w:szCs w:val="28"/>
          <w:lang w:val="uk-UA"/>
        </w:rPr>
        <w:t>звище</w:t>
      </w:r>
      <w:proofErr w:type="spellEnd"/>
      <w:r w:rsidRPr="00D123DF">
        <w:rPr>
          <w:sz w:val="28"/>
          <w:szCs w:val="28"/>
          <w:lang w:val="uk-UA"/>
        </w:rPr>
        <w:t>? Р</w:t>
      </w:r>
      <w:r w:rsidRPr="00D123DF">
        <w:rPr>
          <w:sz w:val="28"/>
          <w:szCs w:val="28"/>
        </w:rPr>
        <w:t>i</w:t>
      </w:r>
      <w:r w:rsidRPr="00D123DF">
        <w:rPr>
          <w:sz w:val="28"/>
          <w:szCs w:val="28"/>
          <w:lang w:val="uk-UA"/>
        </w:rPr>
        <w:t>к</w:t>
      </w:r>
      <w:r w:rsidR="004D01E3" w:rsidRPr="00D123DF">
        <w:rPr>
          <w:sz w:val="28"/>
          <w:szCs w:val="28"/>
          <w:lang w:val="uk-UA"/>
        </w:rPr>
        <w:t xml:space="preserve"> </w:t>
      </w:r>
      <w:r w:rsidRPr="00D123DF">
        <w:rPr>
          <w:sz w:val="28"/>
          <w:szCs w:val="28"/>
          <w:lang w:val="uk-UA"/>
        </w:rPr>
        <w:t>народження?</w:t>
      </w:r>
      <w:r w:rsidR="004D01E3" w:rsidRPr="00D123DF">
        <w:rPr>
          <w:sz w:val="28"/>
          <w:szCs w:val="28"/>
          <w:lang w:val="uk-UA"/>
        </w:rPr>
        <w:t xml:space="preserve"> </w:t>
      </w:r>
      <w:r w:rsidRPr="00D123DF">
        <w:rPr>
          <w:sz w:val="28"/>
          <w:szCs w:val="28"/>
        </w:rPr>
        <w:t>Фах?</w:t>
      </w:r>
      <w:r w:rsidR="004D01E3" w:rsidRPr="00D123DF">
        <w:rPr>
          <w:sz w:val="28"/>
          <w:szCs w:val="28"/>
        </w:rPr>
        <w:t xml:space="preserve"> </w:t>
      </w:r>
      <w:r w:rsidRPr="00D123DF">
        <w:rPr>
          <w:sz w:val="28"/>
          <w:szCs w:val="28"/>
        </w:rPr>
        <w:t>Освiта?</w:t>
      </w:r>
      <w:r w:rsidR="004D01E3" w:rsidRPr="00D123DF">
        <w:rPr>
          <w:sz w:val="28"/>
          <w:szCs w:val="28"/>
        </w:rPr>
        <w:t xml:space="preserve"> </w:t>
      </w:r>
      <w:r w:rsidRPr="00D123DF">
        <w:rPr>
          <w:sz w:val="28"/>
          <w:szCs w:val="28"/>
        </w:rPr>
        <w:t>i</w:t>
      </w:r>
      <w:r w:rsidR="004D01E3" w:rsidRPr="00D123DF">
        <w:rPr>
          <w:sz w:val="28"/>
          <w:szCs w:val="28"/>
        </w:rPr>
        <w:t xml:space="preserve"> </w:t>
      </w:r>
      <w:r w:rsidRPr="00D123DF">
        <w:rPr>
          <w:sz w:val="28"/>
          <w:szCs w:val="28"/>
        </w:rPr>
        <w:t>т.</w:t>
      </w:r>
      <w:r w:rsidR="004D01E3" w:rsidRPr="00D123DF">
        <w:rPr>
          <w:sz w:val="28"/>
          <w:szCs w:val="28"/>
        </w:rPr>
        <w:t xml:space="preserve"> </w:t>
      </w:r>
      <w:r w:rsidRPr="00D123DF">
        <w:rPr>
          <w:sz w:val="28"/>
          <w:szCs w:val="28"/>
        </w:rPr>
        <w:t>д.</w:t>
      </w:r>
      <w:r w:rsidR="004D01E3" w:rsidRPr="00D123DF">
        <w:rPr>
          <w:sz w:val="28"/>
          <w:szCs w:val="28"/>
        </w:rPr>
        <w:t xml:space="preserve"> </w:t>
      </w:r>
      <w:r w:rsidRPr="00D123DF">
        <w:rPr>
          <w:sz w:val="28"/>
          <w:szCs w:val="28"/>
        </w:rPr>
        <w:t>&lt;...&gt;</w:t>
      </w:r>
      <w:r w:rsidRPr="00D123DF">
        <w:rPr>
          <w:sz w:val="28"/>
          <w:szCs w:val="28"/>
          <w:lang w:val="uk-UA"/>
        </w:rPr>
        <w:t>.</w:t>
      </w:r>
    </w:p>
    <w:p w14:paraId="13CB15E3" w14:textId="3B2B7DA4"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lang w:val="uk-UA"/>
        </w:rPr>
        <w:t>–</w:t>
      </w:r>
      <w:r w:rsidRPr="00D123DF">
        <w:rPr>
          <w:sz w:val="28"/>
          <w:szCs w:val="28"/>
        </w:rPr>
        <w:t xml:space="preserve"> Ув</w:t>
      </w:r>
      <w:r w:rsidR="002A0E63" w:rsidRPr="00D123DF">
        <w:rPr>
          <w:sz w:val="28"/>
          <w:szCs w:val="28"/>
        </w:rPr>
        <w:t>ʼ</w:t>
      </w:r>
      <w:r w:rsidRPr="00D123DF">
        <w:rPr>
          <w:sz w:val="28"/>
          <w:szCs w:val="28"/>
        </w:rPr>
        <w:t>язнений Чумак! Ви обвинувачуєтесь по</w:t>
      </w:r>
      <w:r w:rsidR="004D01E3" w:rsidRPr="00D123DF">
        <w:rPr>
          <w:sz w:val="28"/>
          <w:szCs w:val="28"/>
        </w:rPr>
        <w:t xml:space="preserve"> </w:t>
      </w:r>
      <w:r w:rsidRPr="00D123DF">
        <w:rPr>
          <w:sz w:val="28"/>
          <w:szCs w:val="28"/>
        </w:rPr>
        <w:t>пунктах</w:t>
      </w:r>
      <w:r w:rsidR="004D01E3" w:rsidRPr="00D123DF">
        <w:rPr>
          <w:sz w:val="28"/>
          <w:szCs w:val="28"/>
        </w:rPr>
        <w:t xml:space="preserve"> </w:t>
      </w:r>
      <w:r w:rsidRPr="00D123DF">
        <w:rPr>
          <w:sz w:val="28"/>
          <w:szCs w:val="28"/>
        </w:rPr>
        <w:t>статтi</w:t>
      </w:r>
      <w:r w:rsidR="004D01E3" w:rsidRPr="00D123DF">
        <w:rPr>
          <w:sz w:val="28"/>
          <w:szCs w:val="28"/>
        </w:rPr>
        <w:t xml:space="preserve"> </w:t>
      </w:r>
      <w:r w:rsidRPr="00D123DF">
        <w:rPr>
          <w:sz w:val="28"/>
          <w:szCs w:val="28"/>
        </w:rPr>
        <w:t>54</w:t>
      </w:r>
      <w:r w:rsidR="004D01E3" w:rsidRPr="00D123DF">
        <w:rPr>
          <w:sz w:val="28"/>
          <w:szCs w:val="28"/>
        </w:rPr>
        <w:t xml:space="preserve"> </w:t>
      </w:r>
      <w:r w:rsidRPr="00D123DF">
        <w:rPr>
          <w:sz w:val="28"/>
          <w:szCs w:val="28"/>
        </w:rPr>
        <w:t>Карного</w:t>
      </w:r>
      <w:r w:rsidRPr="00D123DF">
        <w:rPr>
          <w:sz w:val="28"/>
          <w:szCs w:val="28"/>
          <w:lang w:val="uk-UA"/>
        </w:rPr>
        <w:t xml:space="preserve"> </w:t>
      </w:r>
      <w:r w:rsidRPr="00D123DF">
        <w:rPr>
          <w:sz w:val="28"/>
          <w:szCs w:val="28"/>
        </w:rPr>
        <w:t>Кодексу УССР, пп. 1, 2, 6, 8,</w:t>
      </w:r>
      <w:r w:rsidR="00CF0EE3" w:rsidRPr="00D123DF">
        <w:rPr>
          <w:sz w:val="28"/>
          <w:szCs w:val="28"/>
          <w:lang w:val="uk-UA"/>
        </w:rPr>
        <w:t xml:space="preserve"> </w:t>
      </w:r>
      <w:r w:rsidRPr="00D123DF">
        <w:rPr>
          <w:sz w:val="28"/>
          <w:szCs w:val="28"/>
        </w:rPr>
        <w:t>10,</w:t>
      </w:r>
      <w:r w:rsidR="00CF0EE3" w:rsidRPr="00D123DF">
        <w:rPr>
          <w:sz w:val="28"/>
          <w:szCs w:val="28"/>
          <w:lang w:val="uk-UA"/>
        </w:rPr>
        <w:t xml:space="preserve"> </w:t>
      </w:r>
      <w:r w:rsidRPr="00D123DF">
        <w:rPr>
          <w:sz w:val="28"/>
          <w:szCs w:val="28"/>
        </w:rPr>
        <w:t>11. Ви не заперечуєте?</w:t>
      </w:r>
    </w:p>
    <w:p w14:paraId="560058E8" w14:textId="77777777" w:rsidR="00CF0EE3" w:rsidRPr="00D123DF" w:rsidRDefault="00E41F7E" w:rsidP="00CF0E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rPr>
        <w:t>Андрiй</w:t>
      </w:r>
      <w:r w:rsidR="004D01E3" w:rsidRPr="00D123DF">
        <w:rPr>
          <w:sz w:val="28"/>
          <w:szCs w:val="28"/>
        </w:rPr>
        <w:t xml:space="preserve"> </w:t>
      </w:r>
      <w:r w:rsidRPr="00D123DF">
        <w:rPr>
          <w:sz w:val="28"/>
          <w:szCs w:val="28"/>
        </w:rPr>
        <w:t>напружив</w:t>
      </w:r>
      <w:r w:rsidR="004D01E3" w:rsidRPr="00D123DF">
        <w:rPr>
          <w:sz w:val="28"/>
          <w:szCs w:val="28"/>
        </w:rPr>
        <w:t xml:space="preserve"> </w:t>
      </w:r>
      <w:r w:rsidRPr="00D123DF">
        <w:rPr>
          <w:sz w:val="28"/>
          <w:szCs w:val="28"/>
        </w:rPr>
        <w:t>усю</w:t>
      </w:r>
      <w:r w:rsidR="004D01E3" w:rsidRPr="00D123DF">
        <w:rPr>
          <w:sz w:val="28"/>
          <w:szCs w:val="28"/>
        </w:rPr>
        <w:t xml:space="preserve"> </w:t>
      </w:r>
      <w:r w:rsidRPr="00D123DF">
        <w:rPr>
          <w:sz w:val="28"/>
          <w:szCs w:val="28"/>
        </w:rPr>
        <w:t>свою</w:t>
      </w:r>
      <w:r w:rsidR="004D01E3" w:rsidRPr="00D123DF">
        <w:rPr>
          <w:sz w:val="28"/>
          <w:szCs w:val="28"/>
        </w:rPr>
        <w:t xml:space="preserve"> </w:t>
      </w:r>
      <w:r w:rsidRPr="00D123DF">
        <w:rPr>
          <w:sz w:val="28"/>
          <w:szCs w:val="28"/>
        </w:rPr>
        <w:t>волю,</w:t>
      </w:r>
      <w:r w:rsidR="004D01E3" w:rsidRPr="00D123DF">
        <w:rPr>
          <w:sz w:val="28"/>
          <w:szCs w:val="28"/>
        </w:rPr>
        <w:t xml:space="preserve"> </w:t>
      </w:r>
      <w:r w:rsidRPr="00D123DF">
        <w:rPr>
          <w:sz w:val="28"/>
          <w:szCs w:val="28"/>
        </w:rPr>
        <w:t>зваживши,</w:t>
      </w:r>
      <w:r w:rsidR="004D01E3" w:rsidRPr="00D123DF">
        <w:rPr>
          <w:sz w:val="28"/>
          <w:szCs w:val="28"/>
        </w:rPr>
        <w:t xml:space="preserve"> </w:t>
      </w:r>
      <w:r w:rsidRPr="00D123DF">
        <w:rPr>
          <w:sz w:val="28"/>
          <w:szCs w:val="28"/>
        </w:rPr>
        <w:t>як</w:t>
      </w:r>
      <w:r w:rsidR="004D01E3" w:rsidRPr="00D123DF">
        <w:rPr>
          <w:sz w:val="28"/>
          <w:szCs w:val="28"/>
        </w:rPr>
        <w:t xml:space="preserve"> </w:t>
      </w:r>
      <w:r w:rsidRPr="00D123DF">
        <w:rPr>
          <w:sz w:val="28"/>
          <w:szCs w:val="28"/>
        </w:rPr>
        <w:t>єхидно</w:t>
      </w:r>
      <w:r w:rsidR="004D01E3" w:rsidRPr="00D123DF">
        <w:rPr>
          <w:sz w:val="28"/>
          <w:szCs w:val="28"/>
        </w:rPr>
        <w:t xml:space="preserve"> </w:t>
      </w:r>
      <w:r w:rsidRPr="00D123DF">
        <w:rPr>
          <w:sz w:val="28"/>
          <w:szCs w:val="28"/>
        </w:rPr>
        <w:t>ставляться</w:t>
      </w:r>
      <w:r w:rsidRPr="00D123DF">
        <w:rPr>
          <w:sz w:val="28"/>
          <w:szCs w:val="28"/>
          <w:lang w:val="uk-UA"/>
        </w:rPr>
        <w:t xml:space="preserve"> </w:t>
      </w:r>
      <w:r w:rsidRPr="00D123DF">
        <w:rPr>
          <w:sz w:val="28"/>
          <w:szCs w:val="28"/>
        </w:rPr>
        <w:t>запитання:</w:t>
      </w:r>
    </w:p>
    <w:p w14:paraId="4343AA01" w14:textId="77777777" w:rsidR="00CF0EE3" w:rsidRPr="00D123DF" w:rsidRDefault="00CF0EE3" w:rsidP="00CF0E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lang w:val="uk-UA"/>
        </w:rPr>
        <w:t xml:space="preserve">– </w:t>
      </w:r>
      <w:r w:rsidR="00E41F7E" w:rsidRPr="00D123DF">
        <w:rPr>
          <w:sz w:val="28"/>
          <w:szCs w:val="28"/>
        </w:rPr>
        <w:t xml:space="preserve">Нi, я заперечую, </w:t>
      </w:r>
      <w:r w:rsidR="00E41F7E" w:rsidRPr="00D123DF">
        <w:rPr>
          <w:sz w:val="28"/>
          <w:szCs w:val="28"/>
          <w:lang w:val="uk-UA"/>
        </w:rPr>
        <w:t>–</w:t>
      </w:r>
      <w:r w:rsidR="00E41F7E" w:rsidRPr="00D123DF">
        <w:rPr>
          <w:sz w:val="28"/>
          <w:szCs w:val="28"/>
        </w:rPr>
        <w:t xml:space="preserve"> промовив тихо.</w:t>
      </w:r>
    </w:p>
    <w:p w14:paraId="6D02F212" w14:textId="75F78780" w:rsidR="00E41F7E" w:rsidRPr="00D123DF" w:rsidRDefault="00CF0EE3" w:rsidP="00CF0E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lang w:val="uk-UA"/>
        </w:rPr>
        <w:t xml:space="preserve">– </w:t>
      </w:r>
      <w:r w:rsidR="00E41F7E" w:rsidRPr="00D123DF">
        <w:rPr>
          <w:sz w:val="28"/>
          <w:szCs w:val="28"/>
        </w:rPr>
        <w:t>Як це? Що за єрунда? Ви заперечуєте, що вас обвинувачується по</w:t>
      </w:r>
      <w:r w:rsidR="004D01E3" w:rsidRPr="00D123DF">
        <w:rPr>
          <w:sz w:val="28"/>
          <w:szCs w:val="28"/>
        </w:rPr>
        <w:t xml:space="preserve"> </w:t>
      </w:r>
      <w:r w:rsidR="00E41F7E" w:rsidRPr="00D123DF">
        <w:rPr>
          <w:sz w:val="28"/>
          <w:szCs w:val="28"/>
        </w:rPr>
        <w:t>таких</w:t>
      </w:r>
    </w:p>
    <w:p w14:paraId="250D84FE" w14:textId="77777777"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rPr>
        <w:t>от пунктах?</w:t>
      </w:r>
    </w:p>
    <w:p w14:paraId="12B3BFD8" w14:textId="014E92DF"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lang w:val="uk-UA"/>
        </w:rPr>
        <w:t>–</w:t>
      </w:r>
      <w:r w:rsidRPr="00D123DF">
        <w:rPr>
          <w:sz w:val="28"/>
          <w:szCs w:val="28"/>
        </w:rPr>
        <w:t xml:space="preserve"> Ви не так ставите запитання...</w:t>
      </w:r>
    </w:p>
    <w:p w14:paraId="14D38475" w14:textId="3E6527BD"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rPr>
        <w:lastRenderedPageBreak/>
        <w:t>Великiн визвiрився:</w:t>
      </w:r>
    </w:p>
    <w:p w14:paraId="70218754" w14:textId="77777777" w:rsidR="00CF0EE3" w:rsidRPr="00D123DF" w:rsidRDefault="00E41F7E" w:rsidP="00CF0E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lang w:val="uk-UA"/>
        </w:rPr>
        <w:t>–</w:t>
      </w:r>
      <w:r w:rsidRPr="00D123DF">
        <w:rPr>
          <w:sz w:val="28"/>
          <w:szCs w:val="28"/>
        </w:rPr>
        <w:t xml:space="preserve"> Ти не вчи, як ставити запитання! Ич ти! Коли ми</w:t>
      </w:r>
      <w:r w:rsidR="004D01E3" w:rsidRPr="00D123DF">
        <w:rPr>
          <w:sz w:val="28"/>
          <w:szCs w:val="28"/>
        </w:rPr>
        <w:t xml:space="preserve"> </w:t>
      </w:r>
      <w:r w:rsidRPr="00D123DF">
        <w:rPr>
          <w:sz w:val="28"/>
          <w:szCs w:val="28"/>
        </w:rPr>
        <w:t>помiняємося</w:t>
      </w:r>
      <w:r w:rsidR="004D01E3" w:rsidRPr="00D123DF">
        <w:rPr>
          <w:sz w:val="28"/>
          <w:szCs w:val="28"/>
        </w:rPr>
        <w:t xml:space="preserve"> </w:t>
      </w:r>
      <w:r w:rsidRPr="00D123DF">
        <w:rPr>
          <w:sz w:val="28"/>
          <w:szCs w:val="28"/>
        </w:rPr>
        <w:t>ролями,</w:t>
      </w:r>
      <w:r w:rsidRPr="00D123DF">
        <w:rPr>
          <w:sz w:val="28"/>
          <w:szCs w:val="28"/>
          <w:lang w:val="uk-UA"/>
        </w:rPr>
        <w:t xml:space="preserve"> </w:t>
      </w:r>
      <w:r w:rsidRPr="00D123DF">
        <w:rPr>
          <w:sz w:val="28"/>
          <w:szCs w:val="28"/>
        </w:rPr>
        <w:t>тодi ти ставитимеш запитання, як схочеш, а</w:t>
      </w:r>
      <w:r w:rsidR="004D01E3" w:rsidRPr="00D123DF">
        <w:rPr>
          <w:sz w:val="28"/>
          <w:szCs w:val="28"/>
        </w:rPr>
        <w:t xml:space="preserve"> </w:t>
      </w:r>
      <w:r w:rsidRPr="00D123DF">
        <w:rPr>
          <w:sz w:val="28"/>
          <w:szCs w:val="28"/>
        </w:rPr>
        <w:t>зараз</w:t>
      </w:r>
      <w:r w:rsidR="004D01E3" w:rsidRPr="00D123DF">
        <w:rPr>
          <w:sz w:val="28"/>
          <w:szCs w:val="28"/>
        </w:rPr>
        <w:t xml:space="preserve"> </w:t>
      </w:r>
      <w:r w:rsidRPr="00D123DF">
        <w:rPr>
          <w:sz w:val="28"/>
          <w:szCs w:val="28"/>
        </w:rPr>
        <w:t>твоє</w:t>
      </w:r>
      <w:r w:rsidR="004D01E3" w:rsidRPr="00D123DF">
        <w:rPr>
          <w:sz w:val="28"/>
          <w:szCs w:val="28"/>
        </w:rPr>
        <w:t xml:space="preserve"> </w:t>
      </w:r>
      <w:r w:rsidRPr="00D123DF">
        <w:rPr>
          <w:sz w:val="28"/>
          <w:szCs w:val="28"/>
        </w:rPr>
        <w:t>дiло</w:t>
      </w:r>
      <w:r w:rsidR="004D01E3" w:rsidRPr="00D123DF">
        <w:rPr>
          <w:sz w:val="28"/>
          <w:szCs w:val="28"/>
        </w:rPr>
        <w:t xml:space="preserve"> </w:t>
      </w:r>
      <w:r w:rsidRPr="00D123DF">
        <w:rPr>
          <w:sz w:val="28"/>
          <w:szCs w:val="28"/>
        </w:rPr>
        <w:t>маленьке</w:t>
      </w:r>
      <w:r w:rsidR="004D01E3" w:rsidRPr="00D123DF">
        <w:rPr>
          <w:sz w:val="28"/>
          <w:szCs w:val="28"/>
        </w:rPr>
        <w:t xml:space="preserve"> </w:t>
      </w:r>
      <w:r w:rsidRPr="00D123DF">
        <w:rPr>
          <w:sz w:val="28"/>
          <w:szCs w:val="28"/>
          <w:lang w:val="uk-UA"/>
        </w:rPr>
        <w:t>–</w:t>
      </w:r>
      <w:r w:rsidR="004D01E3" w:rsidRPr="00D123DF">
        <w:rPr>
          <w:sz w:val="28"/>
          <w:szCs w:val="28"/>
        </w:rPr>
        <w:t xml:space="preserve"> </w:t>
      </w:r>
      <w:r w:rsidRPr="00D123DF">
        <w:rPr>
          <w:sz w:val="28"/>
          <w:szCs w:val="28"/>
        </w:rPr>
        <w:t>вiдповiдати. Та не мудрувати!!</w:t>
      </w:r>
    </w:p>
    <w:p w14:paraId="72AFA83F" w14:textId="5DCB557F" w:rsidR="00E41F7E" w:rsidRPr="00D123DF" w:rsidRDefault="00CF0EE3" w:rsidP="00CF0E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lang w:val="uk-UA"/>
        </w:rPr>
        <w:t xml:space="preserve">– </w:t>
      </w:r>
      <w:r w:rsidR="00E41F7E" w:rsidRPr="00D123DF">
        <w:rPr>
          <w:sz w:val="28"/>
          <w:szCs w:val="28"/>
        </w:rPr>
        <w:t>Я заперечую обвинувачення по пунктах 1,</w:t>
      </w:r>
      <w:r w:rsidRPr="00D123DF">
        <w:rPr>
          <w:sz w:val="28"/>
          <w:szCs w:val="28"/>
          <w:lang w:val="uk-UA"/>
        </w:rPr>
        <w:t xml:space="preserve"> </w:t>
      </w:r>
      <w:r w:rsidR="00E41F7E" w:rsidRPr="00D123DF">
        <w:rPr>
          <w:sz w:val="28"/>
          <w:szCs w:val="28"/>
        </w:rPr>
        <w:t>2,</w:t>
      </w:r>
      <w:r w:rsidRPr="00D123DF">
        <w:rPr>
          <w:sz w:val="28"/>
          <w:szCs w:val="28"/>
          <w:lang w:val="uk-UA"/>
        </w:rPr>
        <w:t xml:space="preserve"> </w:t>
      </w:r>
      <w:r w:rsidR="00E41F7E" w:rsidRPr="00D123DF">
        <w:rPr>
          <w:sz w:val="28"/>
          <w:szCs w:val="28"/>
        </w:rPr>
        <w:t>6,</w:t>
      </w:r>
      <w:r w:rsidRPr="00D123DF">
        <w:rPr>
          <w:sz w:val="28"/>
          <w:szCs w:val="28"/>
          <w:lang w:val="uk-UA"/>
        </w:rPr>
        <w:t xml:space="preserve"> </w:t>
      </w:r>
      <w:r w:rsidR="00E41F7E" w:rsidRPr="00D123DF">
        <w:rPr>
          <w:sz w:val="28"/>
          <w:szCs w:val="28"/>
        </w:rPr>
        <w:t>8,</w:t>
      </w:r>
      <w:r w:rsidRPr="00D123DF">
        <w:rPr>
          <w:sz w:val="28"/>
          <w:szCs w:val="28"/>
          <w:lang w:val="uk-UA"/>
        </w:rPr>
        <w:t xml:space="preserve"> </w:t>
      </w:r>
      <w:r w:rsidR="00E41F7E" w:rsidRPr="00D123DF">
        <w:rPr>
          <w:sz w:val="28"/>
          <w:szCs w:val="28"/>
        </w:rPr>
        <w:t>10,</w:t>
      </w:r>
      <w:r w:rsidRPr="00D123DF">
        <w:rPr>
          <w:sz w:val="28"/>
          <w:szCs w:val="28"/>
          <w:lang w:val="uk-UA"/>
        </w:rPr>
        <w:t xml:space="preserve"> </w:t>
      </w:r>
      <w:r w:rsidR="00E41F7E" w:rsidRPr="00D123DF">
        <w:rPr>
          <w:sz w:val="28"/>
          <w:szCs w:val="28"/>
        </w:rPr>
        <w:t>11.</w:t>
      </w:r>
    </w:p>
    <w:p w14:paraId="57D66E4C" w14:textId="5C9BD721"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r w:rsidRPr="00D123DF">
        <w:rPr>
          <w:sz w:val="28"/>
          <w:szCs w:val="28"/>
        </w:rPr>
        <w:t>Сергєєв скривився презирливо:</w:t>
      </w:r>
    </w:p>
    <w:p w14:paraId="67AF1D43" w14:textId="77777777" w:rsidR="00CF0EE3" w:rsidRPr="00D123DF" w:rsidRDefault="00E41F7E" w:rsidP="00CF0E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lang w:val="uk-UA"/>
        </w:rPr>
        <w:t>–</w:t>
      </w:r>
      <w:r w:rsidR="004D01E3" w:rsidRPr="00D123DF">
        <w:rPr>
          <w:sz w:val="28"/>
          <w:szCs w:val="28"/>
        </w:rPr>
        <w:t xml:space="preserve"> </w:t>
      </w:r>
      <w:r w:rsidRPr="00D123DF">
        <w:rPr>
          <w:sz w:val="28"/>
          <w:szCs w:val="28"/>
        </w:rPr>
        <w:t>Розумний став!? Ха... Отже, ти заперечуєш, що тобi</w:t>
      </w:r>
      <w:r w:rsidR="004D01E3" w:rsidRPr="00D123DF">
        <w:rPr>
          <w:sz w:val="28"/>
          <w:szCs w:val="28"/>
        </w:rPr>
        <w:t xml:space="preserve"> </w:t>
      </w:r>
      <w:r w:rsidRPr="00D123DF">
        <w:rPr>
          <w:sz w:val="28"/>
          <w:szCs w:val="28"/>
        </w:rPr>
        <w:t>пред</w:t>
      </w:r>
      <w:r w:rsidR="002A0E63" w:rsidRPr="00D123DF">
        <w:rPr>
          <w:sz w:val="28"/>
          <w:szCs w:val="28"/>
        </w:rPr>
        <w:t>ʼ</w:t>
      </w:r>
      <w:r w:rsidRPr="00D123DF">
        <w:rPr>
          <w:sz w:val="28"/>
          <w:szCs w:val="28"/>
        </w:rPr>
        <w:t>явлене</w:t>
      </w:r>
      <w:r w:rsidR="004D01E3" w:rsidRPr="00D123DF">
        <w:rPr>
          <w:sz w:val="28"/>
          <w:szCs w:val="28"/>
        </w:rPr>
        <w:t xml:space="preserve"> </w:t>
      </w:r>
      <w:r w:rsidRPr="00D123DF">
        <w:rPr>
          <w:sz w:val="28"/>
          <w:szCs w:val="28"/>
        </w:rPr>
        <w:t>таке</w:t>
      </w:r>
      <w:r w:rsidRPr="00D123DF">
        <w:rPr>
          <w:sz w:val="28"/>
          <w:szCs w:val="28"/>
          <w:lang w:val="uk-UA"/>
        </w:rPr>
        <w:t xml:space="preserve"> </w:t>
      </w:r>
      <w:r w:rsidRPr="00D123DF">
        <w:rPr>
          <w:sz w:val="28"/>
          <w:szCs w:val="28"/>
        </w:rPr>
        <w:t>обвинувачення? Дурак!</w:t>
      </w:r>
    </w:p>
    <w:p w14:paraId="682FEA8C" w14:textId="2FE6440F" w:rsidR="00E41F7E" w:rsidRPr="00D123DF" w:rsidRDefault="00CF0EE3" w:rsidP="00CF0E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lang w:val="uk-UA"/>
        </w:rPr>
        <w:t xml:space="preserve">– </w:t>
      </w:r>
      <w:r w:rsidR="00E41F7E" w:rsidRPr="00D123DF">
        <w:rPr>
          <w:sz w:val="28"/>
          <w:szCs w:val="28"/>
        </w:rPr>
        <w:t>Добре. Але ви так i ставте запитання...</w:t>
      </w:r>
    </w:p>
    <w:p w14:paraId="4C70FD09" w14:textId="77777777" w:rsidR="00CF0EE3" w:rsidRPr="00D123DF" w:rsidRDefault="00E41F7E" w:rsidP="00CF0E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lang w:val="uk-UA"/>
        </w:rPr>
        <w:t>–</w:t>
      </w:r>
      <w:r w:rsidRPr="00D123DF">
        <w:rPr>
          <w:sz w:val="28"/>
          <w:szCs w:val="28"/>
        </w:rPr>
        <w:t xml:space="preserve"> Добре, добре. Отже, повторюю запитання</w:t>
      </w:r>
      <w:r w:rsidR="004D01E3" w:rsidRPr="00D123DF">
        <w:rPr>
          <w:sz w:val="28"/>
          <w:szCs w:val="28"/>
        </w:rPr>
        <w:t xml:space="preserve"> </w:t>
      </w:r>
      <w:r w:rsidRPr="00D123DF">
        <w:rPr>
          <w:sz w:val="28"/>
          <w:szCs w:val="28"/>
        </w:rPr>
        <w:t>(i</w:t>
      </w:r>
      <w:r w:rsidR="004D01E3" w:rsidRPr="00D123DF">
        <w:rPr>
          <w:sz w:val="28"/>
          <w:szCs w:val="28"/>
        </w:rPr>
        <w:t xml:space="preserve"> </w:t>
      </w:r>
      <w:r w:rsidRPr="00D123DF">
        <w:rPr>
          <w:sz w:val="28"/>
          <w:szCs w:val="28"/>
        </w:rPr>
        <w:t>Сергєєв</w:t>
      </w:r>
      <w:r w:rsidR="004D01E3" w:rsidRPr="00D123DF">
        <w:rPr>
          <w:sz w:val="28"/>
          <w:szCs w:val="28"/>
        </w:rPr>
        <w:t xml:space="preserve"> </w:t>
      </w:r>
      <w:r w:rsidRPr="00D123DF">
        <w:rPr>
          <w:sz w:val="28"/>
          <w:szCs w:val="28"/>
        </w:rPr>
        <w:t>прочитав</w:t>
      </w:r>
      <w:r w:rsidR="004D01E3" w:rsidRPr="00D123DF">
        <w:rPr>
          <w:sz w:val="28"/>
          <w:szCs w:val="28"/>
        </w:rPr>
        <w:t xml:space="preserve"> </w:t>
      </w:r>
      <w:r w:rsidRPr="00D123DF">
        <w:rPr>
          <w:sz w:val="28"/>
          <w:szCs w:val="28"/>
        </w:rPr>
        <w:t>уже</w:t>
      </w:r>
      <w:r w:rsidR="004D01E3" w:rsidRPr="00D123DF">
        <w:rPr>
          <w:sz w:val="28"/>
          <w:szCs w:val="28"/>
        </w:rPr>
        <w:t xml:space="preserve"> </w:t>
      </w:r>
      <w:r w:rsidRPr="00D123DF">
        <w:rPr>
          <w:sz w:val="28"/>
          <w:szCs w:val="28"/>
        </w:rPr>
        <w:t xml:space="preserve">зпротоколу запис), </w:t>
      </w:r>
      <w:r w:rsidRPr="00D123DF">
        <w:rPr>
          <w:sz w:val="28"/>
          <w:szCs w:val="28"/>
          <w:lang w:val="uk-UA"/>
        </w:rPr>
        <w:t>–</w:t>
      </w:r>
      <w:r w:rsidR="004D01E3" w:rsidRPr="00D123DF">
        <w:rPr>
          <w:sz w:val="28"/>
          <w:szCs w:val="28"/>
        </w:rPr>
        <w:t xml:space="preserve"> </w:t>
      </w:r>
      <w:r w:rsidRPr="00D123DF">
        <w:rPr>
          <w:sz w:val="28"/>
          <w:szCs w:val="28"/>
        </w:rPr>
        <w:t>ув</w:t>
      </w:r>
      <w:r w:rsidR="002A0E63" w:rsidRPr="00D123DF">
        <w:rPr>
          <w:sz w:val="28"/>
          <w:szCs w:val="28"/>
        </w:rPr>
        <w:t>ʼ</w:t>
      </w:r>
      <w:r w:rsidRPr="00D123DF">
        <w:rPr>
          <w:sz w:val="28"/>
          <w:szCs w:val="28"/>
        </w:rPr>
        <w:t>язнений Чумак, ви обвинувачуєтесь по ст. 54 Карного</w:t>
      </w:r>
      <w:r w:rsidRPr="00D123DF">
        <w:rPr>
          <w:sz w:val="28"/>
          <w:szCs w:val="28"/>
          <w:lang w:val="uk-UA"/>
        </w:rPr>
        <w:t xml:space="preserve"> </w:t>
      </w:r>
      <w:r w:rsidRPr="00D123DF">
        <w:rPr>
          <w:sz w:val="28"/>
          <w:szCs w:val="28"/>
        </w:rPr>
        <w:t xml:space="preserve">Кодексу УССР, пп. 1, 2, </w:t>
      </w:r>
      <w:r w:rsidR="00CF0EE3" w:rsidRPr="00D123DF">
        <w:rPr>
          <w:sz w:val="28"/>
          <w:szCs w:val="28"/>
          <w:lang w:val="uk-UA"/>
        </w:rPr>
        <w:t>6</w:t>
      </w:r>
      <w:r w:rsidRPr="00D123DF">
        <w:rPr>
          <w:sz w:val="28"/>
          <w:szCs w:val="28"/>
        </w:rPr>
        <w:t>, 8,</w:t>
      </w:r>
      <w:r w:rsidR="00CF0EE3" w:rsidRPr="00D123DF">
        <w:rPr>
          <w:sz w:val="28"/>
          <w:szCs w:val="28"/>
          <w:lang w:val="uk-UA"/>
        </w:rPr>
        <w:t xml:space="preserve"> </w:t>
      </w:r>
      <w:r w:rsidRPr="00D123DF">
        <w:rPr>
          <w:sz w:val="28"/>
          <w:szCs w:val="28"/>
        </w:rPr>
        <w:t>10,</w:t>
      </w:r>
      <w:r w:rsidR="00CF0EE3" w:rsidRPr="00D123DF">
        <w:rPr>
          <w:sz w:val="28"/>
          <w:szCs w:val="28"/>
          <w:lang w:val="uk-UA"/>
        </w:rPr>
        <w:t xml:space="preserve"> </w:t>
      </w:r>
      <w:r w:rsidRPr="00D123DF">
        <w:rPr>
          <w:sz w:val="28"/>
          <w:szCs w:val="28"/>
        </w:rPr>
        <w:t>11. Ви не заперечуєте?</w:t>
      </w:r>
    </w:p>
    <w:p w14:paraId="4058968B" w14:textId="3C1D5D6C" w:rsidR="00E41F7E" w:rsidRPr="00D123DF" w:rsidRDefault="00CF0EE3" w:rsidP="00CF0E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lang w:val="uk-UA"/>
        </w:rPr>
        <w:t xml:space="preserve">– </w:t>
      </w:r>
      <w:r w:rsidR="00E41F7E" w:rsidRPr="00D123DF">
        <w:rPr>
          <w:sz w:val="28"/>
          <w:szCs w:val="28"/>
        </w:rPr>
        <w:t>Заперечую.</w:t>
      </w:r>
    </w:p>
    <w:p w14:paraId="21942824" w14:textId="66FE8C27"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lang w:val="uk-UA"/>
        </w:rPr>
        <w:t xml:space="preserve">– </w:t>
      </w:r>
      <w:r w:rsidRPr="00D123DF">
        <w:rPr>
          <w:sz w:val="28"/>
          <w:szCs w:val="28"/>
        </w:rPr>
        <w:t>Так i запишем. От, брат, який ти гад! Очевидну</w:t>
      </w:r>
      <w:r w:rsidR="004D01E3" w:rsidRPr="00D123DF">
        <w:rPr>
          <w:sz w:val="28"/>
          <w:szCs w:val="28"/>
        </w:rPr>
        <w:t xml:space="preserve"> </w:t>
      </w:r>
      <w:r w:rsidRPr="00D123DF">
        <w:rPr>
          <w:sz w:val="28"/>
          <w:szCs w:val="28"/>
        </w:rPr>
        <w:t>рiч</w:t>
      </w:r>
      <w:r w:rsidR="004D01E3" w:rsidRPr="00D123DF">
        <w:rPr>
          <w:sz w:val="28"/>
          <w:szCs w:val="28"/>
        </w:rPr>
        <w:t xml:space="preserve"> </w:t>
      </w:r>
      <w:r w:rsidRPr="00D123DF">
        <w:rPr>
          <w:sz w:val="28"/>
          <w:szCs w:val="28"/>
        </w:rPr>
        <w:t>заперечуєш.</w:t>
      </w:r>
      <w:r w:rsidR="004D01E3" w:rsidRPr="00D123DF">
        <w:rPr>
          <w:sz w:val="28"/>
          <w:szCs w:val="28"/>
        </w:rPr>
        <w:t xml:space="preserve"> </w:t>
      </w:r>
      <w:r w:rsidRPr="00D123DF">
        <w:rPr>
          <w:sz w:val="28"/>
          <w:szCs w:val="28"/>
        </w:rPr>
        <w:t>Тим</w:t>
      </w:r>
      <w:r w:rsidRPr="00D123DF">
        <w:rPr>
          <w:sz w:val="28"/>
          <w:szCs w:val="28"/>
          <w:lang w:val="uk-UA"/>
        </w:rPr>
        <w:t xml:space="preserve"> </w:t>
      </w:r>
      <w:r w:rsidRPr="00D123DF">
        <w:rPr>
          <w:sz w:val="28"/>
          <w:szCs w:val="28"/>
        </w:rPr>
        <w:t>гiрше для тебе.</w:t>
      </w:r>
    </w:p>
    <w:p w14:paraId="432A54C1" w14:textId="77777777" w:rsidR="00CF0EE3" w:rsidRPr="00D123DF" w:rsidRDefault="00E41F7E" w:rsidP="00CF0E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lang w:val="uk-UA"/>
        </w:rPr>
        <w:t>–</w:t>
      </w:r>
      <w:r w:rsidRPr="00D123DF">
        <w:rPr>
          <w:sz w:val="28"/>
          <w:szCs w:val="28"/>
        </w:rPr>
        <w:t xml:space="preserve"> Прошу записати, що я обвинувачення читав, але суть його заперечую...</w:t>
      </w:r>
    </w:p>
    <w:p w14:paraId="3AA9B085" w14:textId="555A619F" w:rsidR="00E41F7E" w:rsidRPr="00D123DF" w:rsidRDefault="00CF0EE3" w:rsidP="00CF0E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lang w:val="uk-UA"/>
        </w:rPr>
        <w:t xml:space="preserve">– </w:t>
      </w:r>
      <w:r w:rsidR="00E41F7E" w:rsidRPr="00D123DF">
        <w:rPr>
          <w:sz w:val="28"/>
          <w:szCs w:val="28"/>
        </w:rPr>
        <w:t>Ти не вчи! &lt;...&gt;</w:t>
      </w:r>
    </w:p>
    <w:p w14:paraId="6EF2CF74" w14:textId="77777777" w:rsidR="00CF0EE3" w:rsidRPr="00D123DF" w:rsidRDefault="00E41F7E" w:rsidP="00CF0E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r w:rsidRPr="00D123DF">
        <w:rPr>
          <w:sz w:val="28"/>
          <w:szCs w:val="28"/>
          <w:lang w:val="uk-UA"/>
        </w:rPr>
        <w:t>–</w:t>
      </w:r>
      <w:r w:rsidRPr="00D123DF">
        <w:rPr>
          <w:sz w:val="28"/>
          <w:szCs w:val="28"/>
        </w:rPr>
        <w:t xml:space="preserve"> Ув</w:t>
      </w:r>
      <w:r w:rsidR="002A0E63" w:rsidRPr="00D123DF">
        <w:rPr>
          <w:sz w:val="28"/>
          <w:szCs w:val="28"/>
        </w:rPr>
        <w:t>ʼ</w:t>
      </w:r>
      <w:r w:rsidRPr="00D123DF">
        <w:rPr>
          <w:sz w:val="28"/>
          <w:szCs w:val="28"/>
        </w:rPr>
        <w:t>язнений Чумак,</w:t>
      </w:r>
      <w:r w:rsidR="004D01E3" w:rsidRPr="00D123DF">
        <w:rPr>
          <w:sz w:val="28"/>
          <w:szCs w:val="28"/>
        </w:rPr>
        <w:t xml:space="preserve"> </w:t>
      </w:r>
      <w:r w:rsidRPr="00D123DF">
        <w:rPr>
          <w:sz w:val="28"/>
          <w:szCs w:val="28"/>
        </w:rPr>
        <w:t>ви</w:t>
      </w:r>
      <w:r w:rsidR="004D01E3" w:rsidRPr="00D123DF">
        <w:rPr>
          <w:sz w:val="28"/>
          <w:szCs w:val="28"/>
        </w:rPr>
        <w:t xml:space="preserve"> </w:t>
      </w:r>
      <w:r w:rsidRPr="00D123DF">
        <w:rPr>
          <w:sz w:val="28"/>
          <w:szCs w:val="28"/>
        </w:rPr>
        <w:t>обвинувачуєтесь</w:t>
      </w:r>
      <w:r w:rsidR="004D01E3" w:rsidRPr="00D123DF">
        <w:rPr>
          <w:sz w:val="28"/>
          <w:szCs w:val="28"/>
        </w:rPr>
        <w:t xml:space="preserve"> </w:t>
      </w:r>
      <w:r w:rsidRPr="00D123DF">
        <w:rPr>
          <w:sz w:val="28"/>
          <w:szCs w:val="28"/>
        </w:rPr>
        <w:t>по</w:t>
      </w:r>
      <w:r w:rsidR="004D01E3" w:rsidRPr="00D123DF">
        <w:rPr>
          <w:sz w:val="28"/>
          <w:szCs w:val="28"/>
        </w:rPr>
        <w:t xml:space="preserve"> </w:t>
      </w:r>
      <w:r w:rsidRPr="00D123DF">
        <w:rPr>
          <w:sz w:val="28"/>
          <w:szCs w:val="28"/>
        </w:rPr>
        <w:t>пункту</w:t>
      </w:r>
      <w:r w:rsidR="004D01E3" w:rsidRPr="00D123DF">
        <w:rPr>
          <w:sz w:val="28"/>
          <w:szCs w:val="28"/>
        </w:rPr>
        <w:t xml:space="preserve"> </w:t>
      </w:r>
      <w:r w:rsidRPr="00D123DF">
        <w:rPr>
          <w:sz w:val="28"/>
          <w:szCs w:val="28"/>
        </w:rPr>
        <w:t>1-му</w:t>
      </w:r>
      <w:r w:rsidR="004D01E3" w:rsidRPr="00D123DF">
        <w:rPr>
          <w:sz w:val="28"/>
          <w:szCs w:val="28"/>
        </w:rPr>
        <w:t xml:space="preserve"> </w:t>
      </w:r>
      <w:r w:rsidRPr="00D123DF">
        <w:rPr>
          <w:sz w:val="28"/>
          <w:szCs w:val="28"/>
        </w:rPr>
        <w:t>в</w:t>
      </w:r>
      <w:r w:rsidR="004D01E3" w:rsidRPr="00D123DF">
        <w:rPr>
          <w:sz w:val="28"/>
          <w:szCs w:val="28"/>
        </w:rPr>
        <w:t xml:space="preserve"> </w:t>
      </w:r>
      <w:r w:rsidRPr="00D123DF">
        <w:rPr>
          <w:sz w:val="28"/>
          <w:szCs w:val="28"/>
        </w:rPr>
        <w:t>переходi</w:t>
      </w:r>
      <w:r w:rsidRPr="00D123DF">
        <w:rPr>
          <w:sz w:val="28"/>
          <w:szCs w:val="28"/>
          <w:lang w:val="uk-UA"/>
        </w:rPr>
        <w:t xml:space="preserve"> </w:t>
      </w:r>
      <w:r w:rsidRPr="00D123DF">
        <w:rPr>
          <w:sz w:val="28"/>
          <w:szCs w:val="28"/>
        </w:rPr>
        <w:t>маньчжурського кордону, що є зрада Вiтчизни. Коли ви переходили кордон?</w:t>
      </w:r>
    </w:p>
    <w:p w14:paraId="7AB3FE3E" w14:textId="4372B8D4" w:rsidR="00E41F7E" w:rsidRPr="00D123DF" w:rsidRDefault="00CF0EE3" w:rsidP="00CF0E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r w:rsidRPr="00D123DF">
        <w:rPr>
          <w:sz w:val="28"/>
          <w:szCs w:val="28"/>
          <w:lang w:val="uk-UA"/>
        </w:rPr>
        <w:t xml:space="preserve">– </w:t>
      </w:r>
      <w:r w:rsidR="00E41F7E" w:rsidRPr="00D123DF">
        <w:rPr>
          <w:sz w:val="28"/>
          <w:szCs w:val="28"/>
        </w:rPr>
        <w:t>Заперечую.</w:t>
      </w:r>
    </w:p>
    <w:p w14:paraId="38F5073E" w14:textId="77777777" w:rsidR="00CF0EE3" w:rsidRPr="00D123DF" w:rsidRDefault="00E41F7E" w:rsidP="00CF0E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lang w:val="uk-UA"/>
        </w:rPr>
        <w:t>–</w:t>
      </w:r>
      <w:r w:rsidR="004D01E3" w:rsidRPr="00D123DF">
        <w:rPr>
          <w:sz w:val="28"/>
          <w:szCs w:val="28"/>
        </w:rPr>
        <w:t xml:space="preserve"> </w:t>
      </w:r>
      <w:r w:rsidRPr="00D123DF">
        <w:rPr>
          <w:sz w:val="28"/>
          <w:szCs w:val="28"/>
        </w:rPr>
        <w:t>Я вас не питаю, чи</w:t>
      </w:r>
      <w:r w:rsidR="004D01E3" w:rsidRPr="00D123DF">
        <w:rPr>
          <w:sz w:val="28"/>
          <w:szCs w:val="28"/>
        </w:rPr>
        <w:t xml:space="preserve"> </w:t>
      </w:r>
      <w:r w:rsidRPr="00D123DF">
        <w:rPr>
          <w:sz w:val="28"/>
          <w:szCs w:val="28"/>
        </w:rPr>
        <w:t>ви</w:t>
      </w:r>
      <w:r w:rsidR="004D01E3" w:rsidRPr="00D123DF">
        <w:rPr>
          <w:sz w:val="28"/>
          <w:szCs w:val="28"/>
        </w:rPr>
        <w:t xml:space="preserve"> </w:t>
      </w:r>
      <w:r w:rsidRPr="00D123DF">
        <w:rPr>
          <w:sz w:val="28"/>
          <w:szCs w:val="28"/>
        </w:rPr>
        <w:t>заперечуєте,</w:t>
      </w:r>
      <w:r w:rsidR="004D01E3" w:rsidRPr="00D123DF">
        <w:rPr>
          <w:sz w:val="28"/>
          <w:szCs w:val="28"/>
        </w:rPr>
        <w:t xml:space="preserve"> </w:t>
      </w:r>
      <w:r w:rsidRPr="00D123DF">
        <w:rPr>
          <w:sz w:val="28"/>
          <w:szCs w:val="28"/>
        </w:rPr>
        <w:t>а</w:t>
      </w:r>
      <w:r w:rsidR="004D01E3" w:rsidRPr="00D123DF">
        <w:rPr>
          <w:sz w:val="28"/>
          <w:szCs w:val="28"/>
        </w:rPr>
        <w:t xml:space="preserve"> </w:t>
      </w:r>
      <w:r w:rsidRPr="00D123DF">
        <w:rPr>
          <w:sz w:val="28"/>
          <w:szCs w:val="28"/>
        </w:rPr>
        <w:t>питаю,</w:t>
      </w:r>
      <w:r w:rsidR="004D01E3" w:rsidRPr="00D123DF">
        <w:rPr>
          <w:sz w:val="28"/>
          <w:szCs w:val="28"/>
        </w:rPr>
        <w:t xml:space="preserve"> </w:t>
      </w:r>
      <w:r w:rsidRPr="00D123DF">
        <w:rPr>
          <w:sz w:val="28"/>
          <w:szCs w:val="28"/>
        </w:rPr>
        <w:t>коли</w:t>
      </w:r>
      <w:r w:rsidR="004D01E3" w:rsidRPr="00D123DF">
        <w:rPr>
          <w:sz w:val="28"/>
          <w:szCs w:val="28"/>
        </w:rPr>
        <w:t xml:space="preserve"> </w:t>
      </w:r>
      <w:r w:rsidRPr="00D123DF">
        <w:rPr>
          <w:sz w:val="28"/>
          <w:szCs w:val="28"/>
        </w:rPr>
        <w:t>ви</w:t>
      </w:r>
      <w:r w:rsidR="004D01E3" w:rsidRPr="00D123DF">
        <w:rPr>
          <w:sz w:val="28"/>
          <w:szCs w:val="28"/>
        </w:rPr>
        <w:t xml:space="preserve"> </w:t>
      </w:r>
      <w:r w:rsidRPr="00D123DF">
        <w:rPr>
          <w:sz w:val="28"/>
          <w:szCs w:val="28"/>
        </w:rPr>
        <w:t>переходили</w:t>
      </w:r>
      <w:r w:rsidRPr="00D123DF">
        <w:rPr>
          <w:sz w:val="28"/>
          <w:szCs w:val="28"/>
          <w:lang w:val="uk-UA"/>
        </w:rPr>
        <w:t xml:space="preserve"> </w:t>
      </w:r>
      <w:r w:rsidRPr="00D123DF">
        <w:rPr>
          <w:sz w:val="28"/>
          <w:szCs w:val="28"/>
        </w:rPr>
        <w:t>кордон. Прошу вiдповiдати.</w:t>
      </w:r>
    </w:p>
    <w:p w14:paraId="7B753424" w14:textId="13AC4D38" w:rsidR="00E41F7E" w:rsidRPr="00D123DF" w:rsidRDefault="00CF0EE3" w:rsidP="00CF0E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lang w:val="uk-UA"/>
        </w:rPr>
        <w:t xml:space="preserve">– </w:t>
      </w:r>
      <w:r w:rsidR="00E41F7E" w:rsidRPr="00D123DF">
        <w:rPr>
          <w:sz w:val="28"/>
          <w:szCs w:val="28"/>
        </w:rPr>
        <w:t>Нiколи.</w:t>
      </w:r>
    </w:p>
    <w:p w14:paraId="5A5E4682" w14:textId="353EE085"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lang w:val="uk-UA"/>
        </w:rPr>
        <w:t xml:space="preserve">– </w:t>
      </w:r>
      <w:r w:rsidRPr="00D123DF">
        <w:rPr>
          <w:sz w:val="28"/>
          <w:szCs w:val="28"/>
        </w:rPr>
        <w:t>Гм... А як ми доведемо, що ви таки переходили?</w:t>
      </w:r>
    </w:p>
    <w:p w14:paraId="6DC3C5C3" w14:textId="48382B74"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lang w:val="uk-UA"/>
        </w:rPr>
        <w:t>–</w:t>
      </w:r>
      <w:r w:rsidRPr="00D123DF">
        <w:rPr>
          <w:sz w:val="28"/>
          <w:szCs w:val="28"/>
        </w:rPr>
        <w:t xml:space="preserve">Тодi буде, що я переходив, </w:t>
      </w:r>
      <w:r w:rsidRPr="00D123DF">
        <w:rPr>
          <w:sz w:val="28"/>
          <w:szCs w:val="28"/>
          <w:lang w:val="uk-UA"/>
        </w:rPr>
        <w:t>–</w:t>
      </w:r>
      <w:r w:rsidRPr="00D123DF">
        <w:rPr>
          <w:sz w:val="28"/>
          <w:szCs w:val="28"/>
        </w:rPr>
        <w:t xml:space="preserve"> вiдповiв Андрiй мляво.</w:t>
      </w:r>
    </w:p>
    <w:p w14:paraId="0A86B032" w14:textId="2DE7D284"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r w:rsidRPr="00D123DF">
        <w:rPr>
          <w:sz w:val="28"/>
          <w:szCs w:val="28"/>
          <w:lang w:val="uk-UA"/>
        </w:rPr>
        <w:t>–</w:t>
      </w:r>
      <w:r w:rsidRPr="00D123DF">
        <w:rPr>
          <w:sz w:val="28"/>
          <w:szCs w:val="28"/>
        </w:rPr>
        <w:t xml:space="preserve"> Ага! Отже, так запишем </w:t>
      </w:r>
      <w:r w:rsidRPr="00D123DF">
        <w:rPr>
          <w:sz w:val="28"/>
          <w:szCs w:val="28"/>
          <w:lang w:val="uk-UA"/>
        </w:rPr>
        <w:t>– «</w:t>
      </w:r>
      <w:r w:rsidRPr="00D123DF">
        <w:rPr>
          <w:sz w:val="28"/>
          <w:szCs w:val="28"/>
        </w:rPr>
        <w:t>Переходив</w:t>
      </w:r>
      <w:r w:rsidRPr="00D123DF">
        <w:rPr>
          <w:sz w:val="28"/>
          <w:szCs w:val="28"/>
          <w:lang w:val="uk-UA"/>
        </w:rPr>
        <w:t>»</w:t>
      </w:r>
      <w:r w:rsidRPr="00D123DF">
        <w:rPr>
          <w:sz w:val="28"/>
          <w:szCs w:val="28"/>
        </w:rPr>
        <w:t xml:space="preserve"> &lt;...&gt;</w:t>
      </w:r>
    </w:p>
    <w:p w14:paraId="6C22266F" w14:textId="28BB0D4E"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lang w:val="uk-UA"/>
        </w:rPr>
        <w:t>–</w:t>
      </w:r>
      <w:r w:rsidRPr="00D123DF">
        <w:rPr>
          <w:sz w:val="28"/>
          <w:szCs w:val="28"/>
        </w:rPr>
        <w:t>Ув</w:t>
      </w:r>
      <w:r w:rsidR="002A0E63" w:rsidRPr="00D123DF">
        <w:rPr>
          <w:sz w:val="28"/>
          <w:szCs w:val="28"/>
        </w:rPr>
        <w:t>ʼ</w:t>
      </w:r>
      <w:r w:rsidRPr="00D123DF">
        <w:rPr>
          <w:sz w:val="28"/>
          <w:szCs w:val="28"/>
        </w:rPr>
        <w:t>язнений Чумак! Ви ствердили пункт попереднiй, а тепер в зв</w:t>
      </w:r>
      <w:r w:rsidR="002A0E63" w:rsidRPr="00D123DF">
        <w:rPr>
          <w:sz w:val="28"/>
          <w:szCs w:val="28"/>
        </w:rPr>
        <w:t>ʼ</w:t>
      </w:r>
      <w:r w:rsidRPr="00D123DF">
        <w:rPr>
          <w:sz w:val="28"/>
          <w:szCs w:val="28"/>
        </w:rPr>
        <w:t>язку</w:t>
      </w:r>
      <w:r w:rsidR="004D01E3" w:rsidRPr="00D123DF">
        <w:rPr>
          <w:sz w:val="28"/>
          <w:szCs w:val="28"/>
        </w:rPr>
        <w:t xml:space="preserve"> </w:t>
      </w:r>
      <w:r w:rsidRPr="00D123DF">
        <w:rPr>
          <w:sz w:val="28"/>
          <w:szCs w:val="28"/>
        </w:rPr>
        <w:t>з</w:t>
      </w:r>
      <w:r w:rsidRPr="00D123DF">
        <w:rPr>
          <w:sz w:val="28"/>
          <w:szCs w:val="28"/>
          <w:lang w:val="uk-UA"/>
        </w:rPr>
        <w:t xml:space="preserve"> </w:t>
      </w:r>
      <w:r w:rsidRPr="00D123DF">
        <w:rPr>
          <w:sz w:val="28"/>
          <w:szCs w:val="28"/>
        </w:rPr>
        <w:t>цим, чи не були</w:t>
      </w:r>
      <w:r w:rsidR="004D01E3" w:rsidRPr="00D123DF">
        <w:rPr>
          <w:sz w:val="28"/>
          <w:szCs w:val="28"/>
        </w:rPr>
        <w:t xml:space="preserve"> </w:t>
      </w:r>
      <w:r w:rsidRPr="00D123DF">
        <w:rPr>
          <w:sz w:val="28"/>
          <w:szCs w:val="28"/>
        </w:rPr>
        <w:t>б</w:t>
      </w:r>
      <w:r w:rsidR="004D01E3" w:rsidRPr="00D123DF">
        <w:rPr>
          <w:sz w:val="28"/>
          <w:szCs w:val="28"/>
        </w:rPr>
        <w:t xml:space="preserve"> </w:t>
      </w:r>
      <w:r w:rsidRPr="00D123DF">
        <w:rPr>
          <w:sz w:val="28"/>
          <w:szCs w:val="28"/>
        </w:rPr>
        <w:t>ви</w:t>
      </w:r>
      <w:r w:rsidR="004D01E3" w:rsidRPr="00D123DF">
        <w:rPr>
          <w:sz w:val="28"/>
          <w:szCs w:val="28"/>
        </w:rPr>
        <w:t xml:space="preserve"> </w:t>
      </w:r>
      <w:r w:rsidRPr="00D123DF">
        <w:rPr>
          <w:sz w:val="28"/>
          <w:szCs w:val="28"/>
        </w:rPr>
        <w:t>ласкавi</w:t>
      </w:r>
      <w:r w:rsidR="004D01E3" w:rsidRPr="00D123DF">
        <w:rPr>
          <w:sz w:val="28"/>
          <w:szCs w:val="28"/>
        </w:rPr>
        <w:t xml:space="preserve"> </w:t>
      </w:r>
      <w:r w:rsidRPr="00D123DF">
        <w:rPr>
          <w:sz w:val="28"/>
          <w:szCs w:val="28"/>
        </w:rPr>
        <w:t>вiдповiсти,</w:t>
      </w:r>
      <w:r w:rsidR="004D01E3" w:rsidRPr="00D123DF">
        <w:rPr>
          <w:sz w:val="28"/>
          <w:szCs w:val="28"/>
        </w:rPr>
        <w:t xml:space="preserve"> </w:t>
      </w:r>
      <w:r w:rsidRPr="00D123DF">
        <w:rPr>
          <w:sz w:val="28"/>
          <w:szCs w:val="28"/>
        </w:rPr>
        <w:t>в</w:t>
      </w:r>
      <w:r w:rsidR="004D01E3" w:rsidRPr="00D123DF">
        <w:rPr>
          <w:sz w:val="28"/>
          <w:szCs w:val="28"/>
        </w:rPr>
        <w:t xml:space="preserve"> </w:t>
      </w:r>
      <w:r w:rsidRPr="00D123DF">
        <w:rPr>
          <w:sz w:val="28"/>
          <w:szCs w:val="28"/>
        </w:rPr>
        <w:t>користь</w:t>
      </w:r>
      <w:r w:rsidR="004D01E3" w:rsidRPr="00D123DF">
        <w:rPr>
          <w:sz w:val="28"/>
          <w:szCs w:val="28"/>
        </w:rPr>
        <w:t xml:space="preserve"> </w:t>
      </w:r>
      <w:r w:rsidRPr="00D123DF">
        <w:rPr>
          <w:sz w:val="28"/>
          <w:szCs w:val="28"/>
        </w:rPr>
        <w:t>якої</w:t>
      </w:r>
      <w:r w:rsidR="004D01E3" w:rsidRPr="00D123DF">
        <w:rPr>
          <w:sz w:val="28"/>
          <w:szCs w:val="28"/>
        </w:rPr>
        <w:t xml:space="preserve"> </w:t>
      </w:r>
      <w:r w:rsidRPr="00D123DF">
        <w:rPr>
          <w:sz w:val="28"/>
          <w:szCs w:val="28"/>
        </w:rPr>
        <w:t>країни</w:t>
      </w:r>
      <w:r w:rsidR="004D01E3" w:rsidRPr="00D123DF">
        <w:rPr>
          <w:sz w:val="28"/>
          <w:szCs w:val="28"/>
        </w:rPr>
        <w:t xml:space="preserve"> </w:t>
      </w:r>
      <w:r w:rsidRPr="00D123DF">
        <w:rPr>
          <w:sz w:val="28"/>
          <w:szCs w:val="28"/>
        </w:rPr>
        <w:t>ви</w:t>
      </w:r>
      <w:r w:rsidRPr="00D123DF">
        <w:rPr>
          <w:sz w:val="28"/>
          <w:szCs w:val="28"/>
          <w:lang w:val="uk-UA"/>
        </w:rPr>
        <w:t xml:space="preserve"> </w:t>
      </w:r>
      <w:r w:rsidRPr="00D123DF">
        <w:rPr>
          <w:sz w:val="28"/>
          <w:szCs w:val="28"/>
        </w:rPr>
        <w:t>займалися шпiонажем? Га?</w:t>
      </w:r>
    </w:p>
    <w:p w14:paraId="752959F8" w14:textId="2AFA3397"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r w:rsidRPr="00D123DF">
        <w:rPr>
          <w:sz w:val="28"/>
          <w:szCs w:val="28"/>
        </w:rPr>
        <w:lastRenderedPageBreak/>
        <w:t>Андрiй мовчав.</w:t>
      </w:r>
    </w:p>
    <w:p w14:paraId="7D3FE38D" w14:textId="77777777" w:rsidR="00CF0EE3" w:rsidRPr="00D123DF" w:rsidRDefault="00E41F7E" w:rsidP="00CF0E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lang w:val="uk-UA"/>
        </w:rPr>
        <w:t>–</w:t>
      </w:r>
      <w:r w:rsidRPr="00D123DF">
        <w:rPr>
          <w:sz w:val="28"/>
          <w:szCs w:val="28"/>
        </w:rPr>
        <w:t xml:space="preserve"> Чого ж ви мовчите? Не бiйтесь. За щиросердне зiзнання ми</w:t>
      </w:r>
      <w:r w:rsidR="004D01E3" w:rsidRPr="00D123DF">
        <w:rPr>
          <w:sz w:val="28"/>
          <w:szCs w:val="28"/>
        </w:rPr>
        <w:t xml:space="preserve"> </w:t>
      </w:r>
      <w:r w:rsidRPr="00D123DF">
        <w:rPr>
          <w:sz w:val="28"/>
          <w:szCs w:val="28"/>
        </w:rPr>
        <w:t>не</w:t>
      </w:r>
      <w:r w:rsidR="004D01E3" w:rsidRPr="00D123DF">
        <w:rPr>
          <w:sz w:val="28"/>
          <w:szCs w:val="28"/>
        </w:rPr>
        <w:t xml:space="preserve"> </w:t>
      </w:r>
      <w:r w:rsidRPr="00D123DF">
        <w:rPr>
          <w:sz w:val="28"/>
          <w:szCs w:val="28"/>
        </w:rPr>
        <w:t>караємо</w:t>
      </w:r>
      <w:r w:rsidRPr="00D123DF">
        <w:rPr>
          <w:sz w:val="28"/>
          <w:szCs w:val="28"/>
          <w:lang w:val="uk-UA"/>
        </w:rPr>
        <w:t xml:space="preserve"> </w:t>
      </w:r>
      <w:r w:rsidRPr="00D123DF">
        <w:rPr>
          <w:sz w:val="28"/>
          <w:szCs w:val="28"/>
        </w:rPr>
        <w:t>суворо. А може, навiть i взагалi не караємо. Отже?</w:t>
      </w:r>
    </w:p>
    <w:p w14:paraId="3877610E" w14:textId="77777777" w:rsidR="00CF0EE3" w:rsidRPr="00D123DF" w:rsidRDefault="00CF0EE3" w:rsidP="00CF0E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lang w:val="uk-UA"/>
        </w:rPr>
        <w:t xml:space="preserve">– </w:t>
      </w:r>
      <w:r w:rsidR="00E41F7E" w:rsidRPr="00D123DF">
        <w:rPr>
          <w:sz w:val="28"/>
          <w:szCs w:val="28"/>
        </w:rPr>
        <w:t>Ви, здається, не потрiбуєте моїх вiдповiдей i можете написати протокол</w:t>
      </w:r>
      <w:r w:rsidRPr="00D123DF">
        <w:rPr>
          <w:sz w:val="28"/>
          <w:szCs w:val="28"/>
          <w:lang w:val="uk-UA"/>
        </w:rPr>
        <w:t xml:space="preserve"> </w:t>
      </w:r>
      <w:r w:rsidR="00E41F7E" w:rsidRPr="00D123DF">
        <w:rPr>
          <w:sz w:val="28"/>
          <w:szCs w:val="28"/>
        </w:rPr>
        <w:t>самi. Пишiть, що хочете!</w:t>
      </w:r>
    </w:p>
    <w:p w14:paraId="19914E25" w14:textId="7C58C5FE" w:rsidR="00E41F7E" w:rsidRPr="00D123DF" w:rsidRDefault="00CF0EE3" w:rsidP="00CF0E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lang w:val="uk-UA"/>
        </w:rPr>
        <w:t xml:space="preserve">– </w:t>
      </w:r>
      <w:r w:rsidR="00E41F7E" w:rsidRPr="00D123DF">
        <w:rPr>
          <w:sz w:val="28"/>
          <w:szCs w:val="28"/>
        </w:rPr>
        <w:t>Ув</w:t>
      </w:r>
      <w:r w:rsidR="002A0E63" w:rsidRPr="00D123DF">
        <w:rPr>
          <w:sz w:val="28"/>
          <w:szCs w:val="28"/>
        </w:rPr>
        <w:t>ʼ</w:t>
      </w:r>
      <w:r w:rsidR="00E41F7E" w:rsidRPr="00D123DF">
        <w:rPr>
          <w:sz w:val="28"/>
          <w:szCs w:val="28"/>
        </w:rPr>
        <w:t>язнений Чумак!</w:t>
      </w:r>
      <w:r w:rsidR="004D01E3" w:rsidRPr="00D123DF">
        <w:rPr>
          <w:sz w:val="28"/>
          <w:szCs w:val="28"/>
        </w:rPr>
        <w:t xml:space="preserve"> </w:t>
      </w:r>
      <w:r w:rsidR="00E41F7E" w:rsidRPr="00D123DF">
        <w:rPr>
          <w:sz w:val="28"/>
          <w:szCs w:val="28"/>
          <w:lang w:val="uk-UA"/>
        </w:rPr>
        <w:t>–</w:t>
      </w:r>
      <w:r w:rsidR="004D01E3" w:rsidRPr="00D123DF">
        <w:rPr>
          <w:sz w:val="28"/>
          <w:szCs w:val="28"/>
        </w:rPr>
        <w:t xml:space="preserve"> </w:t>
      </w:r>
      <w:r w:rsidR="00E41F7E" w:rsidRPr="00D123DF">
        <w:rPr>
          <w:sz w:val="28"/>
          <w:szCs w:val="28"/>
        </w:rPr>
        <w:t>закричав Сергєєв подразнено.</w:t>
      </w:r>
      <w:r w:rsidR="00E41F7E" w:rsidRPr="00D123DF">
        <w:rPr>
          <w:sz w:val="28"/>
          <w:szCs w:val="28"/>
          <w:lang w:val="uk-UA"/>
        </w:rPr>
        <w:t xml:space="preserve"> – </w:t>
      </w:r>
      <w:r w:rsidR="00E41F7E" w:rsidRPr="00D123DF">
        <w:rPr>
          <w:sz w:val="28"/>
          <w:szCs w:val="28"/>
        </w:rPr>
        <w:t>Чи ви</w:t>
      </w:r>
      <w:r w:rsidR="004D01E3" w:rsidRPr="00D123DF">
        <w:rPr>
          <w:sz w:val="28"/>
          <w:szCs w:val="28"/>
        </w:rPr>
        <w:t xml:space="preserve"> </w:t>
      </w:r>
      <w:r w:rsidR="00E41F7E" w:rsidRPr="00D123DF">
        <w:rPr>
          <w:sz w:val="28"/>
          <w:szCs w:val="28"/>
        </w:rPr>
        <w:t>ще</w:t>
      </w:r>
      <w:r w:rsidR="004D01E3" w:rsidRPr="00D123DF">
        <w:rPr>
          <w:sz w:val="28"/>
          <w:szCs w:val="28"/>
        </w:rPr>
        <w:t xml:space="preserve"> </w:t>
      </w:r>
      <w:r w:rsidR="00E41F7E" w:rsidRPr="00D123DF">
        <w:rPr>
          <w:sz w:val="28"/>
          <w:szCs w:val="28"/>
        </w:rPr>
        <w:t>хочете,</w:t>
      </w:r>
      <w:r w:rsidR="00E41F7E" w:rsidRPr="00D123DF">
        <w:rPr>
          <w:sz w:val="28"/>
          <w:szCs w:val="28"/>
          <w:lang w:val="uk-UA"/>
        </w:rPr>
        <w:t xml:space="preserve"> </w:t>
      </w:r>
      <w:r w:rsidR="00E41F7E" w:rsidRPr="00D123DF">
        <w:rPr>
          <w:sz w:val="28"/>
          <w:szCs w:val="28"/>
        </w:rPr>
        <w:t xml:space="preserve">щоб я добавив вам пункт </w:t>
      </w:r>
      <w:r w:rsidR="00E41F7E" w:rsidRPr="00D123DF">
        <w:rPr>
          <w:sz w:val="28"/>
          <w:szCs w:val="28"/>
          <w:lang w:val="uk-UA"/>
        </w:rPr>
        <w:t>–</w:t>
      </w:r>
      <w:r w:rsidR="004D01E3" w:rsidRPr="00D123DF">
        <w:rPr>
          <w:sz w:val="28"/>
          <w:szCs w:val="28"/>
        </w:rPr>
        <w:t xml:space="preserve"> </w:t>
      </w:r>
      <w:r w:rsidR="00E41F7E" w:rsidRPr="00D123DF">
        <w:rPr>
          <w:sz w:val="28"/>
          <w:szCs w:val="28"/>
        </w:rPr>
        <w:t>знущання над органами пролетарської законностi?</w:t>
      </w:r>
    </w:p>
    <w:p w14:paraId="766F9A16" w14:textId="37A1B731"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lang w:val="uk-UA"/>
        </w:rPr>
        <w:t>–</w:t>
      </w:r>
      <w:r w:rsidRPr="00D123DF">
        <w:rPr>
          <w:sz w:val="28"/>
          <w:szCs w:val="28"/>
        </w:rPr>
        <w:t xml:space="preserve"> Ви лiпше запишiть пункт знущання беззаконно</w:t>
      </w:r>
      <w:r w:rsidR="004D01E3" w:rsidRPr="00D123DF">
        <w:rPr>
          <w:sz w:val="28"/>
          <w:szCs w:val="28"/>
        </w:rPr>
        <w:t xml:space="preserve"> </w:t>
      </w:r>
      <w:r w:rsidRPr="00D123DF">
        <w:rPr>
          <w:sz w:val="28"/>
          <w:szCs w:val="28"/>
        </w:rPr>
        <w:t>над</w:t>
      </w:r>
      <w:r w:rsidR="004D01E3" w:rsidRPr="00D123DF">
        <w:rPr>
          <w:sz w:val="28"/>
          <w:szCs w:val="28"/>
        </w:rPr>
        <w:t xml:space="preserve"> </w:t>
      </w:r>
      <w:r w:rsidRPr="00D123DF">
        <w:rPr>
          <w:sz w:val="28"/>
          <w:szCs w:val="28"/>
        </w:rPr>
        <w:t>людиною,</w:t>
      </w:r>
      <w:r w:rsidR="004D01E3" w:rsidRPr="00D123DF">
        <w:rPr>
          <w:sz w:val="28"/>
          <w:szCs w:val="28"/>
        </w:rPr>
        <w:t xml:space="preserve"> </w:t>
      </w:r>
      <w:r w:rsidRPr="00D123DF">
        <w:rPr>
          <w:sz w:val="28"/>
          <w:szCs w:val="28"/>
        </w:rPr>
        <w:t>та</w:t>
      </w:r>
      <w:r w:rsidR="004D01E3" w:rsidRPr="00D123DF">
        <w:rPr>
          <w:sz w:val="28"/>
          <w:szCs w:val="28"/>
        </w:rPr>
        <w:t xml:space="preserve"> </w:t>
      </w:r>
      <w:r w:rsidRPr="00D123DF">
        <w:rPr>
          <w:sz w:val="28"/>
          <w:szCs w:val="28"/>
        </w:rPr>
        <w:t>ще</w:t>
      </w:r>
      <w:r w:rsidR="004D01E3" w:rsidRPr="00D123DF">
        <w:rPr>
          <w:sz w:val="28"/>
          <w:szCs w:val="28"/>
        </w:rPr>
        <w:t xml:space="preserve"> </w:t>
      </w:r>
      <w:r w:rsidRPr="00D123DF">
        <w:rPr>
          <w:sz w:val="28"/>
          <w:szCs w:val="28"/>
        </w:rPr>
        <w:t>й</w:t>
      </w:r>
      <w:r w:rsidRPr="00D123DF">
        <w:rPr>
          <w:sz w:val="28"/>
          <w:szCs w:val="28"/>
          <w:lang w:val="uk-UA"/>
        </w:rPr>
        <w:t xml:space="preserve"> </w:t>
      </w:r>
      <w:r w:rsidRPr="00D123DF">
        <w:rPr>
          <w:sz w:val="28"/>
          <w:szCs w:val="28"/>
        </w:rPr>
        <w:t xml:space="preserve">пролетарського походження, </w:t>
      </w:r>
      <w:r w:rsidRPr="00D123DF">
        <w:rPr>
          <w:sz w:val="28"/>
          <w:szCs w:val="28"/>
          <w:lang w:val="uk-UA"/>
        </w:rPr>
        <w:t>–</w:t>
      </w:r>
      <w:r w:rsidRPr="00D123DF">
        <w:rPr>
          <w:sz w:val="28"/>
          <w:szCs w:val="28"/>
        </w:rPr>
        <w:t>проговорив Андрiй. Думав, що</w:t>
      </w:r>
      <w:r w:rsidR="004D01E3" w:rsidRPr="00D123DF">
        <w:rPr>
          <w:sz w:val="28"/>
          <w:szCs w:val="28"/>
        </w:rPr>
        <w:t xml:space="preserve"> </w:t>
      </w:r>
      <w:r w:rsidRPr="00D123DF">
        <w:rPr>
          <w:sz w:val="28"/>
          <w:szCs w:val="28"/>
        </w:rPr>
        <w:t>за</w:t>
      </w:r>
      <w:r w:rsidR="004D01E3" w:rsidRPr="00D123DF">
        <w:rPr>
          <w:sz w:val="28"/>
          <w:szCs w:val="28"/>
        </w:rPr>
        <w:t xml:space="preserve"> </w:t>
      </w:r>
      <w:r w:rsidRPr="00D123DF">
        <w:rPr>
          <w:sz w:val="28"/>
          <w:szCs w:val="28"/>
        </w:rPr>
        <w:t>цим</w:t>
      </w:r>
      <w:r w:rsidR="004D01E3" w:rsidRPr="00D123DF">
        <w:rPr>
          <w:sz w:val="28"/>
          <w:szCs w:val="28"/>
        </w:rPr>
        <w:t xml:space="preserve"> </w:t>
      </w:r>
      <w:r w:rsidRPr="00D123DF">
        <w:rPr>
          <w:sz w:val="28"/>
          <w:szCs w:val="28"/>
        </w:rPr>
        <w:t>прийде</w:t>
      </w:r>
      <w:r w:rsidRPr="00D123DF">
        <w:rPr>
          <w:sz w:val="28"/>
          <w:szCs w:val="28"/>
          <w:lang w:val="uk-UA"/>
        </w:rPr>
        <w:t xml:space="preserve"> </w:t>
      </w:r>
      <w:r w:rsidRPr="00D123DF">
        <w:rPr>
          <w:sz w:val="28"/>
          <w:szCs w:val="28"/>
        </w:rPr>
        <w:t>вибух обурення й биття, але цi його слова, на диво, не</w:t>
      </w:r>
      <w:r w:rsidR="004D01E3" w:rsidRPr="00D123DF">
        <w:rPr>
          <w:sz w:val="28"/>
          <w:szCs w:val="28"/>
        </w:rPr>
        <w:t xml:space="preserve"> </w:t>
      </w:r>
      <w:r w:rsidRPr="00D123DF">
        <w:rPr>
          <w:sz w:val="28"/>
          <w:szCs w:val="28"/>
        </w:rPr>
        <w:t>викликали</w:t>
      </w:r>
      <w:r w:rsidR="004D01E3" w:rsidRPr="00D123DF">
        <w:rPr>
          <w:sz w:val="28"/>
          <w:szCs w:val="28"/>
        </w:rPr>
        <w:t xml:space="preserve"> </w:t>
      </w:r>
      <w:r w:rsidRPr="00D123DF">
        <w:rPr>
          <w:sz w:val="28"/>
          <w:szCs w:val="28"/>
        </w:rPr>
        <w:t>нiякого</w:t>
      </w:r>
      <w:r w:rsidRPr="00D123DF">
        <w:rPr>
          <w:sz w:val="28"/>
          <w:szCs w:val="28"/>
          <w:lang w:val="uk-UA"/>
        </w:rPr>
        <w:t xml:space="preserve"> </w:t>
      </w:r>
      <w:r w:rsidRPr="00D123DF">
        <w:rPr>
          <w:sz w:val="28"/>
          <w:szCs w:val="28"/>
        </w:rPr>
        <w:t>обурення, лише смiх.</w:t>
      </w:r>
    </w:p>
    <w:p w14:paraId="3277241F" w14:textId="51FD9290"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lang w:val="uk-UA"/>
        </w:rPr>
        <w:t>–</w:t>
      </w:r>
      <w:r w:rsidRPr="00D123DF">
        <w:rPr>
          <w:sz w:val="28"/>
          <w:szCs w:val="28"/>
        </w:rPr>
        <w:t xml:space="preserve"> Який тебе дурень бив, ще що</w:t>
      </w:r>
      <w:r w:rsidR="004D01E3" w:rsidRPr="00D123DF">
        <w:rPr>
          <w:sz w:val="28"/>
          <w:szCs w:val="28"/>
        </w:rPr>
        <w:t xml:space="preserve"> </w:t>
      </w:r>
      <w:r w:rsidRPr="00D123DF">
        <w:rPr>
          <w:sz w:val="28"/>
          <w:szCs w:val="28"/>
        </w:rPr>
        <w:t>вигадай!</w:t>
      </w:r>
      <w:r w:rsidR="004D01E3" w:rsidRPr="00D123DF">
        <w:rPr>
          <w:sz w:val="28"/>
          <w:szCs w:val="28"/>
        </w:rPr>
        <w:t xml:space="preserve"> </w:t>
      </w:r>
      <w:r w:rsidRPr="00D123DF">
        <w:rPr>
          <w:sz w:val="28"/>
          <w:szCs w:val="28"/>
        </w:rPr>
        <w:t>Приснилось?</w:t>
      </w:r>
      <w:r w:rsidR="004D01E3" w:rsidRPr="00D123DF">
        <w:rPr>
          <w:sz w:val="28"/>
          <w:szCs w:val="28"/>
        </w:rPr>
        <w:t xml:space="preserve"> </w:t>
      </w:r>
      <w:r w:rsidRPr="00D123DF">
        <w:rPr>
          <w:sz w:val="28"/>
          <w:szCs w:val="28"/>
        </w:rPr>
        <w:t>Хiба</w:t>
      </w:r>
      <w:r w:rsidR="004D01E3" w:rsidRPr="00D123DF">
        <w:rPr>
          <w:sz w:val="28"/>
          <w:szCs w:val="28"/>
        </w:rPr>
        <w:t xml:space="preserve"> </w:t>
      </w:r>
      <w:r w:rsidRPr="00D123DF">
        <w:rPr>
          <w:sz w:val="28"/>
          <w:szCs w:val="28"/>
        </w:rPr>
        <w:t>так</w:t>
      </w:r>
      <w:r w:rsidR="004D01E3" w:rsidRPr="00D123DF">
        <w:rPr>
          <w:sz w:val="28"/>
          <w:szCs w:val="28"/>
        </w:rPr>
        <w:t xml:space="preserve"> </w:t>
      </w:r>
      <w:r w:rsidRPr="00D123DF">
        <w:rPr>
          <w:sz w:val="28"/>
          <w:szCs w:val="28"/>
        </w:rPr>
        <w:t>б</w:t>
      </w:r>
      <w:r w:rsidR="002A0E63" w:rsidRPr="00D123DF">
        <w:rPr>
          <w:sz w:val="28"/>
          <w:szCs w:val="28"/>
        </w:rPr>
        <w:t>ʼ</w:t>
      </w:r>
      <w:r w:rsidRPr="00D123DF">
        <w:rPr>
          <w:sz w:val="28"/>
          <w:szCs w:val="28"/>
        </w:rPr>
        <w:t>ють!</w:t>
      </w:r>
      <w:r w:rsidRPr="00D123DF">
        <w:rPr>
          <w:sz w:val="28"/>
          <w:szCs w:val="28"/>
          <w:lang w:val="uk-UA"/>
        </w:rPr>
        <w:t xml:space="preserve"> </w:t>
      </w:r>
      <w:r w:rsidRPr="00D123DF">
        <w:rPr>
          <w:sz w:val="28"/>
          <w:szCs w:val="28"/>
        </w:rPr>
        <w:t>Биття ти ще побачиш. А щодо пролетарського походження,</w:t>
      </w:r>
      <w:r w:rsidR="004D01E3" w:rsidRPr="00D123DF">
        <w:rPr>
          <w:sz w:val="28"/>
          <w:szCs w:val="28"/>
        </w:rPr>
        <w:t xml:space="preserve"> </w:t>
      </w:r>
      <w:r w:rsidRPr="00D123DF">
        <w:rPr>
          <w:sz w:val="28"/>
          <w:szCs w:val="28"/>
        </w:rPr>
        <w:t>то</w:t>
      </w:r>
      <w:r w:rsidR="004D01E3" w:rsidRPr="00D123DF">
        <w:rPr>
          <w:sz w:val="28"/>
          <w:szCs w:val="28"/>
        </w:rPr>
        <w:t xml:space="preserve"> </w:t>
      </w:r>
      <w:r w:rsidRPr="00D123DF">
        <w:rPr>
          <w:sz w:val="28"/>
          <w:szCs w:val="28"/>
        </w:rPr>
        <w:t>я</w:t>
      </w:r>
      <w:r w:rsidR="004D01E3" w:rsidRPr="00D123DF">
        <w:rPr>
          <w:sz w:val="28"/>
          <w:szCs w:val="28"/>
        </w:rPr>
        <w:t xml:space="preserve"> </w:t>
      </w:r>
      <w:r w:rsidRPr="00D123DF">
        <w:rPr>
          <w:sz w:val="28"/>
          <w:szCs w:val="28"/>
        </w:rPr>
        <w:t>вже</w:t>
      </w:r>
      <w:r w:rsidR="004D01E3" w:rsidRPr="00D123DF">
        <w:rPr>
          <w:sz w:val="28"/>
          <w:szCs w:val="28"/>
        </w:rPr>
        <w:t xml:space="preserve"> </w:t>
      </w:r>
      <w:r w:rsidRPr="00D123DF">
        <w:rPr>
          <w:sz w:val="28"/>
          <w:szCs w:val="28"/>
        </w:rPr>
        <w:t>колись</w:t>
      </w:r>
      <w:r w:rsidRPr="00D123DF">
        <w:rPr>
          <w:sz w:val="28"/>
          <w:szCs w:val="28"/>
          <w:lang w:val="uk-UA"/>
        </w:rPr>
        <w:t xml:space="preserve"> </w:t>
      </w:r>
      <w:r w:rsidRPr="00D123DF">
        <w:rPr>
          <w:sz w:val="28"/>
          <w:szCs w:val="28"/>
        </w:rPr>
        <w:t>тобi про це казав</w:t>
      </w:r>
      <w:r w:rsidR="004D01E3" w:rsidRPr="00D123DF">
        <w:rPr>
          <w:sz w:val="28"/>
          <w:szCs w:val="28"/>
        </w:rPr>
        <w:t xml:space="preserve"> </w:t>
      </w:r>
      <w:r w:rsidRPr="00D123DF">
        <w:rPr>
          <w:sz w:val="28"/>
          <w:szCs w:val="28"/>
          <w:lang w:val="uk-UA"/>
        </w:rPr>
        <w:t>–</w:t>
      </w:r>
      <w:r w:rsidRPr="00D123DF">
        <w:rPr>
          <w:sz w:val="28"/>
          <w:szCs w:val="28"/>
        </w:rPr>
        <w:t xml:space="preserve"> до лампочки це!</w:t>
      </w:r>
    </w:p>
    <w:p w14:paraId="1FB182EB" w14:textId="07EC8E42"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rPr>
        <w:t>Писання протоколу тривало далi.</w:t>
      </w:r>
    </w:p>
    <w:p w14:paraId="77F83A0C" w14:textId="191A3BB1"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lang w:val="uk-UA"/>
        </w:rPr>
        <w:t xml:space="preserve">– </w:t>
      </w:r>
      <w:r w:rsidRPr="00D123DF">
        <w:rPr>
          <w:sz w:val="28"/>
          <w:szCs w:val="28"/>
        </w:rPr>
        <w:t>Ви шпигували на користь Японiї?</w:t>
      </w:r>
      <w:r w:rsidR="004D01E3" w:rsidRPr="00D123DF">
        <w:rPr>
          <w:sz w:val="28"/>
          <w:szCs w:val="28"/>
        </w:rPr>
        <w:t xml:space="preserve"> </w:t>
      </w:r>
      <w:r w:rsidRPr="00D123DF">
        <w:rPr>
          <w:sz w:val="28"/>
          <w:szCs w:val="28"/>
          <w:lang w:val="uk-UA"/>
        </w:rPr>
        <w:t>–</w:t>
      </w:r>
      <w:r w:rsidRPr="00D123DF">
        <w:rPr>
          <w:sz w:val="28"/>
          <w:szCs w:val="28"/>
        </w:rPr>
        <w:t xml:space="preserve"> напосiдався Сергєєв.</w:t>
      </w:r>
    </w:p>
    <w:p w14:paraId="08D7E5E9" w14:textId="1E70B43E"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lang w:val="uk-UA"/>
        </w:rPr>
        <w:t>–</w:t>
      </w:r>
      <w:r w:rsidRPr="00D123DF">
        <w:rPr>
          <w:sz w:val="28"/>
          <w:szCs w:val="28"/>
        </w:rPr>
        <w:t xml:space="preserve"> Я взагалi нiколи не шпигував, це розходиться з моєю мораллю.</w:t>
      </w:r>
    </w:p>
    <w:p w14:paraId="5D9BBF62" w14:textId="64BF782D"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lang w:val="uk-UA"/>
        </w:rPr>
        <w:t>–</w:t>
      </w:r>
      <w:r w:rsidRPr="00D123DF">
        <w:rPr>
          <w:sz w:val="28"/>
          <w:szCs w:val="28"/>
        </w:rPr>
        <w:t>Ич ти, який моральний!.. Ого-го!.. Але</w:t>
      </w:r>
      <w:r w:rsidR="004D01E3" w:rsidRPr="00D123DF">
        <w:rPr>
          <w:sz w:val="28"/>
          <w:szCs w:val="28"/>
        </w:rPr>
        <w:t xml:space="preserve"> </w:t>
      </w:r>
      <w:r w:rsidRPr="00D123DF">
        <w:rPr>
          <w:sz w:val="28"/>
          <w:szCs w:val="28"/>
        </w:rPr>
        <w:t>ж</w:t>
      </w:r>
      <w:r w:rsidR="004D01E3" w:rsidRPr="00D123DF">
        <w:rPr>
          <w:sz w:val="28"/>
          <w:szCs w:val="28"/>
        </w:rPr>
        <w:t xml:space="preserve"> </w:t>
      </w:r>
      <w:r w:rsidRPr="00D123DF">
        <w:rPr>
          <w:sz w:val="28"/>
          <w:szCs w:val="28"/>
        </w:rPr>
        <w:t>з</w:t>
      </w:r>
      <w:r w:rsidR="004D01E3" w:rsidRPr="00D123DF">
        <w:rPr>
          <w:sz w:val="28"/>
          <w:szCs w:val="28"/>
        </w:rPr>
        <w:t xml:space="preserve"> </w:t>
      </w:r>
      <w:r w:rsidRPr="00D123DF">
        <w:rPr>
          <w:sz w:val="28"/>
          <w:szCs w:val="28"/>
        </w:rPr>
        <w:t>твоєю</w:t>
      </w:r>
      <w:r w:rsidR="004D01E3" w:rsidRPr="00D123DF">
        <w:rPr>
          <w:sz w:val="28"/>
          <w:szCs w:val="28"/>
        </w:rPr>
        <w:t xml:space="preserve"> </w:t>
      </w:r>
      <w:r w:rsidRPr="00D123DF">
        <w:rPr>
          <w:sz w:val="28"/>
          <w:szCs w:val="28"/>
        </w:rPr>
        <w:t>мораллю</w:t>
      </w:r>
      <w:r w:rsidR="004D01E3" w:rsidRPr="00D123DF">
        <w:rPr>
          <w:sz w:val="28"/>
          <w:szCs w:val="28"/>
        </w:rPr>
        <w:t xml:space="preserve"> </w:t>
      </w:r>
      <w:r w:rsidRPr="00D123DF">
        <w:rPr>
          <w:sz w:val="28"/>
          <w:szCs w:val="28"/>
        </w:rPr>
        <w:t>саме</w:t>
      </w:r>
      <w:r w:rsidR="004D01E3" w:rsidRPr="00D123DF">
        <w:rPr>
          <w:sz w:val="28"/>
          <w:szCs w:val="28"/>
        </w:rPr>
        <w:t xml:space="preserve"> </w:t>
      </w:r>
      <w:r w:rsidRPr="00D123DF">
        <w:rPr>
          <w:sz w:val="28"/>
          <w:szCs w:val="28"/>
        </w:rPr>
        <w:t>й</w:t>
      </w:r>
      <w:r w:rsidRPr="00D123DF">
        <w:rPr>
          <w:sz w:val="28"/>
          <w:szCs w:val="28"/>
          <w:lang w:val="uk-UA"/>
        </w:rPr>
        <w:t xml:space="preserve"> </w:t>
      </w:r>
      <w:r w:rsidRPr="00D123DF">
        <w:rPr>
          <w:sz w:val="28"/>
          <w:szCs w:val="28"/>
        </w:rPr>
        <w:t>шпигувати, ми вже чули твою мораль. Чи ти вiд неї вiдрiкаєшся, га?</w:t>
      </w:r>
    </w:p>
    <w:p w14:paraId="3B0A0518" w14:textId="20724565"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lang w:val="uk-UA"/>
        </w:rPr>
        <w:t>–</w:t>
      </w:r>
      <w:r w:rsidRPr="00D123DF">
        <w:rPr>
          <w:sz w:val="28"/>
          <w:szCs w:val="28"/>
        </w:rPr>
        <w:t xml:space="preserve"> Нi, не вiдрiкаюсь...</w:t>
      </w:r>
    </w:p>
    <w:p w14:paraId="0A72322E" w14:textId="5ADCEE82"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lang w:val="uk-UA"/>
        </w:rPr>
        <w:t>–</w:t>
      </w:r>
      <w:r w:rsidRPr="00D123DF">
        <w:rPr>
          <w:sz w:val="28"/>
          <w:szCs w:val="28"/>
        </w:rPr>
        <w:t>Ага! Так i запишемо</w:t>
      </w:r>
      <w:r w:rsidR="004D01E3" w:rsidRPr="00D123DF">
        <w:rPr>
          <w:sz w:val="28"/>
          <w:szCs w:val="28"/>
        </w:rPr>
        <w:t xml:space="preserve"> </w:t>
      </w:r>
      <w:r w:rsidRPr="00D123DF">
        <w:rPr>
          <w:sz w:val="28"/>
          <w:szCs w:val="28"/>
          <w:lang w:val="uk-UA"/>
        </w:rPr>
        <w:t>– «</w:t>
      </w:r>
      <w:r w:rsidRPr="00D123DF">
        <w:rPr>
          <w:sz w:val="28"/>
          <w:szCs w:val="28"/>
        </w:rPr>
        <w:t>не вiдрiкаюсь</w:t>
      </w:r>
      <w:r w:rsidRPr="00D123DF">
        <w:rPr>
          <w:sz w:val="28"/>
          <w:szCs w:val="28"/>
          <w:lang w:val="uk-UA"/>
        </w:rPr>
        <w:t>»</w:t>
      </w:r>
      <w:r w:rsidRPr="00D123DF">
        <w:rPr>
          <w:sz w:val="28"/>
          <w:szCs w:val="28"/>
        </w:rPr>
        <w:t>.</w:t>
      </w:r>
    </w:p>
    <w:p w14:paraId="59FBB4A0" w14:textId="68B6E19E"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lang w:val="uk-UA"/>
        </w:rPr>
        <w:t xml:space="preserve">– </w:t>
      </w:r>
      <w:r w:rsidRPr="00D123DF">
        <w:rPr>
          <w:sz w:val="28"/>
          <w:szCs w:val="28"/>
        </w:rPr>
        <w:t>Я не вiдрiкаюсь вiд своєї моралi, але вiдрiкаюсь вiд чужої</w:t>
      </w:r>
      <w:r w:rsidR="004D01E3" w:rsidRPr="00D123DF">
        <w:rPr>
          <w:sz w:val="28"/>
          <w:szCs w:val="28"/>
        </w:rPr>
        <w:t xml:space="preserve"> </w:t>
      </w:r>
      <w:r w:rsidRPr="00D123DF">
        <w:rPr>
          <w:sz w:val="28"/>
          <w:szCs w:val="28"/>
        </w:rPr>
        <w:t>мерзостi!</w:t>
      </w:r>
      <w:r w:rsidRPr="00D123DF">
        <w:rPr>
          <w:sz w:val="28"/>
          <w:szCs w:val="28"/>
          <w:lang w:val="uk-UA"/>
        </w:rPr>
        <w:t xml:space="preserve"> – </w:t>
      </w:r>
      <w:r w:rsidRPr="00D123DF">
        <w:rPr>
          <w:sz w:val="28"/>
          <w:szCs w:val="28"/>
        </w:rPr>
        <w:t>випалив Андрiй.</w:t>
      </w:r>
    </w:p>
    <w:p w14:paraId="284D3485" w14:textId="4AFA55EC"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lang w:val="uk-UA"/>
        </w:rPr>
        <w:t>–</w:t>
      </w:r>
      <w:r w:rsidRPr="00D123DF">
        <w:rPr>
          <w:sz w:val="28"/>
          <w:szCs w:val="28"/>
        </w:rPr>
        <w:t>Тихше, тихше... Побережи сили,</w:t>
      </w:r>
      <w:r w:rsidR="004D01E3" w:rsidRPr="00D123DF">
        <w:rPr>
          <w:sz w:val="28"/>
          <w:szCs w:val="28"/>
        </w:rPr>
        <w:t xml:space="preserve"> </w:t>
      </w:r>
      <w:r w:rsidRPr="00D123DF">
        <w:rPr>
          <w:sz w:val="28"/>
          <w:szCs w:val="28"/>
        </w:rPr>
        <w:t>вони</w:t>
      </w:r>
      <w:r w:rsidR="004D01E3" w:rsidRPr="00D123DF">
        <w:rPr>
          <w:sz w:val="28"/>
          <w:szCs w:val="28"/>
        </w:rPr>
        <w:t xml:space="preserve"> </w:t>
      </w:r>
      <w:r w:rsidRPr="00D123DF">
        <w:rPr>
          <w:sz w:val="28"/>
          <w:szCs w:val="28"/>
        </w:rPr>
        <w:t>тобi</w:t>
      </w:r>
      <w:r w:rsidR="004D01E3" w:rsidRPr="00D123DF">
        <w:rPr>
          <w:sz w:val="28"/>
          <w:szCs w:val="28"/>
        </w:rPr>
        <w:t xml:space="preserve"> </w:t>
      </w:r>
      <w:r w:rsidRPr="00D123DF">
        <w:rPr>
          <w:sz w:val="28"/>
          <w:szCs w:val="28"/>
        </w:rPr>
        <w:t>здадуться.</w:t>
      </w:r>
      <w:r w:rsidR="004D01E3" w:rsidRPr="00D123DF">
        <w:rPr>
          <w:sz w:val="28"/>
          <w:szCs w:val="28"/>
        </w:rPr>
        <w:t xml:space="preserve"> </w:t>
      </w:r>
      <w:r w:rsidRPr="00D123DF">
        <w:rPr>
          <w:sz w:val="28"/>
          <w:szCs w:val="28"/>
        </w:rPr>
        <w:t>Ич</w:t>
      </w:r>
      <w:r w:rsidR="004D01E3" w:rsidRPr="00D123DF">
        <w:rPr>
          <w:sz w:val="28"/>
          <w:szCs w:val="28"/>
        </w:rPr>
        <w:t xml:space="preserve"> </w:t>
      </w:r>
      <w:r w:rsidRPr="00D123DF">
        <w:rPr>
          <w:sz w:val="28"/>
          <w:szCs w:val="28"/>
        </w:rPr>
        <w:t>ти!</w:t>
      </w:r>
      <w:r w:rsidR="004D01E3" w:rsidRPr="00D123DF">
        <w:rPr>
          <w:sz w:val="28"/>
          <w:szCs w:val="28"/>
        </w:rPr>
        <w:t xml:space="preserve"> </w:t>
      </w:r>
      <w:r w:rsidRPr="00D123DF">
        <w:rPr>
          <w:sz w:val="28"/>
          <w:szCs w:val="28"/>
        </w:rPr>
        <w:t>Який</w:t>
      </w:r>
      <w:r w:rsidRPr="00D123DF">
        <w:rPr>
          <w:sz w:val="28"/>
          <w:szCs w:val="28"/>
          <w:lang w:val="uk-UA"/>
        </w:rPr>
        <w:t xml:space="preserve"> </w:t>
      </w:r>
      <w:r w:rsidRPr="00D123DF">
        <w:rPr>
          <w:sz w:val="28"/>
          <w:szCs w:val="28"/>
        </w:rPr>
        <w:t>шпаркий! А як ми тобi доведемо, що ти шпигував у користь Японiї? Тодi?</w:t>
      </w:r>
    </w:p>
    <w:p w14:paraId="34E4965A" w14:textId="00BF0B51"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lang w:val="uk-UA"/>
        </w:rPr>
        <w:t>–</w:t>
      </w:r>
      <w:r w:rsidRPr="00D123DF">
        <w:rPr>
          <w:sz w:val="28"/>
          <w:szCs w:val="28"/>
        </w:rPr>
        <w:t>Тодi буде значитися, що я шпигував, незалежно вiд</w:t>
      </w:r>
      <w:r w:rsidR="004D01E3" w:rsidRPr="00D123DF">
        <w:rPr>
          <w:sz w:val="28"/>
          <w:szCs w:val="28"/>
        </w:rPr>
        <w:t xml:space="preserve"> </w:t>
      </w:r>
      <w:r w:rsidRPr="00D123DF">
        <w:rPr>
          <w:sz w:val="28"/>
          <w:szCs w:val="28"/>
        </w:rPr>
        <w:t>правди,</w:t>
      </w:r>
      <w:r w:rsidR="004D01E3" w:rsidRPr="00D123DF">
        <w:rPr>
          <w:sz w:val="28"/>
          <w:szCs w:val="28"/>
        </w:rPr>
        <w:t xml:space="preserve"> </w:t>
      </w:r>
      <w:r w:rsidRPr="00D123DF">
        <w:rPr>
          <w:sz w:val="28"/>
          <w:szCs w:val="28"/>
        </w:rPr>
        <w:t>наперекiр</w:t>
      </w:r>
      <w:r w:rsidRPr="00D123DF">
        <w:rPr>
          <w:sz w:val="28"/>
          <w:szCs w:val="28"/>
          <w:lang w:val="uk-UA"/>
        </w:rPr>
        <w:t xml:space="preserve"> </w:t>
      </w:r>
      <w:r w:rsidRPr="00D123DF">
        <w:rPr>
          <w:sz w:val="28"/>
          <w:szCs w:val="28"/>
        </w:rPr>
        <w:t>моїм твердженням (iронiя).</w:t>
      </w:r>
    </w:p>
    <w:p w14:paraId="4068D1D6" w14:textId="66BE6421"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lang w:val="uk-UA"/>
        </w:rPr>
        <w:lastRenderedPageBreak/>
        <w:t>–</w:t>
      </w:r>
      <w:r w:rsidRPr="00D123DF">
        <w:rPr>
          <w:sz w:val="28"/>
          <w:szCs w:val="28"/>
        </w:rPr>
        <w:t xml:space="preserve">Ага, добре. Так i запишем. </w:t>
      </w:r>
      <w:r w:rsidRPr="00D123DF">
        <w:rPr>
          <w:sz w:val="28"/>
          <w:szCs w:val="28"/>
          <w:lang w:val="uk-UA"/>
        </w:rPr>
        <w:t>–</w:t>
      </w:r>
      <w:r w:rsidR="004D01E3" w:rsidRPr="00D123DF">
        <w:rPr>
          <w:sz w:val="28"/>
          <w:szCs w:val="28"/>
        </w:rPr>
        <w:t xml:space="preserve"> </w:t>
      </w:r>
      <w:r w:rsidRPr="00D123DF">
        <w:rPr>
          <w:sz w:val="28"/>
          <w:szCs w:val="28"/>
        </w:rPr>
        <w:t xml:space="preserve">Сергєєв щось записує й додає словами: </w:t>
      </w:r>
      <w:r w:rsidRPr="00D123DF">
        <w:rPr>
          <w:sz w:val="28"/>
          <w:szCs w:val="28"/>
          <w:lang w:val="uk-UA"/>
        </w:rPr>
        <w:t>«</w:t>
      </w:r>
      <w:r w:rsidRPr="00D123DF">
        <w:rPr>
          <w:sz w:val="28"/>
          <w:szCs w:val="28"/>
        </w:rPr>
        <w:t>Я</w:t>
      </w:r>
      <w:r w:rsidRPr="00D123DF">
        <w:rPr>
          <w:sz w:val="28"/>
          <w:szCs w:val="28"/>
          <w:lang w:val="uk-UA"/>
        </w:rPr>
        <w:t xml:space="preserve"> </w:t>
      </w:r>
      <w:r w:rsidRPr="00D123DF">
        <w:rPr>
          <w:sz w:val="28"/>
          <w:szCs w:val="28"/>
        </w:rPr>
        <w:t>шпигував</w:t>
      </w:r>
      <w:r w:rsidRPr="00D123DF">
        <w:rPr>
          <w:sz w:val="28"/>
          <w:szCs w:val="28"/>
          <w:lang w:val="uk-UA"/>
        </w:rPr>
        <w:t>»</w:t>
      </w:r>
      <w:r w:rsidRPr="00D123DF">
        <w:rPr>
          <w:sz w:val="28"/>
          <w:szCs w:val="28"/>
        </w:rPr>
        <w:t>. Ну, а подробицi потiм, це поки що попереднiй протокол. Решту ти</w:t>
      </w:r>
      <w:r w:rsidRPr="00D123DF">
        <w:rPr>
          <w:sz w:val="28"/>
          <w:szCs w:val="28"/>
          <w:lang w:val="uk-UA"/>
        </w:rPr>
        <w:t xml:space="preserve"> </w:t>
      </w:r>
      <w:r w:rsidRPr="00D123DF">
        <w:rPr>
          <w:sz w:val="28"/>
          <w:szCs w:val="28"/>
        </w:rPr>
        <w:t>потiм скажеш</w:t>
      </w:r>
      <w:r w:rsidRPr="00D123DF">
        <w:rPr>
          <w:sz w:val="28"/>
          <w:szCs w:val="28"/>
          <w:lang w:val="uk-UA"/>
        </w:rPr>
        <w:t>»</w:t>
      </w:r>
      <w:r w:rsidR="00CF0EE3" w:rsidRPr="00D123DF">
        <w:rPr>
          <w:sz w:val="28"/>
          <w:szCs w:val="28"/>
          <w:lang w:val="uk-UA"/>
        </w:rPr>
        <w:t>.</w:t>
      </w:r>
      <w:r w:rsidRPr="00D123DF">
        <w:rPr>
          <w:sz w:val="28"/>
          <w:szCs w:val="28"/>
          <w:lang w:val="uk-UA"/>
        </w:rPr>
        <w:t xml:space="preserve"> </w:t>
      </w:r>
      <w:r w:rsidR="00837232" w:rsidRPr="00D123DF">
        <w:rPr>
          <w:sz w:val="28"/>
          <w:szCs w:val="28"/>
          <w:lang w:val="uk-UA"/>
        </w:rPr>
        <w:t xml:space="preserve">[Багряний Іван, 2008, С. </w:t>
      </w:r>
      <w:r w:rsidRPr="00D123DF">
        <w:rPr>
          <w:sz w:val="28"/>
          <w:szCs w:val="28"/>
          <w:lang w:val="uk-UA"/>
        </w:rPr>
        <w:t>196–198]</w:t>
      </w:r>
    </w:p>
    <w:p w14:paraId="1046E21A" w14:textId="77777777"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p>
    <w:p w14:paraId="0A5CAD61" w14:textId="38C7F18C" w:rsidR="00E41F7E" w:rsidRPr="00D123DF" w:rsidRDefault="00CF0EE3"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sz w:val="28"/>
          <w:szCs w:val="28"/>
          <w:lang w:val="uk-UA"/>
        </w:rPr>
      </w:pPr>
      <w:r w:rsidRPr="00D123DF">
        <w:rPr>
          <w:b/>
          <w:sz w:val="28"/>
          <w:szCs w:val="28"/>
          <w:lang w:val="uk-UA"/>
        </w:rPr>
        <w:t>Фрагмент</w:t>
      </w:r>
      <w:r w:rsidR="00E41F7E" w:rsidRPr="00D123DF">
        <w:rPr>
          <w:b/>
          <w:sz w:val="28"/>
          <w:szCs w:val="28"/>
          <w:lang w:val="uk-UA"/>
        </w:rPr>
        <w:t xml:space="preserve"> 11</w:t>
      </w:r>
      <w:r w:rsidRPr="00D123DF">
        <w:rPr>
          <w:b/>
          <w:sz w:val="28"/>
          <w:szCs w:val="28"/>
          <w:lang w:val="uk-UA"/>
        </w:rPr>
        <w:t>:</w:t>
      </w:r>
    </w:p>
    <w:p w14:paraId="207422FB" w14:textId="77777777"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lang w:val="uk-UA"/>
        </w:rPr>
        <w:t>«</w:t>
      </w:r>
      <w:r w:rsidRPr="00D123DF">
        <w:rPr>
          <w:sz w:val="28"/>
          <w:szCs w:val="28"/>
        </w:rPr>
        <w:t>Сергєєв зблiд, дослухаючись до того реву над головою, хоч i удає з себе</w:t>
      </w:r>
      <w:r w:rsidRPr="00D123DF">
        <w:rPr>
          <w:sz w:val="28"/>
          <w:szCs w:val="28"/>
          <w:lang w:val="uk-UA"/>
        </w:rPr>
        <w:t xml:space="preserve"> </w:t>
      </w:r>
      <w:r w:rsidRPr="00D123DF">
        <w:rPr>
          <w:sz w:val="28"/>
          <w:szCs w:val="28"/>
        </w:rPr>
        <w:t xml:space="preserve">байдужого, </w:t>
      </w:r>
      <w:r w:rsidRPr="00D123DF">
        <w:rPr>
          <w:sz w:val="28"/>
          <w:szCs w:val="28"/>
          <w:lang w:val="uk-UA"/>
        </w:rPr>
        <w:t>«</w:t>
      </w:r>
      <w:r w:rsidRPr="00D123DF">
        <w:rPr>
          <w:sz w:val="28"/>
          <w:szCs w:val="28"/>
        </w:rPr>
        <w:t>залiзного</w:t>
      </w:r>
      <w:r w:rsidRPr="00D123DF">
        <w:rPr>
          <w:sz w:val="28"/>
          <w:szCs w:val="28"/>
          <w:lang w:val="uk-UA"/>
        </w:rPr>
        <w:t>»</w:t>
      </w:r>
      <w:r w:rsidRPr="00D123DF">
        <w:rPr>
          <w:sz w:val="28"/>
          <w:szCs w:val="28"/>
        </w:rPr>
        <w:t>.</w:t>
      </w:r>
    </w:p>
    <w:p w14:paraId="226EA844" w14:textId="698A6092"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lang w:val="uk-UA"/>
        </w:rPr>
        <w:t xml:space="preserve">– </w:t>
      </w:r>
      <w:r w:rsidRPr="00D123DF">
        <w:rPr>
          <w:sz w:val="28"/>
          <w:szCs w:val="28"/>
        </w:rPr>
        <w:t>Ну?</w:t>
      </w:r>
      <w:r w:rsidR="004D01E3" w:rsidRPr="00D123DF">
        <w:rPr>
          <w:sz w:val="28"/>
          <w:szCs w:val="28"/>
        </w:rPr>
        <w:t xml:space="preserve"> </w:t>
      </w:r>
      <w:r w:rsidRPr="00D123DF">
        <w:rPr>
          <w:sz w:val="28"/>
          <w:szCs w:val="28"/>
          <w:lang w:val="uk-UA"/>
        </w:rPr>
        <w:t xml:space="preserve">– </w:t>
      </w:r>
      <w:r w:rsidRPr="00D123DF">
        <w:rPr>
          <w:sz w:val="28"/>
          <w:szCs w:val="28"/>
        </w:rPr>
        <w:t>питає Сергєєв Андрiя з притиском.</w:t>
      </w:r>
    </w:p>
    <w:p w14:paraId="0A39EB35" w14:textId="7CA7C3A3"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lang w:val="uk-UA"/>
        </w:rPr>
        <w:t xml:space="preserve">– </w:t>
      </w:r>
      <w:r w:rsidRPr="00D123DF">
        <w:rPr>
          <w:sz w:val="28"/>
          <w:szCs w:val="28"/>
        </w:rPr>
        <w:t>Що?</w:t>
      </w:r>
    </w:p>
    <w:p w14:paraId="6B011410" w14:textId="4B09350E"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lang w:val="uk-UA"/>
        </w:rPr>
        <w:t>–</w:t>
      </w:r>
      <w:r w:rsidRPr="00D123DF">
        <w:rPr>
          <w:sz w:val="28"/>
          <w:szCs w:val="28"/>
        </w:rPr>
        <w:t xml:space="preserve"> Чуєш?</w:t>
      </w:r>
      <w:r w:rsidR="004D01E3" w:rsidRPr="00D123DF">
        <w:rPr>
          <w:sz w:val="28"/>
          <w:szCs w:val="28"/>
        </w:rPr>
        <w:t xml:space="preserve"> </w:t>
      </w:r>
      <w:r w:rsidRPr="00D123DF">
        <w:rPr>
          <w:sz w:val="28"/>
          <w:szCs w:val="28"/>
          <w:lang w:val="uk-UA"/>
        </w:rPr>
        <w:t>–</w:t>
      </w:r>
      <w:r w:rsidRPr="00D123DF">
        <w:rPr>
          <w:sz w:val="28"/>
          <w:szCs w:val="28"/>
        </w:rPr>
        <w:t xml:space="preserve"> повiв бровою, на стелю.</w:t>
      </w:r>
    </w:p>
    <w:p w14:paraId="236B926A" w14:textId="6249DADA"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lang w:val="uk-UA"/>
        </w:rPr>
        <w:t xml:space="preserve">– </w:t>
      </w:r>
      <w:r w:rsidRPr="00D123DF">
        <w:rPr>
          <w:sz w:val="28"/>
          <w:szCs w:val="28"/>
        </w:rPr>
        <w:t>Чую...</w:t>
      </w:r>
    </w:p>
    <w:p w14:paraId="70DCB5DC" w14:textId="465DB6BC"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lang w:val="uk-UA"/>
        </w:rPr>
        <w:t xml:space="preserve">– </w:t>
      </w:r>
      <w:r w:rsidRPr="00D123DF">
        <w:rPr>
          <w:sz w:val="28"/>
          <w:szCs w:val="28"/>
        </w:rPr>
        <w:t>Ну як?</w:t>
      </w:r>
    </w:p>
    <w:p w14:paraId="5E39B274" w14:textId="14382676"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lang w:val="uk-UA"/>
        </w:rPr>
        <w:t>–</w:t>
      </w:r>
      <w:r w:rsidRPr="00D123DF">
        <w:rPr>
          <w:sz w:val="28"/>
          <w:szCs w:val="28"/>
        </w:rPr>
        <w:t xml:space="preserve"> Здорово кричить...</w:t>
      </w:r>
    </w:p>
    <w:p w14:paraId="667FFDF4" w14:textId="49284061"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r w:rsidRPr="00D123DF">
        <w:rPr>
          <w:sz w:val="28"/>
          <w:szCs w:val="28"/>
          <w:lang w:val="uk-UA"/>
        </w:rPr>
        <w:t>–</w:t>
      </w:r>
      <w:r w:rsidRPr="00D123DF">
        <w:rPr>
          <w:sz w:val="28"/>
          <w:szCs w:val="28"/>
        </w:rPr>
        <w:t xml:space="preserve"> Отак i ти, гад, ревiтимеш зараз, як паротяг! &lt;...&gt;</w:t>
      </w:r>
      <w:r w:rsidRPr="00D123DF">
        <w:rPr>
          <w:sz w:val="28"/>
          <w:szCs w:val="28"/>
          <w:lang w:val="uk-UA"/>
        </w:rPr>
        <w:t>.</w:t>
      </w:r>
    </w:p>
    <w:p w14:paraId="573E7678" w14:textId="283A95F7"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lang w:val="uk-UA"/>
        </w:rPr>
        <w:t>–</w:t>
      </w:r>
      <w:r w:rsidRPr="00D123DF">
        <w:rPr>
          <w:sz w:val="28"/>
          <w:szCs w:val="28"/>
        </w:rPr>
        <w:t xml:space="preserve"> Ну?</w:t>
      </w:r>
      <w:r w:rsidR="004D01E3" w:rsidRPr="00D123DF">
        <w:rPr>
          <w:sz w:val="28"/>
          <w:szCs w:val="28"/>
        </w:rPr>
        <w:t xml:space="preserve"> </w:t>
      </w:r>
      <w:r w:rsidRPr="00D123DF">
        <w:rPr>
          <w:sz w:val="28"/>
          <w:szCs w:val="28"/>
          <w:lang w:val="uk-UA"/>
        </w:rPr>
        <w:t>–</w:t>
      </w:r>
      <w:r w:rsidRPr="00D123DF">
        <w:rPr>
          <w:sz w:val="28"/>
          <w:szCs w:val="28"/>
        </w:rPr>
        <w:t xml:space="preserve"> запитує сердитим голосом, i Андрiй схоплює, як той голос злегка</w:t>
      </w:r>
      <w:r w:rsidRPr="00D123DF">
        <w:rPr>
          <w:sz w:val="28"/>
          <w:szCs w:val="28"/>
          <w:lang w:val="uk-UA"/>
        </w:rPr>
        <w:t xml:space="preserve"> </w:t>
      </w:r>
      <w:r w:rsidRPr="00D123DF">
        <w:rPr>
          <w:sz w:val="28"/>
          <w:szCs w:val="28"/>
        </w:rPr>
        <w:t>тремтить.</w:t>
      </w:r>
    </w:p>
    <w:p w14:paraId="1253CAF7" w14:textId="6A97FE91"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lang w:val="uk-UA"/>
        </w:rPr>
        <w:t>–</w:t>
      </w:r>
      <w:r w:rsidRPr="00D123DF">
        <w:rPr>
          <w:sz w:val="28"/>
          <w:szCs w:val="28"/>
        </w:rPr>
        <w:t xml:space="preserve"> Що?</w:t>
      </w:r>
    </w:p>
    <w:p w14:paraId="339E1264" w14:textId="640DF8B6"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lang w:val="uk-UA"/>
        </w:rPr>
        <w:t>–</w:t>
      </w:r>
      <w:r w:rsidRPr="00D123DF">
        <w:rPr>
          <w:sz w:val="28"/>
          <w:szCs w:val="28"/>
        </w:rPr>
        <w:t xml:space="preserve"> Чу-уєш?</w:t>
      </w:r>
      <w:r w:rsidR="004D01E3" w:rsidRPr="00D123DF">
        <w:rPr>
          <w:sz w:val="28"/>
          <w:szCs w:val="28"/>
        </w:rPr>
        <w:t xml:space="preserve"> </w:t>
      </w:r>
      <w:r w:rsidRPr="00D123DF">
        <w:rPr>
          <w:sz w:val="28"/>
          <w:szCs w:val="28"/>
          <w:lang w:val="uk-UA"/>
        </w:rPr>
        <w:t>–</w:t>
      </w:r>
      <w:r w:rsidRPr="00D123DF">
        <w:rPr>
          <w:sz w:val="28"/>
          <w:szCs w:val="28"/>
        </w:rPr>
        <w:t xml:space="preserve"> голос тремтить.</w:t>
      </w:r>
    </w:p>
    <w:p w14:paraId="523443B2" w14:textId="070B3783"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lang w:val="uk-UA"/>
        </w:rPr>
        <w:t>–</w:t>
      </w:r>
      <w:r w:rsidRPr="00D123DF">
        <w:rPr>
          <w:sz w:val="28"/>
          <w:szCs w:val="28"/>
        </w:rPr>
        <w:t xml:space="preserve"> Чую...</w:t>
      </w:r>
    </w:p>
    <w:p w14:paraId="3A15D470" w14:textId="545D4473"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lang w:val="uk-UA"/>
        </w:rPr>
        <w:t>–</w:t>
      </w:r>
      <w:r w:rsidRPr="00D123DF">
        <w:rPr>
          <w:sz w:val="28"/>
          <w:szCs w:val="28"/>
        </w:rPr>
        <w:t xml:space="preserve"> Ну, як, гад?!.</w:t>
      </w:r>
    </w:p>
    <w:p w14:paraId="72839F2E" w14:textId="1917E1E5"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r w:rsidRPr="00D123DF">
        <w:rPr>
          <w:sz w:val="28"/>
          <w:szCs w:val="28"/>
          <w:lang w:val="uk-UA"/>
        </w:rPr>
        <w:t>–</w:t>
      </w:r>
      <w:r w:rsidRPr="00D123DF">
        <w:rPr>
          <w:sz w:val="28"/>
          <w:szCs w:val="28"/>
        </w:rPr>
        <w:t xml:space="preserve"> Здорово кричить &lt;...&gt;</w:t>
      </w:r>
      <w:r w:rsidRPr="00D123DF">
        <w:rPr>
          <w:sz w:val="28"/>
          <w:szCs w:val="28"/>
          <w:lang w:val="uk-UA"/>
        </w:rPr>
        <w:t>.</w:t>
      </w:r>
    </w:p>
    <w:p w14:paraId="652F0E3E" w14:textId="77777777" w:rsidR="00CF0EE3"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lang w:val="uk-UA"/>
        </w:rPr>
        <w:t>–</w:t>
      </w:r>
      <w:r w:rsidRPr="00D123DF">
        <w:rPr>
          <w:sz w:val="28"/>
          <w:szCs w:val="28"/>
        </w:rPr>
        <w:t xml:space="preserve"> Ну?! </w:t>
      </w:r>
      <w:r w:rsidRPr="00D123DF">
        <w:rPr>
          <w:sz w:val="28"/>
          <w:szCs w:val="28"/>
          <w:lang w:val="uk-UA"/>
        </w:rPr>
        <w:t>–</w:t>
      </w:r>
      <w:r w:rsidR="004D01E3" w:rsidRPr="00D123DF">
        <w:rPr>
          <w:sz w:val="28"/>
          <w:szCs w:val="28"/>
        </w:rPr>
        <w:t xml:space="preserve"> </w:t>
      </w:r>
      <w:r w:rsidRPr="00D123DF">
        <w:rPr>
          <w:sz w:val="28"/>
          <w:szCs w:val="28"/>
        </w:rPr>
        <w:t>вiн</w:t>
      </w:r>
      <w:r w:rsidR="004D01E3" w:rsidRPr="00D123DF">
        <w:rPr>
          <w:sz w:val="28"/>
          <w:szCs w:val="28"/>
        </w:rPr>
        <w:t xml:space="preserve"> </w:t>
      </w:r>
      <w:r w:rsidRPr="00D123DF">
        <w:rPr>
          <w:sz w:val="28"/>
          <w:szCs w:val="28"/>
        </w:rPr>
        <w:t>кричить,</w:t>
      </w:r>
      <w:r w:rsidR="004D01E3" w:rsidRPr="00D123DF">
        <w:rPr>
          <w:sz w:val="28"/>
          <w:szCs w:val="28"/>
        </w:rPr>
        <w:t xml:space="preserve"> </w:t>
      </w:r>
      <w:r w:rsidRPr="00D123DF">
        <w:rPr>
          <w:sz w:val="28"/>
          <w:szCs w:val="28"/>
        </w:rPr>
        <w:t>намагаючись</w:t>
      </w:r>
      <w:r w:rsidR="004D01E3" w:rsidRPr="00D123DF">
        <w:rPr>
          <w:sz w:val="28"/>
          <w:szCs w:val="28"/>
        </w:rPr>
        <w:t xml:space="preserve"> </w:t>
      </w:r>
      <w:r w:rsidRPr="00D123DF">
        <w:rPr>
          <w:sz w:val="28"/>
          <w:szCs w:val="28"/>
        </w:rPr>
        <w:t>криком</w:t>
      </w:r>
      <w:r w:rsidR="004D01E3" w:rsidRPr="00D123DF">
        <w:rPr>
          <w:sz w:val="28"/>
          <w:szCs w:val="28"/>
        </w:rPr>
        <w:t xml:space="preserve"> </w:t>
      </w:r>
      <w:r w:rsidRPr="00D123DF">
        <w:rPr>
          <w:sz w:val="28"/>
          <w:szCs w:val="28"/>
        </w:rPr>
        <w:t>привести</w:t>
      </w:r>
      <w:r w:rsidR="004D01E3" w:rsidRPr="00D123DF">
        <w:rPr>
          <w:sz w:val="28"/>
          <w:szCs w:val="28"/>
        </w:rPr>
        <w:t xml:space="preserve"> </w:t>
      </w:r>
      <w:r w:rsidRPr="00D123DF">
        <w:rPr>
          <w:sz w:val="28"/>
          <w:szCs w:val="28"/>
        </w:rPr>
        <w:t>свої</w:t>
      </w:r>
      <w:r w:rsidR="004D01E3" w:rsidRPr="00D123DF">
        <w:rPr>
          <w:sz w:val="28"/>
          <w:szCs w:val="28"/>
        </w:rPr>
        <w:t xml:space="preserve"> </w:t>
      </w:r>
      <w:r w:rsidRPr="00D123DF">
        <w:rPr>
          <w:sz w:val="28"/>
          <w:szCs w:val="28"/>
        </w:rPr>
        <w:t>нерви</w:t>
      </w:r>
      <w:r w:rsidR="004D01E3" w:rsidRPr="00D123DF">
        <w:rPr>
          <w:sz w:val="28"/>
          <w:szCs w:val="28"/>
        </w:rPr>
        <w:t xml:space="preserve"> </w:t>
      </w:r>
      <w:r w:rsidRPr="00D123DF">
        <w:rPr>
          <w:sz w:val="28"/>
          <w:szCs w:val="28"/>
        </w:rPr>
        <w:t>до</w:t>
      </w:r>
      <w:r w:rsidRPr="00D123DF">
        <w:rPr>
          <w:sz w:val="28"/>
          <w:szCs w:val="28"/>
          <w:lang w:val="uk-UA"/>
        </w:rPr>
        <w:t xml:space="preserve"> </w:t>
      </w:r>
      <w:r w:rsidRPr="00D123DF">
        <w:rPr>
          <w:sz w:val="28"/>
          <w:szCs w:val="28"/>
        </w:rPr>
        <w:t>рiвноваги.</w:t>
      </w:r>
    </w:p>
    <w:p w14:paraId="1BE86E96" w14:textId="594251F7"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lang w:val="uk-UA"/>
        </w:rPr>
        <w:t>–</w:t>
      </w:r>
      <w:r w:rsidR="004D01E3" w:rsidRPr="00D123DF">
        <w:rPr>
          <w:sz w:val="28"/>
          <w:szCs w:val="28"/>
        </w:rPr>
        <w:t xml:space="preserve"> </w:t>
      </w:r>
      <w:r w:rsidRPr="00D123DF">
        <w:rPr>
          <w:sz w:val="28"/>
          <w:szCs w:val="28"/>
        </w:rPr>
        <w:t>Що?</w:t>
      </w:r>
      <w:r w:rsidR="004D01E3" w:rsidRPr="00D123DF">
        <w:rPr>
          <w:sz w:val="28"/>
          <w:szCs w:val="28"/>
        </w:rPr>
        <w:t xml:space="preserve"> </w:t>
      </w:r>
      <w:r w:rsidRPr="00D123DF">
        <w:rPr>
          <w:sz w:val="28"/>
          <w:szCs w:val="28"/>
          <w:lang w:val="uk-UA"/>
        </w:rPr>
        <w:t>–</w:t>
      </w:r>
      <w:r w:rsidR="004D01E3" w:rsidRPr="00D123DF">
        <w:rPr>
          <w:sz w:val="28"/>
          <w:szCs w:val="28"/>
        </w:rPr>
        <w:t xml:space="preserve"> </w:t>
      </w:r>
      <w:r w:rsidRPr="00D123DF">
        <w:rPr>
          <w:sz w:val="28"/>
          <w:szCs w:val="28"/>
        </w:rPr>
        <w:t>запитує Андрiй тихо й дивиться Сергєєву в обличчя. Той ше дужче</w:t>
      </w:r>
      <w:r w:rsidRPr="00D123DF">
        <w:rPr>
          <w:sz w:val="28"/>
          <w:szCs w:val="28"/>
          <w:lang w:val="uk-UA"/>
        </w:rPr>
        <w:t xml:space="preserve"> </w:t>
      </w:r>
      <w:r w:rsidRPr="00D123DF">
        <w:rPr>
          <w:sz w:val="28"/>
          <w:szCs w:val="28"/>
        </w:rPr>
        <w:t>губиться й ще дужче кричить:</w:t>
      </w:r>
    </w:p>
    <w:p w14:paraId="3EE7405E" w14:textId="604F4AB8"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r w:rsidRPr="00D123DF">
        <w:rPr>
          <w:sz w:val="28"/>
          <w:szCs w:val="28"/>
          <w:lang w:val="uk-UA"/>
        </w:rPr>
        <w:t>–</w:t>
      </w:r>
      <w:r w:rsidRPr="00D123DF">
        <w:rPr>
          <w:sz w:val="28"/>
          <w:szCs w:val="28"/>
        </w:rPr>
        <w:t xml:space="preserve"> Чу-уєш?!</w:t>
      </w:r>
    </w:p>
    <w:p w14:paraId="489D21C0" w14:textId="5CF25473"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lang w:val="uk-UA"/>
        </w:rPr>
        <w:t>–</w:t>
      </w:r>
      <w:r w:rsidRPr="00D123DF">
        <w:rPr>
          <w:sz w:val="28"/>
          <w:szCs w:val="28"/>
        </w:rPr>
        <w:t xml:space="preserve"> Чую...</w:t>
      </w:r>
    </w:p>
    <w:p w14:paraId="4F24A727" w14:textId="579EB749"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lang w:val="uk-UA"/>
        </w:rPr>
        <w:t>–</w:t>
      </w:r>
      <w:r w:rsidR="004D01E3" w:rsidRPr="00D123DF">
        <w:rPr>
          <w:sz w:val="28"/>
          <w:szCs w:val="28"/>
        </w:rPr>
        <w:t xml:space="preserve"> </w:t>
      </w:r>
      <w:r w:rsidRPr="00D123DF">
        <w:rPr>
          <w:sz w:val="28"/>
          <w:szCs w:val="28"/>
        </w:rPr>
        <w:t>Ну... Ну, як?!. Гад?!</w:t>
      </w:r>
    </w:p>
    <w:p w14:paraId="4C2D6C4B" w14:textId="7EEA60DB"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lang w:val="uk-UA"/>
        </w:rPr>
        <w:t>–</w:t>
      </w:r>
      <w:r w:rsidRPr="00D123DF">
        <w:rPr>
          <w:sz w:val="28"/>
          <w:szCs w:val="28"/>
        </w:rPr>
        <w:t xml:space="preserve"> Здорово... кричить...</w:t>
      </w:r>
    </w:p>
    <w:p w14:paraId="05A04D05" w14:textId="00929CA3"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r w:rsidRPr="00D123DF">
        <w:rPr>
          <w:sz w:val="28"/>
          <w:szCs w:val="28"/>
          <w:lang w:val="uk-UA"/>
        </w:rPr>
        <w:t>–</w:t>
      </w:r>
      <w:r w:rsidR="004D01E3" w:rsidRPr="00D123DF">
        <w:rPr>
          <w:sz w:val="28"/>
          <w:szCs w:val="28"/>
        </w:rPr>
        <w:t xml:space="preserve"> </w:t>
      </w:r>
      <w:r w:rsidRPr="00D123DF">
        <w:rPr>
          <w:sz w:val="28"/>
          <w:szCs w:val="28"/>
        </w:rPr>
        <w:t>Отак... i ти... гаад... ревтимеш... як паротяг!!. &lt;...&gt;</w:t>
      </w:r>
      <w:r w:rsidRPr="00D123DF">
        <w:rPr>
          <w:sz w:val="28"/>
          <w:szCs w:val="28"/>
          <w:lang w:val="uk-UA"/>
        </w:rPr>
        <w:t>.</w:t>
      </w:r>
    </w:p>
    <w:p w14:paraId="71B76F23" w14:textId="138FBC0F"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r w:rsidRPr="00D123DF">
        <w:rPr>
          <w:sz w:val="28"/>
          <w:szCs w:val="28"/>
          <w:lang w:val="uk-UA"/>
        </w:rPr>
        <w:lastRenderedPageBreak/>
        <w:t>–</w:t>
      </w:r>
      <w:r w:rsidRPr="00D123DF">
        <w:rPr>
          <w:sz w:val="28"/>
          <w:szCs w:val="28"/>
        </w:rPr>
        <w:t xml:space="preserve"> Ну як?</w:t>
      </w:r>
      <w:r w:rsidRPr="00D123DF">
        <w:rPr>
          <w:sz w:val="28"/>
          <w:szCs w:val="28"/>
          <w:lang w:val="uk-UA"/>
        </w:rPr>
        <w:t xml:space="preserve"> –</w:t>
      </w:r>
      <w:r w:rsidRPr="00D123DF">
        <w:rPr>
          <w:sz w:val="28"/>
          <w:szCs w:val="28"/>
        </w:rPr>
        <w:t xml:space="preserve"> питає Сергєєв, не глядя на Андрiя. &lt;...&gt;</w:t>
      </w:r>
      <w:r w:rsidRPr="00D123DF">
        <w:rPr>
          <w:sz w:val="28"/>
          <w:szCs w:val="28"/>
          <w:lang w:val="uk-UA"/>
        </w:rPr>
        <w:t>.</w:t>
      </w:r>
    </w:p>
    <w:p w14:paraId="252F8601" w14:textId="0C2E50B0"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lang w:val="uk-UA"/>
        </w:rPr>
        <w:t>–</w:t>
      </w:r>
      <w:r w:rsidRPr="00D123DF">
        <w:rPr>
          <w:sz w:val="28"/>
          <w:szCs w:val="28"/>
        </w:rPr>
        <w:t xml:space="preserve"> Слухай, слiдчий! </w:t>
      </w:r>
      <w:r w:rsidRPr="00D123DF">
        <w:rPr>
          <w:sz w:val="28"/>
          <w:szCs w:val="28"/>
          <w:lang w:val="uk-UA"/>
        </w:rPr>
        <w:t>–</w:t>
      </w:r>
      <w:r w:rsidR="004D01E3" w:rsidRPr="00D123DF">
        <w:rPr>
          <w:sz w:val="28"/>
          <w:szCs w:val="28"/>
        </w:rPr>
        <w:t xml:space="preserve"> </w:t>
      </w:r>
      <w:r w:rsidRPr="00D123DF">
        <w:rPr>
          <w:sz w:val="28"/>
          <w:szCs w:val="28"/>
        </w:rPr>
        <w:t>говорить Андрiй тихим, хрипким голосом.</w:t>
      </w:r>
    </w:p>
    <w:p w14:paraId="2B34AA9B" w14:textId="67DA289E"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r w:rsidRPr="00D123DF">
        <w:rPr>
          <w:sz w:val="28"/>
          <w:szCs w:val="28"/>
          <w:lang w:val="uk-UA"/>
        </w:rPr>
        <w:t>–</w:t>
      </w:r>
      <w:r w:rsidRPr="00D123DF">
        <w:rPr>
          <w:sz w:val="28"/>
          <w:szCs w:val="28"/>
        </w:rPr>
        <w:t xml:space="preserve"> Що</w:t>
      </w:r>
      <w:r w:rsidRPr="00D123DF">
        <w:rPr>
          <w:sz w:val="28"/>
          <w:szCs w:val="28"/>
          <w:lang w:val="uk-UA"/>
        </w:rPr>
        <w:t>? –</w:t>
      </w:r>
      <w:r w:rsidRPr="00D123DF">
        <w:rPr>
          <w:sz w:val="28"/>
          <w:szCs w:val="28"/>
        </w:rPr>
        <w:t xml:space="preserve"> скинувся Сергєєв. </w:t>
      </w:r>
    </w:p>
    <w:p w14:paraId="1E81D8C6" w14:textId="37553231"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lang w:val="uk-UA"/>
        </w:rPr>
        <w:t>–</w:t>
      </w:r>
      <w:r w:rsidR="004D01E3" w:rsidRPr="00D123DF">
        <w:rPr>
          <w:sz w:val="28"/>
          <w:szCs w:val="28"/>
        </w:rPr>
        <w:t xml:space="preserve"> </w:t>
      </w:r>
      <w:r w:rsidRPr="00D123DF">
        <w:rPr>
          <w:sz w:val="28"/>
          <w:szCs w:val="28"/>
        </w:rPr>
        <w:t>Дозвольте слово мовити.</w:t>
      </w:r>
    </w:p>
    <w:p w14:paraId="7665DCF2" w14:textId="5A735C76"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lang w:val="uk-UA"/>
        </w:rPr>
        <w:t>–</w:t>
      </w:r>
      <w:r w:rsidRPr="00D123DF">
        <w:rPr>
          <w:sz w:val="28"/>
          <w:szCs w:val="28"/>
        </w:rPr>
        <w:t xml:space="preserve"> Ага, надумав? Нарештi!.. Ну, говори. </w:t>
      </w:r>
      <w:r w:rsidRPr="00D123DF">
        <w:rPr>
          <w:sz w:val="28"/>
          <w:szCs w:val="28"/>
          <w:lang w:val="uk-UA"/>
        </w:rPr>
        <w:t>–</w:t>
      </w:r>
      <w:r w:rsidRPr="00D123DF">
        <w:rPr>
          <w:sz w:val="28"/>
          <w:szCs w:val="28"/>
        </w:rPr>
        <w:t xml:space="preserve"> Сергєєв, виразно зрадiв, що до</w:t>
      </w:r>
      <w:r w:rsidRPr="00D123DF">
        <w:rPr>
          <w:sz w:val="28"/>
          <w:szCs w:val="28"/>
          <w:lang w:val="uk-UA"/>
        </w:rPr>
        <w:t xml:space="preserve"> </w:t>
      </w:r>
      <w:r w:rsidRPr="00D123DF">
        <w:rPr>
          <w:sz w:val="28"/>
          <w:szCs w:val="28"/>
        </w:rPr>
        <w:t xml:space="preserve">нього заговорено. Аби тiльки не чути того реву нагорi. </w:t>
      </w:r>
      <w:r w:rsidRPr="00D123DF">
        <w:rPr>
          <w:sz w:val="28"/>
          <w:szCs w:val="28"/>
          <w:lang w:val="uk-UA"/>
        </w:rPr>
        <w:t>–</w:t>
      </w:r>
      <w:r w:rsidR="004D01E3" w:rsidRPr="00D123DF">
        <w:rPr>
          <w:sz w:val="28"/>
          <w:szCs w:val="28"/>
        </w:rPr>
        <w:t xml:space="preserve"> </w:t>
      </w:r>
      <w:r w:rsidRPr="00D123DF">
        <w:rPr>
          <w:sz w:val="28"/>
          <w:szCs w:val="28"/>
        </w:rPr>
        <w:t>Ну, говори...</w:t>
      </w:r>
    </w:p>
    <w:p w14:paraId="3CDA38E2" w14:textId="16AF12D5"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rPr>
        <w:t>Андрiй витримав павзу, дивлячись в розгублене, блiде обличчя.</w:t>
      </w:r>
    </w:p>
    <w:p w14:paraId="1AC51171" w14:textId="55722170"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lang w:val="uk-UA"/>
        </w:rPr>
        <w:t>–</w:t>
      </w:r>
      <w:r w:rsidRPr="00D123DF">
        <w:rPr>
          <w:sz w:val="28"/>
          <w:szCs w:val="28"/>
        </w:rPr>
        <w:t xml:space="preserve"> Дивлюсь я на вас i менi вас жаль...</w:t>
      </w:r>
    </w:p>
    <w:p w14:paraId="153ADFA4" w14:textId="16799809"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lang w:val="uk-UA"/>
        </w:rPr>
        <w:t>–</w:t>
      </w:r>
      <w:r w:rsidRPr="00D123DF">
        <w:rPr>
          <w:sz w:val="28"/>
          <w:szCs w:val="28"/>
        </w:rPr>
        <w:t xml:space="preserve"> Що? А-а... Що ж ти, барбос, агiтувати здумав слiдчого, га?! </w:t>
      </w:r>
      <w:r w:rsidRPr="00D123DF">
        <w:rPr>
          <w:sz w:val="28"/>
          <w:szCs w:val="28"/>
          <w:lang w:val="uk-UA"/>
        </w:rPr>
        <w:t>–</w:t>
      </w:r>
      <w:r w:rsidR="004D01E3" w:rsidRPr="00D123DF">
        <w:rPr>
          <w:sz w:val="28"/>
          <w:szCs w:val="28"/>
        </w:rPr>
        <w:t xml:space="preserve"> </w:t>
      </w:r>
      <w:r w:rsidRPr="00D123DF">
        <w:rPr>
          <w:sz w:val="28"/>
          <w:szCs w:val="28"/>
        </w:rPr>
        <w:t>але</w:t>
      </w:r>
      <w:r w:rsidR="004D01E3" w:rsidRPr="00D123DF">
        <w:rPr>
          <w:sz w:val="28"/>
          <w:szCs w:val="28"/>
        </w:rPr>
        <w:t xml:space="preserve"> </w:t>
      </w:r>
      <w:r w:rsidRPr="00D123DF">
        <w:rPr>
          <w:sz w:val="28"/>
          <w:szCs w:val="28"/>
        </w:rPr>
        <w:t>то</w:t>
      </w:r>
      <w:r w:rsidRPr="00D123DF">
        <w:rPr>
          <w:sz w:val="28"/>
          <w:szCs w:val="28"/>
          <w:lang w:val="uk-UA"/>
        </w:rPr>
        <w:t xml:space="preserve"> </w:t>
      </w:r>
      <w:r w:rsidRPr="00D123DF">
        <w:rPr>
          <w:sz w:val="28"/>
          <w:szCs w:val="28"/>
        </w:rPr>
        <w:t>було промовлено без лютi, а так собi з</w:t>
      </w:r>
      <w:r w:rsidR="004D01E3" w:rsidRPr="00D123DF">
        <w:rPr>
          <w:sz w:val="28"/>
          <w:szCs w:val="28"/>
        </w:rPr>
        <w:t xml:space="preserve"> </w:t>
      </w:r>
      <w:r w:rsidRPr="00D123DF">
        <w:rPr>
          <w:sz w:val="28"/>
          <w:szCs w:val="28"/>
        </w:rPr>
        <w:t>робленим</w:t>
      </w:r>
      <w:r w:rsidR="004D01E3" w:rsidRPr="00D123DF">
        <w:rPr>
          <w:sz w:val="28"/>
          <w:szCs w:val="28"/>
        </w:rPr>
        <w:t xml:space="preserve"> </w:t>
      </w:r>
      <w:r w:rsidRPr="00D123DF">
        <w:rPr>
          <w:sz w:val="28"/>
          <w:szCs w:val="28"/>
        </w:rPr>
        <w:t>смiшком,</w:t>
      </w:r>
      <w:r w:rsidR="004D01E3" w:rsidRPr="00D123DF">
        <w:rPr>
          <w:sz w:val="28"/>
          <w:szCs w:val="28"/>
        </w:rPr>
        <w:t xml:space="preserve"> </w:t>
      </w:r>
      <w:r w:rsidRPr="00D123DF">
        <w:rPr>
          <w:sz w:val="28"/>
          <w:szCs w:val="28"/>
        </w:rPr>
        <w:t>рятуючись</w:t>
      </w:r>
      <w:r w:rsidR="004D01E3" w:rsidRPr="00D123DF">
        <w:rPr>
          <w:sz w:val="28"/>
          <w:szCs w:val="28"/>
        </w:rPr>
        <w:t xml:space="preserve"> </w:t>
      </w:r>
      <w:r w:rsidRPr="00D123DF">
        <w:rPr>
          <w:sz w:val="28"/>
          <w:szCs w:val="28"/>
        </w:rPr>
        <w:t>вiд</w:t>
      </w:r>
      <w:r w:rsidRPr="00D123DF">
        <w:rPr>
          <w:sz w:val="28"/>
          <w:szCs w:val="28"/>
          <w:lang w:val="uk-UA"/>
        </w:rPr>
        <w:t xml:space="preserve"> </w:t>
      </w:r>
      <w:r w:rsidRPr="00D123DF">
        <w:rPr>
          <w:sz w:val="28"/>
          <w:szCs w:val="28"/>
        </w:rPr>
        <w:t>крику нагорi.</w:t>
      </w:r>
    </w:p>
    <w:p w14:paraId="0EA243EA" w14:textId="51CA5CA6"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lang w:val="uk-UA"/>
        </w:rPr>
        <w:t>–</w:t>
      </w:r>
      <w:r w:rsidRPr="00D123DF">
        <w:rPr>
          <w:sz w:val="28"/>
          <w:szCs w:val="28"/>
        </w:rPr>
        <w:t xml:space="preserve"> Ну-ну, давай далi.</w:t>
      </w:r>
    </w:p>
    <w:p w14:paraId="0214175E" w14:textId="5B511BCD"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r w:rsidRPr="00D123DF">
        <w:rPr>
          <w:sz w:val="28"/>
          <w:szCs w:val="28"/>
          <w:lang w:val="uk-UA"/>
        </w:rPr>
        <w:t>–</w:t>
      </w:r>
      <w:r w:rsidRPr="00D123DF">
        <w:rPr>
          <w:sz w:val="28"/>
          <w:szCs w:val="28"/>
        </w:rPr>
        <w:t xml:space="preserve"> Так. Менi вас</w:t>
      </w:r>
      <w:r w:rsidR="004D01E3" w:rsidRPr="00D123DF">
        <w:rPr>
          <w:sz w:val="28"/>
          <w:szCs w:val="28"/>
        </w:rPr>
        <w:t xml:space="preserve"> </w:t>
      </w:r>
      <w:r w:rsidRPr="00D123DF">
        <w:rPr>
          <w:sz w:val="28"/>
          <w:szCs w:val="28"/>
        </w:rPr>
        <w:t>жаль.</w:t>
      </w:r>
      <w:r w:rsidR="004D01E3" w:rsidRPr="00D123DF">
        <w:rPr>
          <w:sz w:val="28"/>
          <w:szCs w:val="28"/>
        </w:rPr>
        <w:t xml:space="preserve"> </w:t>
      </w:r>
      <w:r w:rsidRPr="00D123DF">
        <w:rPr>
          <w:sz w:val="28"/>
          <w:szCs w:val="28"/>
        </w:rPr>
        <w:t>От</w:t>
      </w:r>
      <w:r w:rsidR="004D01E3" w:rsidRPr="00D123DF">
        <w:rPr>
          <w:sz w:val="28"/>
          <w:szCs w:val="28"/>
        </w:rPr>
        <w:t xml:space="preserve"> </w:t>
      </w:r>
      <w:r w:rsidRPr="00D123DF">
        <w:rPr>
          <w:sz w:val="28"/>
          <w:szCs w:val="28"/>
        </w:rPr>
        <w:t>ви</w:t>
      </w:r>
      <w:r w:rsidR="004D01E3" w:rsidRPr="00D123DF">
        <w:rPr>
          <w:sz w:val="28"/>
          <w:szCs w:val="28"/>
        </w:rPr>
        <w:t xml:space="preserve"> </w:t>
      </w:r>
      <w:r w:rsidRPr="00D123DF">
        <w:rPr>
          <w:sz w:val="28"/>
          <w:szCs w:val="28"/>
        </w:rPr>
        <w:t>нас</w:t>
      </w:r>
      <w:r w:rsidR="004D01E3" w:rsidRPr="00D123DF">
        <w:rPr>
          <w:sz w:val="28"/>
          <w:szCs w:val="28"/>
        </w:rPr>
        <w:t xml:space="preserve"> </w:t>
      </w:r>
      <w:r w:rsidRPr="00D123DF">
        <w:rPr>
          <w:sz w:val="28"/>
          <w:szCs w:val="28"/>
        </w:rPr>
        <w:t>роздавлюєте</w:t>
      </w:r>
      <w:r w:rsidR="004D01E3" w:rsidRPr="00D123DF">
        <w:rPr>
          <w:sz w:val="28"/>
          <w:szCs w:val="28"/>
        </w:rPr>
        <w:t xml:space="preserve"> </w:t>
      </w:r>
      <w:r w:rsidRPr="00D123DF">
        <w:rPr>
          <w:sz w:val="28"/>
          <w:szCs w:val="28"/>
        </w:rPr>
        <w:t>(Андрiй</w:t>
      </w:r>
      <w:r w:rsidR="004D01E3" w:rsidRPr="00D123DF">
        <w:rPr>
          <w:sz w:val="28"/>
          <w:szCs w:val="28"/>
        </w:rPr>
        <w:t xml:space="preserve"> </w:t>
      </w:r>
      <w:r w:rsidRPr="00D123DF">
        <w:rPr>
          <w:sz w:val="28"/>
          <w:szCs w:val="28"/>
        </w:rPr>
        <w:t>повiв</w:t>
      </w:r>
      <w:r w:rsidR="004D01E3" w:rsidRPr="00D123DF">
        <w:rPr>
          <w:sz w:val="28"/>
          <w:szCs w:val="28"/>
        </w:rPr>
        <w:t xml:space="preserve"> </w:t>
      </w:r>
      <w:r w:rsidRPr="00D123DF">
        <w:rPr>
          <w:sz w:val="28"/>
          <w:szCs w:val="28"/>
        </w:rPr>
        <w:t>очими</w:t>
      </w:r>
      <w:r w:rsidRPr="00D123DF">
        <w:rPr>
          <w:sz w:val="28"/>
          <w:szCs w:val="28"/>
          <w:lang w:val="uk-UA"/>
        </w:rPr>
        <w:t xml:space="preserve"> </w:t>
      </w:r>
      <w:r w:rsidRPr="00D123DF">
        <w:rPr>
          <w:sz w:val="28"/>
          <w:szCs w:val="28"/>
        </w:rPr>
        <w:t>на</w:t>
      </w:r>
      <w:r w:rsidRPr="00D123DF">
        <w:rPr>
          <w:sz w:val="28"/>
          <w:szCs w:val="28"/>
          <w:lang w:val="uk-UA"/>
        </w:rPr>
        <w:t xml:space="preserve"> </w:t>
      </w:r>
      <w:r w:rsidRPr="00D123DF">
        <w:rPr>
          <w:sz w:val="28"/>
          <w:szCs w:val="28"/>
        </w:rPr>
        <w:t>стелю), ви нас роздавлюєте, а вам i в голову не приходить, що</w:t>
      </w:r>
      <w:r w:rsidR="004D01E3" w:rsidRPr="00D123DF">
        <w:rPr>
          <w:sz w:val="28"/>
          <w:szCs w:val="28"/>
        </w:rPr>
        <w:t xml:space="preserve"> </w:t>
      </w:r>
      <w:r w:rsidRPr="00D123DF">
        <w:rPr>
          <w:sz w:val="28"/>
          <w:szCs w:val="28"/>
        </w:rPr>
        <w:t>це</w:t>
      </w:r>
      <w:r w:rsidR="004D01E3" w:rsidRPr="00D123DF">
        <w:rPr>
          <w:sz w:val="28"/>
          <w:szCs w:val="28"/>
        </w:rPr>
        <w:t xml:space="preserve"> </w:t>
      </w:r>
      <w:r w:rsidRPr="00D123DF">
        <w:rPr>
          <w:sz w:val="28"/>
          <w:szCs w:val="28"/>
        </w:rPr>
        <w:t>ж</w:t>
      </w:r>
      <w:r w:rsidR="004D01E3" w:rsidRPr="00D123DF">
        <w:rPr>
          <w:sz w:val="28"/>
          <w:szCs w:val="28"/>
        </w:rPr>
        <w:t xml:space="preserve"> </w:t>
      </w:r>
      <w:r w:rsidRPr="00D123DF">
        <w:rPr>
          <w:sz w:val="28"/>
          <w:szCs w:val="28"/>
        </w:rPr>
        <w:t>ви</w:t>
      </w:r>
      <w:r w:rsidRPr="00D123DF">
        <w:rPr>
          <w:sz w:val="28"/>
          <w:szCs w:val="28"/>
          <w:lang w:val="uk-UA"/>
        </w:rPr>
        <w:t xml:space="preserve"> </w:t>
      </w:r>
      <w:r w:rsidRPr="00D123DF">
        <w:rPr>
          <w:sz w:val="28"/>
          <w:szCs w:val="28"/>
        </w:rPr>
        <w:t>самi себе роздавлюєте... Атож... Я говорив</w:t>
      </w:r>
      <w:r w:rsidR="004D01E3" w:rsidRPr="00D123DF">
        <w:rPr>
          <w:sz w:val="28"/>
          <w:szCs w:val="28"/>
        </w:rPr>
        <w:t xml:space="preserve"> </w:t>
      </w:r>
      <w:r w:rsidRPr="00D123DF">
        <w:rPr>
          <w:sz w:val="28"/>
          <w:szCs w:val="28"/>
        </w:rPr>
        <w:t>вам</w:t>
      </w:r>
      <w:r w:rsidR="004D01E3" w:rsidRPr="00D123DF">
        <w:rPr>
          <w:sz w:val="28"/>
          <w:szCs w:val="28"/>
        </w:rPr>
        <w:t xml:space="preserve"> </w:t>
      </w:r>
      <w:r w:rsidRPr="00D123DF">
        <w:rPr>
          <w:sz w:val="28"/>
          <w:szCs w:val="28"/>
        </w:rPr>
        <w:t>про</w:t>
      </w:r>
      <w:r w:rsidR="004D01E3" w:rsidRPr="00D123DF">
        <w:rPr>
          <w:sz w:val="28"/>
          <w:szCs w:val="28"/>
        </w:rPr>
        <w:t xml:space="preserve"> </w:t>
      </w:r>
      <w:r w:rsidRPr="00D123DF">
        <w:rPr>
          <w:sz w:val="28"/>
          <w:szCs w:val="28"/>
        </w:rPr>
        <w:t>мiльйони.</w:t>
      </w:r>
      <w:r w:rsidR="004D01E3" w:rsidRPr="00D123DF">
        <w:rPr>
          <w:sz w:val="28"/>
          <w:szCs w:val="28"/>
        </w:rPr>
        <w:t xml:space="preserve"> </w:t>
      </w:r>
      <w:r w:rsidRPr="00D123DF">
        <w:rPr>
          <w:sz w:val="28"/>
          <w:szCs w:val="28"/>
        </w:rPr>
        <w:t>Так,</w:t>
      </w:r>
      <w:r w:rsidR="004D01E3" w:rsidRPr="00D123DF">
        <w:rPr>
          <w:sz w:val="28"/>
          <w:szCs w:val="28"/>
        </w:rPr>
        <w:t xml:space="preserve"> </w:t>
      </w:r>
      <w:r w:rsidRPr="00D123DF">
        <w:rPr>
          <w:sz w:val="28"/>
          <w:szCs w:val="28"/>
        </w:rPr>
        <w:t>нас</w:t>
      </w:r>
      <w:r w:rsidRPr="00D123DF">
        <w:rPr>
          <w:sz w:val="28"/>
          <w:szCs w:val="28"/>
          <w:lang w:val="uk-UA"/>
        </w:rPr>
        <w:t xml:space="preserve"> </w:t>
      </w:r>
      <w:r w:rsidRPr="00D123DF">
        <w:rPr>
          <w:sz w:val="28"/>
          <w:szCs w:val="28"/>
        </w:rPr>
        <w:t>мiльйони. Мiльйони, iм</w:t>
      </w:r>
      <w:r w:rsidR="002A0E63" w:rsidRPr="00D123DF">
        <w:rPr>
          <w:sz w:val="28"/>
          <w:szCs w:val="28"/>
        </w:rPr>
        <w:t>ʼ</w:t>
      </w:r>
      <w:r w:rsidRPr="00D123DF">
        <w:rPr>
          <w:sz w:val="28"/>
          <w:szCs w:val="28"/>
        </w:rPr>
        <w:t xml:space="preserve">я яким </w:t>
      </w:r>
      <w:r w:rsidRPr="00D123DF">
        <w:rPr>
          <w:sz w:val="28"/>
          <w:szCs w:val="28"/>
          <w:lang w:val="uk-UA"/>
        </w:rPr>
        <w:t>«</w:t>
      </w:r>
      <w:r w:rsidRPr="00D123DF">
        <w:rPr>
          <w:sz w:val="28"/>
          <w:szCs w:val="28"/>
        </w:rPr>
        <w:t>народ</w:t>
      </w:r>
      <w:r w:rsidRPr="00D123DF">
        <w:rPr>
          <w:sz w:val="28"/>
          <w:szCs w:val="28"/>
          <w:lang w:val="uk-UA"/>
        </w:rPr>
        <w:t>»</w:t>
      </w:r>
      <w:r w:rsidRPr="00D123DF">
        <w:rPr>
          <w:sz w:val="28"/>
          <w:szCs w:val="28"/>
        </w:rPr>
        <w:t>!.. I ви</w:t>
      </w:r>
      <w:r w:rsidR="004D01E3" w:rsidRPr="00D123DF">
        <w:rPr>
          <w:sz w:val="28"/>
          <w:szCs w:val="28"/>
        </w:rPr>
        <w:t xml:space="preserve"> </w:t>
      </w:r>
      <w:r w:rsidRPr="00D123DF">
        <w:rPr>
          <w:sz w:val="28"/>
          <w:szCs w:val="28"/>
        </w:rPr>
        <w:t>його</w:t>
      </w:r>
      <w:r w:rsidR="004D01E3" w:rsidRPr="00D123DF">
        <w:rPr>
          <w:sz w:val="28"/>
          <w:szCs w:val="28"/>
        </w:rPr>
        <w:t xml:space="preserve"> </w:t>
      </w:r>
      <w:r w:rsidRPr="00D123DF">
        <w:rPr>
          <w:sz w:val="28"/>
          <w:szCs w:val="28"/>
        </w:rPr>
        <w:t>роздавлюєте,</w:t>
      </w:r>
      <w:r w:rsidR="004D01E3" w:rsidRPr="00D123DF">
        <w:rPr>
          <w:sz w:val="28"/>
          <w:szCs w:val="28"/>
        </w:rPr>
        <w:t xml:space="preserve"> </w:t>
      </w:r>
      <w:r w:rsidRPr="00D123DF">
        <w:rPr>
          <w:sz w:val="28"/>
          <w:szCs w:val="28"/>
        </w:rPr>
        <w:t>бродите</w:t>
      </w:r>
      <w:r w:rsidRPr="00D123DF">
        <w:rPr>
          <w:sz w:val="28"/>
          <w:szCs w:val="28"/>
          <w:lang w:val="uk-UA"/>
        </w:rPr>
        <w:t xml:space="preserve"> </w:t>
      </w:r>
      <w:r w:rsidRPr="00D123DF">
        <w:rPr>
          <w:sz w:val="28"/>
          <w:szCs w:val="28"/>
        </w:rPr>
        <w:t xml:space="preserve">черевиками по нашiй кровi, удаєте з себе </w:t>
      </w:r>
      <w:r w:rsidRPr="00D123DF">
        <w:rPr>
          <w:sz w:val="28"/>
          <w:szCs w:val="28"/>
          <w:lang w:val="uk-UA"/>
        </w:rPr>
        <w:t>«</w:t>
      </w:r>
      <w:r w:rsidRPr="00D123DF">
        <w:rPr>
          <w:sz w:val="28"/>
          <w:szCs w:val="28"/>
        </w:rPr>
        <w:t>карающу</w:t>
      </w:r>
      <w:r w:rsidR="004D01E3" w:rsidRPr="00D123DF">
        <w:rPr>
          <w:sz w:val="28"/>
          <w:szCs w:val="28"/>
        </w:rPr>
        <w:t xml:space="preserve"> </w:t>
      </w:r>
      <w:r w:rsidRPr="00D123DF">
        <w:rPr>
          <w:sz w:val="28"/>
          <w:szCs w:val="28"/>
        </w:rPr>
        <w:t>десницю</w:t>
      </w:r>
      <w:r w:rsidRPr="00D123DF">
        <w:rPr>
          <w:sz w:val="28"/>
          <w:szCs w:val="28"/>
          <w:lang w:val="uk-UA"/>
        </w:rPr>
        <w:t>»</w:t>
      </w:r>
      <w:r w:rsidRPr="00D123DF">
        <w:rPr>
          <w:sz w:val="28"/>
          <w:szCs w:val="28"/>
        </w:rPr>
        <w:t>,</w:t>
      </w:r>
      <w:r w:rsidR="004D01E3" w:rsidRPr="00D123DF">
        <w:rPr>
          <w:sz w:val="28"/>
          <w:szCs w:val="28"/>
        </w:rPr>
        <w:t xml:space="preserve"> </w:t>
      </w:r>
      <w:r w:rsidRPr="00D123DF">
        <w:rPr>
          <w:sz w:val="28"/>
          <w:szCs w:val="28"/>
        </w:rPr>
        <w:t>пролетарське</w:t>
      </w:r>
      <w:r w:rsidRPr="00D123DF">
        <w:rPr>
          <w:sz w:val="28"/>
          <w:szCs w:val="28"/>
          <w:lang w:val="uk-UA"/>
        </w:rPr>
        <w:t xml:space="preserve"> </w:t>
      </w:r>
      <w:r w:rsidRPr="00D123DF">
        <w:rPr>
          <w:sz w:val="28"/>
          <w:szCs w:val="28"/>
        </w:rPr>
        <w:t>правосуддя, яке не знає милосердя. Все повторюєте, що</w:t>
      </w:r>
      <w:r w:rsidR="004D01E3" w:rsidRPr="00D123DF">
        <w:rPr>
          <w:sz w:val="28"/>
          <w:szCs w:val="28"/>
        </w:rPr>
        <w:t xml:space="preserve"> </w:t>
      </w:r>
      <w:r w:rsidRPr="00D123DF">
        <w:rPr>
          <w:sz w:val="28"/>
          <w:szCs w:val="28"/>
        </w:rPr>
        <w:t>ви</w:t>
      </w:r>
      <w:r w:rsidR="004D01E3" w:rsidRPr="00D123DF">
        <w:rPr>
          <w:sz w:val="28"/>
          <w:szCs w:val="28"/>
        </w:rPr>
        <w:t xml:space="preserve"> </w:t>
      </w:r>
      <w:r w:rsidRPr="00D123DF">
        <w:rPr>
          <w:sz w:val="28"/>
          <w:szCs w:val="28"/>
        </w:rPr>
        <w:t>залiзнi...</w:t>
      </w:r>
      <w:r w:rsidR="004D01E3" w:rsidRPr="00D123DF">
        <w:rPr>
          <w:sz w:val="28"/>
          <w:szCs w:val="28"/>
        </w:rPr>
        <w:t xml:space="preserve"> </w:t>
      </w:r>
      <w:r w:rsidRPr="00D123DF">
        <w:rPr>
          <w:sz w:val="28"/>
          <w:szCs w:val="28"/>
        </w:rPr>
        <w:t>Але</w:t>
      </w:r>
      <w:r w:rsidRPr="00D123DF">
        <w:rPr>
          <w:sz w:val="28"/>
          <w:szCs w:val="28"/>
          <w:lang w:val="uk-UA"/>
        </w:rPr>
        <w:t xml:space="preserve"> </w:t>
      </w:r>
      <w:r w:rsidRPr="00D123DF">
        <w:rPr>
          <w:sz w:val="28"/>
          <w:szCs w:val="28"/>
        </w:rPr>
        <w:t>проти нас, проти народу,</w:t>
      </w:r>
      <w:r w:rsidR="004D01E3" w:rsidRPr="00D123DF">
        <w:rPr>
          <w:sz w:val="28"/>
          <w:szCs w:val="28"/>
        </w:rPr>
        <w:t xml:space="preserve"> </w:t>
      </w:r>
      <w:r w:rsidRPr="00D123DF">
        <w:rPr>
          <w:sz w:val="28"/>
          <w:szCs w:val="28"/>
        </w:rPr>
        <w:t>проти</w:t>
      </w:r>
      <w:r w:rsidR="004D01E3" w:rsidRPr="00D123DF">
        <w:rPr>
          <w:sz w:val="28"/>
          <w:szCs w:val="28"/>
        </w:rPr>
        <w:t xml:space="preserve"> </w:t>
      </w:r>
      <w:r w:rsidRPr="00D123DF">
        <w:rPr>
          <w:sz w:val="28"/>
          <w:szCs w:val="28"/>
        </w:rPr>
        <w:t>нашої</w:t>
      </w:r>
      <w:r w:rsidR="004D01E3" w:rsidRPr="00D123DF">
        <w:rPr>
          <w:sz w:val="28"/>
          <w:szCs w:val="28"/>
        </w:rPr>
        <w:t xml:space="preserve"> </w:t>
      </w:r>
      <w:r w:rsidRPr="00D123DF">
        <w:rPr>
          <w:sz w:val="28"/>
          <w:szCs w:val="28"/>
        </w:rPr>
        <w:t>кровi</w:t>
      </w:r>
      <w:r w:rsidR="004D01E3" w:rsidRPr="00D123DF">
        <w:rPr>
          <w:sz w:val="28"/>
          <w:szCs w:val="28"/>
        </w:rPr>
        <w:t xml:space="preserve"> </w:t>
      </w:r>
      <w:r w:rsidRPr="00D123DF">
        <w:rPr>
          <w:sz w:val="28"/>
          <w:szCs w:val="28"/>
        </w:rPr>
        <w:t>ваше</w:t>
      </w:r>
      <w:r w:rsidR="004D01E3" w:rsidRPr="00D123DF">
        <w:rPr>
          <w:sz w:val="28"/>
          <w:szCs w:val="28"/>
        </w:rPr>
        <w:t xml:space="preserve"> </w:t>
      </w:r>
      <w:r w:rsidRPr="00D123DF">
        <w:rPr>
          <w:sz w:val="28"/>
          <w:szCs w:val="28"/>
        </w:rPr>
        <w:t>залiзо</w:t>
      </w:r>
      <w:r w:rsidR="004D01E3" w:rsidRPr="00D123DF">
        <w:rPr>
          <w:sz w:val="28"/>
          <w:szCs w:val="28"/>
        </w:rPr>
        <w:t xml:space="preserve"> </w:t>
      </w:r>
      <w:r w:rsidRPr="00D123DF">
        <w:rPr>
          <w:sz w:val="28"/>
          <w:szCs w:val="28"/>
          <w:lang w:val="uk-UA"/>
        </w:rPr>
        <w:t>–</w:t>
      </w:r>
      <w:r w:rsidRPr="00D123DF">
        <w:rPr>
          <w:sz w:val="28"/>
          <w:szCs w:val="28"/>
        </w:rPr>
        <w:t xml:space="preserve"> це</w:t>
      </w:r>
      <w:r w:rsidR="004D01E3" w:rsidRPr="00D123DF">
        <w:rPr>
          <w:sz w:val="28"/>
          <w:szCs w:val="28"/>
        </w:rPr>
        <w:t xml:space="preserve"> </w:t>
      </w:r>
      <w:r w:rsidRPr="00D123DF">
        <w:rPr>
          <w:sz w:val="28"/>
          <w:szCs w:val="28"/>
        </w:rPr>
        <w:t>тiльки</w:t>
      </w:r>
      <w:r w:rsidRPr="00D123DF">
        <w:rPr>
          <w:sz w:val="28"/>
          <w:szCs w:val="28"/>
          <w:lang w:val="uk-UA"/>
        </w:rPr>
        <w:t xml:space="preserve"> </w:t>
      </w:r>
      <w:r w:rsidRPr="00D123DF">
        <w:rPr>
          <w:sz w:val="28"/>
          <w:szCs w:val="28"/>
        </w:rPr>
        <w:t>олово... I менi вас жаль...</w:t>
      </w:r>
      <w:r w:rsidR="004D01E3" w:rsidRPr="00D123DF">
        <w:rPr>
          <w:sz w:val="28"/>
          <w:szCs w:val="28"/>
        </w:rPr>
        <w:t xml:space="preserve"> </w:t>
      </w:r>
      <w:r w:rsidRPr="00D123DF">
        <w:rPr>
          <w:sz w:val="28"/>
          <w:szCs w:val="28"/>
        </w:rPr>
        <w:t>&lt;...&gt;</w:t>
      </w:r>
      <w:r w:rsidRPr="00D123DF">
        <w:rPr>
          <w:sz w:val="28"/>
          <w:szCs w:val="28"/>
          <w:lang w:val="uk-UA"/>
        </w:rPr>
        <w:t>.</w:t>
      </w:r>
    </w:p>
    <w:p w14:paraId="57D11CD5" w14:textId="51A47CF6"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r w:rsidRPr="00D123DF">
        <w:rPr>
          <w:sz w:val="28"/>
          <w:szCs w:val="28"/>
          <w:lang w:val="uk-UA"/>
        </w:rPr>
        <w:t>–</w:t>
      </w:r>
      <w:r w:rsidRPr="00D123DF">
        <w:rPr>
          <w:sz w:val="28"/>
          <w:szCs w:val="28"/>
        </w:rPr>
        <w:t xml:space="preserve"> Ви молодий, але ви все втратили змолоду. I сон, i спокiй вiдцураються</w:t>
      </w:r>
      <w:r w:rsidRPr="00D123DF">
        <w:rPr>
          <w:sz w:val="28"/>
          <w:szCs w:val="28"/>
          <w:lang w:val="uk-UA"/>
        </w:rPr>
        <w:t xml:space="preserve"> </w:t>
      </w:r>
      <w:r w:rsidRPr="00D123DF">
        <w:rPr>
          <w:sz w:val="28"/>
          <w:szCs w:val="28"/>
        </w:rPr>
        <w:t xml:space="preserve">вас... I от на нас поросте </w:t>
      </w:r>
      <w:r w:rsidRPr="00D123DF">
        <w:rPr>
          <w:sz w:val="28"/>
          <w:szCs w:val="28"/>
          <w:lang w:val="uk-UA"/>
        </w:rPr>
        <w:t>«</w:t>
      </w:r>
      <w:r w:rsidRPr="00D123DF">
        <w:rPr>
          <w:sz w:val="28"/>
          <w:szCs w:val="28"/>
        </w:rPr>
        <w:t>чортополох</w:t>
      </w:r>
      <w:r w:rsidRPr="00D123DF">
        <w:rPr>
          <w:sz w:val="28"/>
          <w:szCs w:val="28"/>
          <w:lang w:val="uk-UA"/>
        </w:rPr>
        <w:t>»</w:t>
      </w:r>
      <w:r w:rsidRPr="00D123DF">
        <w:rPr>
          <w:sz w:val="28"/>
          <w:szCs w:val="28"/>
        </w:rPr>
        <w:t>, як обiцяв товариш Вишинський. Але</w:t>
      </w:r>
      <w:r w:rsidRPr="00D123DF">
        <w:rPr>
          <w:sz w:val="28"/>
          <w:szCs w:val="28"/>
          <w:lang w:val="uk-UA"/>
        </w:rPr>
        <w:t xml:space="preserve"> </w:t>
      </w:r>
      <w:r w:rsidRPr="00D123DF">
        <w:rPr>
          <w:sz w:val="28"/>
          <w:szCs w:val="28"/>
        </w:rPr>
        <w:t>ви тому чортополоховi заздритимете... Так, ви йому заздритимете...</w:t>
      </w:r>
      <w:r w:rsidR="004D01E3" w:rsidRPr="00D123DF">
        <w:rPr>
          <w:sz w:val="28"/>
          <w:szCs w:val="28"/>
        </w:rPr>
        <w:t xml:space="preserve"> </w:t>
      </w:r>
      <w:r w:rsidRPr="00D123DF">
        <w:rPr>
          <w:sz w:val="28"/>
          <w:szCs w:val="28"/>
        </w:rPr>
        <w:t>Бо</w:t>
      </w:r>
      <w:r w:rsidR="004D01E3" w:rsidRPr="00D123DF">
        <w:rPr>
          <w:sz w:val="28"/>
          <w:szCs w:val="28"/>
        </w:rPr>
        <w:t xml:space="preserve"> </w:t>
      </w:r>
      <w:r w:rsidRPr="00D123DF">
        <w:rPr>
          <w:sz w:val="28"/>
          <w:szCs w:val="28"/>
        </w:rPr>
        <w:t>на</w:t>
      </w:r>
      <w:r w:rsidRPr="00D123DF">
        <w:rPr>
          <w:sz w:val="28"/>
          <w:szCs w:val="28"/>
          <w:lang w:val="uk-UA"/>
        </w:rPr>
        <w:t xml:space="preserve"> </w:t>
      </w:r>
      <w:r w:rsidRPr="00D123DF">
        <w:rPr>
          <w:sz w:val="28"/>
          <w:szCs w:val="28"/>
        </w:rPr>
        <w:t>тому чортополоховi розцвiте безсмертний наш, всерозторощуючий</w:t>
      </w:r>
      <w:r w:rsidR="004D01E3" w:rsidRPr="00D123DF">
        <w:rPr>
          <w:sz w:val="28"/>
          <w:szCs w:val="28"/>
        </w:rPr>
        <w:t xml:space="preserve"> </w:t>
      </w:r>
      <w:r w:rsidRPr="00D123DF">
        <w:rPr>
          <w:sz w:val="28"/>
          <w:szCs w:val="28"/>
        </w:rPr>
        <w:t>гнiв..:</w:t>
      </w:r>
      <w:r w:rsidR="004D01E3" w:rsidRPr="00D123DF">
        <w:rPr>
          <w:sz w:val="28"/>
          <w:szCs w:val="28"/>
        </w:rPr>
        <w:t xml:space="preserve"> </w:t>
      </w:r>
      <w:r w:rsidRPr="00D123DF">
        <w:rPr>
          <w:sz w:val="28"/>
          <w:szCs w:val="28"/>
        </w:rPr>
        <w:t>I</w:t>
      </w:r>
      <w:r w:rsidRPr="00D123DF">
        <w:rPr>
          <w:sz w:val="28"/>
          <w:szCs w:val="28"/>
          <w:lang w:val="uk-UA"/>
        </w:rPr>
        <w:t xml:space="preserve"> </w:t>
      </w:r>
      <w:r w:rsidRPr="00D123DF">
        <w:rPr>
          <w:sz w:val="28"/>
          <w:szCs w:val="28"/>
        </w:rPr>
        <w:t>ви ж його й боятиметесь, бо на ньому розцвiте</w:t>
      </w:r>
      <w:r w:rsidR="004D01E3" w:rsidRPr="00D123DF">
        <w:rPr>
          <w:sz w:val="28"/>
          <w:szCs w:val="28"/>
        </w:rPr>
        <w:t xml:space="preserve"> </w:t>
      </w:r>
      <w:r w:rsidRPr="00D123DF">
        <w:rPr>
          <w:sz w:val="28"/>
          <w:szCs w:val="28"/>
        </w:rPr>
        <w:t>ваше</w:t>
      </w:r>
      <w:r w:rsidR="004D01E3" w:rsidRPr="00D123DF">
        <w:rPr>
          <w:sz w:val="28"/>
          <w:szCs w:val="28"/>
        </w:rPr>
        <w:t xml:space="preserve"> </w:t>
      </w:r>
      <w:r w:rsidRPr="00D123DF">
        <w:rPr>
          <w:sz w:val="28"/>
          <w:szCs w:val="28"/>
        </w:rPr>
        <w:t>вiчне,</w:t>
      </w:r>
      <w:r w:rsidR="004D01E3" w:rsidRPr="00D123DF">
        <w:rPr>
          <w:sz w:val="28"/>
          <w:szCs w:val="28"/>
        </w:rPr>
        <w:t xml:space="preserve"> </w:t>
      </w:r>
      <w:r w:rsidRPr="00D123DF">
        <w:rPr>
          <w:sz w:val="28"/>
          <w:szCs w:val="28"/>
        </w:rPr>
        <w:t>незгладиме</w:t>
      </w:r>
      <w:r w:rsidR="004D01E3" w:rsidRPr="00D123DF">
        <w:rPr>
          <w:sz w:val="28"/>
          <w:szCs w:val="28"/>
        </w:rPr>
        <w:t xml:space="preserve"> </w:t>
      </w:r>
      <w:r w:rsidRPr="00D123DF">
        <w:rPr>
          <w:sz w:val="28"/>
          <w:szCs w:val="28"/>
        </w:rPr>
        <w:t>й</w:t>
      </w:r>
      <w:r w:rsidRPr="00D123DF">
        <w:rPr>
          <w:sz w:val="28"/>
          <w:szCs w:val="28"/>
          <w:lang w:val="uk-UA"/>
        </w:rPr>
        <w:t xml:space="preserve"> </w:t>
      </w:r>
      <w:r w:rsidRPr="00D123DF">
        <w:rPr>
          <w:sz w:val="28"/>
          <w:szCs w:val="28"/>
        </w:rPr>
        <w:t>незнищиме позорище... &lt;...&gt;</w:t>
      </w:r>
      <w:r w:rsidRPr="00D123DF">
        <w:rPr>
          <w:sz w:val="28"/>
          <w:szCs w:val="28"/>
          <w:lang w:val="uk-UA"/>
        </w:rPr>
        <w:t>.</w:t>
      </w:r>
    </w:p>
    <w:p w14:paraId="0C4BED41" w14:textId="2E5ABC04"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r w:rsidRPr="00D123DF">
        <w:rPr>
          <w:sz w:val="28"/>
          <w:szCs w:val="28"/>
          <w:lang w:val="uk-UA"/>
        </w:rPr>
        <w:t>–</w:t>
      </w:r>
      <w:r w:rsidRPr="00D123DF">
        <w:rPr>
          <w:sz w:val="28"/>
          <w:szCs w:val="28"/>
        </w:rPr>
        <w:t xml:space="preserve"> Звiдки ти... все це... знаєш</w:t>
      </w:r>
      <w:r w:rsidRPr="00D123DF">
        <w:rPr>
          <w:sz w:val="28"/>
          <w:szCs w:val="28"/>
          <w:lang w:val="uk-UA"/>
        </w:rPr>
        <w:t xml:space="preserve">? </w:t>
      </w:r>
      <w:r w:rsidRPr="00D123DF">
        <w:rPr>
          <w:sz w:val="28"/>
          <w:szCs w:val="28"/>
        </w:rPr>
        <w:t>&lt;...&gt;</w:t>
      </w:r>
      <w:r w:rsidRPr="00D123DF">
        <w:rPr>
          <w:sz w:val="28"/>
          <w:szCs w:val="28"/>
          <w:lang w:val="uk-UA"/>
        </w:rPr>
        <w:t>.</w:t>
      </w:r>
    </w:p>
    <w:p w14:paraId="57D980DF" w14:textId="10593CFD"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lang w:val="uk-UA"/>
        </w:rPr>
        <w:t>–</w:t>
      </w:r>
      <w:r w:rsidRPr="00D123DF">
        <w:rPr>
          <w:sz w:val="28"/>
          <w:szCs w:val="28"/>
        </w:rPr>
        <w:t xml:space="preserve"> Розкажи менi що-небудь... Нi-нi, не про</w:t>
      </w:r>
      <w:r w:rsidR="004D01E3" w:rsidRPr="00D123DF">
        <w:rPr>
          <w:sz w:val="28"/>
          <w:szCs w:val="28"/>
        </w:rPr>
        <w:t xml:space="preserve"> </w:t>
      </w:r>
      <w:r w:rsidRPr="00D123DF">
        <w:rPr>
          <w:sz w:val="28"/>
          <w:szCs w:val="28"/>
        </w:rPr>
        <w:t>дiло.</w:t>
      </w:r>
      <w:r w:rsidR="004D01E3" w:rsidRPr="00D123DF">
        <w:rPr>
          <w:sz w:val="28"/>
          <w:szCs w:val="28"/>
        </w:rPr>
        <w:t xml:space="preserve"> </w:t>
      </w:r>
      <w:r w:rsidRPr="00D123DF">
        <w:rPr>
          <w:sz w:val="28"/>
          <w:szCs w:val="28"/>
        </w:rPr>
        <w:t>Пiд</w:t>
      </w:r>
      <w:r w:rsidR="004D01E3" w:rsidRPr="00D123DF">
        <w:rPr>
          <w:sz w:val="28"/>
          <w:szCs w:val="28"/>
        </w:rPr>
        <w:t xml:space="preserve"> </w:t>
      </w:r>
      <w:r w:rsidRPr="00D123DF">
        <w:rPr>
          <w:sz w:val="28"/>
          <w:szCs w:val="28"/>
        </w:rPr>
        <w:t>три</w:t>
      </w:r>
      <w:r w:rsidR="004D01E3" w:rsidRPr="00D123DF">
        <w:rPr>
          <w:sz w:val="28"/>
          <w:szCs w:val="28"/>
        </w:rPr>
        <w:t xml:space="preserve"> </w:t>
      </w:r>
      <w:r w:rsidRPr="00D123DF">
        <w:rPr>
          <w:sz w:val="28"/>
          <w:szCs w:val="28"/>
        </w:rPr>
        <w:t>чорти!..</w:t>
      </w:r>
      <w:r w:rsidR="004D01E3" w:rsidRPr="00D123DF">
        <w:rPr>
          <w:sz w:val="28"/>
          <w:szCs w:val="28"/>
        </w:rPr>
        <w:t xml:space="preserve"> </w:t>
      </w:r>
      <w:r w:rsidRPr="00D123DF">
        <w:rPr>
          <w:sz w:val="28"/>
          <w:szCs w:val="28"/>
        </w:rPr>
        <w:t>З</w:t>
      </w:r>
      <w:r w:rsidRPr="00D123DF">
        <w:rPr>
          <w:sz w:val="28"/>
          <w:szCs w:val="28"/>
          <w:lang w:val="uk-UA"/>
        </w:rPr>
        <w:t xml:space="preserve"> </w:t>
      </w:r>
      <w:r w:rsidRPr="00D123DF">
        <w:rPr>
          <w:sz w:val="28"/>
          <w:szCs w:val="28"/>
        </w:rPr>
        <w:t>тебе, сатани, все одно нiчого не видоїш! Розкажи</w:t>
      </w:r>
      <w:r w:rsidR="004D01E3" w:rsidRPr="00D123DF">
        <w:rPr>
          <w:sz w:val="28"/>
          <w:szCs w:val="28"/>
        </w:rPr>
        <w:t xml:space="preserve"> </w:t>
      </w:r>
      <w:r w:rsidRPr="00D123DF">
        <w:rPr>
          <w:sz w:val="28"/>
          <w:szCs w:val="28"/>
        </w:rPr>
        <w:t>що-небудь...</w:t>
      </w:r>
      <w:r w:rsidR="004D01E3" w:rsidRPr="00D123DF">
        <w:rPr>
          <w:sz w:val="28"/>
          <w:szCs w:val="28"/>
        </w:rPr>
        <w:t xml:space="preserve"> </w:t>
      </w:r>
      <w:r w:rsidRPr="00D123DF">
        <w:rPr>
          <w:sz w:val="28"/>
          <w:szCs w:val="28"/>
        </w:rPr>
        <w:t>Так</w:t>
      </w:r>
      <w:r w:rsidR="004D01E3" w:rsidRPr="00D123DF">
        <w:rPr>
          <w:sz w:val="28"/>
          <w:szCs w:val="28"/>
        </w:rPr>
        <w:t xml:space="preserve"> </w:t>
      </w:r>
      <w:r w:rsidRPr="00D123DF">
        <w:rPr>
          <w:sz w:val="28"/>
          <w:szCs w:val="28"/>
        </w:rPr>
        <w:t>собi,</w:t>
      </w:r>
      <w:r w:rsidR="004D01E3" w:rsidRPr="00D123DF">
        <w:rPr>
          <w:sz w:val="28"/>
          <w:szCs w:val="28"/>
          <w:lang w:val="uk-UA"/>
        </w:rPr>
        <w:t xml:space="preserve"> </w:t>
      </w:r>
      <w:r w:rsidRPr="00D123DF">
        <w:rPr>
          <w:sz w:val="28"/>
          <w:szCs w:val="28"/>
        </w:rPr>
        <w:t>що-небудь... Ти, здається, був на ДВК?</w:t>
      </w:r>
    </w:p>
    <w:p w14:paraId="4E31D5EF" w14:textId="4A85602B"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rPr>
        <w:lastRenderedPageBreak/>
        <w:t>Андрiй пiдтвердив.</w:t>
      </w:r>
    </w:p>
    <w:p w14:paraId="68E91361" w14:textId="79C73C8A"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lang w:val="uk-UA"/>
        </w:rPr>
        <w:t>–</w:t>
      </w:r>
      <w:r w:rsidRPr="00D123DF">
        <w:rPr>
          <w:sz w:val="28"/>
          <w:szCs w:val="28"/>
        </w:rPr>
        <w:t xml:space="preserve"> I китайцiв бачив?</w:t>
      </w:r>
    </w:p>
    <w:p w14:paraId="50995D1C" w14:textId="6B6A820D"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lang w:val="uk-UA"/>
        </w:rPr>
        <w:t>–</w:t>
      </w:r>
      <w:r w:rsidRPr="00D123DF">
        <w:rPr>
          <w:sz w:val="28"/>
          <w:szCs w:val="28"/>
        </w:rPr>
        <w:t xml:space="preserve"> Бачив.</w:t>
      </w:r>
    </w:p>
    <w:p w14:paraId="2695D217" w14:textId="700C19BE"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lang w:val="uk-UA"/>
        </w:rPr>
        <w:t>–</w:t>
      </w:r>
      <w:r w:rsidRPr="00D123DF">
        <w:rPr>
          <w:sz w:val="28"/>
          <w:szCs w:val="28"/>
        </w:rPr>
        <w:t>I японцiв?</w:t>
      </w:r>
    </w:p>
    <w:p w14:paraId="5CA98ACE" w14:textId="1B4472F4"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r w:rsidRPr="00D123DF">
        <w:rPr>
          <w:sz w:val="28"/>
          <w:szCs w:val="28"/>
          <w:lang w:val="uk-UA"/>
        </w:rPr>
        <w:t>–</w:t>
      </w:r>
      <w:r w:rsidRPr="00D123DF">
        <w:rPr>
          <w:sz w:val="28"/>
          <w:szCs w:val="28"/>
        </w:rPr>
        <w:t xml:space="preserve"> Бачив. &lt;...&gt;</w:t>
      </w:r>
      <w:r w:rsidRPr="00D123DF">
        <w:rPr>
          <w:sz w:val="28"/>
          <w:szCs w:val="28"/>
          <w:lang w:val="uk-UA"/>
        </w:rPr>
        <w:t>.</w:t>
      </w:r>
    </w:p>
    <w:p w14:paraId="6F3EE17E" w14:textId="734FFAF7"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r w:rsidRPr="00D123DF">
        <w:rPr>
          <w:sz w:val="28"/>
          <w:szCs w:val="28"/>
          <w:lang w:val="uk-UA"/>
        </w:rPr>
        <w:t>–</w:t>
      </w:r>
      <w:r w:rsidRPr="00D123DF">
        <w:rPr>
          <w:sz w:val="28"/>
          <w:szCs w:val="28"/>
        </w:rPr>
        <w:t xml:space="preserve"> От i добре. Розкажи ж</w:t>
      </w:r>
      <w:r w:rsidR="004D01E3" w:rsidRPr="00D123DF">
        <w:rPr>
          <w:sz w:val="28"/>
          <w:szCs w:val="28"/>
        </w:rPr>
        <w:t xml:space="preserve"> </w:t>
      </w:r>
      <w:r w:rsidRPr="00D123DF">
        <w:rPr>
          <w:sz w:val="28"/>
          <w:szCs w:val="28"/>
        </w:rPr>
        <w:t>менi,</w:t>
      </w:r>
      <w:r w:rsidR="004D01E3" w:rsidRPr="00D123DF">
        <w:rPr>
          <w:sz w:val="28"/>
          <w:szCs w:val="28"/>
        </w:rPr>
        <w:t xml:space="preserve"> </w:t>
      </w:r>
      <w:r w:rsidRPr="00D123DF">
        <w:rPr>
          <w:sz w:val="28"/>
          <w:szCs w:val="28"/>
        </w:rPr>
        <w:t>як</w:t>
      </w:r>
      <w:r w:rsidR="004D01E3" w:rsidRPr="00D123DF">
        <w:rPr>
          <w:sz w:val="28"/>
          <w:szCs w:val="28"/>
        </w:rPr>
        <w:t xml:space="preserve"> </w:t>
      </w:r>
      <w:r w:rsidRPr="00D123DF">
        <w:rPr>
          <w:sz w:val="28"/>
          <w:szCs w:val="28"/>
        </w:rPr>
        <w:t>там</w:t>
      </w:r>
      <w:r w:rsidR="004D01E3" w:rsidRPr="00D123DF">
        <w:rPr>
          <w:sz w:val="28"/>
          <w:szCs w:val="28"/>
        </w:rPr>
        <w:t xml:space="preserve"> </w:t>
      </w:r>
      <w:r w:rsidRPr="00D123DF">
        <w:rPr>
          <w:sz w:val="28"/>
          <w:szCs w:val="28"/>
        </w:rPr>
        <w:t>люди</w:t>
      </w:r>
      <w:r w:rsidR="004D01E3" w:rsidRPr="00D123DF">
        <w:rPr>
          <w:sz w:val="28"/>
          <w:szCs w:val="28"/>
        </w:rPr>
        <w:t xml:space="preserve"> </w:t>
      </w:r>
      <w:r w:rsidRPr="00D123DF">
        <w:rPr>
          <w:sz w:val="28"/>
          <w:szCs w:val="28"/>
        </w:rPr>
        <w:t>живуть.</w:t>
      </w:r>
      <w:r w:rsidR="004D01E3" w:rsidRPr="00D123DF">
        <w:rPr>
          <w:sz w:val="28"/>
          <w:szCs w:val="28"/>
        </w:rPr>
        <w:t xml:space="preserve"> </w:t>
      </w:r>
      <w:r w:rsidRPr="00D123DF">
        <w:rPr>
          <w:sz w:val="28"/>
          <w:szCs w:val="28"/>
        </w:rPr>
        <w:t>Чого</w:t>
      </w:r>
      <w:r w:rsidR="004D01E3" w:rsidRPr="00D123DF">
        <w:rPr>
          <w:sz w:val="28"/>
          <w:szCs w:val="28"/>
        </w:rPr>
        <w:t xml:space="preserve"> </w:t>
      </w:r>
      <w:r w:rsidRPr="00D123DF">
        <w:rPr>
          <w:sz w:val="28"/>
          <w:szCs w:val="28"/>
        </w:rPr>
        <w:t>не</w:t>
      </w:r>
      <w:r w:rsidR="004D01E3" w:rsidRPr="00D123DF">
        <w:rPr>
          <w:sz w:val="28"/>
          <w:szCs w:val="28"/>
        </w:rPr>
        <w:t xml:space="preserve"> </w:t>
      </w:r>
      <w:r w:rsidRPr="00D123DF">
        <w:rPr>
          <w:sz w:val="28"/>
          <w:szCs w:val="28"/>
        </w:rPr>
        <w:t>хочеш</w:t>
      </w:r>
      <w:r w:rsidRPr="00D123DF">
        <w:rPr>
          <w:sz w:val="28"/>
          <w:szCs w:val="28"/>
          <w:lang w:val="uk-UA"/>
        </w:rPr>
        <w:t xml:space="preserve"> </w:t>
      </w:r>
      <w:r w:rsidRPr="00D123DF">
        <w:rPr>
          <w:sz w:val="28"/>
          <w:szCs w:val="28"/>
        </w:rPr>
        <w:t>говорити, не говори, чорт з ним, а що хочеш - говори... Нiч ця довга</w:t>
      </w:r>
      <w:r w:rsidR="004D01E3" w:rsidRPr="00D123DF">
        <w:rPr>
          <w:sz w:val="28"/>
          <w:szCs w:val="28"/>
        </w:rPr>
        <w:t xml:space="preserve"> </w:t>
      </w:r>
      <w:r w:rsidRPr="00D123DF">
        <w:rPr>
          <w:sz w:val="28"/>
          <w:szCs w:val="28"/>
        </w:rPr>
        <w:t>i</w:t>
      </w:r>
      <w:r w:rsidR="004D01E3" w:rsidRPr="00D123DF">
        <w:rPr>
          <w:sz w:val="28"/>
          <w:szCs w:val="28"/>
        </w:rPr>
        <w:t xml:space="preserve"> </w:t>
      </w:r>
      <w:r w:rsidRPr="00D123DF">
        <w:rPr>
          <w:sz w:val="28"/>
          <w:szCs w:val="28"/>
        </w:rPr>
        <w:t>в</w:t>
      </w:r>
      <w:r w:rsidRPr="00D123DF">
        <w:rPr>
          <w:sz w:val="28"/>
          <w:szCs w:val="28"/>
          <w:lang w:val="uk-UA"/>
        </w:rPr>
        <w:t xml:space="preserve"> </w:t>
      </w:r>
      <w:r w:rsidRPr="00D123DF">
        <w:rPr>
          <w:sz w:val="28"/>
          <w:szCs w:val="28"/>
        </w:rPr>
        <w:t>нас часу вистачить.</w:t>
      </w:r>
      <w:r w:rsidRPr="00D123DF">
        <w:rPr>
          <w:sz w:val="28"/>
          <w:szCs w:val="28"/>
          <w:lang w:val="uk-UA"/>
        </w:rPr>
        <w:t>»</w:t>
      </w:r>
      <w:r w:rsidR="00CF0EE3" w:rsidRPr="00D123DF">
        <w:rPr>
          <w:sz w:val="28"/>
          <w:szCs w:val="28"/>
          <w:lang w:val="uk-UA"/>
        </w:rPr>
        <w:t xml:space="preserve">. </w:t>
      </w:r>
      <w:r w:rsidR="00650771" w:rsidRPr="00D123DF">
        <w:rPr>
          <w:sz w:val="28"/>
          <w:szCs w:val="28"/>
          <w:lang w:val="uk-UA"/>
        </w:rPr>
        <w:t xml:space="preserve">[Багряний Іван, 2008, </w:t>
      </w:r>
      <w:r w:rsidRPr="00D123DF">
        <w:rPr>
          <w:sz w:val="28"/>
          <w:szCs w:val="28"/>
          <w:lang w:val="uk-UA"/>
        </w:rPr>
        <w:t>С. 229–232]</w:t>
      </w:r>
    </w:p>
    <w:p w14:paraId="5A5D84C0" w14:textId="77777777"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p>
    <w:p w14:paraId="50BA9BD5" w14:textId="5817A0C8" w:rsidR="00E41F7E" w:rsidRPr="00D123DF" w:rsidRDefault="00CF0EE3" w:rsidP="00E41F7E">
      <w:pPr>
        <w:spacing w:line="360" w:lineRule="auto"/>
        <w:jc w:val="both"/>
        <w:outlineLvl w:val="0"/>
        <w:rPr>
          <w:b/>
          <w:sz w:val="28"/>
          <w:szCs w:val="28"/>
          <w:lang w:val="uk-UA"/>
        </w:rPr>
      </w:pPr>
      <w:r w:rsidRPr="00D123DF">
        <w:rPr>
          <w:b/>
          <w:sz w:val="28"/>
          <w:szCs w:val="28"/>
          <w:lang w:val="uk-UA"/>
        </w:rPr>
        <w:t xml:space="preserve">Фрагмент </w:t>
      </w:r>
      <w:r w:rsidR="00E41F7E" w:rsidRPr="00D123DF">
        <w:rPr>
          <w:b/>
          <w:sz w:val="28"/>
          <w:szCs w:val="28"/>
          <w:lang w:val="uk-UA"/>
        </w:rPr>
        <w:t>12</w:t>
      </w:r>
      <w:r w:rsidRPr="00D123DF">
        <w:rPr>
          <w:b/>
          <w:sz w:val="28"/>
          <w:szCs w:val="28"/>
          <w:lang w:val="uk-UA"/>
        </w:rPr>
        <w:t>:</w:t>
      </w:r>
    </w:p>
    <w:p w14:paraId="21F90B4E" w14:textId="1E6CE9D3"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r w:rsidRPr="00D123DF">
        <w:rPr>
          <w:sz w:val="28"/>
          <w:szCs w:val="28"/>
          <w:lang w:val="uk-UA"/>
        </w:rPr>
        <w:t xml:space="preserve">« </w:t>
      </w:r>
      <w:r w:rsidRPr="00D123DF">
        <w:rPr>
          <w:sz w:val="28"/>
          <w:szCs w:val="28"/>
        </w:rPr>
        <w:t>Опiвночi</w:t>
      </w:r>
      <w:r w:rsidR="004D01E3" w:rsidRPr="00D123DF">
        <w:rPr>
          <w:sz w:val="28"/>
          <w:szCs w:val="28"/>
        </w:rPr>
        <w:t xml:space="preserve"> </w:t>
      </w:r>
      <w:r w:rsidRPr="00D123DF">
        <w:rPr>
          <w:sz w:val="28"/>
          <w:szCs w:val="28"/>
        </w:rPr>
        <w:t>до</w:t>
      </w:r>
      <w:r w:rsidR="004D01E3" w:rsidRPr="00D123DF">
        <w:rPr>
          <w:sz w:val="28"/>
          <w:szCs w:val="28"/>
        </w:rPr>
        <w:t xml:space="preserve"> </w:t>
      </w:r>
      <w:r w:rsidRPr="00D123DF">
        <w:rPr>
          <w:sz w:val="28"/>
          <w:szCs w:val="28"/>
        </w:rPr>
        <w:t>кiмнати</w:t>
      </w:r>
      <w:r w:rsidR="004D01E3" w:rsidRPr="00D123DF">
        <w:rPr>
          <w:sz w:val="28"/>
          <w:szCs w:val="28"/>
        </w:rPr>
        <w:t xml:space="preserve"> </w:t>
      </w:r>
      <w:r w:rsidRPr="00D123DF">
        <w:rPr>
          <w:sz w:val="28"/>
          <w:szCs w:val="28"/>
        </w:rPr>
        <w:t>зайшов</w:t>
      </w:r>
      <w:r w:rsidRPr="00D123DF">
        <w:rPr>
          <w:sz w:val="28"/>
          <w:szCs w:val="28"/>
          <w:lang w:val="uk-UA"/>
        </w:rPr>
        <w:t xml:space="preserve"> </w:t>
      </w:r>
      <w:r w:rsidRPr="00D123DF">
        <w:rPr>
          <w:sz w:val="28"/>
          <w:szCs w:val="28"/>
        </w:rPr>
        <w:t>Сафигiн. Начальник Н-ського</w:t>
      </w:r>
      <w:r w:rsidR="004D01E3" w:rsidRPr="00D123DF">
        <w:rPr>
          <w:sz w:val="28"/>
          <w:szCs w:val="28"/>
        </w:rPr>
        <w:t xml:space="preserve"> </w:t>
      </w:r>
      <w:r w:rsidRPr="00D123DF">
        <w:rPr>
          <w:sz w:val="28"/>
          <w:szCs w:val="28"/>
        </w:rPr>
        <w:t>райвiддiлу</w:t>
      </w:r>
      <w:r w:rsidR="004D01E3" w:rsidRPr="00D123DF">
        <w:rPr>
          <w:sz w:val="28"/>
          <w:szCs w:val="28"/>
        </w:rPr>
        <w:t xml:space="preserve"> </w:t>
      </w:r>
      <w:r w:rsidRPr="00D123DF">
        <w:rPr>
          <w:sz w:val="28"/>
          <w:szCs w:val="28"/>
          <w:lang w:val="uk-UA"/>
        </w:rPr>
        <w:t>–</w:t>
      </w:r>
      <w:r w:rsidR="004D01E3" w:rsidRPr="00D123DF">
        <w:rPr>
          <w:sz w:val="28"/>
          <w:szCs w:val="28"/>
        </w:rPr>
        <w:t xml:space="preserve"> </w:t>
      </w:r>
      <w:r w:rsidRPr="00D123DF">
        <w:rPr>
          <w:sz w:val="28"/>
          <w:szCs w:val="28"/>
        </w:rPr>
        <w:t>Сафигiн! &lt;...&gt;</w:t>
      </w:r>
      <w:r w:rsidRPr="00D123DF">
        <w:rPr>
          <w:sz w:val="28"/>
          <w:szCs w:val="28"/>
          <w:lang w:val="uk-UA"/>
        </w:rPr>
        <w:t>.</w:t>
      </w:r>
    </w:p>
    <w:p w14:paraId="6A336967" w14:textId="77FC248C"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r w:rsidRPr="00D123DF">
        <w:rPr>
          <w:sz w:val="28"/>
          <w:szCs w:val="28"/>
          <w:lang w:val="uk-UA"/>
        </w:rPr>
        <w:t>–</w:t>
      </w:r>
      <w:r w:rsidRPr="00D123DF">
        <w:rPr>
          <w:sz w:val="28"/>
          <w:szCs w:val="28"/>
        </w:rPr>
        <w:t xml:space="preserve"> Гм... Ви, я бачу, таки зiгнорували мою пораду? I як же вам лiтається?</w:t>
      </w:r>
      <w:r w:rsidRPr="00D123DF">
        <w:rPr>
          <w:sz w:val="28"/>
          <w:szCs w:val="28"/>
          <w:lang w:val="uk-UA"/>
        </w:rPr>
        <w:t xml:space="preserve"> </w:t>
      </w:r>
      <w:r w:rsidRPr="00D123DF">
        <w:rPr>
          <w:sz w:val="28"/>
          <w:szCs w:val="28"/>
        </w:rPr>
        <w:t>Га?! (</w:t>
      </w:r>
      <w:r w:rsidR="00CF0EE3" w:rsidRPr="00D123DF">
        <w:rPr>
          <w:sz w:val="28"/>
          <w:szCs w:val="28"/>
          <w:lang w:val="uk-UA"/>
        </w:rPr>
        <w:t>г</w:t>
      </w:r>
      <w:r w:rsidRPr="00D123DF">
        <w:rPr>
          <w:sz w:val="28"/>
          <w:szCs w:val="28"/>
        </w:rPr>
        <w:t>лум).</w:t>
      </w:r>
    </w:p>
    <w:p w14:paraId="515F8BDA" w14:textId="1F517A27"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r w:rsidRPr="00D123DF">
        <w:rPr>
          <w:sz w:val="28"/>
          <w:szCs w:val="28"/>
          <w:lang w:val="uk-UA"/>
        </w:rPr>
        <w:t xml:space="preserve">– </w:t>
      </w:r>
      <w:r w:rsidRPr="00D123DF">
        <w:rPr>
          <w:sz w:val="28"/>
          <w:szCs w:val="28"/>
        </w:rPr>
        <w:t>Ну, як вiн? &lt;...&gt;</w:t>
      </w:r>
      <w:r w:rsidRPr="00D123DF">
        <w:rPr>
          <w:sz w:val="28"/>
          <w:szCs w:val="28"/>
          <w:lang w:val="uk-UA"/>
        </w:rPr>
        <w:t>.</w:t>
      </w:r>
    </w:p>
    <w:p w14:paraId="59851890" w14:textId="13C7ECEF"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rPr>
        <w:t>Сергєєв знизав плечима:</w:t>
      </w:r>
    </w:p>
    <w:p w14:paraId="620C3B81" w14:textId="77D93A3A"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lang w:val="uk-UA"/>
        </w:rPr>
        <w:t>–</w:t>
      </w:r>
      <w:r w:rsidRPr="00D123DF">
        <w:rPr>
          <w:sz w:val="28"/>
          <w:szCs w:val="28"/>
        </w:rPr>
        <w:t xml:space="preserve"> Ну й чорта ви нам дали!.. Це ваше золото!.. Доведеться розстрiляти...</w:t>
      </w:r>
      <w:r w:rsidRPr="00D123DF">
        <w:rPr>
          <w:sz w:val="28"/>
          <w:szCs w:val="28"/>
          <w:lang w:val="uk-UA"/>
        </w:rPr>
        <w:t xml:space="preserve"> </w:t>
      </w:r>
      <w:r w:rsidRPr="00D123DF">
        <w:rPr>
          <w:sz w:val="28"/>
          <w:szCs w:val="28"/>
        </w:rPr>
        <w:t>А жаль... Уявiть собi, вiн хоче витримати?! Ха!..</w:t>
      </w:r>
    </w:p>
    <w:p w14:paraId="0A53B2FC" w14:textId="639BC61E"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lang w:val="uk-UA"/>
        </w:rPr>
        <w:t>–</w:t>
      </w:r>
      <w:r w:rsidRPr="00D123DF">
        <w:rPr>
          <w:sz w:val="28"/>
          <w:szCs w:val="28"/>
        </w:rPr>
        <w:t xml:space="preserve"> Так, вiн хоче лiтати... (iронiя).</w:t>
      </w:r>
    </w:p>
    <w:p w14:paraId="48062F55" w14:textId="38FC2D26"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r w:rsidRPr="00D123DF">
        <w:rPr>
          <w:sz w:val="28"/>
          <w:szCs w:val="28"/>
          <w:lang w:val="uk-UA"/>
        </w:rPr>
        <w:t>–</w:t>
      </w:r>
      <w:r w:rsidR="00CF0EE3" w:rsidRPr="00D123DF">
        <w:rPr>
          <w:sz w:val="28"/>
          <w:szCs w:val="28"/>
          <w:lang w:val="uk-UA"/>
        </w:rPr>
        <w:t xml:space="preserve"> </w:t>
      </w:r>
      <w:r w:rsidRPr="00D123DF">
        <w:rPr>
          <w:sz w:val="28"/>
          <w:szCs w:val="28"/>
        </w:rPr>
        <w:t>Вiн лiтає!.. Та тiльки що з того</w:t>
      </w:r>
      <w:r w:rsidRPr="00D123DF">
        <w:rPr>
          <w:sz w:val="28"/>
          <w:szCs w:val="28"/>
          <w:lang w:val="uk-UA"/>
        </w:rPr>
        <w:t xml:space="preserve"> </w:t>
      </w:r>
      <w:r w:rsidRPr="00D123DF">
        <w:rPr>
          <w:sz w:val="28"/>
          <w:szCs w:val="28"/>
        </w:rPr>
        <w:t>&lt;...&gt;</w:t>
      </w:r>
      <w:r w:rsidRPr="00D123DF">
        <w:rPr>
          <w:sz w:val="28"/>
          <w:szCs w:val="28"/>
          <w:lang w:val="uk-UA"/>
        </w:rPr>
        <w:t>.</w:t>
      </w:r>
    </w:p>
    <w:p w14:paraId="3052BC27" w14:textId="70A35FDB"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r w:rsidRPr="00D123DF">
        <w:rPr>
          <w:sz w:val="28"/>
          <w:szCs w:val="28"/>
        </w:rPr>
        <w:t>Вони</w:t>
      </w:r>
      <w:r w:rsidR="004D01E3" w:rsidRPr="00D123DF">
        <w:rPr>
          <w:sz w:val="28"/>
          <w:szCs w:val="28"/>
        </w:rPr>
        <w:t xml:space="preserve"> </w:t>
      </w:r>
      <w:r w:rsidRPr="00D123DF">
        <w:rPr>
          <w:sz w:val="28"/>
          <w:szCs w:val="28"/>
        </w:rPr>
        <w:t>щось</w:t>
      </w:r>
      <w:r w:rsidR="004D01E3" w:rsidRPr="00D123DF">
        <w:rPr>
          <w:sz w:val="28"/>
          <w:szCs w:val="28"/>
        </w:rPr>
        <w:t xml:space="preserve"> </w:t>
      </w:r>
      <w:r w:rsidRPr="00D123DF">
        <w:rPr>
          <w:sz w:val="28"/>
          <w:szCs w:val="28"/>
        </w:rPr>
        <w:t>говорять</w:t>
      </w:r>
      <w:r w:rsidRPr="00D123DF">
        <w:rPr>
          <w:sz w:val="28"/>
          <w:szCs w:val="28"/>
          <w:lang w:val="uk-UA"/>
        </w:rPr>
        <w:t xml:space="preserve"> </w:t>
      </w:r>
      <w:r w:rsidRPr="00D123DF">
        <w:rPr>
          <w:sz w:val="28"/>
          <w:szCs w:val="28"/>
        </w:rPr>
        <w:t xml:space="preserve">притишено... До Андрiя долiтає слово </w:t>
      </w:r>
      <w:r w:rsidRPr="00D123DF">
        <w:rPr>
          <w:sz w:val="28"/>
          <w:szCs w:val="28"/>
          <w:lang w:val="uk-UA"/>
        </w:rPr>
        <w:t>–</w:t>
      </w:r>
      <w:r w:rsidRPr="00D123DF">
        <w:rPr>
          <w:sz w:val="28"/>
          <w:szCs w:val="28"/>
        </w:rPr>
        <w:t xml:space="preserve"> </w:t>
      </w:r>
      <w:r w:rsidRPr="00D123DF">
        <w:rPr>
          <w:sz w:val="28"/>
          <w:szCs w:val="28"/>
          <w:lang w:val="uk-UA"/>
        </w:rPr>
        <w:t>«</w:t>
      </w:r>
      <w:r w:rsidRPr="00D123DF">
        <w:rPr>
          <w:sz w:val="28"/>
          <w:szCs w:val="28"/>
        </w:rPr>
        <w:t>секретарка</w:t>
      </w:r>
      <w:r w:rsidRPr="00D123DF">
        <w:rPr>
          <w:sz w:val="28"/>
          <w:szCs w:val="28"/>
          <w:lang w:val="uk-UA"/>
        </w:rPr>
        <w:t>»</w:t>
      </w:r>
      <w:r w:rsidRPr="00D123DF">
        <w:rPr>
          <w:sz w:val="28"/>
          <w:szCs w:val="28"/>
        </w:rPr>
        <w:t xml:space="preserve"> &lt;...&gt;</w:t>
      </w:r>
      <w:r w:rsidRPr="00D123DF">
        <w:rPr>
          <w:sz w:val="28"/>
          <w:szCs w:val="28"/>
          <w:lang w:val="uk-UA"/>
        </w:rPr>
        <w:t>.</w:t>
      </w:r>
    </w:p>
    <w:p w14:paraId="7108E9B3" w14:textId="46A152D0"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lang w:val="uk-UA"/>
        </w:rPr>
        <w:t>–</w:t>
      </w:r>
      <w:r w:rsidRPr="00D123DF">
        <w:rPr>
          <w:sz w:val="28"/>
          <w:szCs w:val="28"/>
        </w:rPr>
        <w:t xml:space="preserve"> А-а!..Це та?..</w:t>
      </w:r>
    </w:p>
    <w:p w14:paraId="7DFA6771" w14:textId="35F2D1F3"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r w:rsidRPr="00D123DF">
        <w:rPr>
          <w:sz w:val="28"/>
          <w:szCs w:val="28"/>
          <w:lang w:val="uk-UA"/>
        </w:rPr>
        <w:t>–</w:t>
      </w:r>
      <w:r w:rsidRPr="00D123DF">
        <w:rPr>
          <w:sz w:val="28"/>
          <w:szCs w:val="28"/>
        </w:rPr>
        <w:t>Так</w:t>
      </w:r>
      <w:r w:rsidRPr="00D123DF">
        <w:rPr>
          <w:sz w:val="28"/>
          <w:szCs w:val="28"/>
          <w:lang w:val="uk-UA"/>
        </w:rPr>
        <w:t xml:space="preserve"> </w:t>
      </w:r>
      <w:r w:rsidRPr="00D123DF">
        <w:rPr>
          <w:sz w:val="28"/>
          <w:szCs w:val="28"/>
        </w:rPr>
        <w:t>&lt;...&gt;</w:t>
      </w:r>
      <w:r w:rsidRPr="00D123DF">
        <w:rPr>
          <w:sz w:val="28"/>
          <w:szCs w:val="28"/>
          <w:lang w:val="uk-UA"/>
        </w:rPr>
        <w:t>.</w:t>
      </w:r>
    </w:p>
    <w:p w14:paraId="0A5F5E27" w14:textId="3F6D2FB1"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rPr>
        <w:t>Сафигiн нiчого не говорить. I так само мовчить Сергєєв.</w:t>
      </w:r>
    </w:p>
    <w:p w14:paraId="07ABBAA4" w14:textId="5ACB8007"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rPr>
        <w:t>Лише знiчев</w:t>
      </w:r>
      <w:r w:rsidR="002A0E63" w:rsidRPr="00D123DF">
        <w:rPr>
          <w:sz w:val="28"/>
          <w:szCs w:val="28"/>
        </w:rPr>
        <w:t>ʼ</w:t>
      </w:r>
      <w:r w:rsidRPr="00D123DF">
        <w:rPr>
          <w:sz w:val="28"/>
          <w:szCs w:val="28"/>
        </w:rPr>
        <w:t>я кидає до Андрiя iронiчне:</w:t>
      </w:r>
    </w:p>
    <w:p w14:paraId="6223C918" w14:textId="4BFB6781"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r w:rsidRPr="00D123DF">
        <w:rPr>
          <w:sz w:val="28"/>
          <w:szCs w:val="28"/>
          <w:lang w:val="uk-UA"/>
        </w:rPr>
        <w:t>–</w:t>
      </w:r>
      <w:r w:rsidRPr="00D123DF">
        <w:rPr>
          <w:sz w:val="28"/>
          <w:szCs w:val="28"/>
        </w:rPr>
        <w:t>Ну?.. &lt;...&gt;</w:t>
      </w:r>
      <w:r w:rsidRPr="00D123DF">
        <w:rPr>
          <w:sz w:val="28"/>
          <w:szCs w:val="28"/>
          <w:lang w:val="uk-UA"/>
        </w:rPr>
        <w:t>.</w:t>
      </w:r>
    </w:p>
    <w:p w14:paraId="52153427" w14:textId="66517E8E"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rPr>
        <w:t xml:space="preserve">Не дочекавшись вiдповiдi на Сергєєвове </w:t>
      </w:r>
      <w:r w:rsidRPr="00D123DF">
        <w:rPr>
          <w:sz w:val="28"/>
          <w:szCs w:val="28"/>
          <w:lang w:val="uk-UA"/>
        </w:rPr>
        <w:t>«</w:t>
      </w:r>
      <w:r w:rsidRPr="00D123DF">
        <w:rPr>
          <w:sz w:val="28"/>
          <w:szCs w:val="28"/>
        </w:rPr>
        <w:t>ну</w:t>
      </w:r>
      <w:r w:rsidRPr="00D123DF">
        <w:rPr>
          <w:sz w:val="28"/>
          <w:szCs w:val="28"/>
          <w:lang w:val="uk-UA"/>
        </w:rPr>
        <w:t>»</w:t>
      </w:r>
      <w:r w:rsidRPr="00D123DF">
        <w:rPr>
          <w:sz w:val="28"/>
          <w:szCs w:val="28"/>
        </w:rPr>
        <w:t xml:space="preserve"> й, очевидно, не</w:t>
      </w:r>
      <w:r w:rsidR="004D01E3" w:rsidRPr="00D123DF">
        <w:rPr>
          <w:sz w:val="28"/>
          <w:szCs w:val="28"/>
        </w:rPr>
        <w:t xml:space="preserve"> </w:t>
      </w:r>
      <w:r w:rsidRPr="00D123DF">
        <w:rPr>
          <w:sz w:val="28"/>
          <w:szCs w:val="28"/>
        </w:rPr>
        <w:t>потребуючи</w:t>
      </w:r>
      <w:r w:rsidR="00CF0EE3" w:rsidRPr="00D123DF">
        <w:rPr>
          <w:sz w:val="28"/>
          <w:szCs w:val="28"/>
          <w:lang w:val="uk-UA"/>
        </w:rPr>
        <w:t xml:space="preserve"> </w:t>
      </w:r>
      <w:r w:rsidRPr="00D123DF">
        <w:rPr>
          <w:sz w:val="28"/>
          <w:szCs w:val="28"/>
        </w:rPr>
        <w:t>її, Сафигiн зводиться й позiхає зневажливо, понуро:</w:t>
      </w:r>
    </w:p>
    <w:p w14:paraId="20D9F389" w14:textId="6C4C773A"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lang w:val="uk-UA"/>
        </w:rPr>
        <w:lastRenderedPageBreak/>
        <w:t>–</w:t>
      </w:r>
      <w:r w:rsidRPr="00D123DF">
        <w:rPr>
          <w:sz w:val="28"/>
          <w:szCs w:val="28"/>
        </w:rPr>
        <w:t xml:space="preserve"> Ви можете упиратися, скiльки вам хочеться. Але прийде день,</w:t>
      </w:r>
      <w:r w:rsidR="004D01E3" w:rsidRPr="00D123DF">
        <w:rPr>
          <w:sz w:val="28"/>
          <w:szCs w:val="28"/>
        </w:rPr>
        <w:t xml:space="preserve"> </w:t>
      </w:r>
      <w:r w:rsidRPr="00D123DF">
        <w:rPr>
          <w:sz w:val="28"/>
          <w:szCs w:val="28"/>
        </w:rPr>
        <w:t>коли</w:t>
      </w:r>
      <w:r w:rsidR="004D01E3" w:rsidRPr="00D123DF">
        <w:rPr>
          <w:sz w:val="28"/>
          <w:szCs w:val="28"/>
        </w:rPr>
        <w:t xml:space="preserve"> </w:t>
      </w:r>
      <w:r w:rsidRPr="00D123DF">
        <w:rPr>
          <w:sz w:val="28"/>
          <w:szCs w:val="28"/>
        </w:rPr>
        <w:t>ви</w:t>
      </w:r>
      <w:r w:rsidRPr="00D123DF">
        <w:rPr>
          <w:sz w:val="28"/>
          <w:szCs w:val="28"/>
          <w:lang w:val="uk-UA"/>
        </w:rPr>
        <w:t xml:space="preserve"> </w:t>
      </w:r>
      <w:r w:rsidRPr="00D123DF">
        <w:rPr>
          <w:sz w:val="28"/>
          <w:szCs w:val="28"/>
        </w:rPr>
        <w:t>жорстоко розкаєтесь i плакатимете кривавими сльозами...</w:t>
      </w:r>
      <w:r w:rsidR="004D01E3" w:rsidRPr="00D123DF">
        <w:rPr>
          <w:sz w:val="28"/>
          <w:szCs w:val="28"/>
        </w:rPr>
        <w:t xml:space="preserve"> </w:t>
      </w:r>
      <w:r w:rsidRPr="00D123DF">
        <w:rPr>
          <w:sz w:val="28"/>
          <w:szCs w:val="28"/>
        </w:rPr>
        <w:t>Тiльки</w:t>
      </w:r>
      <w:r w:rsidR="004D01E3" w:rsidRPr="00D123DF">
        <w:rPr>
          <w:sz w:val="28"/>
          <w:szCs w:val="28"/>
        </w:rPr>
        <w:t xml:space="preserve"> </w:t>
      </w:r>
      <w:r w:rsidRPr="00D123DF">
        <w:rPr>
          <w:sz w:val="28"/>
          <w:szCs w:val="28"/>
        </w:rPr>
        <w:t>вже</w:t>
      </w:r>
      <w:r w:rsidR="004D01E3" w:rsidRPr="00D123DF">
        <w:rPr>
          <w:sz w:val="28"/>
          <w:szCs w:val="28"/>
        </w:rPr>
        <w:t xml:space="preserve"> </w:t>
      </w:r>
      <w:r w:rsidRPr="00D123DF">
        <w:rPr>
          <w:sz w:val="28"/>
          <w:szCs w:val="28"/>
        </w:rPr>
        <w:t>буде</w:t>
      </w:r>
      <w:r w:rsidRPr="00D123DF">
        <w:rPr>
          <w:sz w:val="28"/>
          <w:szCs w:val="28"/>
          <w:lang w:val="uk-UA"/>
        </w:rPr>
        <w:t xml:space="preserve"> </w:t>
      </w:r>
      <w:r w:rsidRPr="00D123DF">
        <w:rPr>
          <w:sz w:val="28"/>
          <w:szCs w:val="28"/>
        </w:rPr>
        <w:t>пiзно... Упирайтесь, будь ласка...</w:t>
      </w:r>
      <w:r w:rsidR="00CF0EE3" w:rsidRPr="00D123DF">
        <w:rPr>
          <w:sz w:val="28"/>
          <w:szCs w:val="28"/>
          <w:lang w:val="uk-UA"/>
        </w:rPr>
        <w:t xml:space="preserve"> </w:t>
      </w:r>
      <w:r w:rsidRPr="00D123DF">
        <w:rPr>
          <w:sz w:val="28"/>
          <w:szCs w:val="28"/>
        </w:rPr>
        <w:t>По тих словах Сафигiн пiшов.</w:t>
      </w:r>
      <w:r w:rsidRPr="00D123DF">
        <w:rPr>
          <w:sz w:val="28"/>
          <w:szCs w:val="28"/>
          <w:lang w:val="uk-UA"/>
        </w:rPr>
        <w:t xml:space="preserve">» </w:t>
      </w:r>
      <w:r w:rsidR="00F27F78" w:rsidRPr="00D123DF">
        <w:rPr>
          <w:sz w:val="28"/>
          <w:szCs w:val="28"/>
          <w:lang w:val="uk-UA"/>
        </w:rPr>
        <w:t xml:space="preserve">[Багряний Іван, 2008, </w:t>
      </w:r>
      <w:r w:rsidRPr="00D123DF">
        <w:rPr>
          <w:sz w:val="28"/>
          <w:szCs w:val="28"/>
          <w:lang w:val="uk-UA"/>
        </w:rPr>
        <w:t>С.</w:t>
      </w:r>
      <w:r w:rsidR="00837232" w:rsidRPr="00D123DF">
        <w:rPr>
          <w:sz w:val="28"/>
          <w:szCs w:val="28"/>
          <w:lang w:val="uk-UA"/>
        </w:rPr>
        <w:t> </w:t>
      </w:r>
      <w:r w:rsidRPr="00D123DF">
        <w:rPr>
          <w:sz w:val="28"/>
          <w:szCs w:val="28"/>
          <w:lang w:val="uk-UA"/>
        </w:rPr>
        <w:t>236–239]</w:t>
      </w:r>
    </w:p>
    <w:p w14:paraId="646083E4" w14:textId="77777777"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sz w:val="28"/>
          <w:szCs w:val="28"/>
          <w:lang w:val="uk-UA"/>
        </w:rPr>
      </w:pPr>
    </w:p>
    <w:p w14:paraId="65B0B9B6" w14:textId="36B568BB" w:rsidR="00E41F7E" w:rsidRPr="00D123DF" w:rsidRDefault="00CF0EE3" w:rsidP="00E41F7E">
      <w:pPr>
        <w:spacing w:line="360" w:lineRule="auto"/>
        <w:jc w:val="both"/>
        <w:outlineLvl w:val="0"/>
        <w:rPr>
          <w:b/>
          <w:sz w:val="28"/>
          <w:szCs w:val="28"/>
          <w:lang w:val="uk-UA"/>
        </w:rPr>
      </w:pPr>
      <w:r w:rsidRPr="00D123DF">
        <w:rPr>
          <w:b/>
          <w:sz w:val="28"/>
          <w:szCs w:val="28"/>
          <w:lang w:val="uk-UA"/>
        </w:rPr>
        <w:t>Фрагмент</w:t>
      </w:r>
      <w:r w:rsidR="00E41F7E" w:rsidRPr="00D123DF">
        <w:rPr>
          <w:b/>
          <w:sz w:val="28"/>
          <w:szCs w:val="28"/>
          <w:lang w:val="uk-UA"/>
        </w:rPr>
        <w:t xml:space="preserve"> 13</w:t>
      </w:r>
      <w:r w:rsidRPr="00D123DF">
        <w:rPr>
          <w:b/>
          <w:sz w:val="28"/>
          <w:szCs w:val="28"/>
          <w:lang w:val="uk-UA"/>
        </w:rPr>
        <w:t>:</w:t>
      </w:r>
    </w:p>
    <w:p w14:paraId="47D16CEF" w14:textId="64A2563E"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r w:rsidRPr="00D123DF">
        <w:rPr>
          <w:sz w:val="28"/>
          <w:szCs w:val="28"/>
          <w:lang w:val="uk-UA"/>
        </w:rPr>
        <w:t xml:space="preserve">« Коли </w:t>
      </w:r>
      <w:proofErr w:type="spellStart"/>
      <w:r w:rsidRPr="00D123DF">
        <w:rPr>
          <w:sz w:val="28"/>
          <w:szCs w:val="28"/>
          <w:lang w:val="uk-UA"/>
        </w:rPr>
        <w:t>Андр</w:t>
      </w:r>
      <w:proofErr w:type="spellEnd"/>
      <w:r w:rsidRPr="00D123DF">
        <w:rPr>
          <w:sz w:val="28"/>
          <w:szCs w:val="28"/>
        </w:rPr>
        <w:t>i</w:t>
      </w:r>
      <w:r w:rsidRPr="00D123DF">
        <w:rPr>
          <w:sz w:val="28"/>
          <w:szCs w:val="28"/>
          <w:lang w:val="uk-UA"/>
        </w:rPr>
        <w:t xml:space="preserve">й </w:t>
      </w:r>
      <w:proofErr w:type="spellStart"/>
      <w:r w:rsidRPr="00D123DF">
        <w:rPr>
          <w:sz w:val="28"/>
          <w:szCs w:val="28"/>
          <w:lang w:val="uk-UA"/>
        </w:rPr>
        <w:t>сид</w:t>
      </w:r>
      <w:proofErr w:type="spellEnd"/>
      <w:r w:rsidRPr="00D123DF">
        <w:rPr>
          <w:sz w:val="28"/>
          <w:szCs w:val="28"/>
        </w:rPr>
        <w:t>i</w:t>
      </w:r>
      <w:r w:rsidRPr="00D123DF">
        <w:rPr>
          <w:sz w:val="28"/>
          <w:szCs w:val="28"/>
          <w:lang w:val="uk-UA"/>
        </w:rPr>
        <w:t xml:space="preserve">в на своєму проклятому </w:t>
      </w:r>
      <w:proofErr w:type="spellStart"/>
      <w:r w:rsidRPr="00D123DF">
        <w:rPr>
          <w:sz w:val="28"/>
          <w:szCs w:val="28"/>
          <w:lang w:val="uk-UA"/>
        </w:rPr>
        <w:t>ст</w:t>
      </w:r>
      <w:proofErr w:type="spellEnd"/>
      <w:r w:rsidRPr="00D123DF">
        <w:rPr>
          <w:sz w:val="28"/>
          <w:szCs w:val="28"/>
        </w:rPr>
        <w:t>i</w:t>
      </w:r>
      <w:proofErr w:type="spellStart"/>
      <w:r w:rsidRPr="00D123DF">
        <w:rPr>
          <w:sz w:val="28"/>
          <w:szCs w:val="28"/>
          <w:lang w:val="uk-UA"/>
        </w:rPr>
        <w:t>льц</w:t>
      </w:r>
      <w:proofErr w:type="spellEnd"/>
      <w:r w:rsidRPr="00D123DF">
        <w:rPr>
          <w:sz w:val="28"/>
          <w:szCs w:val="28"/>
        </w:rPr>
        <w:t>i</w:t>
      </w:r>
      <w:r w:rsidRPr="00D123DF">
        <w:rPr>
          <w:sz w:val="28"/>
          <w:szCs w:val="28"/>
          <w:lang w:val="uk-UA"/>
        </w:rPr>
        <w:t>, мл</w:t>
      </w:r>
      <w:r w:rsidRPr="00D123DF">
        <w:rPr>
          <w:sz w:val="28"/>
          <w:szCs w:val="28"/>
        </w:rPr>
        <w:t>i</w:t>
      </w:r>
      <w:proofErr w:type="spellStart"/>
      <w:r w:rsidRPr="00D123DF">
        <w:rPr>
          <w:sz w:val="28"/>
          <w:szCs w:val="28"/>
          <w:lang w:val="uk-UA"/>
        </w:rPr>
        <w:t>ючи</w:t>
      </w:r>
      <w:proofErr w:type="spellEnd"/>
      <w:r w:rsidR="004D01E3" w:rsidRPr="00D123DF">
        <w:rPr>
          <w:sz w:val="28"/>
          <w:szCs w:val="28"/>
          <w:lang w:val="uk-UA"/>
        </w:rPr>
        <w:t xml:space="preserve"> </w:t>
      </w:r>
      <w:r w:rsidRPr="00D123DF">
        <w:rPr>
          <w:sz w:val="28"/>
          <w:szCs w:val="28"/>
          <w:lang w:val="uk-UA"/>
        </w:rPr>
        <w:t>в</w:t>
      </w:r>
      <w:r w:rsidRPr="00D123DF">
        <w:rPr>
          <w:sz w:val="28"/>
          <w:szCs w:val="28"/>
        </w:rPr>
        <w:t>i</w:t>
      </w:r>
      <w:r w:rsidRPr="00D123DF">
        <w:rPr>
          <w:sz w:val="28"/>
          <w:szCs w:val="28"/>
          <w:lang w:val="uk-UA"/>
        </w:rPr>
        <w:t>д</w:t>
      </w:r>
      <w:r w:rsidR="004D01E3" w:rsidRPr="00D123DF">
        <w:rPr>
          <w:sz w:val="28"/>
          <w:szCs w:val="28"/>
          <w:lang w:val="uk-UA"/>
        </w:rPr>
        <w:t xml:space="preserve"> </w:t>
      </w:r>
      <w:r w:rsidRPr="00D123DF">
        <w:rPr>
          <w:sz w:val="28"/>
          <w:szCs w:val="28"/>
          <w:lang w:val="uk-UA"/>
        </w:rPr>
        <w:t>удару,</w:t>
      </w:r>
      <w:r w:rsidR="004D01E3" w:rsidRPr="00D123DF">
        <w:rPr>
          <w:sz w:val="28"/>
          <w:szCs w:val="28"/>
          <w:lang w:val="uk-UA"/>
        </w:rPr>
        <w:t xml:space="preserve"> </w:t>
      </w:r>
      <w:r w:rsidRPr="00D123DF">
        <w:rPr>
          <w:sz w:val="28"/>
          <w:szCs w:val="28"/>
          <w:lang w:val="uk-UA"/>
        </w:rPr>
        <w:t>що його</w:t>
      </w:r>
      <w:r w:rsidR="004D01E3" w:rsidRPr="00D123DF">
        <w:rPr>
          <w:sz w:val="28"/>
          <w:szCs w:val="28"/>
          <w:lang w:val="uk-UA"/>
        </w:rPr>
        <w:t xml:space="preserve"> </w:t>
      </w:r>
      <w:r w:rsidRPr="00D123DF">
        <w:rPr>
          <w:sz w:val="28"/>
          <w:szCs w:val="28"/>
          <w:lang w:val="uk-UA"/>
        </w:rPr>
        <w:t>завдав</w:t>
      </w:r>
      <w:r w:rsidR="004D01E3" w:rsidRPr="00D123DF">
        <w:rPr>
          <w:sz w:val="28"/>
          <w:szCs w:val="28"/>
          <w:lang w:val="uk-UA"/>
        </w:rPr>
        <w:t xml:space="preserve"> </w:t>
      </w:r>
      <w:proofErr w:type="spellStart"/>
      <w:r w:rsidRPr="00D123DF">
        <w:rPr>
          <w:sz w:val="28"/>
          <w:szCs w:val="28"/>
          <w:lang w:val="uk-UA"/>
        </w:rPr>
        <w:t>Сафиг</w:t>
      </w:r>
      <w:proofErr w:type="spellEnd"/>
      <w:r w:rsidRPr="00D123DF">
        <w:rPr>
          <w:sz w:val="28"/>
          <w:szCs w:val="28"/>
        </w:rPr>
        <w:t>i</w:t>
      </w:r>
      <w:r w:rsidRPr="00D123DF">
        <w:rPr>
          <w:sz w:val="28"/>
          <w:szCs w:val="28"/>
          <w:lang w:val="uk-UA"/>
        </w:rPr>
        <w:t>н,</w:t>
      </w:r>
      <w:r w:rsidR="004D01E3" w:rsidRPr="00D123DF">
        <w:rPr>
          <w:sz w:val="28"/>
          <w:szCs w:val="28"/>
          <w:lang w:val="uk-UA"/>
        </w:rPr>
        <w:t xml:space="preserve"> </w:t>
      </w:r>
      <w:r w:rsidRPr="00D123DF">
        <w:rPr>
          <w:sz w:val="28"/>
          <w:szCs w:val="28"/>
        </w:rPr>
        <w:t>i</w:t>
      </w:r>
      <w:r w:rsidR="004D01E3" w:rsidRPr="00D123DF">
        <w:rPr>
          <w:sz w:val="28"/>
          <w:szCs w:val="28"/>
          <w:lang w:val="uk-UA"/>
        </w:rPr>
        <w:t xml:space="preserve"> </w:t>
      </w:r>
      <w:r w:rsidRPr="00D123DF">
        <w:rPr>
          <w:sz w:val="28"/>
          <w:szCs w:val="28"/>
          <w:lang w:val="uk-UA"/>
        </w:rPr>
        <w:t>був</w:t>
      </w:r>
      <w:r w:rsidR="004D01E3" w:rsidRPr="00D123DF">
        <w:rPr>
          <w:sz w:val="28"/>
          <w:szCs w:val="28"/>
          <w:lang w:val="uk-UA"/>
        </w:rPr>
        <w:t xml:space="preserve"> </w:t>
      </w:r>
      <w:r w:rsidRPr="00D123DF">
        <w:rPr>
          <w:sz w:val="28"/>
          <w:szCs w:val="28"/>
          <w:lang w:val="uk-UA"/>
        </w:rPr>
        <w:t>на</w:t>
      </w:r>
      <w:r w:rsidR="004D01E3" w:rsidRPr="00D123DF">
        <w:rPr>
          <w:sz w:val="28"/>
          <w:szCs w:val="28"/>
          <w:lang w:val="uk-UA"/>
        </w:rPr>
        <w:t xml:space="preserve"> </w:t>
      </w:r>
      <w:proofErr w:type="spellStart"/>
      <w:r w:rsidRPr="00D123DF">
        <w:rPr>
          <w:sz w:val="28"/>
          <w:szCs w:val="28"/>
          <w:lang w:val="uk-UA"/>
        </w:rPr>
        <w:t>тонюньк</w:t>
      </w:r>
      <w:proofErr w:type="spellEnd"/>
      <w:r w:rsidRPr="00D123DF">
        <w:rPr>
          <w:sz w:val="28"/>
          <w:szCs w:val="28"/>
        </w:rPr>
        <w:t>i</w:t>
      </w:r>
      <w:r w:rsidRPr="00D123DF">
        <w:rPr>
          <w:sz w:val="28"/>
          <w:szCs w:val="28"/>
          <w:lang w:val="uk-UA"/>
        </w:rPr>
        <w:t>й</w:t>
      </w:r>
      <w:r w:rsidR="004D01E3" w:rsidRPr="00D123DF">
        <w:rPr>
          <w:sz w:val="28"/>
          <w:szCs w:val="28"/>
          <w:lang w:val="uk-UA"/>
        </w:rPr>
        <w:t xml:space="preserve"> </w:t>
      </w:r>
      <w:proofErr w:type="spellStart"/>
      <w:r w:rsidRPr="00D123DF">
        <w:rPr>
          <w:sz w:val="28"/>
          <w:szCs w:val="28"/>
          <w:lang w:val="uk-UA"/>
        </w:rPr>
        <w:t>ризикован</w:t>
      </w:r>
      <w:proofErr w:type="spellEnd"/>
      <w:r w:rsidRPr="00D123DF">
        <w:rPr>
          <w:sz w:val="28"/>
          <w:szCs w:val="28"/>
        </w:rPr>
        <w:t>i</w:t>
      </w:r>
      <w:r w:rsidRPr="00D123DF">
        <w:rPr>
          <w:sz w:val="28"/>
          <w:szCs w:val="28"/>
          <w:lang w:val="uk-UA"/>
        </w:rPr>
        <w:t>й</w:t>
      </w:r>
      <w:r w:rsidR="004D01E3" w:rsidRPr="00D123DF">
        <w:rPr>
          <w:sz w:val="28"/>
          <w:szCs w:val="28"/>
          <w:lang w:val="uk-UA"/>
        </w:rPr>
        <w:t xml:space="preserve"> </w:t>
      </w:r>
      <w:r w:rsidRPr="00D123DF">
        <w:rPr>
          <w:sz w:val="28"/>
          <w:szCs w:val="28"/>
          <w:lang w:val="uk-UA"/>
        </w:rPr>
        <w:t>гран</w:t>
      </w:r>
      <w:r w:rsidRPr="00D123DF">
        <w:rPr>
          <w:sz w:val="28"/>
          <w:szCs w:val="28"/>
        </w:rPr>
        <w:t>i</w:t>
      </w:r>
      <w:r w:rsidR="004D01E3" w:rsidRPr="00D123DF">
        <w:rPr>
          <w:sz w:val="28"/>
          <w:szCs w:val="28"/>
          <w:lang w:val="uk-UA"/>
        </w:rPr>
        <w:t xml:space="preserve"> </w:t>
      </w:r>
      <w:r w:rsidRPr="00D123DF">
        <w:rPr>
          <w:sz w:val="28"/>
          <w:szCs w:val="28"/>
          <w:lang w:val="uk-UA"/>
        </w:rPr>
        <w:t>в</w:t>
      </w:r>
      <w:r w:rsidRPr="00D123DF">
        <w:rPr>
          <w:sz w:val="28"/>
          <w:szCs w:val="28"/>
        </w:rPr>
        <w:t>i</w:t>
      </w:r>
      <w:r w:rsidRPr="00D123DF">
        <w:rPr>
          <w:sz w:val="28"/>
          <w:szCs w:val="28"/>
          <w:lang w:val="uk-UA"/>
        </w:rPr>
        <w:t xml:space="preserve">д </w:t>
      </w:r>
      <w:proofErr w:type="spellStart"/>
      <w:r w:rsidRPr="00D123DF">
        <w:rPr>
          <w:sz w:val="28"/>
          <w:szCs w:val="28"/>
          <w:lang w:val="uk-UA"/>
        </w:rPr>
        <w:t>божев</w:t>
      </w:r>
      <w:proofErr w:type="spellEnd"/>
      <w:r w:rsidRPr="00D123DF">
        <w:rPr>
          <w:sz w:val="28"/>
          <w:szCs w:val="28"/>
        </w:rPr>
        <w:t>i</w:t>
      </w:r>
      <w:proofErr w:type="spellStart"/>
      <w:r w:rsidRPr="00D123DF">
        <w:rPr>
          <w:sz w:val="28"/>
          <w:szCs w:val="28"/>
          <w:lang w:val="uk-UA"/>
        </w:rPr>
        <w:t>льного</w:t>
      </w:r>
      <w:proofErr w:type="spellEnd"/>
      <w:r w:rsidRPr="00D123DF">
        <w:rPr>
          <w:sz w:val="28"/>
          <w:szCs w:val="28"/>
          <w:lang w:val="uk-UA"/>
        </w:rPr>
        <w:t>, безрозсудного вчинку, а Сергєєв його п</w:t>
      </w:r>
      <w:r w:rsidRPr="00D123DF">
        <w:rPr>
          <w:sz w:val="28"/>
          <w:szCs w:val="28"/>
        </w:rPr>
        <w:t>i</w:t>
      </w:r>
      <w:proofErr w:type="spellStart"/>
      <w:r w:rsidRPr="00D123DF">
        <w:rPr>
          <w:sz w:val="28"/>
          <w:szCs w:val="28"/>
          <w:lang w:val="uk-UA"/>
        </w:rPr>
        <w:t>дганяв</w:t>
      </w:r>
      <w:proofErr w:type="spellEnd"/>
      <w:r w:rsidRPr="00D123DF">
        <w:rPr>
          <w:sz w:val="28"/>
          <w:szCs w:val="28"/>
          <w:lang w:val="uk-UA"/>
        </w:rPr>
        <w:t xml:space="preserve"> до того</w:t>
      </w:r>
      <w:r w:rsidR="004D01E3" w:rsidRPr="00D123DF">
        <w:rPr>
          <w:sz w:val="28"/>
          <w:szCs w:val="28"/>
          <w:lang w:val="uk-UA"/>
        </w:rPr>
        <w:t xml:space="preserve"> </w:t>
      </w:r>
      <w:r w:rsidRPr="00D123DF">
        <w:rPr>
          <w:sz w:val="28"/>
          <w:szCs w:val="28"/>
          <w:lang w:val="uk-UA"/>
        </w:rPr>
        <w:t xml:space="preserve">своїм злорадним – «Ну?!» – </w:t>
      </w:r>
      <w:proofErr w:type="spellStart"/>
      <w:r w:rsidRPr="00D123DF">
        <w:rPr>
          <w:sz w:val="28"/>
          <w:szCs w:val="28"/>
          <w:lang w:val="uk-UA"/>
        </w:rPr>
        <w:t>нагн</w:t>
      </w:r>
      <w:proofErr w:type="spellEnd"/>
      <w:r w:rsidRPr="00D123DF">
        <w:rPr>
          <w:sz w:val="28"/>
          <w:szCs w:val="28"/>
        </w:rPr>
        <w:t>i</w:t>
      </w:r>
      <w:r w:rsidRPr="00D123DF">
        <w:rPr>
          <w:sz w:val="28"/>
          <w:szCs w:val="28"/>
          <w:lang w:val="uk-UA"/>
        </w:rPr>
        <w:t>чуючи безупинно</w:t>
      </w:r>
      <w:r w:rsidR="004D01E3" w:rsidRPr="00D123DF">
        <w:rPr>
          <w:sz w:val="28"/>
          <w:szCs w:val="28"/>
          <w:lang w:val="uk-UA"/>
        </w:rPr>
        <w:t xml:space="preserve"> </w:t>
      </w:r>
      <w:r w:rsidRPr="00D123DF">
        <w:rPr>
          <w:sz w:val="28"/>
          <w:szCs w:val="28"/>
          <w:lang w:val="uk-UA"/>
        </w:rPr>
        <w:t>на</w:t>
      </w:r>
      <w:r w:rsidR="004D01E3" w:rsidRPr="00D123DF">
        <w:rPr>
          <w:sz w:val="28"/>
          <w:szCs w:val="28"/>
          <w:lang w:val="uk-UA"/>
        </w:rPr>
        <w:t xml:space="preserve"> </w:t>
      </w:r>
      <w:r w:rsidRPr="00D123DF">
        <w:rPr>
          <w:sz w:val="28"/>
          <w:szCs w:val="28"/>
          <w:lang w:val="uk-UA"/>
        </w:rPr>
        <w:t>його</w:t>
      </w:r>
      <w:r w:rsidR="004D01E3" w:rsidRPr="00D123DF">
        <w:rPr>
          <w:sz w:val="28"/>
          <w:szCs w:val="28"/>
          <w:lang w:val="uk-UA"/>
        </w:rPr>
        <w:t xml:space="preserve"> </w:t>
      </w:r>
      <w:proofErr w:type="spellStart"/>
      <w:r w:rsidRPr="00D123DF">
        <w:rPr>
          <w:sz w:val="28"/>
          <w:szCs w:val="28"/>
          <w:lang w:val="uk-UA"/>
        </w:rPr>
        <w:t>зясждену</w:t>
      </w:r>
      <w:proofErr w:type="spellEnd"/>
      <w:r w:rsidR="004D01E3" w:rsidRPr="00D123DF">
        <w:rPr>
          <w:sz w:val="28"/>
          <w:szCs w:val="28"/>
          <w:lang w:val="uk-UA"/>
        </w:rPr>
        <w:t xml:space="preserve"> </w:t>
      </w:r>
      <w:r w:rsidRPr="00D123DF">
        <w:rPr>
          <w:sz w:val="28"/>
          <w:szCs w:val="28"/>
          <w:lang w:val="uk-UA"/>
        </w:rPr>
        <w:t>волю,</w:t>
      </w:r>
      <w:r w:rsidR="004D01E3" w:rsidRPr="00D123DF">
        <w:rPr>
          <w:sz w:val="28"/>
          <w:szCs w:val="28"/>
          <w:lang w:val="uk-UA"/>
        </w:rPr>
        <w:t xml:space="preserve"> </w:t>
      </w:r>
      <w:r w:rsidRPr="00D123DF">
        <w:rPr>
          <w:sz w:val="28"/>
          <w:szCs w:val="28"/>
          <w:lang w:val="uk-UA"/>
        </w:rPr>
        <w:t xml:space="preserve">коли вершинка </w:t>
      </w:r>
      <w:r w:rsidRPr="00D123DF">
        <w:rPr>
          <w:sz w:val="28"/>
          <w:szCs w:val="28"/>
        </w:rPr>
        <w:t>i</w:t>
      </w:r>
      <w:r w:rsidRPr="00D123DF">
        <w:rPr>
          <w:sz w:val="28"/>
          <w:szCs w:val="28"/>
          <w:lang w:val="uk-UA"/>
        </w:rPr>
        <w:t xml:space="preserve"> так ось-ось</w:t>
      </w:r>
      <w:r w:rsidR="004D01E3" w:rsidRPr="00D123DF">
        <w:rPr>
          <w:sz w:val="28"/>
          <w:szCs w:val="28"/>
          <w:lang w:val="uk-UA"/>
        </w:rPr>
        <w:t xml:space="preserve"> </w:t>
      </w:r>
      <w:r w:rsidRPr="00D123DF">
        <w:rPr>
          <w:sz w:val="28"/>
          <w:szCs w:val="28"/>
          <w:lang w:val="uk-UA"/>
        </w:rPr>
        <w:t>мала</w:t>
      </w:r>
      <w:r w:rsidR="004D01E3" w:rsidRPr="00D123DF">
        <w:rPr>
          <w:sz w:val="28"/>
          <w:szCs w:val="28"/>
          <w:lang w:val="uk-UA"/>
        </w:rPr>
        <w:t xml:space="preserve"> </w:t>
      </w:r>
      <w:r w:rsidRPr="00D123DF">
        <w:rPr>
          <w:sz w:val="28"/>
          <w:szCs w:val="28"/>
          <w:lang w:val="uk-UA"/>
        </w:rPr>
        <w:t>зломитися</w:t>
      </w:r>
      <w:r w:rsidR="004D01E3" w:rsidRPr="00D123DF">
        <w:rPr>
          <w:sz w:val="28"/>
          <w:szCs w:val="28"/>
          <w:lang w:val="uk-UA"/>
        </w:rPr>
        <w:t xml:space="preserve"> </w:t>
      </w:r>
      <w:r w:rsidRPr="00D123DF">
        <w:rPr>
          <w:sz w:val="28"/>
          <w:szCs w:val="28"/>
          <w:lang w:val="uk-UA"/>
        </w:rPr>
        <w:t>–</w:t>
      </w:r>
      <w:r w:rsidR="004D01E3" w:rsidRPr="00D123DF">
        <w:rPr>
          <w:sz w:val="28"/>
          <w:szCs w:val="28"/>
          <w:lang w:val="uk-UA"/>
        </w:rPr>
        <w:t xml:space="preserve"> </w:t>
      </w:r>
      <w:r w:rsidRPr="00D123DF">
        <w:rPr>
          <w:sz w:val="28"/>
          <w:szCs w:val="28"/>
          <w:lang w:val="uk-UA"/>
        </w:rPr>
        <w:t>до</w:t>
      </w:r>
      <w:r w:rsidR="004D01E3" w:rsidRPr="00D123DF">
        <w:rPr>
          <w:sz w:val="28"/>
          <w:szCs w:val="28"/>
          <w:lang w:val="uk-UA"/>
        </w:rPr>
        <w:t xml:space="preserve"> </w:t>
      </w:r>
      <w:r w:rsidRPr="00D123DF">
        <w:rPr>
          <w:sz w:val="28"/>
          <w:szCs w:val="28"/>
          <w:lang w:val="uk-UA"/>
        </w:rPr>
        <w:t>к</w:t>
      </w:r>
      <w:r w:rsidRPr="00D123DF">
        <w:rPr>
          <w:sz w:val="28"/>
          <w:szCs w:val="28"/>
        </w:rPr>
        <w:t>i</w:t>
      </w:r>
      <w:proofErr w:type="spellStart"/>
      <w:r w:rsidRPr="00D123DF">
        <w:rPr>
          <w:sz w:val="28"/>
          <w:szCs w:val="28"/>
          <w:lang w:val="uk-UA"/>
        </w:rPr>
        <w:t>мнати</w:t>
      </w:r>
      <w:proofErr w:type="spellEnd"/>
      <w:r w:rsidR="004D01E3" w:rsidRPr="00D123DF">
        <w:rPr>
          <w:sz w:val="28"/>
          <w:szCs w:val="28"/>
          <w:lang w:val="uk-UA"/>
        </w:rPr>
        <w:t xml:space="preserve"> </w:t>
      </w:r>
      <w:proofErr w:type="spellStart"/>
      <w:r w:rsidRPr="00D123DF">
        <w:rPr>
          <w:sz w:val="28"/>
          <w:szCs w:val="28"/>
          <w:lang w:val="uk-UA"/>
        </w:rPr>
        <w:t>ув</w:t>
      </w:r>
      <w:proofErr w:type="spellEnd"/>
      <w:r w:rsidRPr="00D123DF">
        <w:rPr>
          <w:sz w:val="28"/>
          <w:szCs w:val="28"/>
        </w:rPr>
        <w:t>i</w:t>
      </w:r>
      <w:r w:rsidRPr="00D123DF">
        <w:rPr>
          <w:sz w:val="28"/>
          <w:szCs w:val="28"/>
          <w:lang w:val="uk-UA"/>
        </w:rPr>
        <w:t>йшов</w:t>
      </w:r>
      <w:r w:rsidR="004D01E3" w:rsidRPr="00D123DF">
        <w:rPr>
          <w:sz w:val="28"/>
          <w:szCs w:val="28"/>
          <w:lang w:val="uk-UA"/>
        </w:rPr>
        <w:t xml:space="preserve"> </w:t>
      </w:r>
      <w:proofErr w:type="spellStart"/>
      <w:r w:rsidRPr="00D123DF">
        <w:rPr>
          <w:sz w:val="28"/>
          <w:szCs w:val="28"/>
          <w:lang w:val="uk-UA"/>
        </w:rPr>
        <w:t>Велик</w:t>
      </w:r>
      <w:proofErr w:type="spellEnd"/>
      <w:r w:rsidRPr="00D123DF">
        <w:rPr>
          <w:sz w:val="28"/>
          <w:szCs w:val="28"/>
        </w:rPr>
        <w:t>i</w:t>
      </w:r>
      <w:r w:rsidRPr="00D123DF">
        <w:rPr>
          <w:sz w:val="28"/>
          <w:szCs w:val="28"/>
          <w:lang w:val="uk-UA"/>
        </w:rPr>
        <w:t xml:space="preserve">н. </w:t>
      </w:r>
      <w:r w:rsidRPr="00D123DF">
        <w:rPr>
          <w:sz w:val="28"/>
          <w:szCs w:val="28"/>
        </w:rPr>
        <w:t>Увiйшов рiшучими кроками.</w:t>
      </w:r>
    </w:p>
    <w:p w14:paraId="48B87F40" w14:textId="34A6DE99"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lang w:val="uk-UA"/>
        </w:rPr>
        <w:t>–</w:t>
      </w:r>
      <w:r w:rsidRPr="00D123DF">
        <w:rPr>
          <w:sz w:val="28"/>
          <w:szCs w:val="28"/>
        </w:rPr>
        <w:t xml:space="preserve"> Ну, як вiн? </w:t>
      </w:r>
      <w:r w:rsidRPr="00D123DF">
        <w:rPr>
          <w:sz w:val="28"/>
          <w:szCs w:val="28"/>
          <w:lang w:val="uk-UA"/>
        </w:rPr>
        <w:t>–</w:t>
      </w:r>
      <w:r w:rsidRPr="00D123DF">
        <w:rPr>
          <w:sz w:val="28"/>
          <w:szCs w:val="28"/>
        </w:rPr>
        <w:t xml:space="preserve"> запитав Великiн громовим голосом, аж Андрiєвi вдарило в</w:t>
      </w:r>
      <w:r w:rsidR="0099736D" w:rsidRPr="00D123DF">
        <w:rPr>
          <w:sz w:val="28"/>
          <w:szCs w:val="28"/>
          <w:lang w:val="uk-UA"/>
        </w:rPr>
        <w:t xml:space="preserve"> </w:t>
      </w:r>
      <w:r w:rsidRPr="00D123DF">
        <w:rPr>
          <w:sz w:val="28"/>
          <w:szCs w:val="28"/>
        </w:rPr>
        <w:t>скронi.</w:t>
      </w:r>
    </w:p>
    <w:p w14:paraId="68F68D45" w14:textId="696E0503"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r w:rsidRPr="00D123DF">
        <w:rPr>
          <w:sz w:val="28"/>
          <w:szCs w:val="28"/>
          <w:lang w:val="uk-UA"/>
        </w:rPr>
        <w:t>–</w:t>
      </w:r>
      <w:r w:rsidR="0099736D" w:rsidRPr="00D123DF">
        <w:rPr>
          <w:sz w:val="28"/>
          <w:szCs w:val="28"/>
          <w:lang w:val="uk-UA"/>
        </w:rPr>
        <w:t xml:space="preserve"> </w:t>
      </w:r>
      <w:r w:rsidRPr="00D123DF">
        <w:rPr>
          <w:sz w:val="28"/>
          <w:szCs w:val="28"/>
        </w:rPr>
        <w:t>Та мовчить гад... &lt;...&gt;</w:t>
      </w:r>
      <w:r w:rsidRPr="00D123DF">
        <w:rPr>
          <w:sz w:val="28"/>
          <w:szCs w:val="28"/>
          <w:lang w:val="uk-UA"/>
        </w:rPr>
        <w:t>.</w:t>
      </w:r>
    </w:p>
    <w:p w14:paraId="559673CC" w14:textId="71B0387B"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r w:rsidRPr="00D123DF">
        <w:rPr>
          <w:sz w:val="28"/>
          <w:szCs w:val="28"/>
          <w:lang w:val="uk-UA"/>
        </w:rPr>
        <w:t>–</w:t>
      </w:r>
      <w:r w:rsidRPr="00D123DF">
        <w:rPr>
          <w:sz w:val="28"/>
          <w:szCs w:val="28"/>
        </w:rPr>
        <w:t xml:space="preserve"> Встать!! &lt;...&gt;</w:t>
      </w:r>
      <w:r w:rsidRPr="00D123DF">
        <w:rPr>
          <w:sz w:val="28"/>
          <w:szCs w:val="28"/>
          <w:lang w:val="uk-UA"/>
        </w:rPr>
        <w:t>.</w:t>
      </w:r>
    </w:p>
    <w:p w14:paraId="07E529E3" w14:textId="1073BF79"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r w:rsidRPr="00D123DF">
        <w:rPr>
          <w:sz w:val="28"/>
          <w:szCs w:val="28"/>
        </w:rPr>
        <w:t>Великiн тiпався весь вiд лютi й кричав йому</w:t>
      </w:r>
      <w:r w:rsidR="004D01E3" w:rsidRPr="00D123DF">
        <w:rPr>
          <w:sz w:val="28"/>
          <w:szCs w:val="28"/>
        </w:rPr>
        <w:t xml:space="preserve"> </w:t>
      </w:r>
      <w:r w:rsidRPr="00D123DF">
        <w:rPr>
          <w:sz w:val="28"/>
          <w:szCs w:val="28"/>
        </w:rPr>
        <w:t>в</w:t>
      </w:r>
      <w:r w:rsidRPr="00D123DF">
        <w:rPr>
          <w:sz w:val="28"/>
          <w:szCs w:val="28"/>
          <w:lang w:val="uk-UA"/>
        </w:rPr>
        <w:t xml:space="preserve"> </w:t>
      </w:r>
      <w:r w:rsidRPr="00D123DF">
        <w:rPr>
          <w:sz w:val="28"/>
          <w:szCs w:val="28"/>
        </w:rPr>
        <w:t>обличчя... Вiн кричав найобразливiшi слова.. Вiн громадив на</w:t>
      </w:r>
      <w:r w:rsidR="004D01E3" w:rsidRPr="00D123DF">
        <w:rPr>
          <w:sz w:val="28"/>
          <w:szCs w:val="28"/>
        </w:rPr>
        <w:t xml:space="preserve"> </w:t>
      </w:r>
      <w:r w:rsidRPr="00D123DF">
        <w:rPr>
          <w:sz w:val="28"/>
          <w:szCs w:val="28"/>
        </w:rPr>
        <w:t>купу</w:t>
      </w:r>
      <w:r w:rsidR="004D01E3" w:rsidRPr="00D123DF">
        <w:rPr>
          <w:sz w:val="28"/>
          <w:szCs w:val="28"/>
        </w:rPr>
        <w:t xml:space="preserve"> </w:t>
      </w:r>
      <w:r w:rsidRPr="00D123DF">
        <w:rPr>
          <w:sz w:val="28"/>
          <w:szCs w:val="28"/>
        </w:rPr>
        <w:t>лавину</w:t>
      </w:r>
      <w:r w:rsidRPr="00D123DF">
        <w:rPr>
          <w:sz w:val="28"/>
          <w:szCs w:val="28"/>
          <w:lang w:val="uk-UA"/>
        </w:rPr>
        <w:t xml:space="preserve"> </w:t>
      </w:r>
      <w:r w:rsidRPr="00D123DF">
        <w:rPr>
          <w:sz w:val="28"/>
          <w:szCs w:val="28"/>
        </w:rPr>
        <w:t>своєї</w:t>
      </w:r>
      <w:r w:rsidR="004D01E3" w:rsidRPr="00D123DF">
        <w:rPr>
          <w:sz w:val="28"/>
          <w:szCs w:val="28"/>
        </w:rPr>
        <w:t xml:space="preserve"> </w:t>
      </w:r>
      <w:r w:rsidRPr="00D123DF">
        <w:rPr>
          <w:sz w:val="28"/>
          <w:szCs w:val="28"/>
        </w:rPr>
        <w:t>лайки...</w:t>
      </w:r>
      <w:r w:rsidR="004D01E3" w:rsidRPr="00D123DF">
        <w:rPr>
          <w:sz w:val="28"/>
          <w:szCs w:val="28"/>
        </w:rPr>
        <w:t xml:space="preserve"> </w:t>
      </w:r>
      <w:r w:rsidRPr="00D123DF">
        <w:rPr>
          <w:sz w:val="28"/>
          <w:szCs w:val="28"/>
        </w:rPr>
        <w:t>Дедалi</w:t>
      </w:r>
      <w:r w:rsidR="004D01E3" w:rsidRPr="00D123DF">
        <w:rPr>
          <w:sz w:val="28"/>
          <w:szCs w:val="28"/>
        </w:rPr>
        <w:t xml:space="preserve"> </w:t>
      </w:r>
      <w:r w:rsidRPr="00D123DF">
        <w:rPr>
          <w:sz w:val="28"/>
          <w:szCs w:val="28"/>
        </w:rPr>
        <w:t>дужче...</w:t>
      </w:r>
      <w:r w:rsidR="004D01E3" w:rsidRPr="00D123DF">
        <w:rPr>
          <w:sz w:val="28"/>
          <w:szCs w:val="28"/>
        </w:rPr>
        <w:t xml:space="preserve"> </w:t>
      </w:r>
      <w:r w:rsidRPr="00D123DF">
        <w:rPr>
          <w:sz w:val="28"/>
          <w:szCs w:val="28"/>
        </w:rPr>
        <w:t>Але</w:t>
      </w:r>
      <w:r w:rsidR="004D01E3" w:rsidRPr="00D123DF">
        <w:rPr>
          <w:sz w:val="28"/>
          <w:szCs w:val="28"/>
        </w:rPr>
        <w:t xml:space="preserve"> </w:t>
      </w:r>
      <w:r w:rsidRPr="00D123DF">
        <w:rPr>
          <w:sz w:val="28"/>
          <w:szCs w:val="28"/>
        </w:rPr>
        <w:t>те</w:t>
      </w:r>
      <w:r w:rsidR="004D01E3" w:rsidRPr="00D123DF">
        <w:rPr>
          <w:sz w:val="28"/>
          <w:szCs w:val="28"/>
        </w:rPr>
        <w:t xml:space="preserve"> </w:t>
      </w:r>
      <w:r w:rsidRPr="00D123DF">
        <w:rPr>
          <w:sz w:val="28"/>
          <w:szCs w:val="28"/>
        </w:rPr>
        <w:t>все</w:t>
      </w:r>
      <w:r w:rsidR="004D01E3" w:rsidRPr="00D123DF">
        <w:rPr>
          <w:sz w:val="28"/>
          <w:szCs w:val="28"/>
        </w:rPr>
        <w:t xml:space="preserve"> </w:t>
      </w:r>
      <w:r w:rsidRPr="00D123DF">
        <w:rPr>
          <w:sz w:val="28"/>
          <w:szCs w:val="28"/>
        </w:rPr>
        <w:t>до</w:t>
      </w:r>
      <w:r w:rsidR="004D01E3" w:rsidRPr="00D123DF">
        <w:rPr>
          <w:sz w:val="28"/>
          <w:szCs w:val="28"/>
        </w:rPr>
        <w:t xml:space="preserve"> </w:t>
      </w:r>
      <w:r w:rsidRPr="00D123DF">
        <w:rPr>
          <w:sz w:val="28"/>
          <w:szCs w:val="28"/>
        </w:rPr>
        <w:t>А</w:t>
      </w:r>
      <w:r w:rsidRPr="00D123DF">
        <w:rPr>
          <w:sz w:val="28"/>
          <w:szCs w:val="28"/>
          <w:lang w:val="uk-UA"/>
        </w:rPr>
        <w:t>н</w:t>
      </w:r>
      <w:r w:rsidRPr="00D123DF">
        <w:rPr>
          <w:sz w:val="28"/>
          <w:szCs w:val="28"/>
        </w:rPr>
        <w:t>дрiя</w:t>
      </w:r>
      <w:r w:rsidR="004D01E3" w:rsidRPr="00D123DF">
        <w:rPr>
          <w:sz w:val="28"/>
          <w:szCs w:val="28"/>
        </w:rPr>
        <w:t xml:space="preserve"> </w:t>
      </w:r>
      <w:r w:rsidRPr="00D123DF">
        <w:rPr>
          <w:sz w:val="28"/>
          <w:szCs w:val="28"/>
        </w:rPr>
        <w:t>як</w:t>
      </w:r>
      <w:r w:rsidR="004D01E3" w:rsidRPr="00D123DF">
        <w:rPr>
          <w:sz w:val="28"/>
          <w:szCs w:val="28"/>
        </w:rPr>
        <w:t xml:space="preserve"> </w:t>
      </w:r>
      <w:r w:rsidRPr="00D123DF">
        <w:rPr>
          <w:sz w:val="28"/>
          <w:szCs w:val="28"/>
        </w:rPr>
        <w:t>слiд</w:t>
      </w:r>
      <w:r w:rsidR="004D01E3" w:rsidRPr="00D123DF">
        <w:rPr>
          <w:sz w:val="28"/>
          <w:szCs w:val="28"/>
        </w:rPr>
        <w:t xml:space="preserve"> </w:t>
      </w:r>
      <w:r w:rsidRPr="00D123DF">
        <w:rPr>
          <w:sz w:val="28"/>
          <w:szCs w:val="28"/>
        </w:rPr>
        <w:t>не</w:t>
      </w:r>
      <w:r w:rsidRPr="00D123DF">
        <w:rPr>
          <w:sz w:val="28"/>
          <w:szCs w:val="28"/>
          <w:lang w:val="uk-UA"/>
        </w:rPr>
        <w:t xml:space="preserve"> </w:t>
      </w:r>
      <w:r w:rsidRPr="00D123DF">
        <w:rPr>
          <w:sz w:val="28"/>
          <w:szCs w:val="28"/>
        </w:rPr>
        <w:t>доходило... Великiн сатанiв,</w:t>
      </w:r>
      <w:r w:rsidR="004D01E3" w:rsidRPr="00D123DF">
        <w:rPr>
          <w:sz w:val="28"/>
          <w:szCs w:val="28"/>
        </w:rPr>
        <w:t xml:space="preserve"> </w:t>
      </w:r>
      <w:r w:rsidRPr="00D123DF">
        <w:rPr>
          <w:sz w:val="28"/>
          <w:szCs w:val="28"/>
        </w:rPr>
        <w:t>бризкав</w:t>
      </w:r>
      <w:r w:rsidR="004D01E3" w:rsidRPr="00D123DF">
        <w:rPr>
          <w:sz w:val="28"/>
          <w:szCs w:val="28"/>
        </w:rPr>
        <w:t xml:space="preserve"> </w:t>
      </w:r>
      <w:r w:rsidRPr="00D123DF">
        <w:rPr>
          <w:sz w:val="28"/>
          <w:szCs w:val="28"/>
        </w:rPr>
        <w:t>слиною,</w:t>
      </w:r>
      <w:r w:rsidR="004D01E3" w:rsidRPr="00D123DF">
        <w:rPr>
          <w:sz w:val="28"/>
          <w:szCs w:val="28"/>
        </w:rPr>
        <w:t xml:space="preserve"> </w:t>
      </w:r>
      <w:r w:rsidRPr="00D123DF">
        <w:rPr>
          <w:sz w:val="28"/>
          <w:szCs w:val="28"/>
        </w:rPr>
        <w:t>крутив</w:t>
      </w:r>
      <w:r w:rsidR="004D01E3" w:rsidRPr="00D123DF">
        <w:rPr>
          <w:sz w:val="28"/>
          <w:szCs w:val="28"/>
        </w:rPr>
        <w:t xml:space="preserve"> </w:t>
      </w:r>
      <w:r w:rsidRPr="00D123DF">
        <w:rPr>
          <w:sz w:val="28"/>
          <w:szCs w:val="28"/>
        </w:rPr>
        <w:t>своїми</w:t>
      </w:r>
      <w:r w:rsidR="004D01E3" w:rsidRPr="00D123DF">
        <w:rPr>
          <w:sz w:val="28"/>
          <w:szCs w:val="28"/>
        </w:rPr>
        <w:t xml:space="preserve"> </w:t>
      </w:r>
      <w:r w:rsidRPr="00D123DF">
        <w:rPr>
          <w:sz w:val="28"/>
          <w:szCs w:val="28"/>
        </w:rPr>
        <w:t>викоченими</w:t>
      </w:r>
      <w:r w:rsidRPr="00D123DF">
        <w:rPr>
          <w:sz w:val="28"/>
          <w:szCs w:val="28"/>
          <w:lang w:val="uk-UA"/>
        </w:rPr>
        <w:t xml:space="preserve"> </w:t>
      </w:r>
      <w:r w:rsidRPr="00D123DF">
        <w:rPr>
          <w:sz w:val="28"/>
          <w:szCs w:val="28"/>
        </w:rPr>
        <w:t>очима...</w:t>
      </w:r>
      <w:r w:rsidR="004D01E3" w:rsidRPr="00D123DF">
        <w:rPr>
          <w:sz w:val="28"/>
          <w:szCs w:val="28"/>
        </w:rPr>
        <w:t xml:space="preserve"> </w:t>
      </w:r>
      <w:r w:rsidRPr="00D123DF">
        <w:rPr>
          <w:sz w:val="28"/>
          <w:szCs w:val="28"/>
          <w:lang w:val="uk-UA"/>
        </w:rPr>
        <w:t>–</w:t>
      </w:r>
      <w:r w:rsidR="004D01E3" w:rsidRPr="00D123DF">
        <w:rPr>
          <w:sz w:val="28"/>
          <w:szCs w:val="28"/>
        </w:rPr>
        <w:t xml:space="preserve"> </w:t>
      </w:r>
      <w:r w:rsidRPr="00D123DF">
        <w:rPr>
          <w:sz w:val="28"/>
          <w:szCs w:val="28"/>
        </w:rPr>
        <w:t>I мати твоя б... &lt;...&gt;</w:t>
      </w:r>
      <w:r w:rsidRPr="00D123DF">
        <w:rPr>
          <w:sz w:val="28"/>
          <w:szCs w:val="28"/>
          <w:lang w:val="uk-UA"/>
        </w:rPr>
        <w:t>.</w:t>
      </w:r>
    </w:p>
    <w:p w14:paraId="7D849598" w14:textId="43853C7B"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lang w:val="uk-UA"/>
        </w:rPr>
        <w:t>–</w:t>
      </w:r>
      <w:r w:rsidR="004D01E3" w:rsidRPr="00D123DF">
        <w:rPr>
          <w:sz w:val="28"/>
          <w:szCs w:val="28"/>
        </w:rPr>
        <w:t xml:space="preserve"> </w:t>
      </w:r>
      <w:r w:rsidRPr="00D123DF">
        <w:rPr>
          <w:sz w:val="28"/>
          <w:szCs w:val="28"/>
        </w:rPr>
        <w:t>I батько твiй б...</w:t>
      </w:r>
    </w:p>
    <w:p w14:paraId="626BE7E5" w14:textId="1E01DAD1"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lang w:val="uk-UA"/>
        </w:rPr>
        <w:t>–</w:t>
      </w:r>
      <w:r w:rsidR="004D01E3" w:rsidRPr="00D123DF">
        <w:rPr>
          <w:sz w:val="28"/>
          <w:szCs w:val="28"/>
        </w:rPr>
        <w:t xml:space="preserve"> </w:t>
      </w:r>
      <w:r w:rsidRPr="00D123DF">
        <w:rPr>
          <w:sz w:val="28"/>
          <w:szCs w:val="28"/>
        </w:rPr>
        <w:t>I брати твої б...</w:t>
      </w:r>
    </w:p>
    <w:p w14:paraId="60AC29CF" w14:textId="48344616"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lang w:val="uk-UA"/>
        </w:rPr>
        <w:t>–</w:t>
      </w:r>
      <w:r w:rsidR="004D01E3" w:rsidRPr="00D123DF">
        <w:rPr>
          <w:sz w:val="28"/>
          <w:szCs w:val="28"/>
        </w:rPr>
        <w:t xml:space="preserve"> </w:t>
      </w:r>
      <w:r w:rsidRPr="00D123DF">
        <w:rPr>
          <w:sz w:val="28"/>
          <w:szCs w:val="28"/>
        </w:rPr>
        <w:t>I сам ти б... кров!..</w:t>
      </w:r>
      <w:r w:rsidRPr="00D123DF">
        <w:rPr>
          <w:sz w:val="28"/>
          <w:szCs w:val="28"/>
          <w:lang w:val="uk-UA"/>
        </w:rPr>
        <w:t>.</w:t>
      </w:r>
      <w:r w:rsidR="004D01E3" w:rsidRPr="00D123DF">
        <w:rPr>
          <w:sz w:val="28"/>
          <w:szCs w:val="28"/>
        </w:rPr>
        <w:t xml:space="preserve"> </w:t>
      </w:r>
      <w:r w:rsidRPr="00D123DF">
        <w:rPr>
          <w:sz w:val="28"/>
          <w:szCs w:val="28"/>
          <w:lang w:val="uk-UA"/>
        </w:rPr>
        <w:t>–</w:t>
      </w:r>
      <w:r w:rsidR="004D01E3" w:rsidRPr="00D123DF">
        <w:rPr>
          <w:sz w:val="28"/>
          <w:szCs w:val="28"/>
        </w:rPr>
        <w:t xml:space="preserve"> </w:t>
      </w:r>
      <w:r w:rsidRPr="00D123DF">
        <w:rPr>
          <w:sz w:val="28"/>
          <w:szCs w:val="28"/>
        </w:rPr>
        <w:t>вiдхаркнув i з усiєї сили плюнув</w:t>
      </w:r>
      <w:r w:rsidR="004D01E3" w:rsidRPr="00D123DF">
        <w:rPr>
          <w:sz w:val="28"/>
          <w:szCs w:val="28"/>
        </w:rPr>
        <w:t xml:space="preserve"> </w:t>
      </w:r>
      <w:r w:rsidRPr="00D123DF">
        <w:rPr>
          <w:sz w:val="28"/>
          <w:szCs w:val="28"/>
        </w:rPr>
        <w:t>Андрiєвi</w:t>
      </w:r>
      <w:r w:rsidR="004D01E3" w:rsidRPr="00D123DF">
        <w:rPr>
          <w:sz w:val="28"/>
          <w:szCs w:val="28"/>
        </w:rPr>
        <w:t xml:space="preserve"> </w:t>
      </w:r>
      <w:r w:rsidRPr="00D123DF">
        <w:rPr>
          <w:sz w:val="28"/>
          <w:szCs w:val="28"/>
        </w:rPr>
        <w:t>в</w:t>
      </w:r>
      <w:r w:rsidRPr="00D123DF">
        <w:rPr>
          <w:sz w:val="28"/>
          <w:szCs w:val="28"/>
          <w:lang w:val="uk-UA"/>
        </w:rPr>
        <w:t xml:space="preserve"> </w:t>
      </w:r>
      <w:r w:rsidRPr="00D123DF">
        <w:rPr>
          <w:sz w:val="28"/>
          <w:szCs w:val="28"/>
        </w:rPr>
        <w:t>обличчя.</w:t>
      </w:r>
    </w:p>
    <w:p w14:paraId="47CCE070" w14:textId="1871A2BF"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r w:rsidRPr="00D123DF">
        <w:rPr>
          <w:sz w:val="28"/>
          <w:szCs w:val="28"/>
        </w:rPr>
        <w:t>Андрiєвi потемнiло у вiччу. Вiн весь затрясся. Кров ударила</w:t>
      </w:r>
      <w:r w:rsidR="004D01E3" w:rsidRPr="00D123DF">
        <w:rPr>
          <w:sz w:val="28"/>
          <w:szCs w:val="28"/>
        </w:rPr>
        <w:t xml:space="preserve"> </w:t>
      </w:r>
      <w:r w:rsidRPr="00D123DF">
        <w:rPr>
          <w:sz w:val="28"/>
          <w:szCs w:val="28"/>
        </w:rPr>
        <w:t>в</w:t>
      </w:r>
      <w:r w:rsidR="004D01E3" w:rsidRPr="00D123DF">
        <w:rPr>
          <w:sz w:val="28"/>
          <w:szCs w:val="28"/>
        </w:rPr>
        <w:t xml:space="preserve"> </w:t>
      </w:r>
      <w:r w:rsidRPr="00D123DF">
        <w:rPr>
          <w:sz w:val="28"/>
          <w:szCs w:val="28"/>
        </w:rPr>
        <w:t>очi,</w:t>
      </w:r>
      <w:r w:rsidR="004D01E3" w:rsidRPr="00D123DF">
        <w:rPr>
          <w:sz w:val="28"/>
          <w:szCs w:val="28"/>
        </w:rPr>
        <w:t xml:space="preserve"> </w:t>
      </w:r>
      <w:r w:rsidRPr="00D123DF">
        <w:rPr>
          <w:sz w:val="28"/>
          <w:szCs w:val="28"/>
        </w:rPr>
        <w:t>i</w:t>
      </w:r>
      <w:r w:rsidRPr="00D123DF">
        <w:rPr>
          <w:sz w:val="28"/>
          <w:szCs w:val="28"/>
          <w:lang w:val="uk-UA"/>
        </w:rPr>
        <w:t xml:space="preserve"> </w:t>
      </w:r>
      <w:r w:rsidRPr="00D123DF">
        <w:rPr>
          <w:sz w:val="28"/>
          <w:szCs w:val="28"/>
        </w:rPr>
        <w:t>вся втрачена, несамовита його сила струснула всiм його</w:t>
      </w:r>
      <w:r w:rsidR="004D01E3" w:rsidRPr="00D123DF">
        <w:rPr>
          <w:sz w:val="28"/>
          <w:szCs w:val="28"/>
        </w:rPr>
        <w:t xml:space="preserve"> </w:t>
      </w:r>
      <w:r w:rsidRPr="00D123DF">
        <w:rPr>
          <w:sz w:val="28"/>
          <w:szCs w:val="28"/>
        </w:rPr>
        <w:t>єством,</w:t>
      </w:r>
      <w:r w:rsidR="004D01E3" w:rsidRPr="00D123DF">
        <w:rPr>
          <w:sz w:val="28"/>
          <w:szCs w:val="28"/>
        </w:rPr>
        <w:t xml:space="preserve"> </w:t>
      </w:r>
      <w:r w:rsidRPr="00D123DF">
        <w:rPr>
          <w:sz w:val="28"/>
          <w:szCs w:val="28"/>
        </w:rPr>
        <w:t>воскресши</w:t>
      </w:r>
      <w:r w:rsidRPr="00D123DF">
        <w:rPr>
          <w:sz w:val="28"/>
          <w:szCs w:val="28"/>
          <w:lang w:val="uk-UA"/>
        </w:rPr>
        <w:t xml:space="preserve"> </w:t>
      </w:r>
      <w:r w:rsidRPr="00D123DF">
        <w:rPr>
          <w:sz w:val="28"/>
          <w:szCs w:val="28"/>
        </w:rPr>
        <w:t>на мить. Вiн безтямно шарпнув стiлець i</w:t>
      </w:r>
      <w:r w:rsidR="004D01E3" w:rsidRPr="00D123DF">
        <w:rPr>
          <w:sz w:val="28"/>
          <w:szCs w:val="28"/>
        </w:rPr>
        <w:t xml:space="preserve"> </w:t>
      </w:r>
      <w:r w:rsidRPr="00D123DF">
        <w:rPr>
          <w:sz w:val="28"/>
          <w:szCs w:val="28"/>
        </w:rPr>
        <w:t>з</w:t>
      </w:r>
      <w:r w:rsidR="004D01E3" w:rsidRPr="00D123DF">
        <w:rPr>
          <w:sz w:val="28"/>
          <w:szCs w:val="28"/>
        </w:rPr>
        <w:t xml:space="preserve"> </w:t>
      </w:r>
      <w:r w:rsidRPr="00D123DF">
        <w:rPr>
          <w:sz w:val="28"/>
          <w:szCs w:val="28"/>
        </w:rPr>
        <w:t>усього</w:t>
      </w:r>
      <w:r w:rsidR="004D01E3" w:rsidRPr="00D123DF">
        <w:rPr>
          <w:sz w:val="28"/>
          <w:szCs w:val="28"/>
        </w:rPr>
        <w:t xml:space="preserve"> </w:t>
      </w:r>
      <w:r w:rsidRPr="00D123DF">
        <w:rPr>
          <w:sz w:val="28"/>
          <w:szCs w:val="28"/>
        </w:rPr>
        <w:t>маху</w:t>
      </w:r>
      <w:r w:rsidR="004D01E3" w:rsidRPr="00D123DF">
        <w:rPr>
          <w:sz w:val="28"/>
          <w:szCs w:val="28"/>
        </w:rPr>
        <w:t xml:space="preserve"> </w:t>
      </w:r>
      <w:r w:rsidRPr="00D123DF">
        <w:rPr>
          <w:sz w:val="28"/>
          <w:szCs w:val="28"/>
        </w:rPr>
        <w:t>вдарив</w:t>
      </w:r>
      <w:r w:rsidR="004D01E3" w:rsidRPr="00D123DF">
        <w:rPr>
          <w:sz w:val="28"/>
          <w:szCs w:val="28"/>
        </w:rPr>
        <w:t xml:space="preserve"> </w:t>
      </w:r>
      <w:r w:rsidRPr="00D123DF">
        <w:rPr>
          <w:sz w:val="28"/>
          <w:szCs w:val="28"/>
        </w:rPr>
        <w:t>Великiна</w:t>
      </w:r>
      <w:r w:rsidRPr="00D123DF">
        <w:rPr>
          <w:sz w:val="28"/>
          <w:szCs w:val="28"/>
          <w:lang w:val="uk-UA"/>
        </w:rPr>
        <w:t xml:space="preserve"> </w:t>
      </w:r>
      <w:r w:rsidRPr="00D123DF">
        <w:rPr>
          <w:sz w:val="28"/>
          <w:szCs w:val="28"/>
        </w:rPr>
        <w:t>наослiп</w:t>
      </w:r>
      <w:r w:rsidRPr="00D123DF">
        <w:rPr>
          <w:sz w:val="28"/>
          <w:szCs w:val="28"/>
          <w:lang w:val="uk-UA"/>
        </w:rPr>
        <w:t xml:space="preserve"> </w:t>
      </w:r>
      <w:r w:rsidRPr="00D123DF">
        <w:rPr>
          <w:sz w:val="28"/>
          <w:szCs w:val="28"/>
        </w:rPr>
        <w:t>&lt;...&gt;</w:t>
      </w:r>
      <w:r w:rsidRPr="00D123DF">
        <w:rPr>
          <w:sz w:val="28"/>
          <w:szCs w:val="28"/>
          <w:lang w:val="uk-UA"/>
        </w:rPr>
        <w:t>.</w:t>
      </w:r>
    </w:p>
    <w:p w14:paraId="19CAF44B" w14:textId="5A7D2A50"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rPr>
        <w:t>В цей час стукнули дверi й увiйшов Фрей.</w:t>
      </w:r>
    </w:p>
    <w:p w14:paraId="1A0A9F4A" w14:textId="0ECD305B"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lang w:val="uk-UA"/>
        </w:rPr>
        <w:t>–</w:t>
      </w:r>
      <w:r w:rsidRPr="00D123DF">
        <w:rPr>
          <w:sz w:val="28"/>
          <w:szCs w:val="28"/>
        </w:rPr>
        <w:t xml:space="preserve"> Що</w:t>
      </w:r>
      <w:r w:rsidR="004D01E3" w:rsidRPr="00D123DF">
        <w:rPr>
          <w:sz w:val="28"/>
          <w:szCs w:val="28"/>
        </w:rPr>
        <w:t xml:space="preserve"> </w:t>
      </w:r>
      <w:r w:rsidRPr="00D123DF">
        <w:rPr>
          <w:sz w:val="28"/>
          <w:szCs w:val="28"/>
        </w:rPr>
        <w:t>таке?</w:t>
      </w:r>
      <w:r w:rsidR="004D01E3" w:rsidRPr="00D123DF">
        <w:rPr>
          <w:sz w:val="28"/>
          <w:szCs w:val="28"/>
        </w:rPr>
        <w:t xml:space="preserve"> </w:t>
      </w:r>
      <w:r w:rsidRPr="00D123DF">
        <w:rPr>
          <w:sz w:val="28"/>
          <w:szCs w:val="28"/>
        </w:rPr>
        <w:t>В</w:t>
      </w:r>
      <w:r w:rsidR="004D01E3" w:rsidRPr="00D123DF">
        <w:rPr>
          <w:sz w:val="28"/>
          <w:szCs w:val="28"/>
        </w:rPr>
        <w:t xml:space="preserve"> </w:t>
      </w:r>
      <w:r w:rsidRPr="00D123DF">
        <w:rPr>
          <w:sz w:val="28"/>
          <w:szCs w:val="28"/>
        </w:rPr>
        <w:t>чому</w:t>
      </w:r>
      <w:r w:rsidR="004D01E3" w:rsidRPr="00D123DF">
        <w:rPr>
          <w:sz w:val="28"/>
          <w:szCs w:val="28"/>
        </w:rPr>
        <w:t xml:space="preserve"> </w:t>
      </w:r>
      <w:r w:rsidRPr="00D123DF">
        <w:rPr>
          <w:sz w:val="28"/>
          <w:szCs w:val="28"/>
        </w:rPr>
        <w:t>справа?!</w:t>
      </w:r>
      <w:r w:rsidR="004D01E3" w:rsidRPr="00D123DF">
        <w:rPr>
          <w:sz w:val="28"/>
          <w:szCs w:val="28"/>
        </w:rPr>
        <w:t xml:space="preserve"> </w:t>
      </w:r>
      <w:r w:rsidRPr="00D123DF">
        <w:rPr>
          <w:sz w:val="28"/>
          <w:szCs w:val="28"/>
          <w:lang w:val="uk-UA"/>
        </w:rPr>
        <w:t>–</w:t>
      </w:r>
      <w:r w:rsidR="004D01E3" w:rsidRPr="00D123DF">
        <w:rPr>
          <w:sz w:val="28"/>
          <w:szCs w:val="28"/>
        </w:rPr>
        <w:t xml:space="preserve"> </w:t>
      </w:r>
      <w:r w:rsidRPr="00D123DF">
        <w:rPr>
          <w:sz w:val="28"/>
          <w:szCs w:val="28"/>
        </w:rPr>
        <w:t>зблiд</w:t>
      </w:r>
      <w:r w:rsidR="004D01E3" w:rsidRPr="00D123DF">
        <w:rPr>
          <w:sz w:val="28"/>
          <w:szCs w:val="28"/>
        </w:rPr>
        <w:t xml:space="preserve"> </w:t>
      </w:r>
      <w:r w:rsidRPr="00D123DF">
        <w:rPr>
          <w:sz w:val="28"/>
          <w:szCs w:val="28"/>
        </w:rPr>
        <w:t>Фрей,</w:t>
      </w:r>
      <w:r w:rsidR="004D01E3" w:rsidRPr="00D123DF">
        <w:rPr>
          <w:sz w:val="28"/>
          <w:szCs w:val="28"/>
        </w:rPr>
        <w:t xml:space="preserve"> </w:t>
      </w:r>
      <w:r w:rsidRPr="00D123DF">
        <w:rPr>
          <w:sz w:val="28"/>
          <w:szCs w:val="28"/>
        </w:rPr>
        <w:t>побачивши</w:t>
      </w:r>
      <w:r w:rsidR="004D01E3" w:rsidRPr="00D123DF">
        <w:rPr>
          <w:sz w:val="28"/>
          <w:szCs w:val="28"/>
        </w:rPr>
        <w:t xml:space="preserve"> </w:t>
      </w:r>
      <w:r w:rsidRPr="00D123DF">
        <w:rPr>
          <w:sz w:val="28"/>
          <w:szCs w:val="28"/>
        </w:rPr>
        <w:t>несподiване</w:t>
      </w:r>
      <w:r w:rsidRPr="00D123DF">
        <w:rPr>
          <w:sz w:val="28"/>
          <w:szCs w:val="28"/>
          <w:lang w:val="uk-UA"/>
        </w:rPr>
        <w:t xml:space="preserve"> </w:t>
      </w:r>
      <w:r w:rsidRPr="00D123DF">
        <w:rPr>
          <w:sz w:val="28"/>
          <w:szCs w:val="28"/>
        </w:rPr>
        <w:t>видовище.</w:t>
      </w:r>
    </w:p>
    <w:p w14:paraId="248D9CA5" w14:textId="1A32F3FF"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lang w:val="uk-UA"/>
        </w:rPr>
        <w:t>–</w:t>
      </w:r>
      <w:r w:rsidRPr="00D123DF">
        <w:rPr>
          <w:sz w:val="28"/>
          <w:szCs w:val="28"/>
        </w:rPr>
        <w:t xml:space="preserve"> Слухайте, начальник групи!.. </w:t>
      </w:r>
      <w:r w:rsidRPr="00D123DF">
        <w:rPr>
          <w:sz w:val="28"/>
          <w:szCs w:val="28"/>
          <w:lang w:val="uk-UA"/>
        </w:rPr>
        <w:t>–</w:t>
      </w:r>
      <w:r w:rsidRPr="00D123DF">
        <w:rPr>
          <w:sz w:val="28"/>
          <w:szCs w:val="28"/>
        </w:rPr>
        <w:t xml:space="preserve"> захрипiв Андрiй, весь тiпаючись i</w:t>
      </w:r>
      <w:r w:rsidR="004D01E3" w:rsidRPr="00D123DF">
        <w:rPr>
          <w:sz w:val="28"/>
          <w:szCs w:val="28"/>
        </w:rPr>
        <w:t xml:space="preserve"> </w:t>
      </w:r>
      <w:r w:rsidRPr="00D123DF">
        <w:rPr>
          <w:sz w:val="28"/>
          <w:szCs w:val="28"/>
        </w:rPr>
        <w:t>все</w:t>
      </w:r>
      <w:r w:rsidRPr="00D123DF">
        <w:rPr>
          <w:sz w:val="28"/>
          <w:szCs w:val="28"/>
          <w:lang w:val="uk-UA"/>
        </w:rPr>
        <w:t xml:space="preserve"> </w:t>
      </w:r>
      <w:r w:rsidRPr="00D123DF">
        <w:rPr>
          <w:sz w:val="28"/>
          <w:szCs w:val="28"/>
        </w:rPr>
        <w:t xml:space="preserve">ще тримаючи надбитий стiлець за спинку. </w:t>
      </w:r>
      <w:r w:rsidRPr="00D123DF">
        <w:rPr>
          <w:sz w:val="28"/>
          <w:szCs w:val="28"/>
          <w:lang w:val="uk-UA"/>
        </w:rPr>
        <w:t>–</w:t>
      </w:r>
      <w:r w:rsidR="004D01E3" w:rsidRPr="00D123DF">
        <w:rPr>
          <w:sz w:val="28"/>
          <w:szCs w:val="28"/>
        </w:rPr>
        <w:t xml:space="preserve"> </w:t>
      </w:r>
      <w:r w:rsidRPr="00D123DF">
        <w:rPr>
          <w:sz w:val="28"/>
          <w:szCs w:val="28"/>
        </w:rPr>
        <w:t>Ви мене можете мучити... Ви мене</w:t>
      </w:r>
      <w:r w:rsidRPr="00D123DF">
        <w:rPr>
          <w:sz w:val="28"/>
          <w:szCs w:val="28"/>
          <w:lang w:val="uk-UA"/>
        </w:rPr>
        <w:t xml:space="preserve"> </w:t>
      </w:r>
      <w:r w:rsidRPr="00D123DF">
        <w:rPr>
          <w:sz w:val="28"/>
          <w:szCs w:val="28"/>
        </w:rPr>
        <w:t xml:space="preserve">можете </w:t>
      </w:r>
      <w:r w:rsidRPr="00D123DF">
        <w:rPr>
          <w:sz w:val="28"/>
          <w:szCs w:val="28"/>
        </w:rPr>
        <w:lastRenderedPageBreak/>
        <w:t>порiзати на шматки</w:t>
      </w:r>
      <w:r w:rsidR="004D01E3" w:rsidRPr="00D123DF">
        <w:rPr>
          <w:sz w:val="28"/>
          <w:szCs w:val="28"/>
        </w:rPr>
        <w:t xml:space="preserve"> </w:t>
      </w:r>
      <w:r w:rsidRPr="00D123DF">
        <w:rPr>
          <w:sz w:val="28"/>
          <w:szCs w:val="28"/>
        </w:rPr>
        <w:t>й</w:t>
      </w:r>
      <w:r w:rsidR="004D01E3" w:rsidRPr="00D123DF">
        <w:rPr>
          <w:sz w:val="28"/>
          <w:szCs w:val="28"/>
        </w:rPr>
        <w:t xml:space="preserve"> </w:t>
      </w:r>
      <w:r w:rsidRPr="00D123DF">
        <w:rPr>
          <w:sz w:val="28"/>
          <w:szCs w:val="28"/>
        </w:rPr>
        <w:t>з</w:t>
      </w:r>
      <w:r w:rsidR="002A0E63" w:rsidRPr="00D123DF">
        <w:rPr>
          <w:sz w:val="28"/>
          <w:szCs w:val="28"/>
        </w:rPr>
        <w:t>ʼ</w:t>
      </w:r>
      <w:r w:rsidRPr="00D123DF">
        <w:rPr>
          <w:sz w:val="28"/>
          <w:szCs w:val="28"/>
        </w:rPr>
        <w:t>їсти</w:t>
      </w:r>
      <w:r w:rsidR="004D01E3" w:rsidRPr="00D123DF">
        <w:rPr>
          <w:sz w:val="28"/>
          <w:szCs w:val="28"/>
        </w:rPr>
        <w:t xml:space="preserve"> </w:t>
      </w:r>
      <w:r w:rsidRPr="00D123DF">
        <w:rPr>
          <w:sz w:val="28"/>
          <w:szCs w:val="28"/>
        </w:rPr>
        <w:t>з</w:t>
      </w:r>
      <w:r w:rsidR="004D01E3" w:rsidRPr="00D123DF">
        <w:rPr>
          <w:sz w:val="28"/>
          <w:szCs w:val="28"/>
        </w:rPr>
        <w:t xml:space="preserve"> </w:t>
      </w:r>
      <w:r w:rsidRPr="00D123DF">
        <w:rPr>
          <w:sz w:val="28"/>
          <w:szCs w:val="28"/>
        </w:rPr>
        <w:t>сiллю</w:t>
      </w:r>
      <w:r w:rsidR="004D01E3" w:rsidRPr="00D123DF">
        <w:rPr>
          <w:sz w:val="28"/>
          <w:szCs w:val="28"/>
        </w:rPr>
        <w:t xml:space="preserve"> </w:t>
      </w:r>
      <w:r w:rsidRPr="00D123DF">
        <w:rPr>
          <w:sz w:val="28"/>
          <w:szCs w:val="28"/>
        </w:rPr>
        <w:t>чи</w:t>
      </w:r>
      <w:r w:rsidR="004D01E3" w:rsidRPr="00D123DF">
        <w:rPr>
          <w:sz w:val="28"/>
          <w:szCs w:val="28"/>
        </w:rPr>
        <w:t xml:space="preserve"> </w:t>
      </w:r>
      <w:r w:rsidRPr="00D123DF">
        <w:rPr>
          <w:sz w:val="28"/>
          <w:szCs w:val="28"/>
        </w:rPr>
        <w:t>без</w:t>
      </w:r>
      <w:r w:rsidR="004D01E3" w:rsidRPr="00D123DF">
        <w:rPr>
          <w:sz w:val="28"/>
          <w:szCs w:val="28"/>
        </w:rPr>
        <w:t xml:space="preserve"> </w:t>
      </w:r>
      <w:r w:rsidRPr="00D123DF">
        <w:rPr>
          <w:sz w:val="28"/>
          <w:szCs w:val="28"/>
        </w:rPr>
        <w:t>солi...</w:t>
      </w:r>
      <w:r w:rsidR="004D01E3" w:rsidRPr="00D123DF">
        <w:rPr>
          <w:sz w:val="28"/>
          <w:szCs w:val="28"/>
        </w:rPr>
        <w:t xml:space="preserve"> </w:t>
      </w:r>
      <w:r w:rsidRPr="00D123DF">
        <w:rPr>
          <w:sz w:val="28"/>
          <w:szCs w:val="28"/>
        </w:rPr>
        <w:t>Це</w:t>
      </w:r>
      <w:r w:rsidR="004D01E3" w:rsidRPr="00D123DF">
        <w:rPr>
          <w:sz w:val="28"/>
          <w:szCs w:val="28"/>
        </w:rPr>
        <w:t xml:space="preserve"> </w:t>
      </w:r>
      <w:r w:rsidRPr="00D123DF">
        <w:rPr>
          <w:sz w:val="28"/>
          <w:szCs w:val="28"/>
        </w:rPr>
        <w:t>ваша</w:t>
      </w:r>
      <w:r w:rsidRPr="00D123DF">
        <w:rPr>
          <w:sz w:val="28"/>
          <w:szCs w:val="28"/>
          <w:lang w:val="uk-UA"/>
        </w:rPr>
        <w:t xml:space="preserve"> </w:t>
      </w:r>
      <w:r w:rsidRPr="00D123DF">
        <w:rPr>
          <w:sz w:val="28"/>
          <w:szCs w:val="28"/>
        </w:rPr>
        <w:t>справа... Але хто дав право... ось цьому... зневажати честь</w:t>
      </w:r>
      <w:r w:rsidR="004D01E3" w:rsidRPr="00D123DF">
        <w:rPr>
          <w:sz w:val="28"/>
          <w:szCs w:val="28"/>
        </w:rPr>
        <w:t xml:space="preserve"> </w:t>
      </w:r>
      <w:r w:rsidRPr="00D123DF">
        <w:rPr>
          <w:sz w:val="28"/>
          <w:szCs w:val="28"/>
        </w:rPr>
        <w:t>моєї</w:t>
      </w:r>
      <w:r w:rsidR="004D01E3" w:rsidRPr="00D123DF">
        <w:rPr>
          <w:sz w:val="28"/>
          <w:szCs w:val="28"/>
        </w:rPr>
        <w:t xml:space="preserve"> </w:t>
      </w:r>
      <w:r w:rsidRPr="00D123DF">
        <w:rPr>
          <w:sz w:val="28"/>
          <w:szCs w:val="28"/>
        </w:rPr>
        <w:t>матерi,</w:t>
      </w:r>
      <w:r w:rsidRPr="00D123DF">
        <w:rPr>
          <w:sz w:val="28"/>
          <w:szCs w:val="28"/>
          <w:lang w:val="uk-UA"/>
        </w:rPr>
        <w:t xml:space="preserve"> </w:t>
      </w:r>
      <w:r w:rsidRPr="00D123DF">
        <w:rPr>
          <w:sz w:val="28"/>
          <w:szCs w:val="28"/>
        </w:rPr>
        <w:t xml:space="preserve">мого батька?! Вони темнi й неписьменнi </w:t>
      </w:r>
      <w:r w:rsidRPr="00D123DF">
        <w:rPr>
          <w:sz w:val="28"/>
          <w:szCs w:val="28"/>
          <w:lang w:val="uk-UA"/>
        </w:rPr>
        <w:t>–</w:t>
      </w:r>
      <w:r w:rsidRPr="00D123DF">
        <w:rPr>
          <w:sz w:val="28"/>
          <w:szCs w:val="28"/>
        </w:rPr>
        <w:t xml:space="preserve"> це так... Вони простi й непомiтнi</w:t>
      </w:r>
      <w:r w:rsidRPr="00D123DF">
        <w:rPr>
          <w:sz w:val="28"/>
          <w:szCs w:val="28"/>
          <w:lang w:val="uk-UA"/>
        </w:rPr>
        <w:t xml:space="preserve"> </w:t>
      </w:r>
      <w:r w:rsidRPr="00D123DF">
        <w:rPr>
          <w:sz w:val="28"/>
          <w:szCs w:val="28"/>
        </w:rPr>
        <w:t xml:space="preserve">люди </w:t>
      </w:r>
      <w:r w:rsidRPr="00D123DF">
        <w:rPr>
          <w:sz w:val="28"/>
          <w:szCs w:val="28"/>
          <w:lang w:val="uk-UA"/>
        </w:rPr>
        <w:t>–</w:t>
      </w:r>
      <w:r w:rsidRPr="00D123DF">
        <w:rPr>
          <w:sz w:val="28"/>
          <w:szCs w:val="28"/>
        </w:rPr>
        <w:t xml:space="preserve"> це так.. Але вони тi, iменем чиїм ви</w:t>
      </w:r>
      <w:r w:rsidR="004D01E3" w:rsidRPr="00D123DF">
        <w:rPr>
          <w:sz w:val="28"/>
          <w:szCs w:val="28"/>
        </w:rPr>
        <w:t xml:space="preserve"> </w:t>
      </w:r>
      <w:r w:rsidRPr="00D123DF">
        <w:rPr>
          <w:sz w:val="28"/>
          <w:szCs w:val="28"/>
        </w:rPr>
        <w:t>правите?!</w:t>
      </w:r>
      <w:r w:rsidR="004D01E3" w:rsidRPr="00D123DF">
        <w:rPr>
          <w:sz w:val="28"/>
          <w:szCs w:val="28"/>
        </w:rPr>
        <w:t xml:space="preserve"> </w:t>
      </w:r>
      <w:r w:rsidRPr="00D123DF">
        <w:rPr>
          <w:sz w:val="28"/>
          <w:szCs w:val="28"/>
        </w:rPr>
        <w:t>Вони</w:t>
      </w:r>
      <w:r w:rsidR="004D01E3" w:rsidRPr="00D123DF">
        <w:rPr>
          <w:sz w:val="28"/>
          <w:szCs w:val="28"/>
        </w:rPr>
        <w:t xml:space="preserve"> </w:t>
      </w:r>
      <w:r w:rsidRPr="00D123DF">
        <w:rPr>
          <w:sz w:val="28"/>
          <w:szCs w:val="28"/>
        </w:rPr>
        <w:t>тi,</w:t>
      </w:r>
      <w:r w:rsidR="004D01E3" w:rsidRPr="00D123DF">
        <w:rPr>
          <w:sz w:val="28"/>
          <w:szCs w:val="28"/>
        </w:rPr>
        <w:t xml:space="preserve"> </w:t>
      </w:r>
      <w:r w:rsidRPr="00D123DF">
        <w:rPr>
          <w:sz w:val="28"/>
          <w:szCs w:val="28"/>
        </w:rPr>
        <w:t>iменем</w:t>
      </w:r>
      <w:r w:rsidRPr="00D123DF">
        <w:rPr>
          <w:sz w:val="28"/>
          <w:szCs w:val="28"/>
          <w:lang w:val="uk-UA"/>
        </w:rPr>
        <w:t xml:space="preserve"> </w:t>
      </w:r>
      <w:r w:rsidRPr="00D123DF">
        <w:rPr>
          <w:sz w:val="28"/>
          <w:szCs w:val="28"/>
        </w:rPr>
        <w:t>яких i кров</w:t>
      </w:r>
      <w:r w:rsidR="002A0E63" w:rsidRPr="00D123DF">
        <w:rPr>
          <w:sz w:val="28"/>
          <w:szCs w:val="28"/>
        </w:rPr>
        <w:t>ʼ</w:t>
      </w:r>
      <w:r w:rsidRPr="00D123DF">
        <w:rPr>
          <w:sz w:val="28"/>
          <w:szCs w:val="28"/>
        </w:rPr>
        <w:t>ю яких ви правите!!! &lt;...&gt;</w:t>
      </w:r>
      <w:r w:rsidRPr="00D123DF">
        <w:rPr>
          <w:sz w:val="28"/>
          <w:szCs w:val="28"/>
          <w:lang w:val="uk-UA"/>
        </w:rPr>
        <w:t>. »</w:t>
      </w:r>
      <w:r w:rsidR="0099736D" w:rsidRPr="00D123DF">
        <w:rPr>
          <w:sz w:val="28"/>
          <w:szCs w:val="28"/>
          <w:lang w:val="uk-UA"/>
        </w:rPr>
        <w:t>.</w:t>
      </w:r>
      <w:r w:rsidRPr="00D123DF">
        <w:rPr>
          <w:sz w:val="28"/>
          <w:szCs w:val="28"/>
          <w:lang w:val="uk-UA"/>
        </w:rPr>
        <w:t xml:space="preserve"> </w:t>
      </w:r>
      <w:r w:rsidR="00837232" w:rsidRPr="00D123DF">
        <w:rPr>
          <w:sz w:val="28"/>
          <w:szCs w:val="28"/>
          <w:lang w:val="uk-UA"/>
        </w:rPr>
        <w:t xml:space="preserve">[Багряний Іван, 2008, </w:t>
      </w:r>
      <w:r w:rsidRPr="00D123DF">
        <w:rPr>
          <w:sz w:val="28"/>
          <w:szCs w:val="28"/>
          <w:lang w:val="uk-UA"/>
        </w:rPr>
        <w:t>С. 240–242]</w:t>
      </w:r>
    </w:p>
    <w:p w14:paraId="67BF39B6" w14:textId="4040FE21" w:rsidR="00E41F7E" w:rsidRPr="00D123DF" w:rsidRDefault="004D01E3"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sz w:val="28"/>
          <w:szCs w:val="28"/>
          <w:lang w:val="uk-UA"/>
        </w:rPr>
      </w:pPr>
      <w:r w:rsidRPr="00D123DF">
        <w:rPr>
          <w:b/>
          <w:sz w:val="28"/>
          <w:szCs w:val="28"/>
          <w:lang w:val="uk-UA"/>
        </w:rPr>
        <w:t xml:space="preserve"> </w:t>
      </w:r>
    </w:p>
    <w:p w14:paraId="2E15D7CE" w14:textId="5ABF8837" w:rsidR="00E41F7E" w:rsidRPr="00D123DF" w:rsidRDefault="0099736D" w:rsidP="00E41F7E">
      <w:pPr>
        <w:spacing w:line="360" w:lineRule="auto"/>
        <w:jc w:val="both"/>
        <w:outlineLvl w:val="0"/>
        <w:rPr>
          <w:b/>
          <w:sz w:val="28"/>
          <w:szCs w:val="28"/>
          <w:lang w:val="uk-UA"/>
        </w:rPr>
      </w:pPr>
      <w:r w:rsidRPr="00D123DF">
        <w:rPr>
          <w:b/>
          <w:sz w:val="28"/>
          <w:szCs w:val="28"/>
          <w:lang w:val="uk-UA"/>
        </w:rPr>
        <w:t xml:space="preserve">Фрагмент </w:t>
      </w:r>
      <w:r w:rsidR="00E41F7E" w:rsidRPr="00D123DF">
        <w:rPr>
          <w:b/>
          <w:sz w:val="28"/>
          <w:szCs w:val="28"/>
          <w:lang w:val="uk-UA"/>
        </w:rPr>
        <w:t>14</w:t>
      </w:r>
      <w:r w:rsidRPr="00D123DF">
        <w:rPr>
          <w:b/>
          <w:sz w:val="28"/>
          <w:szCs w:val="28"/>
          <w:lang w:val="uk-UA"/>
        </w:rPr>
        <w:t>:</w:t>
      </w:r>
    </w:p>
    <w:p w14:paraId="1704C7C4" w14:textId="4C86EA40"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r w:rsidRPr="00D123DF">
        <w:rPr>
          <w:sz w:val="28"/>
          <w:szCs w:val="28"/>
          <w:lang w:val="uk-UA"/>
        </w:rPr>
        <w:t>«</w:t>
      </w:r>
      <w:r w:rsidR="0099736D" w:rsidRPr="00D123DF">
        <w:rPr>
          <w:sz w:val="28"/>
          <w:szCs w:val="28"/>
          <w:lang w:val="uk-UA"/>
        </w:rPr>
        <w:t xml:space="preserve"> </w:t>
      </w:r>
      <w:r w:rsidRPr="00D123DF">
        <w:rPr>
          <w:sz w:val="28"/>
          <w:szCs w:val="28"/>
          <w:lang w:val="uk-UA"/>
        </w:rPr>
        <w:t>– Ну-с... –</w:t>
      </w:r>
      <w:r w:rsidR="00837232" w:rsidRPr="00D123DF">
        <w:rPr>
          <w:sz w:val="28"/>
          <w:szCs w:val="28"/>
          <w:lang w:val="uk-UA"/>
        </w:rPr>
        <w:t xml:space="preserve"> </w:t>
      </w:r>
      <w:r w:rsidRPr="00D123DF">
        <w:rPr>
          <w:sz w:val="28"/>
          <w:szCs w:val="28"/>
          <w:lang w:val="uk-UA"/>
        </w:rPr>
        <w:t xml:space="preserve">промовив </w:t>
      </w:r>
      <w:proofErr w:type="spellStart"/>
      <w:r w:rsidRPr="00D123DF">
        <w:rPr>
          <w:sz w:val="28"/>
          <w:szCs w:val="28"/>
          <w:lang w:val="uk-UA"/>
        </w:rPr>
        <w:t>Велик</w:t>
      </w:r>
      <w:proofErr w:type="spellEnd"/>
      <w:r w:rsidRPr="00D123DF">
        <w:rPr>
          <w:sz w:val="28"/>
          <w:szCs w:val="28"/>
        </w:rPr>
        <w:t>i</w:t>
      </w:r>
      <w:r w:rsidRPr="00D123DF">
        <w:rPr>
          <w:sz w:val="28"/>
          <w:szCs w:val="28"/>
          <w:lang w:val="uk-UA"/>
        </w:rPr>
        <w:t xml:space="preserve">н чемно, </w:t>
      </w:r>
      <w:proofErr w:type="spellStart"/>
      <w:r w:rsidRPr="00D123DF">
        <w:rPr>
          <w:sz w:val="28"/>
          <w:szCs w:val="28"/>
          <w:lang w:val="uk-UA"/>
        </w:rPr>
        <w:t>зан</w:t>
      </w:r>
      <w:proofErr w:type="spellEnd"/>
      <w:r w:rsidRPr="00D123DF">
        <w:rPr>
          <w:sz w:val="28"/>
          <w:szCs w:val="28"/>
        </w:rPr>
        <w:t xml:space="preserve">адто чемно. </w:t>
      </w:r>
      <w:r w:rsidRPr="00D123DF">
        <w:rPr>
          <w:sz w:val="28"/>
          <w:szCs w:val="28"/>
          <w:lang w:val="uk-UA"/>
        </w:rPr>
        <w:t>–</w:t>
      </w:r>
      <w:r w:rsidRPr="00D123DF">
        <w:rPr>
          <w:sz w:val="28"/>
          <w:szCs w:val="28"/>
        </w:rPr>
        <w:t xml:space="preserve"> Сiдайте…</w:t>
      </w:r>
      <w:r w:rsidR="004D01E3" w:rsidRPr="00D123DF">
        <w:rPr>
          <w:sz w:val="28"/>
          <w:szCs w:val="28"/>
          <w:lang w:val="uk-UA"/>
        </w:rPr>
        <w:t xml:space="preserve"> </w:t>
      </w:r>
      <w:r w:rsidRPr="00D123DF">
        <w:rPr>
          <w:sz w:val="28"/>
          <w:szCs w:val="28"/>
        </w:rPr>
        <w:t>Пiд серцем занудило. Ах, благословенний карцер!.. Андрiй</w:t>
      </w:r>
      <w:r w:rsidR="004D01E3" w:rsidRPr="00D123DF">
        <w:rPr>
          <w:sz w:val="28"/>
          <w:szCs w:val="28"/>
        </w:rPr>
        <w:t xml:space="preserve"> </w:t>
      </w:r>
      <w:r w:rsidRPr="00D123DF">
        <w:rPr>
          <w:sz w:val="28"/>
          <w:szCs w:val="28"/>
        </w:rPr>
        <w:t>зрозумiв,</w:t>
      </w:r>
      <w:r w:rsidR="004D01E3" w:rsidRPr="00D123DF">
        <w:rPr>
          <w:sz w:val="28"/>
          <w:szCs w:val="28"/>
        </w:rPr>
        <w:t xml:space="preserve"> </w:t>
      </w:r>
      <w:r w:rsidRPr="00D123DF">
        <w:rPr>
          <w:sz w:val="28"/>
          <w:szCs w:val="28"/>
        </w:rPr>
        <w:t>що</w:t>
      </w:r>
      <w:r w:rsidRPr="00D123DF">
        <w:rPr>
          <w:sz w:val="28"/>
          <w:szCs w:val="28"/>
          <w:lang w:val="uk-UA"/>
        </w:rPr>
        <w:t xml:space="preserve"> </w:t>
      </w:r>
      <w:r w:rsidRPr="00D123DF">
        <w:rPr>
          <w:sz w:val="28"/>
          <w:szCs w:val="28"/>
        </w:rPr>
        <w:t>йому не буде пощади, коли починає, та ще так чемно, розмову Великiн</w:t>
      </w:r>
      <w:r w:rsidRPr="00D123DF">
        <w:rPr>
          <w:sz w:val="28"/>
          <w:szCs w:val="28"/>
          <w:lang w:val="uk-UA"/>
        </w:rPr>
        <w:t>…</w:t>
      </w:r>
    </w:p>
    <w:p w14:paraId="2D705A15" w14:textId="585A08A8"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lang w:val="uk-UA"/>
        </w:rPr>
        <w:t>–</w:t>
      </w:r>
      <w:r w:rsidRPr="00D123DF">
        <w:rPr>
          <w:sz w:val="28"/>
          <w:szCs w:val="28"/>
        </w:rPr>
        <w:t xml:space="preserve"> Ну-с, </w:t>
      </w:r>
      <w:r w:rsidRPr="00D123DF">
        <w:rPr>
          <w:sz w:val="28"/>
          <w:szCs w:val="28"/>
          <w:lang w:val="uk-UA"/>
        </w:rPr>
        <w:t>–</w:t>
      </w:r>
      <w:r w:rsidRPr="00D123DF">
        <w:rPr>
          <w:sz w:val="28"/>
          <w:szCs w:val="28"/>
        </w:rPr>
        <w:t xml:space="preserve"> вiв своє Великiн.</w:t>
      </w:r>
      <w:r w:rsidRPr="00D123DF">
        <w:rPr>
          <w:sz w:val="28"/>
          <w:szCs w:val="28"/>
          <w:lang w:val="uk-UA"/>
        </w:rPr>
        <w:t xml:space="preserve"> –</w:t>
      </w:r>
      <w:r w:rsidRPr="00D123DF">
        <w:rPr>
          <w:sz w:val="28"/>
          <w:szCs w:val="28"/>
        </w:rPr>
        <w:t xml:space="preserve"> Так, може, ви нарештi пiдпишете</w:t>
      </w:r>
      <w:r w:rsidR="004D01E3" w:rsidRPr="00D123DF">
        <w:rPr>
          <w:sz w:val="28"/>
          <w:szCs w:val="28"/>
        </w:rPr>
        <w:t xml:space="preserve"> </w:t>
      </w:r>
      <w:r w:rsidRPr="00D123DF">
        <w:rPr>
          <w:sz w:val="28"/>
          <w:szCs w:val="28"/>
        </w:rPr>
        <w:t>протокол,</w:t>
      </w:r>
      <w:r w:rsidRPr="00D123DF">
        <w:rPr>
          <w:sz w:val="28"/>
          <w:szCs w:val="28"/>
          <w:lang w:val="uk-UA"/>
        </w:rPr>
        <w:t xml:space="preserve"> </w:t>
      </w:r>
      <w:r w:rsidRPr="00D123DF">
        <w:rPr>
          <w:sz w:val="28"/>
          <w:szCs w:val="28"/>
        </w:rPr>
        <w:t>а? А разом i протокол про закiнчення слiдства на пiдставi ст. 200-ї, а?</w:t>
      </w:r>
    </w:p>
    <w:p w14:paraId="4A3CB417" w14:textId="110B0640"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rPr>
        <w:t xml:space="preserve">Андрiй тихо, але категорично попросив </w:t>
      </w:r>
      <w:r w:rsidRPr="00D123DF">
        <w:rPr>
          <w:sz w:val="28"/>
          <w:szCs w:val="28"/>
          <w:lang w:val="uk-UA"/>
        </w:rPr>
        <w:t>«</w:t>
      </w:r>
      <w:r w:rsidRPr="00D123DF">
        <w:rPr>
          <w:sz w:val="28"/>
          <w:szCs w:val="28"/>
        </w:rPr>
        <w:t>справу</w:t>
      </w:r>
      <w:r w:rsidRPr="00D123DF">
        <w:rPr>
          <w:sz w:val="28"/>
          <w:szCs w:val="28"/>
          <w:lang w:val="uk-UA"/>
        </w:rPr>
        <w:t>»</w:t>
      </w:r>
      <w:r w:rsidR="004D01E3" w:rsidRPr="00D123DF">
        <w:rPr>
          <w:sz w:val="28"/>
          <w:szCs w:val="28"/>
        </w:rPr>
        <w:t xml:space="preserve"> </w:t>
      </w:r>
      <w:r w:rsidRPr="00D123DF">
        <w:rPr>
          <w:sz w:val="28"/>
          <w:szCs w:val="28"/>
        </w:rPr>
        <w:t>для</w:t>
      </w:r>
      <w:r w:rsidR="004D01E3" w:rsidRPr="00D123DF">
        <w:rPr>
          <w:sz w:val="28"/>
          <w:szCs w:val="28"/>
        </w:rPr>
        <w:t xml:space="preserve"> </w:t>
      </w:r>
      <w:r w:rsidRPr="00D123DF">
        <w:rPr>
          <w:sz w:val="28"/>
          <w:szCs w:val="28"/>
        </w:rPr>
        <w:t>ознайомлення. &lt;...&gt;</w:t>
      </w:r>
      <w:r w:rsidR="004D01E3" w:rsidRPr="00D123DF">
        <w:rPr>
          <w:sz w:val="28"/>
          <w:szCs w:val="28"/>
        </w:rPr>
        <w:t xml:space="preserve"> </w:t>
      </w:r>
    </w:p>
    <w:p w14:paraId="15D5B5BE" w14:textId="77777777"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rPr>
        <w:t>зайшовся реготом:</w:t>
      </w:r>
    </w:p>
    <w:p w14:paraId="42A9F644" w14:textId="22B6F27F"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lang w:val="uk-UA"/>
        </w:rPr>
        <w:t>–</w:t>
      </w:r>
      <w:r w:rsidR="002B0661" w:rsidRPr="00D123DF">
        <w:rPr>
          <w:sz w:val="28"/>
          <w:szCs w:val="28"/>
          <w:lang w:val="uk-UA"/>
        </w:rPr>
        <w:t xml:space="preserve"> </w:t>
      </w:r>
      <w:r w:rsidRPr="00D123DF">
        <w:rPr>
          <w:sz w:val="28"/>
          <w:szCs w:val="28"/>
        </w:rPr>
        <w:t>Юристом вже став!!! Зараз-зараз ти дiстанеш справу... А як</w:t>
      </w:r>
      <w:r w:rsidR="004D01E3" w:rsidRPr="00D123DF">
        <w:rPr>
          <w:sz w:val="28"/>
          <w:szCs w:val="28"/>
        </w:rPr>
        <w:t xml:space="preserve"> </w:t>
      </w:r>
      <w:r w:rsidRPr="00D123DF">
        <w:rPr>
          <w:sz w:val="28"/>
          <w:szCs w:val="28"/>
        </w:rPr>
        <w:t>же!..</w:t>
      </w:r>
      <w:r w:rsidR="004D01E3" w:rsidRPr="00D123DF">
        <w:rPr>
          <w:sz w:val="28"/>
          <w:szCs w:val="28"/>
        </w:rPr>
        <w:t xml:space="preserve"> </w:t>
      </w:r>
      <w:r w:rsidRPr="00D123DF">
        <w:rPr>
          <w:sz w:val="28"/>
          <w:szCs w:val="28"/>
        </w:rPr>
        <w:t>Ах</w:t>
      </w:r>
      <w:r w:rsidRPr="00D123DF">
        <w:rPr>
          <w:sz w:val="28"/>
          <w:szCs w:val="28"/>
          <w:lang w:val="uk-UA"/>
        </w:rPr>
        <w:t xml:space="preserve"> </w:t>
      </w:r>
      <w:r w:rsidRPr="00D123DF">
        <w:rPr>
          <w:sz w:val="28"/>
          <w:szCs w:val="28"/>
        </w:rPr>
        <w:t>ти ж!!</w:t>
      </w:r>
    </w:p>
    <w:p w14:paraId="0D596A0B" w14:textId="42F6CADA"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lang w:val="uk-UA"/>
        </w:rPr>
        <w:t>–</w:t>
      </w:r>
      <w:r w:rsidRPr="00D123DF">
        <w:rPr>
          <w:sz w:val="28"/>
          <w:szCs w:val="28"/>
        </w:rPr>
        <w:t xml:space="preserve"> Нiякого протоколу про закiнчення слiдства не може бути, це помилка! </w:t>
      </w:r>
      <w:r w:rsidRPr="00D123DF">
        <w:rPr>
          <w:sz w:val="28"/>
          <w:szCs w:val="28"/>
          <w:lang w:val="uk-UA"/>
        </w:rPr>
        <w:t>–</w:t>
      </w:r>
    </w:p>
    <w:p w14:paraId="3A45EB95" w14:textId="77777777"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rPr>
        <w:t>буркнув Фрей.</w:t>
      </w:r>
    </w:p>
    <w:p w14:paraId="276B86D3" w14:textId="10D0DD4C"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lang w:val="uk-UA"/>
        </w:rPr>
        <w:t>–</w:t>
      </w:r>
      <w:r w:rsidRPr="00D123DF">
        <w:rPr>
          <w:sz w:val="28"/>
          <w:szCs w:val="28"/>
        </w:rPr>
        <w:t xml:space="preserve"> Та то я так, </w:t>
      </w:r>
      <w:r w:rsidRPr="00D123DF">
        <w:rPr>
          <w:sz w:val="28"/>
          <w:szCs w:val="28"/>
          <w:lang w:val="uk-UA"/>
        </w:rPr>
        <w:t>–</w:t>
      </w:r>
      <w:r w:rsidRPr="00D123DF">
        <w:rPr>
          <w:sz w:val="28"/>
          <w:szCs w:val="28"/>
        </w:rPr>
        <w:t xml:space="preserve"> засмiявся Великiн,</w:t>
      </w:r>
      <w:r w:rsidRPr="00D123DF">
        <w:rPr>
          <w:sz w:val="28"/>
          <w:szCs w:val="28"/>
          <w:lang w:val="uk-UA"/>
        </w:rPr>
        <w:t xml:space="preserve"> –</w:t>
      </w:r>
      <w:r w:rsidRPr="00D123DF">
        <w:rPr>
          <w:sz w:val="28"/>
          <w:szCs w:val="28"/>
        </w:rPr>
        <w:t>до закiнчення ще далеко!</w:t>
      </w:r>
      <w:r w:rsidR="004D01E3" w:rsidRPr="00D123DF">
        <w:rPr>
          <w:sz w:val="28"/>
          <w:szCs w:val="28"/>
        </w:rPr>
        <w:t xml:space="preserve"> </w:t>
      </w:r>
      <w:r w:rsidRPr="00D123DF">
        <w:rPr>
          <w:sz w:val="28"/>
          <w:szCs w:val="28"/>
        </w:rPr>
        <w:t>Ого!</w:t>
      </w:r>
      <w:r w:rsidR="004D01E3" w:rsidRPr="00D123DF">
        <w:rPr>
          <w:sz w:val="28"/>
          <w:szCs w:val="28"/>
        </w:rPr>
        <w:t xml:space="preserve"> </w:t>
      </w:r>
      <w:r w:rsidRPr="00D123DF">
        <w:rPr>
          <w:sz w:val="28"/>
          <w:szCs w:val="28"/>
        </w:rPr>
        <w:t>Я</w:t>
      </w:r>
      <w:r w:rsidRPr="00D123DF">
        <w:rPr>
          <w:sz w:val="28"/>
          <w:szCs w:val="28"/>
          <w:lang w:val="uk-UA"/>
        </w:rPr>
        <w:t xml:space="preserve"> </w:t>
      </w:r>
      <w:r w:rsidRPr="00D123DF">
        <w:rPr>
          <w:sz w:val="28"/>
          <w:szCs w:val="28"/>
        </w:rPr>
        <w:t>хотiв перевiрити цього мудреця...</w:t>
      </w:r>
      <w:r w:rsidR="004D01E3" w:rsidRPr="00D123DF">
        <w:rPr>
          <w:sz w:val="28"/>
          <w:szCs w:val="28"/>
        </w:rPr>
        <w:t xml:space="preserve"> </w:t>
      </w:r>
      <w:r w:rsidRPr="00D123DF">
        <w:rPr>
          <w:sz w:val="28"/>
          <w:szCs w:val="28"/>
        </w:rPr>
        <w:t>Ну-с,</w:t>
      </w:r>
      <w:r w:rsidR="004D01E3" w:rsidRPr="00D123DF">
        <w:rPr>
          <w:sz w:val="28"/>
          <w:szCs w:val="28"/>
        </w:rPr>
        <w:t xml:space="preserve"> </w:t>
      </w:r>
      <w:r w:rsidRPr="00D123DF">
        <w:rPr>
          <w:sz w:val="28"/>
          <w:szCs w:val="28"/>
        </w:rPr>
        <w:t>так</w:t>
      </w:r>
      <w:r w:rsidR="004D01E3" w:rsidRPr="00D123DF">
        <w:rPr>
          <w:sz w:val="28"/>
          <w:szCs w:val="28"/>
        </w:rPr>
        <w:t xml:space="preserve"> </w:t>
      </w:r>
      <w:r w:rsidRPr="00D123DF">
        <w:rPr>
          <w:sz w:val="28"/>
          <w:szCs w:val="28"/>
        </w:rPr>
        <w:t>облишмо</w:t>
      </w:r>
      <w:r w:rsidR="004D01E3" w:rsidRPr="00D123DF">
        <w:rPr>
          <w:sz w:val="28"/>
          <w:szCs w:val="28"/>
        </w:rPr>
        <w:t xml:space="preserve"> </w:t>
      </w:r>
      <w:r w:rsidRPr="00D123DF">
        <w:rPr>
          <w:sz w:val="28"/>
          <w:szCs w:val="28"/>
        </w:rPr>
        <w:t>жарти.</w:t>
      </w:r>
      <w:r w:rsidR="004D01E3" w:rsidRPr="00D123DF">
        <w:rPr>
          <w:sz w:val="28"/>
          <w:szCs w:val="28"/>
        </w:rPr>
        <w:t xml:space="preserve"> </w:t>
      </w:r>
      <w:r w:rsidRPr="00D123DF">
        <w:rPr>
          <w:sz w:val="28"/>
          <w:szCs w:val="28"/>
        </w:rPr>
        <w:t>Ви</w:t>
      </w:r>
      <w:r w:rsidR="004D01E3" w:rsidRPr="00D123DF">
        <w:rPr>
          <w:sz w:val="28"/>
          <w:szCs w:val="28"/>
        </w:rPr>
        <w:t xml:space="preserve"> </w:t>
      </w:r>
      <w:r w:rsidRPr="00D123DF">
        <w:rPr>
          <w:sz w:val="28"/>
          <w:szCs w:val="28"/>
        </w:rPr>
        <w:t>мусите</w:t>
      </w:r>
      <w:r w:rsidRPr="00D123DF">
        <w:rPr>
          <w:sz w:val="28"/>
          <w:szCs w:val="28"/>
          <w:lang w:val="uk-UA"/>
        </w:rPr>
        <w:t xml:space="preserve"> </w:t>
      </w:r>
      <w:r w:rsidRPr="00D123DF">
        <w:rPr>
          <w:sz w:val="28"/>
          <w:szCs w:val="28"/>
        </w:rPr>
        <w:t>пiдписати</w:t>
      </w:r>
      <w:r w:rsidR="004D01E3" w:rsidRPr="00D123DF">
        <w:rPr>
          <w:sz w:val="28"/>
          <w:szCs w:val="28"/>
        </w:rPr>
        <w:t xml:space="preserve"> </w:t>
      </w:r>
      <w:r w:rsidRPr="00D123DF">
        <w:rPr>
          <w:sz w:val="28"/>
          <w:szCs w:val="28"/>
        </w:rPr>
        <w:t>попереднiй</w:t>
      </w:r>
      <w:r w:rsidR="004D01E3" w:rsidRPr="00D123DF">
        <w:rPr>
          <w:sz w:val="28"/>
          <w:szCs w:val="28"/>
        </w:rPr>
        <w:t xml:space="preserve"> </w:t>
      </w:r>
      <w:r w:rsidRPr="00D123DF">
        <w:rPr>
          <w:sz w:val="28"/>
          <w:szCs w:val="28"/>
        </w:rPr>
        <w:t>протокол,</w:t>
      </w:r>
      <w:r w:rsidR="004D01E3" w:rsidRPr="00D123DF">
        <w:rPr>
          <w:sz w:val="28"/>
          <w:szCs w:val="28"/>
        </w:rPr>
        <w:t xml:space="preserve"> </w:t>
      </w:r>
      <w:r w:rsidRPr="00D123DF">
        <w:rPr>
          <w:sz w:val="28"/>
          <w:szCs w:val="28"/>
        </w:rPr>
        <w:t>змiст</w:t>
      </w:r>
      <w:r w:rsidR="004D01E3" w:rsidRPr="00D123DF">
        <w:rPr>
          <w:sz w:val="28"/>
          <w:szCs w:val="28"/>
        </w:rPr>
        <w:t xml:space="preserve"> </w:t>
      </w:r>
      <w:r w:rsidRPr="00D123DF">
        <w:rPr>
          <w:sz w:val="28"/>
          <w:szCs w:val="28"/>
        </w:rPr>
        <w:t>його</w:t>
      </w:r>
      <w:r w:rsidR="004D01E3" w:rsidRPr="00D123DF">
        <w:rPr>
          <w:sz w:val="28"/>
          <w:szCs w:val="28"/>
        </w:rPr>
        <w:t xml:space="preserve"> </w:t>
      </w:r>
      <w:r w:rsidRPr="00D123DF">
        <w:rPr>
          <w:sz w:val="28"/>
          <w:szCs w:val="28"/>
        </w:rPr>
        <w:t>вам</w:t>
      </w:r>
      <w:r w:rsidR="004D01E3" w:rsidRPr="00D123DF">
        <w:rPr>
          <w:sz w:val="28"/>
          <w:szCs w:val="28"/>
        </w:rPr>
        <w:t xml:space="preserve"> </w:t>
      </w:r>
      <w:r w:rsidRPr="00D123DF">
        <w:rPr>
          <w:sz w:val="28"/>
          <w:szCs w:val="28"/>
        </w:rPr>
        <w:t>добре</w:t>
      </w:r>
      <w:r w:rsidR="004D01E3" w:rsidRPr="00D123DF">
        <w:rPr>
          <w:sz w:val="28"/>
          <w:szCs w:val="28"/>
        </w:rPr>
        <w:t xml:space="preserve"> </w:t>
      </w:r>
      <w:r w:rsidRPr="00D123DF">
        <w:rPr>
          <w:sz w:val="28"/>
          <w:szCs w:val="28"/>
        </w:rPr>
        <w:t>вiдомий...</w:t>
      </w:r>
      <w:r w:rsidR="004D01E3" w:rsidRPr="00D123DF">
        <w:rPr>
          <w:sz w:val="28"/>
          <w:szCs w:val="28"/>
        </w:rPr>
        <w:t xml:space="preserve"> </w:t>
      </w:r>
      <w:r w:rsidRPr="00D123DF">
        <w:rPr>
          <w:sz w:val="28"/>
          <w:szCs w:val="28"/>
        </w:rPr>
        <w:t>Вiн</w:t>
      </w:r>
      <w:r w:rsidRPr="00D123DF">
        <w:rPr>
          <w:sz w:val="28"/>
          <w:szCs w:val="28"/>
          <w:lang w:val="uk-UA"/>
        </w:rPr>
        <w:t xml:space="preserve"> </w:t>
      </w:r>
      <w:r w:rsidRPr="00D123DF">
        <w:rPr>
          <w:sz w:val="28"/>
          <w:szCs w:val="28"/>
        </w:rPr>
        <w:t>написаний на пiдставi ваших щиросердних зiзнань... Чи ви</w:t>
      </w:r>
      <w:r w:rsidR="004D01E3" w:rsidRPr="00D123DF">
        <w:rPr>
          <w:sz w:val="28"/>
          <w:szCs w:val="28"/>
        </w:rPr>
        <w:t xml:space="preserve"> </w:t>
      </w:r>
      <w:r w:rsidRPr="00D123DF">
        <w:rPr>
          <w:sz w:val="28"/>
          <w:szCs w:val="28"/>
        </w:rPr>
        <w:t>хочете</w:t>
      </w:r>
      <w:r w:rsidR="004D01E3" w:rsidRPr="00D123DF">
        <w:rPr>
          <w:sz w:val="28"/>
          <w:szCs w:val="28"/>
        </w:rPr>
        <w:t xml:space="preserve"> </w:t>
      </w:r>
      <w:r w:rsidRPr="00D123DF">
        <w:rPr>
          <w:sz w:val="28"/>
          <w:szCs w:val="28"/>
        </w:rPr>
        <w:t>сказати,</w:t>
      </w:r>
      <w:r w:rsidRPr="00D123DF">
        <w:rPr>
          <w:sz w:val="28"/>
          <w:szCs w:val="28"/>
          <w:lang w:val="uk-UA"/>
        </w:rPr>
        <w:t xml:space="preserve"> </w:t>
      </w:r>
      <w:r w:rsidRPr="00D123DF">
        <w:rPr>
          <w:sz w:val="28"/>
          <w:szCs w:val="28"/>
        </w:rPr>
        <w:t>що перед нами ви щиросердно не зiзнаєтесь i не зiзнавалися?!</w:t>
      </w:r>
    </w:p>
    <w:p w14:paraId="6320225E" w14:textId="37C666C1"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lang w:val="uk-UA"/>
        </w:rPr>
        <w:t>–</w:t>
      </w:r>
      <w:r w:rsidRPr="00D123DF">
        <w:rPr>
          <w:sz w:val="28"/>
          <w:szCs w:val="28"/>
        </w:rPr>
        <w:t>Той протокол, що ви</w:t>
      </w:r>
      <w:r w:rsidR="004D01E3" w:rsidRPr="00D123DF">
        <w:rPr>
          <w:sz w:val="28"/>
          <w:szCs w:val="28"/>
        </w:rPr>
        <w:t xml:space="preserve"> </w:t>
      </w:r>
      <w:r w:rsidRPr="00D123DF">
        <w:rPr>
          <w:sz w:val="28"/>
          <w:szCs w:val="28"/>
        </w:rPr>
        <w:t>написали,</w:t>
      </w:r>
      <w:r w:rsidR="004D01E3" w:rsidRPr="00D123DF">
        <w:rPr>
          <w:sz w:val="28"/>
          <w:szCs w:val="28"/>
        </w:rPr>
        <w:t xml:space="preserve"> </w:t>
      </w:r>
      <w:r w:rsidRPr="00D123DF">
        <w:rPr>
          <w:sz w:val="28"/>
          <w:szCs w:val="28"/>
        </w:rPr>
        <w:t>належить</w:t>
      </w:r>
      <w:r w:rsidR="004D01E3" w:rsidRPr="00D123DF">
        <w:rPr>
          <w:sz w:val="28"/>
          <w:szCs w:val="28"/>
        </w:rPr>
        <w:t xml:space="preserve"> </w:t>
      </w:r>
      <w:r w:rsidRPr="00D123DF">
        <w:rPr>
          <w:sz w:val="28"/>
          <w:szCs w:val="28"/>
        </w:rPr>
        <w:t>вам...</w:t>
      </w:r>
      <w:r w:rsidR="004D01E3" w:rsidRPr="00D123DF">
        <w:rPr>
          <w:sz w:val="28"/>
          <w:szCs w:val="28"/>
        </w:rPr>
        <w:t xml:space="preserve"> </w:t>
      </w:r>
      <w:r w:rsidRPr="00D123DF">
        <w:rPr>
          <w:sz w:val="28"/>
          <w:szCs w:val="28"/>
          <w:lang w:val="uk-UA"/>
        </w:rPr>
        <w:t>–</w:t>
      </w:r>
      <w:r w:rsidR="004D01E3" w:rsidRPr="00D123DF">
        <w:rPr>
          <w:sz w:val="28"/>
          <w:szCs w:val="28"/>
        </w:rPr>
        <w:t xml:space="preserve"> </w:t>
      </w:r>
      <w:r w:rsidRPr="00D123DF">
        <w:rPr>
          <w:sz w:val="28"/>
          <w:szCs w:val="28"/>
        </w:rPr>
        <w:t>промовив</w:t>
      </w:r>
      <w:r w:rsidR="004D01E3" w:rsidRPr="00D123DF">
        <w:rPr>
          <w:sz w:val="28"/>
          <w:szCs w:val="28"/>
        </w:rPr>
        <w:t xml:space="preserve"> </w:t>
      </w:r>
      <w:r w:rsidRPr="00D123DF">
        <w:rPr>
          <w:sz w:val="28"/>
          <w:szCs w:val="28"/>
        </w:rPr>
        <w:t>Андрiй</w:t>
      </w:r>
      <w:r w:rsidRPr="00D123DF">
        <w:rPr>
          <w:sz w:val="28"/>
          <w:szCs w:val="28"/>
          <w:lang w:val="uk-UA"/>
        </w:rPr>
        <w:t xml:space="preserve"> </w:t>
      </w:r>
      <w:r w:rsidRPr="00D123DF">
        <w:rPr>
          <w:sz w:val="28"/>
          <w:szCs w:val="28"/>
        </w:rPr>
        <w:t>твердо.</w:t>
      </w:r>
      <w:r w:rsidRPr="00D123DF">
        <w:rPr>
          <w:sz w:val="28"/>
          <w:szCs w:val="28"/>
          <w:lang w:val="uk-UA"/>
        </w:rPr>
        <w:t xml:space="preserve"> </w:t>
      </w:r>
      <w:r w:rsidRPr="00D123DF">
        <w:rPr>
          <w:sz w:val="28"/>
          <w:szCs w:val="28"/>
        </w:rPr>
        <w:t>&lt;...&gt;</w:t>
      </w:r>
    </w:p>
    <w:p w14:paraId="62D3688E" w14:textId="5160D227"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lang w:val="uk-UA"/>
        </w:rPr>
        <w:t>–</w:t>
      </w:r>
      <w:r w:rsidRPr="00D123DF">
        <w:rPr>
          <w:sz w:val="28"/>
          <w:szCs w:val="28"/>
        </w:rPr>
        <w:t xml:space="preserve"> Нi, </w:t>
      </w:r>
      <w:r w:rsidRPr="00D123DF">
        <w:rPr>
          <w:sz w:val="28"/>
          <w:szCs w:val="28"/>
          <w:lang w:val="uk-UA"/>
        </w:rPr>
        <w:t>–</w:t>
      </w:r>
      <w:r w:rsidRPr="00D123DF">
        <w:rPr>
          <w:sz w:val="28"/>
          <w:szCs w:val="28"/>
        </w:rPr>
        <w:t xml:space="preserve"> сказав Андрiй, зiтхнувши. </w:t>
      </w:r>
      <w:r w:rsidRPr="00D123DF">
        <w:rPr>
          <w:sz w:val="28"/>
          <w:szCs w:val="28"/>
          <w:lang w:val="uk-UA"/>
        </w:rPr>
        <w:t>–</w:t>
      </w:r>
      <w:r w:rsidRPr="00D123DF">
        <w:rPr>
          <w:sz w:val="28"/>
          <w:szCs w:val="28"/>
        </w:rPr>
        <w:t xml:space="preserve"> Згiдно з законом,</w:t>
      </w:r>
      <w:r w:rsidR="004D01E3" w:rsidRPr="00D123DF">
        <w:rPr>
          <w:sz w:val="28"/>
          <w:szCs w:val="28"/>
        </w:rPr>
        <w:t xml:space="preserve"> </w:t>
      </w:r>
      <w:r w:rsidRPr="00D123DF">
        <w:rPr>
          <w:sz w:val="28"/>
          <w:szCs w:val="28"/>
        </w:rPr>
        <w:t>я</w:t>
      </w:r>
      <w:r w:rsidR="004D01E3" w:rsidRPr="00D123DF">
        <w:rPr>
          <w:sz w:val="28"/>
          <w:szCs w:val="28"/>
        </w:rPr>
        <w:t xml:space="preserve"> </w:t>
      </w:r>
      <w:r w:rsidRPr="00D123DF">
        <w:rPr>
          <w:sz w:val="28"/>
          <w:szCs w:val="28"/>
        </w:rPr>
        <w:t>пiдпишу</w:t>
      </w:r>
      <w:r w:rsidR="004D01E3" w:rsidRPr="00D123DF">
        <w:rPr>
          <w:sz w:val="28"/>
          <w:szCs w:val="28"/>
        </w:rPr>
        <w:t xml:space="preserve"> </w:t>
      </w:r>
      <w:r w:rsidRPr="00D123DF">
        <w:rPr>
          <w:sz w:val="28"/>
          <w:szCs w:val="28"/>
        </w:rPr>
        <w:t>лише</w:t>
      </w:r>
      <w:r w:rsidRPr="00D123DF">
        <w:rPr>
          <w:sz w:val="28"/>
          <w:szCs w:val="28"/>
          <w:lang w:val="uk-UA"/>
        </w:rPr>
        <w:t xml:space="preserve"> </w:t>
      </w:r>
      <w:r w:rsidRPr="00D123DF">
        <w:rPr>
          <w:sz w:val="28"/>
          <w:szCs w:val="28"/>
        </w:rPr>
        <w:t>той протокол, який буде написаний моєю власною рукою.</w:t>
      </w:r>
    </w:p>
    <w:p w14:paraId="635F0BD1" w14:textId="659C7A7F"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lang w:val="uk-UA"/>
        </w:rPr>
        <w:t>–</w:t>
      </w:r>
      <w:r w:rsidR="001E08F2" w:rsidRPr="00D123DF">
        <w:rPr>
          <w:sz w:val="28"/>
          <w:szCs w:val="28"/>
          <w:lang w:val="uk-UA"/>
        </w:rPr>
        <w:t xml:space="preserve"> </w:t>
      </w:r>
      <w:r w:rsidRPr="00D123DF">
        <w:rPr>
          <w:sz w:val="28"/>
          <w:szCs w:val="28"/>
        </w:rPr>
        <w:t xml:space="preserve">Що? </w:t>
      </w:r>
      <w:r w:rsidRPr="00D123DF">
        <w:rPr>
          <w:sz w:val="28"/>
          <w:szCs w:val="28"/>
          <w:lang w:val="uk-UA"/>
        </w:rPr>
        <w:t>–</w:t>
      </w:r>
      <w:r w:rsidRPr="00D123DF">
        <w:rPr>
          <w:sz w:val="28"/>
          <w:szCs w:val="28"/>
        </w:rPr>
        <w:t xml:space="preserve"> здивувався Фрей. </w:t>
      </w:r>
      <w:r w:rsidRPr="00D123DF">
        <w:rPr>
          <w:sz w:val="28"/>
          <w:szCs w:val="28"/>
          <w:lang w:val="uk-UA"/>
        </w:rPr>
        <w:t>–</w:t>
      </w:r>
      <w:r w:rsidR="004D01E3" w:rsidRPr="00D123DF">
        <w:rPr>
          <w:sz w:val="28"/>
          <w:szCs w:val="28"/>
        </w:rPr>
        <w:t xml:space="preserve"> </w:t>
      </w:r>
      <w:r w:rsidRPr="00D123DF">
        <w:rPr>
          <w:sz w:val="28"/>
          <w:szCs w:val="28"/>
        </w:rPr>
        <w:t>То</w:t>
      </w:r>
      <w:r w:rsidR="004D01E3" w:rsidRPr="00D123DF">
        <w:rPr>
          <w:sz w:val="28"/>
          <w:szCs w:val="28"/>
        </w:rPr>
        <w:t xml:space="preserve"> </w:t>
      </w:r>
      <w:r w:rsidRPr="00D123DF">
        <w:rPr>
          <w:sz w:val="28"/>
          <w:szCs w:val="28"/>
        </w:rPr>
        <w:t>ви</w:t>
      </w:r>
      <w:r w:rsidR="004D01E3" w:rsidRPr="00D123DF">
        <w:rPr>
          <w:sz w:val="28"/>
          <w:szCs w:val="28"/>
        </w:rPr>
        <w:t xml:space="preserve"> </w:t>
      </w:r>
      <w:r w:rsidRPr="00D123DF">
        <w:rPr>
          <w:sz w:val="28"/>
          <w:szCs w:val="28"/>
        </w:rPr>
        <w:t>маєтє</w:t>
      </w:r>
      <w:r w:rsidR="004D01E3" w:rsidRPr="00D123DF">
        <w:rPr>
          <w:sz w:val="28"/>
          <w:szCs w:val="28"/>
        </w:rPr>
        <w:t xml:space="preserve"> </w:t>
      </w:r>
      <w:r w:rsidRPr="00D123DF">
        <w:rPr>
          <w:sz w:val="28"/>
          <w:szCs w:val="28"/>
        </w:rPr>
        <w:t>якiсь</w:t>
      </w:r>
      <w:r w:rsidR="004D01E3" w:rsidRPr="00D123DF">
        <w:rPr>
          <w:sz w:val="28"/>
          <w:szCs w:val="28"/>
        </w:rPr>
        <w:t xml:space="preserve"> </w:t>
      </w:r>
      <w:r w:rsidRPr="00D123DF">
        <w:rPr>
          <w:sz w:val="28"/>
          <w:szCs w:val="28"/>
        </w:rPr>
        <w:t>свої</w:t>
      </w:r>
      <w:r w:rsidR="004D01E3" w:rsidRPr="00D123DF">
        <w:rPr>
          <w:sz w:val="28"/>
          <w:szCs w:val="28"/>
        </w:rPr>
        <w:t xml:space="preserve"> </w:t>
      </w:r>
      <w:r w:rsidRPr="00D123DF">
        <w:rPr>
          <w:sz w:val="28"/>
          <w:szCs w:val="28"/>
        </w:rPr>
        <w:t>закони?</w:t>
      </w:r>
      <w:r w:rsidR="004D01E3" w:rsidRPr="00D123DF">
        <w:rPr>
          <w:sz w:val="28"/>
          <w:szCs w:val="28"/>
        </w:rPr>
        <w:t xml:space="preserve"> </w:t>
      </w:r>
      <w:r w:rsidRPr="00D123DF">
        <w:rPr>
          <w:sz w:val="28"/>
          <w:szCs w:val="28"/>
        </w:rPr>
        <w:t>Ви</w:t>
      </w:r>
      <w:r w:rsidR="004D01E3" w:rsidRPr="00D123DF">
        <w:rPr>
          <w:sz w:val="28"/>
          <w:szCs w:val="28"/>
        </w:rPr>
        <w:t xml:space="preserve"> </w:t>
      </w:r>
      <w:r w:rsidRPr="00D123DF">
        <w:rPr>
          <w:sz w:val="28"/>
          <w:szCs w:val="28"/>
        </w:rPr>
        <w:t>не</w:t>
      </w:r>
      <w:r w:rsidRPr="00D123DF">
        <w:rPr>
          <w:sz w:val="28"/>
          <w:szCs w:val="28"/>
          <w:lang w:val="uk-UA"/>
        </w:rPr>
        <w:t xml:space="preserve"> </w:t>
      </w:r>
      <w:r w:rsidRPr="00D123DF">
        <w:rPr>
          <w:sz w:val="28"/>
          <w:szCs w:val="28"/>
        </w:rPr>
        <w:t>довiряєте слiдчим? Ви мусите довiряти слiдчим!.. Тут свої закони...</w:t>
      </w:r>
      <w:r w:rsidR="004D01E3" w:rsidRPr="00D123DF">
        <w:rPr>
          <w:sz w:val="28"/>
          <w:szCs w:val="28"/>
        </w:rPr>
        <w:t xml:space="preserve"> </w:t>
      </w:r>
      <w:r w:rsidRPr="00D123DF">
        <w:rPr>
          <w:sz w:val="28"/>
          <w:szCs w:val="28"/>
        </w:rPr>
        <w:t>Що</w:t>
      </w:r>
      <w:r w:rsidRPr="00D123DF">
        <w:rPr>
          <w:sz w:val="28"/>
          <w:szCs w:val="28"/>
          <w:lang w:val="uk-UA"/>
        </w:rPr>
        <w:t xml:space="preserve"> </w:t>
      </w:r>
      <w:r w:rsidRPr="00D123DF">
        <w:rPr>
          <w:sz w:val="28"/>
          <w:szCs w:val="28"/>
        </w:rPr>
        <w:t>це таке?</w:t>
      </w:r>
    </w:p>
    <w:p w14:paraId="505530E9" w14:textId="47C82E13"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lang w:val="uk-UA"/>
        </w:rPr>
        <w:t>–</w:t>
      </w:r>
      <w:r w:rsidRPr="00D123DF">
        <w:rPr>
          <w:sz w:val="28"/>
          <w:szCs w:val="28"/>
        </w:rPr>
        <w:t xml:space="preserve"> Ви прекрасно знаєте, як багато пiдстав я маю довiряти слiдчим...</w:t>
      </w:r>
    </w:p>
    <w:p w14:paraId="6F422845" w14:textId="11FC1C7E"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lang w:val="uk-UA"/>
        </w:rPr>
        <w:lastRenderedPageBreak/>
        <w:t>–</w:t>
      </w:r>
      <w:r w:rsidR="001E08F2" w:rsidRPr="00D123DF">
        <w:rPr>
          <w:sz w:val="28"/>
          <w:szCs w:val="28"/>
          <w:lang w:val="uk-UA"/>
        </w:rPr>
        <w:t xml:space="preserve"> </w:t>
      </w:r>
      <w:r w:rsidRPr="00D123DF">
        <w:rPr>
          <w:sz w:val="28"/>
          <w:szCs w:val="28"/>
        </w:rPr>
        <w:t xml:space="preserve">Добре, </w:t>
      </w:r>
      <w:r w:rsidRPr="00D123DF">
        <w:rPr>
          <w:sz w:val="28"/>
          <w:szCs w:val="28"/>
          <w:lang w:val="uk-UA"/>
        </w:rPr>
        <w:t>–</w:t>
      </w:r>
      <w:r w:rsidRPr="00D123DF">
        <w:rPr>
          <w:sz w:val="28"/>
          <w:szCs w:val="28"/>
        </w:rPr>
        <w:t xml:space="preserve"> обiрвав Великiн. </w:t>
      </w:r>
      <w:r w:rsidRPr="00D123DF">
        <w:rPr>
          <w:sz w:val="28"/>
          <w:szCs w:val="28"/>
          <w:lang w:val="uk-UA"/>
        </w:rPr>
        <w:t>–</w:t>
      </w:r>
      <w:r w:rsidR="001E08F2" w:rsidRPr="00D123DF">
        <w:rPr>
          <w:sz w:val="28"/>
          <w:szCs w:val="28"/>
          <w:lang w:val="uk-UA"/>
        </w:rPr>
        <w:t xml:space="preserve"> </w:t>
      </w:r>
      <w:r w:rsidRPr="00D123DF">
        <w:rPr>
          <w:sz w:val="28"/>
          <w:szCs w:val="28"/>
        </w:rPr>
        <w:t>Ви пiдпишете протокол!</w:t>
      </w:r>
      <w:r w:rsidR="004D01E3" w:rsidRPr="00D123DF">
        <w:rPr>
          <w:sz w:val="28"/>
          <w:szCs w:val="28"/>
        </w:rPr>
        <w:t xml:space="preserve"> </w:t>
      </w:r>
      <w:r w:rsidRPr="00D123DF">
        <w:rPr>
          <w:sz w:val="28"/>
          <w:szCs w:val="28"/>
        </w:rPr>
        <w:t>I</w:t>
      </w:r>
      <w:r w:rsidR="004D01E3" w:rsidRPr="00D123DF">
        <w:rPr>
          <w:sz w:val="28"/>
          <w:szCs w:val="28"/>
        </w:rPr>
        <w:t xml:space="preserve"> </w:t>
      </w:r>
      <w:r w:rsidRPr="00D123DF">
        <w:rPr>
          <w:sz w:val="28"/>
          <w:szCs w:val="28"/>
        </w:rPr>
        <w:t>баста!..</w:t>
      </w:r>
      <w:r w:rsidR="004D01E3" w:rsidRPr="00D123DF">
        <w:rPr>
          <w:sz w:val="28"/>
          <w:szCs w:val="28"/>
        </w:rPr>
        <w:t xml:space="preserve"> </w:t>
      </w:r>
      <w:r w:rsidRPr="00D123DF">
        <w:rPr>
          <w:sz w:val="28"/>
          <w:szCs w:val="28"/>
        </w:rPr>
        <w:t>Крiм</w:t>
      </w:r>
      <w:r w:rsidRPr="00D123DF">
        <w:rPr>
          <w:sz w:val="28"/>
          <w:szCs w:val="28"/>
          <w:lang w:val="uk-UA"/>
        </w:rPr>
        <w:t xml:space="preserve"> </w:t>
      </w:r>
      <w:r w:rsidRPr="00D123DF">
        <w:rPr>
          <w:sz w:val="28"/>
          <w:szCs w:val="28"/>
        </w:rPr>
        <w:t>того, ви пiдпишете ще окремий протокол про терор, доконаний ось</w:t>
      </w:r>
      <w:r w:rsidR="004D01E3" w:rsidRPr="00D123DF">
        <w:rPr>
          <w:sz w:val="28"/>
          <w:szCs w:val="28"/>
        </w:rPr>
        <w:t xml:space="preserve"> </w:t>
      </w:r>
      <w:r w:rsidRPr="00D123DF">
        <w:rPr>
          <w:sz w:val="28"/>
          <w:szCs w:val="28"/>
        </w:rPr>
        <w:t>тут.</w:t>
      </w:r>
      <w:r w:rsidR="004D01E3" w:rsidRPr="00D123DF">
        <w:rPr>
          <w:sz w:val="28"/>
          <w:szCs w:val="28"/>
        </w:rPr>
        <w:t xml:space="preserve"> </w:t>
      </w:r>
      <w:r w:rsidRPr="00D123DF">
        <w:rPr>
          <w:sz w:val="28"/>
          <w:szCs w:val="28"/>
        </w:rPr>
        <w:t>Чи,</w:t>
      </w:r>
      <w:r w:rsidRPr="00D123DF">
        <w:rPr>
          <w:sz w:val="28"/>
          <w:szCs w:val="28"/>
          <w:lang w:val="uk-UA"/>
        </w:rPr>
        <w:t xml:space="preserve"> </w:t>
      </w:r>
      <w:r w:rsidRPr="00D123DF">
        <w:rPr>
          <w:sz w:val="28"/>
          <w:szCs w:val="28"/>
        </w:rPr>
        <w:t>може, ви й це станете заперечувати?</w:t>
      </w:r>
    </w:p>
    <w:p w14:paraId="580FBFCC" w14:textId="490968E5"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lang w:val="uk-UA"/>
        </w:rPr>
        <w:t>–</w:t>
      </w:r>
      <w:r w:rsidR="001E08F2" w:rsidRPr="00D123DF">
        <w:rPr>
          <w:sz w:val="28"/>
          <w:szCs w:val="28"/>
          <w:lang w:val="uk-UA"/>
        </w:rPr>
        <w:t xml:space="preserve"> </w:t>
      </w:r>
      <w:r w:rsidRPr="00D123DF">
        <w:rPr>
          <w:sz w:val="28"/>
          <w:szCs w:val="28"/>
        </w:rPr>
        <w:t>Нi, я можу це повторити...</w:t>
      </w:r>
    </w:p>
    <w:p w14:paraId="6F3DE221" w14:textId="5D89D3B5"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lang w:val="uk-UA"/>
        </w:rPr>
        <w:t>–</w:t>
      </w:r>
      <w:r w:rsidR="001E08F2" w:rsidRPr="00D123DF">
        <w:rPr>
          <w:sz w:val="28"/>
          <w:szCs w:val="28"/>
          <w:lang w:val="uk-UA"/>
        </w:rPr>
        <w:t xml:space="preserve"> </w:t>
      </w:r>
      <w:r w:rsidRPr="00D123DF">
        <w:rPr>
          <w:sz w:val="28"/>
          <w:szCs w:val="28"/>
        </w:rPr>
        <w:t>Що повторити?!</w:t>
      </w:r>
    </w:p>
    <w:p w14:paraId="3418F0D8" w14:textId="4F347CFE"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lang w:val="uk-UA"/>
        </w:rPr>
        <w:t>–</w:t>
      </w:r>
      <w:r w:rsidRPr="00D123DF">
        <w:rPr>
          <w:sz w:val="28"/>
          <w:szCs w:val="28"/>
        </w:rPr>
        <w:t xml:space="preserve"> Не ламання стiльцiв, а</w:t>
      </w:r>
      <w:r w:rsidR="004D01E3" w:rsidRPr="00D123DF">
        <w:rPr>
          <w:sz w:val="28"/>
          <w:szCs w:val="28"/>
        </w:rPr>
        <w:t xml:space="preserve"> </w:t>
      </w:r>
      <w:r w:rsidRPr="00D123DF">
        <w:rPr>
          <w:sz w:val="28"/>
          <w:szCs w:val="28"/>
        </w:rPr>
        <w:t>повторити</w:t>
      </w:r>
      <w:r w:rsidR="004D01E3" w:rsidRPr="00D123DF">
        <w:rPr>
          <w:sz w:val="28"/>
          <w:szCs w:val="28"/>
        </w:rPr>
        <w:t xml:space="preserve"> </w:t>
      </w:r>
      <w:r w:rsidRPr="00D123DF">
        <w:rPr>
          <w:sz w:val="28"/>
          <w:szCs w:val="28"/>
        </w:rPr>
        <w:t>свiдчення</w:t>
      </w:r>
      <w:r w:rsidR="004D01E3" w:rsidRPr="00D123DF">
        <w:rPr>
          <w:sz w:val="28"/>
          <w:szCs w:val="28"/>
        </w:rPr>
        <w:t xml:space="preserve"> </w:t>
      </w:r>
      <w:r w:rsidRPr="00D123DF">
        <w:rPr>
          <w:sz w:val="28"/>
          <w:szCs w:val="28"/>
        </w:rPr>
        <w:t>про</w:t>
      </w:r>
      <w:r w:rsidR="004D01E3" w:rsidRPr="00D123DF">
        <w:rPr>
          <w:sz w:val="28"/>
          <w:szCs w:val="28"/>
        </w:rPr>
        <w:t xml:space="preserve"> </w:t>
      </w:r>
      <w:r w:rsidRPr="00D123DF">
        <w:rPr>
          <w:sz w:val="28"/>
          <w:szCs w:val="28"/>
        </w:rPr>
        <w:t>те,</w:t>
      </w:r>
      <w:r w:rsidR="004D01E3" w:rsidRPr="00D123DF">
        <w:rPr>
          <w:sz w:val="28"/>
          <w:szCs w:val="28"/>
        </w:rPr>
        <w:t xml:space="preserve"> </w:t>
      </w:r>
      <w:r w:rsidRPr="00D123DF">
        <w:rPr>
          <w:sz w:val="28"/>
          <w:szCs w:val="28"/>
        </w:rPr>
        <w:t>що</w:t>
      </w:r>
      <w:r w:rsidR="004D01E3" w:rsidRPr="00D123DF">
        <w:rPr>
          <w:sz w:val="28"/>
          <w:szCs w:val="28"/>
        </w:rPr>
        <w:t xml:space="preserve"> </w:t>
      </w:r>
      <w:r w:rsidRPr="00D123DF">
        <w:rPr>
          <w:sz w:val="28"/>
          <w:szCs w:val="28"/>
        </w:rPr>
        <w:t>мною</w:t>
      </w:r>
      <w:r w:rsidR="004D01E3" w:rsidRPr="00D123DF">
        <w:rPr>
          <w:sz w:val="28"/>
          <w:szCs w:val="28"/>
        </w:rPr>
        <w:t xml:space="preserve"> </w:t>
      </w:r>
      <w:r w:rsidRPr="00D123DF">
        <w:rPr>
          <w:sz w:val="28"/>
          <w:szCs w:val="28"/>
        </w:rPr>
        <w:t>тут</w:t>
      </w:r>
      <w:r w:rsidRPr="00D123DF">
        <w:rPr>
          <w:sz w:val="28"/>
          <w:szCs w:val="28"/>
          <w:lang w:val="uk-UA"/>
        </w:rPr>
        <w:t xml:space="preserve"> </w:t>
      </w:r>
      <w:r w:rsidRPr="00D123DF">
        <w:rPr>
          <w:sz w:val="28"/>
          <w:szCs w:val="28"/>
        </w:rPr>
        <w:t>доконано, i пiдпишу протокол, якщо вiн буде об</w:t>
      </w:r>
      <w:r w:rsidR="002A0E63" w:rsidRPr="00D123DF">
        <w:rPr>
          <w:sz w:val="28"/>
          <w:szCs w:val="28"/>
        </w:rPr>
        <w:t>ʼ</w:t>
      </w:r>
      <w:r w:rsidRPr="00D123DF">
        <w:rPr>
          <w:sz w:val="28"/>
          <w:szCs w:val="28"/>
        </w:rPr>
        <w:t>єктивний... Будь ласка...</w:t>
      </w:r>
    </w:p>
    <w:p w14:paraId="3BDC54D4" w14:textId="2BABF8F6"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lang w:val="uk-UA"/>
        </w:rPr>
        <w:t>–</w:t>
      </w:r>
      <w:r w:rsidRPr="00D123DF">
        <w:rPr>
          <w:sz w:val="28"/>
          <w:szCs w:val="28"/>
        </w:rPr>
        <w:t xml:space="preserve"> А-а... </w:t>
      </w:r>
      <w:r w:rsidRPr="00D123DF">
        <w:rPr>
          <w:sz w:val="28"/>
          <w:szCs w:val="28"/>
          <w:lang w:val="uk-UA"/>
        </w:rPr>
        <w:t xml:space="preserve">– </w:t>
      </w:r>
      <w:r w:rsidRPr="00D123DF">
        <w:rPr>
          <w:sz w:val="28"/>
          <w:szCs w:val="28"/>
        </w:rPr>
        <w:t xml:space="preserve">скривився Великiн. </w:t>
      </w:r>
      <w:r w:rsidRPr="00D123DF">
        <w:rPr>
          <w:sz w:val="28"/>
          <w:szCs w:val="28"/>
          <w:lang w:val="uk-UA"/>
        </w:rPr>
        <w:t>–</w:t>
      </w:r>
      <w:r w:rsidRPr="00D123DF">
        <w:rPr>
          <w:sz w:val="28"/>
          <w:szCs w:val="28"/>
        </w:rPr>
        <w:t>Ти, може б, хотiв би мене</w:t>
      </w:r>
      <w:r w:rsidR="004D01E3" w:rsidRPr="00D123DF">
        <w:rPr>
          <w:sz w:val="28"/>
          <w:szCs w:val="28"/>
        </w:rPr>
        <w:t xml:space="preserve"> </w:t>
      </w:r>
      <w:r w:rsidRPr="00D123DF">
        <w:rPr>
          <w:sz w:val="28"/>
          <w:szCs w:val="28"/>
        </w:rPr>
        <w:t>посадити</w:t>
      </w:r>
      <w:r w:rsidR="004D01E3" w:rsidRPr="00D123DF">
        <w:rPr>
          <w:sz w:val="28"/>
          <w:szCs w:val="28"/>
        </w:rPr>
        <w:t xml:space="preserve"> </w:t>
      </w:r>
      <w:r w:rsidRPr="00D123DF">
        <w:rPr>
          <w:sz w:val="28"/>
          <w:szCs w:val="28"/>
        </w:rPr>
        <w:t>на</w:t>
      </w:r>
      <w:r w:rsidRPr="00D123DF">
        <w:rPr>
          <w:sz w:val="28"/>
          <w:szCs w:val="28"/>
          <w:lang w:val="uk-UA"/>
        </w:rPr>
        <w:t xml:space="preserve"> </w:t>
      </w:r>
      <w:r w:rsidRPr="00D123DF">
        <w:rPr>
          <w:sz w:val="28"/>
          <w:szCs w:val="28"/>
        </w:rPr>
        <w:t xml:space="preserve">лаву пiдсудних? Тихiше на поворотах... </w:t>
      </w:r>
    </w:p>
    <w:p w14:paraId="085FD777" w14:textId="77777777" w:rsidR="001E08F2" w:rsidRPr="00D123DF" w:rsidRDefault="00E41F7E" w:rsidP="001E0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lang w:val="uk-UA"/>
        </w:rPr>
        <w:t xml:space="preserve">– </w:t>
      </w:r>
      <w:r w:rsidRPr="00D123DF">
        <w:rPr>
          <w:sz w:val="28"/>
          <w:szCs w:val="28"/>
        </w:rPr>
        <w:t xml:space="preserve">Слухайте, Чумак, </w:t>
      </w:r>
      <w:r w:rsidRPr="00D123DF">
        <w:rPr>
          <w:sz w:val="28"/>
          <w:szCs w:val="28"/>
          <w:lang w:val="uk-UA"/>
        </w:rPr>
        <w:t>–</w:t>
      </w:r>
      <w:r w:rsidRPr="00D123DF">
        <w:rPr>
          <w:sz w:val="28"/>
          <w:szCs w:val="28"/>
        </w:rPr>
        <w:t xml:space="preserve"> кинув понуро Сафигiн, </w:t>
      </w:r>
      <w:r w:rsidRPr="00D123DF">
        <w:rPr>
          <w:sz w:val="28"/>
          <w:szCs w:val="28"/>
          <w:lang w:val="uk-UA"/>
        </w:rPr>
        <w:t>–</w:t>
      </w:r>
      <w:r w:rsidRPr="00D123DF">
        <w:rPr>
          <w:sz w:val="28"/>
          <w:szCs w:val="28"/>
        </w:rPr>
        <w:t xml:space="preserve"> якщо ви любите свою матiр,</w:t>
      </w:r>
      <w:r w:rsidRPr="00D123DF">
        <w:rPr>
          <w:sz w:val="28"/>
          <w:szCs w:val="28"/>
          <w:lang w:val="uk-UA"/>
        </w:rPr>
        <w:t xml:space="preserve"> а </w:t>
      </w:r>
      <w:r w:rsidRPr="00D123DF">
        <w:rPr>
          <w:sz w:val="28"/>
          <w:szCs w:val="28"/>
        </w:rPr>
        <w:t xml:space="preserve">ви її любите, як i вона вас, </w:t>
      </w:r>
      <w:r w:rsidRPr="00D123DF">
        <w:rPr>
          <w:sz w:val="28"/>
          <w:szCs w:val="28"/>
          <w:lang w:val="uk-UA"/>
        </w:rPr>
        <w:t>–</w:t>
      </w:r>
      <w:r w:rsidRPr="00D123DF">
        <w:rPr>
          <w:sz w:val="28"/>
          <w:szCs w:val="28"/>
        </w:rPr>
        <w:t xml:space="preserve"> то покиньте опиратись i робiть те, що вам</w:t>
      </w:r>
      <w:r w:rsidRPr="00D123DF">
        <w:rPr>
          <w:sz w:val="28"/>
          <w:szCs w:val="28"/>
          <w:lang w:val="uk-UA"/>
        </w:rPr>
        <w:t xml:space="preserve"> </w:t>
      </w:r>
      <w:r w:rsidRPr="00D123DF">
        <w:rPr>
          <w:sz w:val="28"/>
          <w:szCs w:val="28"/>
        </w:rPr>
        <w:t xml:space="preserve">пропонують... </w:t>
      </w:r>
    </w:p>
    <w:p w14:paraId="6D523A54" w14:textId="6D76F9F3" w:rsidR="00E41F7E" w:rsidRPr="00D123DF" w:rsidRDefault="001E08F2" w:rsidP="001E0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lang w:val="uk-UA"/>
        </w:rPr>
        <w:t xml:space="preserve">– </w:t>
      </w:r>
      <w:r w:rsidR="00E41F7E" w:rsidRPr="00D123DF">
        <w:rPr>
          <w:sz w:val="28"/>
          <w:szCs w:val="28"/>
        </w:rPr>
        <w:t>Встать!!. Пiдiйти до столу!..</w:t>
      </w:r>
    </w:p>
    <w:p w14:paraId="0694886D" w14:textId="5FD9B131"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rPr>
        <w:t>Андрiєвi не лишалося поки що нiчого, як пiдiйти до столу.</w:t>
      </w:r>
    </w:p>
    <w:p w14:paraId="0B428442" w14:textId="3D6F9126"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rPr>
        <w:t>Великiн обмокнув ручку в чорнило й подав йому:</w:t>
      </w:r>
    </w:p>
    <w:p w14:paraId="11D89678" w14:textId="0FFE7ACF"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lang w:val="uk-UA"/>
        </w:rPr>
        <w:t>–</w:t>
      </w:r>
      <w:r w:rsidR="001E08F2" w:rsidRPr="00D123DF">
        <w:rPr>
          <w:sz w:val="28"/>
          <w:szCs w:val="28"/>
          <w:lang w:val="uk-UA"/>
        </w:rPr>
        <w:t xml:space="preserve"> </w:t>
      </w:r>
      <w:r w:rsidRPr="00D123DF">
        <w:rPr>
          <w:sz w:val="28"/>
          <w:szCs w:val="28"/>
        </w:rPr>
        <w:t>Будь ласка... Ось тут... Ну!? Пiдписуй!</w:t>
      </w:r>
    </w:p>
    <w:p w14:paraId="3D113FCD" w14:textId="387D6106"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rPr>
        <w:t>I одноразово з Великiним почали напосiдати всi:</w:t>
      </w:r>
    </w:p>
    <w:p w14:paraId="49A26DBB" w14:textId="77777777" w:rsidR="001E08F2" w:rsidRPr="00D123DF" w:rsidRDefault="00E41F7E" w:rsidP="001E0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lang w:val="uk-UA"/>
        </w:rPr>
        <w:t>–</w:t>
      </w:r>
      <w:r w:rsidRPr="00D123DF">
        <w:rPr>
          <w:sz w:val="28"/>
          <w:szCs w:val="28"/>
        </w:rPr>
        <w:t xml:space="preserve"> Пiдписуй! Пиши! Ну, ж! Ну!.. </w:t>
      </w:r>
      <w:r w:rsidRPr="00D123DF">
        <w:rPr>
          <w:sz w:val="28"/>
          <w:szCs w:val="28"/>
          <w:lang w:val="uk-UA"/>
        </w:rPr>
        <w:t xml:space="preserve">– </w:t>
      </w:r>
      <w:r w:rsidRPr="00D123DF">
        <w:rPr>
          <w:sz w:val="28"/>
          <w:szCs w:val="28"/>
        </w:rPr>
        <w:t>кричать всi так, наче везуть тяжкий вiз</w:t>
      </w:r>
      <w:r w:rsidRPr="00D123DF">
        <w:rPr>
          <w:sz w:val="28"/>
          <w:szCs w:val="28"/>
          <w:lang w:val="uk-UA"/>
        </w:rPr>
        <w:t xml:space="preserve"> </w:t>
      </w:r>
      <w:r w:rsidRPr="00D123DF">
        <w:rPr>
          <w:sz w:val="28"/>
          <w:szCs w:val="28"/>
        </w:rPr>
        <w:t>нагору.</w:t>
      </w:r>
    </w:p>
    <w:p w14:paraId="21C8A2AD" w14:textId="77586FA1" w:rsidR="00E41F7E" w:rsidRPr="00D123DF" w:rsidRDefault="001E08F2" w:rsidP="001E0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lang w:val="uk-UA"/>
        </w:rPr>
        <w:t xml:space="preserve">– </w:t>
      </w:r>
      <w:r w:rsidR="00E41F7E" w:rsidRPr="00D123DF">
        <w:rPr>
          <w:sz w:val="28"/>
          <w:szCs w:val="28"/>
        </w:rPr>
        <w:t xml:space="preserve">Пиши, гад!! </w:t>
      </w:r>
      <w:r w:rsidR="00E41F7E" w:rsidRPr="00D123DF">
        <w:rPr>
          <w:sz w:val="28"/>
          <w:szCs w:val="28"/>
          <w:lang w:val="uk-UA"/>
        </w:rPr>
        <w:t>–</w:t>
      </w:r>
      <w:r w:rsidR="00E41F7E" w:rsidRPr="00D123DF">
        <w:rPr>
          <w:sz w:val="28"/>
          <w:szCs w:val="28"/>
        </w:rPr>
        <w:t xml:space="preserve"> не витерпiв i схопив дубову палицю Великiн.</w:t>
      </w:r>
    </w:p>
    <w:p w14:paraId="38CEAAA5" w14:textId="58BF5764" w:rsidR="00E41F7E" w:rsidRPr="00D123DF" w:rsidRDefault="00E41F7E" w:rsidP="001E0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r w:rsidRPr="00D123DF">
        <w:rPr>
          <w:sz w:val="28"/>
          <w:szCs w:val="28"/>
        </w:rPr>
        <w:t xml:space="preserve">Андрiй зблiд. Подивився по черзi </w:t>
      </w:r>
      <w:r w:rsidR="001E08F2" w:rsidRPr="00D123DF">
        <w:rPr>
          <w:sz w:val="28"/>
          <w:szCs w:val="28"/>
          <w:lang w:val="uk-UA"/>
        </w:rPr>
        <w:t>–</w:t>
      </w:r>
      <w:r w:rsidRPr="00D123DF">
        <w:rPr>
          <w:sz w:val="28"/>
          <w:szCs w:val="28"/>
        </w:rPr>
        <w:t xml:space="preserve"> на Сафигiна, на Фрея,</w:t>
      </w:r>
      <w:r w:rsidR="004D01E3" w:rsidRPr="00D123DF">
        <w:rPr>
          <w:sz w:val="28"/>
          <w:szCs w:val="28"/>
        </w:rPr>
        <w:t xml:space="preserve"> </w:t>
      </w:r>
      <w:r w:rsidRPr="00D123DF">
        <w:rPr>
          <w:sz w:val="28"/>
          <w:szCs w:val="28"/>
        </w:rPr>
        <w:t>на</w:t>
      </w:r>
      <w:r w:rsidR="004D01E3" w:rsidRPr="00D123DF">
        <w:rPr>
          <w:sz w:val="28"/>
          <w:szCs w:val="28"/>
        </w:rPr>
        <w:t xml:space="preserve"> </w:t>
      </w:r>
      <w:r w:rsidRPr="00D123DF">
        <w:rPr>
          <w:sz w:val="28"/>
          <w:szCs w:val="28"/>
        </w:rPr>
        <w:t>Сергєєва,</w:t>
      </w:r>
      <w:r w:rsidRPr="00D123DF">
        <w:rPr>
          <w:sz w:val="28"/>
          <w:szCs w:val="28"/>
          <w:lang w:val="uk-UA"/>
        </w:rPr>
        <w:t xml:space="preserve"> </w:t>
      </w:r>
      <w:r w:rsidRPr="00D123DF">
        <w:rPr>
          <w:sz w:val="28"/>
          <w:szCs w:val="28"/>
        </w:rPr>
        <w:t xml:space="preserve">на Великiнову руку з палкою </w:t>
      </w:r>
      <w:r w:rsidRPr="00D123DF">
        <w:rPr>
          <w:sz w:val="28"/>
          <w:szCs w:val="28"/>
          <w:lang w:val="uk-UA"/>
        </w:rPr>
        <w:t>–</w:t>
      </w:r>
      <w:r w:rsidR="004D01E3" w:rsidRPr="00D123DF">
        <w:rPr>
          <w:sz w:val="28"/>
          <w:szCs w:val="28"/>
        </w:rPr>
        <w:t xml:space="preserve"> </w:t>
      </w:r>
      <w:r w:rsidRPr="00D123DF">
        <w:rPr>
          <w:sz w:val="28"/>
          <w:szCs w:val="28"/>
        </w:rPr>
        <w:t>i... Зламав перо об стiл</w:t>
      </w:r>
      <w:r w:rsidRPr="00D123DF">
        <w:rPr>
          <w:sz w:val="28"/>
          <w:szCs w:val="28"/>
          <w:lang w:val="uk-UA"/>
        </w:rPr>
        <w:t>»</w:t>
      </w:r>
      <w:r w:rsidR="001E08F2" w:rsidRPr="00D123DF">
        <w:rPr>
          <w:sz w:val="28"/>
          <w:szCs w:val="28"/>
          <w:lang w:val="uk-UA"/>
        </w:rPr>
        <w:t xml:space="preserve">. </w:t>
      </w:r>
      <w:r w:rsidR="00837232" w:rsidRPr="00D123DF">
        <w:rPr>
          <w:sz w:val="28"/>
          <w:szCs w:val="28"/>
          <w:lang w:val="uk-UA"/>
        </w:rPr>
        <w:t xml:space="preserve">[Багряний Іван, 2008, </w:t>
      </w:r>
      <w:r w:rsidRPr="00D123DF">
        <w:rPr>
          <w:sz w:val="28"/>
          <w:szCs w:val="28"/>
          <w:lang w:val="uk-UA"/>
        </w:rPr>
        <w:t>С.</w:t>
      </w:r>
      <w:r w:rsidR="00837232" w:rsidRPr="00D123DF">
        <w:rPr>
          <w:sz w:val="28"/>
          <w:szCs w:val="28"/>
          <w:lang w:val="uk-UA"/>
        </w:rPr>
        <w:t> </w:t>
      </w:r>
      <w:r w:rsidRPr="00D123DF">
        <w:rPr>
          <w:sz w:val="28"/>
          <w:szCs w:val="28"/>
          <w:lang w:val="uk-UA"/>
        </w:rPr>
        <w:t>260–263]</w:t>
      </w:r>
    </w:p>
    <w:p w14:paraId="0D0092CA" w14:textId="77777777" w:rsidR="00837232" w:rsidRPr="00D123DF" w:rsidRDefault="00837232" w:rsidP="001E0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p>
    <w:p w14:paraId="6B753D47" w14:textId="0F9A81B3" w:rsidR="00E41F7E" w:rsidRPr="00D123DF" w:rsidRDefault="001E08F2" w:rsidP="00E41F7E">
      <w:pPr>
        <w:spacing w:line="360" w:lineRule="auto"/>
        <w:jc w:val="both"/>
        <w:outlineLvl w:val="0"/>
        <w:rPr>
          <w:b/>
          <w:sz w:val="28"/>
          <w:szCs w:val="28"/>
          <w:lang w:val="uk-UA"/>
        </w:rPr>
      </w:pPr>
      <w:r w:rsidRPr="00D123DF">
        <w:rPr>
          <w:b/>
          <w:sz w:val="28"/>
          <w:szCs w:val="28"/>
          <w:lang w:val="uk-UA"/>
        </w:rPr>
        <w:t xml:space="preserve">Фрагмент </w:t>
      </w:r>
      <w:r w:rsidR="00E41F7E" w:rsidRPr="00D123DF">
        <w:rPr>
          <w:b/>
          <w:sz w:val="28"/>
          <w:szCs w:val="28"/>
          <w:lang w:val="uk-UA"/>
        </w:rPr>
        <w:t>15</w:t>
      </w:r>
      <w:r w:rsidRPr="00D123DF">
        <w:rPr>
          <w:b/>
          <w:sz w:val="28"/>
          <w:szCs w:val="28"/>
          <w:lang w:val="uk-UA"/>
        </w:rPr>
        <w:t>:</w:t>
      </w:r>
    </w:p>
    <w:p w14:paraId="0BBCB59F" w14:textId="7E8F3F36"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lang w:val="uk-UA"/>
        </w:rPr>
        <w:t>« – Та-</w:t>
      </w:r>
      <w:proofErr w:type="spellStart"/>
      <w:r w:rsidRPr="00D123DF">
        <w:rPr>
          <w:sz w:val="28"/>
          <w:szCs w:val="28"/>
          <w:lang w:val="uk-UA"/>
        </w:rPr>
        <w:t>ак</w:t>
      </w:r>
      <w:proofErr w:type="spellEnd"/>
      <w:r w:rsidRPr="00D123DF">
        <w:rPr>
          <w:sz w:val="28"/>
          <w:szCs w:val="28"/>
          <w:lang w:val="uk-UA"/>
        </w:rPr>
        <w:t xml:space="preserve">...– сказав </w:t>
      </w:r>
      <w:proofErr w:type="spellStart"/>
      <w:r w:rsidRPr="00D123DF">
        <w:rPr>
          <w:sz w:val="28"/>
          <w:szCs w:val="28"/>
          <w:lang w:val="uk-UA"/>
        </w:rPr>
        <w:t>чолов</w:t>
      </w:r>
      <w:r w:rsidR="002A0E63" w:rsidRPr="00D123DF">
        <w:rPr>
          <w:sz w:val="28"/>
          <w:szCs w:val="28"/>
          <w:lang w:val="uk-UA"/>
        </w:rPr>
        <w:t>ʼ</w:t>
      </w:r>
      <w:r w:rsidRPr="00D123DF">
        <w:rPr>
          <w:sz w:val="28"/>
          <w:szCs w:val="28"/>
          <w:lang w:val="uk-UA"/>
        </w:rPr>
        <w:t>яга</w:t>
      </w:r>
      <w:proofErr w:type="spellEnd"/>
      <w:r w:rsidR="004D01E3" w:rsidRPr="00D123DF">
        <w:rPr>
          <w:sz w:val="28"/>
          <w:szCs w:val="28"/>
          <w:lang w:val="uk-UA"/>
        </w:rPr>
        <w:t xml:space="preserve"> </w:t>
      </w:r>
      <w:proofErr w:type="spellStart"/>
      <w:r w:rsidRPr="00D123DF">
        <w:rPr>
          <w:sz w:val="28"/>
          <w:szCs w:val="28"/>
          <w:lang w:val="uk-UA"/>
        </w:rPr>
        <w:t>нарешт</w:t>
      </w:r>
      <w:proofErr w:type="spellEnd"/>
      <w:r w:rsidRPr="00D123DF">
        <w:rPr>
          <w:sz w:val="28"/>
          <w:szCs w:val="28"/>
        </w:rPr>
        <w:t>i</w:t>
      </w:r>
      <w:r w:rsidRPr="00D123DF">
        <w:rPr>
          <w:sz w:val="28"/>
          <w:szCs w:val="28"/>
          <w:lang w:val="uk-UA"/>
        </w:rPr>
        <w:t>,</w:t>
      </w:r>
      <w:r w:rsidR="004D01E3" w:rsidRPr="00D123DF">
        <w:rPr>
          <w:sz w:val="28"/>
          <w:szCs w:val="28"/>
          <w:lang w:val="uk-UA"/>
        </w:rPr>
        <w:t xml:space="preserve"> </w:t>
      </w:r>
      <w:r w:rsidRPr="00D123DF">
        <w:rPr>
          <w:sz w:val="28"/>
          <w:szCs w:val="28"/>
          <w:lang w:val="uk-UA"/>
        </w:rPr>
        <w:t>витримавши</w:t>
      </w:r>
      <w:r w:rsidR="004D01E3" w:rsidRPr="00D123DF">
        <w:rPr>
          <w:sz w:val="28"/>
          <w:szCs w:val="28"/>
          <w:lang w:val="uk-UA"/>
        </w:rPr>
        <w:t xml:space="preserve"> </w:t>
      </w:r>
      <w:r w:rsidRPr="00D123DF">
        <w:rPr>
          <w:sz w:val="28"/>
          <w:szCs w:val="28"/>
          <w:lang w:val="uk-UA"/>
        </w:rPr>
        <w:t>довгу</w:t>
      </w:r>
      <w:r w:rsidR="004D01E3" w:rsidRPr="00D123DF">
        <w:rPr>
          <w:sz w:val="28"/>
          <w:szCs w:val="28"/>
          <w:lang w:val="uk-UA"/>
        </w:rPr>
        <w:t xml:space="preserve"> </w:t>
      </w:r>
      <w:proofErr w:type="spellStart"/>
      <w:r w:rsidRPr="00D123DF">
        <w:rPr>
          <w:sz w:val="28"/>
          <w:szCs w:val="28"/>
          <w:lang w:val="uk-UA"/>
        </w:rPr>
        <w:t>павзу</w:t>
      </w:r>
      <w:proofErr w:type="spellEnd"/>
      <w:r w:rsidR="004D01E3" w:rsidRPr="00D123DF">
        <w:rPr>
          <w:sz w:val="28"/>
          <w:szCs w:val="28"/>
          <w:lang w:val="uk-UA"/>
        </w:rPr>
        <w:t xml:space="preserve"> </w:t>
      </w:r>
      <w:r w:rsidRPr="00D123DF">
        <w:rPr>
          <w:sz w:val="28"/>
          <w:szCs w:val="28"/>
          <w:lang w:val="uk-UA"/>
        </w:rPr>
        <w:t>п</w:t>
      </w:r>
      <w:r w:rsidRPr="00D123DF">
        <w:rPr>
          <w:sz w:val="28"/>
          <w:szCs w:val="28"/>
        </w:rPr>
        <w:t>i</w:t>
      </w:r>
      <w:proofErr w:type="spellStart"/>
      <w:r w:rsidRPr="00D123DF">
        <w:rPr>
          <w:sz w:val="28"/>
          <w:szCs w:val="28"/>
          <w:lang w:val="uk-UA"/>
        </w:rPr>
        <w:t>сля</w:t>
      </w:r>
      <w:proofErr w:type="spellEnd"/>
      <w:r w:rsidRPr="00D123DF">
        <w:rPr>
          <w:sz w:val="28"/>
          <w:szCs w:val="28"/>
          <w:lang w:val="uk-UA"/>
        </w:rPr>
        <w:t xml:space="preserve"> того, як Сергєєв зник. –</w:t>
      </w:r>
      <w:r w:rsidR="004D01E3" w:rsidRPr="00D123DF">
        <w:rPr>
          <w:sz w:val="28"/>
          <w:szCs w:val="28"/>
          <w:lang w:val="uk-UA"/>
        </w:rPr>
        <w:t xml:space="preserve"> </w:t>
      </w:r>
      <w:r w:rsidRPr="00D123DF">
        <w:rPr>
          <w:sz w:val="28"/>
          <w:szCs w:val="28"/>
          <w:lang w:val="uk-UA"/>
        </w:rPr>
        <w:t xml:space="preserve">Ну, </w:t>
      </w:r>
      <w:proofErr w:type="spellStart"/>
      <w:r w:rsidRPr="00D123DF">
        <w:rPr>
          <w:sz w:val="28"/>
          <w:szCs w:val="28"/>
          <w:lang w:val="uk-UA"/>
        </w:rPr>
        <w:t>давай</w:t>
      </w:r>
      <w:proofErr w:type="spellEnd"/>
      <w:r w:rsidRPr="00D123DF">
        <w:rPr>
          <w:sz w:val="28"/>
          <w:szCs w:val="28"/>
          <w:lang w:val="uk-UA"/>
        </w:rPr>
        <w:t>, брат, знайомитись. Мене звуть</w:t>
      </w:r>
      <w:r w:rsidR="004D01E3" w:rsidRPr="00D123DF">
        <w:rPr>
          <w:sz w:val="28"/>
          <w:szCs w:val="28"/>
          <w:lang w:val="uk-UA"/>
        </w:rPr>
        <w:t xml:space="preserve"> </w:t>
      </w:r>
      <w:r w:rsidRPr="00D123DF">
        <w:rPr>
          <w:sz w:val="28"/>
          <w:szCs w:val="28"/>
          <w:lang w:val="uk-UA"/>
        </w:rPr>
        <w:t xml:space="preserve">Донець. Гарне </w:t>
      </w:r>
      <w:proofErr w:type="spellStart"/>
      <w:r w:rsidRPr="00D123DF">
        <w:rPr>
          <w:sz w:val="28"/>
          <w:szCs w:val="28"/>
          <w:lang w:val="uk-UA"/>
        </w:rPr>
        <w:t>пр</w:t>
      </w:r>
      <w:proofErr w:type="spellEnd"/>
      <w:r w:rsidRPr="00D123DF">
        <w:rPr>
          <w:sz w:val="28"/>
          <w:szCs w:val="28"/>
        </w:rPr>
        <w:t>i</w:t>
      </w:r>
      <w:proofErr w:type="spellStart"/>
      <w:r w:rsidRPr="00D123DF">
        <w:rPr>
          <w:sz w:val="28"/>
          <w:szCs w:val="28"/>
          <w:lang w:val="uk-UA"/>
        </w:rPr>
        <w:t>звище</w:t>
      </w:r>
      <w:proofErr w:type="spellEnd"/>
      <w:r w:rsidRPr="00D123DF">
        <w:rPr>
          <w:sz w:val="28"/>
          <w:szCs w:val="28"/>
          <w:lang w:val="uk-UA"/>
        </w:rPr>
        <w:t xml:space="preserve">? Козацьке, брат. Ти от </w:t>
      </w:r>
      <w:r w:rsidRPr="00D123DF">
        <w:rPr>
          <w:sz w:val="28"/>
          <w:szCs w:val="28"/>
        </w:rPr>
        <w:t>i</w:t>
      </w:r>
      <w:proofErr w:type="spellStart"/>
      <w:r w:rsidRPr="00D123DF">
        <w:rPr>
          <w:sz w:val="28"/>
          <w:szCs w:val="28"/>
          <w:lang w:val="uk-UA"/>
        </w:rPr>
        <w:t>нженер</w:t>
      </w:r>
      <w:proofErr w:type="spellEnd"/>
      <w:r w:rsidRPr="00D123DF">
        <w:rPr>
          <w:sz w:val="28"/>
          <w:szCs w:val="28"/>
          <w:lang w:val="uk-UA"/>
        </w:rPr>
        <w:t>, а н</w:t>
      </w:r>
      <w:r w:rsidRPr="00D123DF">
        <w:rPr>
          <w:sz w:val="28"/>
          <w:szCs w:val="28"/>
        </w:rPr>
        <w:t>i</w:t>
      </w:r>
      <w:r w:rsidRPr="00D123DF">
        <w:rPr>
          <w:sz w:val="28"/>
          <w:szCs w:val="28"/>
          <w:lang w:val="uk-UA"/>
        </w:rPr>
        <w:t>чорта</w:t>
      </w:r>
      <w:r w:rsidR="004D01E3" w:rsidRPr="00D123DF">
        <w:rPr>
          <w:sz w:val="28"/>
          <w:szCs w:val="28"/>
          <w:lang w:val="uk-UA"/>
        </w:rPr>
        <w:t xml:space="preserve"> </w:t>
      </w:r>
      <w:r w:rsidRPr="00D123DF">
        <w:rPr>
          <w:sz w:val="28"/>
          <w:szCs w:val="28"/>
          <w:lang w:val="uk-UA"/>
        </w:rPr>
        <w:t>не</w:t>
      </w:r>
      <w:r w:rsidR="004D01E3" w:rsidRPr="00D123DF">
        <w:rPr>
          <w:sz w:val="28"/>
          <w:szCs w:val="28"/>
          <w:lang w:val="uk-UA"/>
        </w:rPr>
        <w:t xml:space="preserve"> </w:t>
      </w:r>
      <w:r w:rsidRPr="00D123DF">
        <w:rPr>
          <w:sz w:val="28"/>
          <w:szCs w:val="28"/>
          <w:lang w:val="uk-UA"/>
        </w:rPr>
        <w:t>знаєш;</w:t>
      </w:r>
      <w:r w:rsidR="004D01E3" w:rsidRPr="00D123DF">
        <w:rPr>
          <w:sz w:val="28"/>
          <w:szCs w:val="28"/>
          <w:lang w:val="uk-UA"/>
        </w:rPr>
        <w:t xml:space="preserve"> </w:t>
      </w:r>
      <w:r w:rsidRPr="00D123DF">
        <w:rPr>
          <w:sz w:val="28"/>
          <w:szCs w:val="28"/>
          <w:lang w:val="uk-UA"/>
        </w:rPr>
        <w:t>от, прим</w:t>
      </w:r>
      <w:r w:rsidRPr="00D123DF">
        <w:rPr>
          <w:sz w:val="28"/>
          <w:szCs w:val="28"/>
        </w:rPr>
        <w:t>i</w:t>
      </w:r>
      <w:r w:rsidRPr="00D123DF">
        <w:rPr>
          <w:sz w:val="28"/>
          <w:szCs w:val="28"/>
          <w:lang w:val="uk-UA"/>
        </w:rPr>
        <w:t xml:space="preserve">ром, не знаєш, що </w:t>
      </w:r>
      <w:proofErr w:type="spellStart"/>
      <w:r w:rsidRPr="00D123DF">
        <w:rPr>
          <w:sz w:val="28"/>
          <w:szCs w:val="28"/>
          <w:lang w:val="uk-UA"/>
        </w:rPr>
        <w:t>вс</w:t>
      </w:r>
      <w:proofErr w:type="spellEnd"/>
      <w:r w:rsidRPr="00D123DF">
        <w:rPr>
          <w:sz w:val="28"/>
          <w:szCs w:val="28"/>
        </w:rPr>
        <w:t>i</w:t>
      </w:r>
      <w:r w:rsidRPr="00D123DF">
        <w:rPr>
          <w:sz w:val="28"/>
          <w:szCs w:val="28"/>
          <w:lang w:val="uk-UA"/>
        </w:rPr>
        <w:t xml:space="preserve"> </w:t>
      </w:r>
      <w:proofErr w:type="spellStart"/>
      <w:r w:rsidRPr="00D123DF">
        <w:rPr>
          <w:sz w:val="28"/>
          <w:szCs w:val="28"/>
          <w:lang w:val="uk-UA"/>
        </w:rPr>
        <w:t>пр</w:t>
      </w:r>
      <w:proofErr w:type="spellEnd"/>
      <w:r w:rsidRPr="00D123DF">
        <w:rPr>
          <w:sz w:val="28"/>
          <w:szCs w:val="28"/>
        </w:rPr>
        <w:t>i</w:t>
      </w:r>
      <w:r w:rsidRPr="00D123DF">
        <w:rPr>
          <w:sz w:val="28"/>
          <w:szCs w:val="28"/>
          <w:lang w:val="uk-UA"/>
        </w:rPr>
        <w:t>зви</w:t>
      </w:r>
      <w:r w:rsidRPr="00D123DF">
        <w:rPr>
          <w:sz w:val="28"/>
          <w:szCs w:val="28"/>
        </w:rPr>
        <w:t xml:space="preserve">ща на </w:t>
      </w:r>
      <w:r w:rsidRPr="00D123DF">
        <w:rPr>
          <w:sz w:val="28"/>
          <w:szCs w:val="28"/>
          <w:lang w:val="uk-UA"/>
        </w:rPr>
        <w:t>«</w:t>
      </w:r>
      <w:r w:rsidRPr="00D123DF">
        <w:rPr>
          <w:sz w:val="28"/>
          <w:szCs w:val="28"/>
        </w:rPr>
        <w:t>ко</w:t>
      </w:r>
      <w:r w:rsidRPr="00D123DF">
        <w:rPr>
          <w:sz w:val="28"/>
          <w:szCs w:val="28"/>
          <w:lang w:val="uk-UA"/>
        </w:rPr>
        <w:t>»</w:t>
      </w:r>
      <w:r w:rsidR="004D01E3" w:rsidRPr="00D123DF">
        <w:rPr>
          <w:sz w:val="28"/>
          <w:szCs w:val="28"/>
        </w:rPr>
        <w:t xml:space="preserve"> </w:t>
      </w:r>
      <w:r w:rsidRPr="00D123DF">
        <w:rPr>
          <w:sz w:val="28"/>
          <w:szCs w:val="28"/>
          <w:lang w:val="uk-UA"/>
        </w:rPr>
        <w:t xml:space="preserve">– </w:t>
      </w:r>
      <w:r w:rsidRPr="00D123DF">
        <w:rPr>
          <w:sz w:val="28"/>
          <w:szCs w:val="28"/>
        </w:rPr>
        <w:t>то все</w:t>
      </w:r>
      <w:r w:rsidR="004D01E3" w:rsidRPr="00D123DF">
        <w:rPr>
          <w:sz w:val="28"/>
          <w:szCs w:val="28"/>
        </w:rPr>
        <w:t xml:space="preserve"> </w:t>
      </w:r>
      <w:r w:rsidRPr="00D123DF">
        <w:rPr>
          <w:sz w:val="28"/>
          <w:szCs w:val="28"/>
        </w:rPr>
        <w:t>шантрапа</w:t>
      </w:r>
      <w:r w:rsidR="004D01E3" w:rsidRPr="00D123DF">
        <w:rPr>
          <w:sz w:val="28"/>
          <w:szCs w:val="28"/>
        </w:rPr>
        <w:t xml:space="preserve"> </w:t>
      </w:r>
      <w:r w:rsidRPr="00D123DF">
        <w:rPr>
          <w:sz w:val="28"/>
          <w:szCs w:val="28"/>
        </w:rPr>
        <w:t>i</w:t>
      </w:r>
      <w:r w:rsidR="004D01E3" w:rsidRPr="00D123DF">
        <w:rPr>
          <w:sz w:val="28"/>
          <w:szCs w:val="28"/>
        </w:rPr>
        <w:t xml:space="preserve"> </w:t>
      </w:r>
      <w:r w:rsidRPr="00D123DF">
        <w:rPr>
          <w:sz w:val="28"/>
          <w:szCs w:val="28"/>
        </w:rPr>
        <w:t>смерди,</w:t>
      </w:r>
      <w:r w:rsidRPr="00D123DF">
        <w:rPr>
          <w:sz w:val="28"/>
          <w:szCs w:val="28"/>
          <w:lang w:val="uk-UA"/>
        </w:rPr>
        <w:t xml:space="preserve"> </w:t>
      </w:r>
      <w:r w:rsidRPr="00D123DF">
        <w:rPr>
          <w:sz w:val="28"/>
          <w:szCs w:val="28"/>
        </w:rPr>
        <w:t>смердячого походження, а котрi не</w:t>
      </w:r>
      <w:r w:rsidR="004D01E3" w:rsidRPr="00D123DF">
        <w:rPr>
          <w:sz w:val="28"/>
          <w:szCs w:val="28"/>
        </w:rPr>
        <w:t xml:space="preserve"> </w:t>
      </w:r>
      <w:r w:rsidRPr="00D123DF">
        <w:rPr>
          <w:sz w:val="28"/>
          <w:szCs w:val="28"/>
        </w:rPr>
        <w:t>на</w:t>
      </w:r>
      <w:r w:rsidR="004D01E3" w:rsidRPr="00D123DF">
        <w:rPr>
          <w:sz w:val="28"/>
          <w:szCs w:val="28"/>
        </w:rPr>
        <w:t xml:space="preserve"> </w:t>
      </w:r>
      <w:r w:rsidRPr="00D123DF">
        <w:rPr>
          <w:sz w:val="28"/>
          <w:szCs w:val="28"/>
          <w:lang w:val="uk-UA"/>
        </w:rPr>
        <w:t>«</w:t>
      </w:r>
      <w:r w:rsidRPr="00D123DF">
        <w:rPr>
          <w:sz w:val="28"/>
          <w:szCs w:val="28"/>
        </w:rPr>
        <w:t>ко</w:t>
      </w:r>
      <w:r w:rsidRPr="00D123DF">
        <w:rPr>
          <w:sz w:val="28"/>
          <w:szCs w:val="28"/>
          <w:lang w:val="uk-UA"/>
        </w:rPr>
        <w:t>»</w:t>
      </w:r>
      <w:r w:rsidRPr="00D123DF">
        <w:rPr>
          <w:sz w:val="28"/>
          <w:szCs w:val="28"/>
        </w:rPr>
        <w:t xml:space="preserve"> </w:t>
      </w:r>
      <w:r w:rsidRPr="00D123DF">
        <w:rPr>
          <w:sz w:val="28"/>
          <w:szCs w:val="28"/>
          <w:lang w:val="uk-UA"/>
        </w:rPr>
        <w:t>–</w:t>
      </w:r>
      <w:r w:rsidR="004D01E3" w:rsidRPr="00D123DF">
        <w:rPr>
          <w:sz w:val="28"/>
          <w:szCs w:val="28"/>
        </w:rPr>
        <w:t xml:space="preserve"> </w:t>
      </w:r>
      <w:r w:rsidRPr="00D123DF">
        <w:rPr>
          <w:sz w:val="28"/>
          <w:szCs w:val="28"/>
        </w:rPr>
        <w:t>як,</w:t>
      </w:r>
      <w:r w:rsidR="004D01E3" w:rsidRPr="00D123DF">
        <w:rPr>
          <w:sz w:val="28"/>
          <w:szCs w:val="28"/>
        </w:rPr>
        <w:t xml:space="preserve"> </w:t>
      </w:r>
      <w:r w:rsidRPr="00D123DF">
        <w:rPr>
          <w:sz w:val="28"/>
          <w:szCs w:val="28"/>
        </w:rPr>
        <w:t>от</w:t>
      </w:r>
      <w:r w:rsidR="004D01E3" w:rsidRPr="00D123DF">
        <w:rPr>
          <w:sz w:val="28"/>
          <w:szCs w:val="28"/>
        </w:rPr>
        <w:t xml:space="preserve"> </w:t>
      </w:r>
      <w:r w:rsidRPr="00D123DF">
        <w:rPr>
          <w:sz w:val="28"/>
          <w:szCs w:val="28"/>
        </w:rPr>
        <w:t>моє,</w:t>
      </w:r>
      <w:r w:rsidR="004D01E3" w:rsidRPr="00D123DF">
        <w:rPr>
          <w:sz w:val="28"/>
          <w:szCs w:val="28"/>
        </w:rPr>
        <w:t xml:space="preserve"> </w:t>
      </w:r>
      <w:r w:rsidRPr="00D123DF">
        <w:rPr>
          <w:sz w:val="28"/>
          <w:szCs w:val="28"/>
        </w:rPr>
        <w:t>то</w:t>
      </w:r>
      <w:r w:rsidR="004D01E3" w:rsidRPr="00D123DF">
        <w:rPr>
          <w:sz w:val="28"/>
          <w:szCs w:val="28"/>
        </w:rPr>
        <w:t xml:space="preserve"> </w:t>
      </w:r>
      <w:r w:rsidRPr="00D123DF">
        <w:rPr>
          <w:sz w:val="28"/>
          <w:szCs w:val="28"/>
        </w:rPr>
        <w:t>це</w:t>
      </w:r>
      <w:r w:rsidR="004D01E3" w:rsidRPr="00D123DF">
        <w:rPr>
          <w:sz w:val="28"/>
          <w:szCs w:val="28"/>
        </w:rPr>
        <w:t xml:space="preserve"> </w:t>
      </w:r>
      <w:r w:rsidRPr="00D123DF">
        <w:rPr>
          <w:sz w:val="28"/>
          <w:szCs w:val="28"/>
        </w:rPr>
        <w:t>все</w:t>
      </w:r>
      <w:r w:rsidRPr="00D123DF">
        <w:rPr>
          <w:sz w:val="28"/>
          <w:szCs w:val="28"/>
          <w:lang w:val="uk-UA"/>
        </w:rPr>
        <w:t xml:space="preserve"> </w:t>
      </w:r>
      <w:r w:rsidRPr="00D123DF">
        <w:rPr>
          <w:sz w:val="28"/>
          <w:szCs w:val="28"/>
        </w:rPr>
        <w:t xml:space="preserve">козацького славного роду. Хоча ти теж </w:t>
      </w:r>
      <w:r w:rsidRPr="00D123DF">
        <w:rPr>
          <w:sz w:val="28"/>
          <w:szCs w:val="28"/>
          <w:lang w:val="uk-UA"/>
        </w:rPr>
        <w:t>–</w:t>
      </w:r>
      <w:r w:rsidRPr="00D123DF">
        <w:rPr>
          <w:sz w:val="28"/>
          <w:szCs w:val="28"/>
        </w:rPr>
        <w:t xml:space="preserve"> Чумак, ну, от i </w:t>
      </w:r>
      <w:r w:rsidRPr="00D123DF">
        <w:rPr>
          <w:sz w:val="28"/>
          <w:szCs w:val="28"/>
        </w:rPr>
        <w:lastRenderedPageBreak/>
        <w:t>добре, значить, ми</w:t>
      </w:r>
      <w:r w:rsidRPr="00D123DF">
        <w:rPr>
          <w:sz w:val="28"/>
          <w:szCs w:val="28"/>
          <w:lang w:val="uk-UA"/>
        </w:rPr>
        <w:t xml:space="preserve"> </w:t>
      </w:r>
      <w:r w:rsidRPr="00D123DF">
        <w:rPr>
          <w:sz w:val="28"/>
          <w:szCs w:val="28"/>
        </w:rPr>
        <w:t>обидва козацького роду. Бачиш, нам i бог велiв</w:t>
      </w:r>
      <w:r w:rsidR="004D01E3" w:rsidRPr="00D123DF">
        <w:rPr>
          <w:sz w:val="28"/>
          <w:szCs w:val="28"/>
        </w:rPr>
        <w:t xml:space="preserve"> </w:t>
      </w:r>
      <w:r w:rsidRPr="00D123DF">
        <w:rPr>
          <w:sz w:val="28"/>
          <w:szCs w:val="28"/>
        </w:rPr>
        <w:t>дружити,</w:t>
      </w:r>
      <w:r w:rsidR="004D01E3" w:rsidRPr="00D123DF">
        <w:rPr>
          <w:sz w:val="28"/>
          <w:szCs w:val="28"/>
        </w:rPr>
        <w:t xml:space="preserve"> </w:t>
      </w:r>
      <w:r w:rsidRPr="00D123DF">
        <w:rPr>
          <w:sz w:val="28"/>
          <w:szCs w:val="28"/>
        </w:rPr>
        <w:t>жити</w:t>
      </w:r>
      <w:r w:rsidR="004D01E3" w:rsidRPr="00D123DF">
        <w:rPr>
          <w:sz w:val="28"/>
          <w:szCs w:val="28"/>
        </w:rPr>
        <w:t xml:space="preserve"> </w:t>
      </w:r>
      <w:r w:rsidRPr="00D123DF">
        <w:rPr>
          <w:sz w:val="28"/>
          <w:szCs w:val="28"/>
        </w:rPr>
        <w:t>в</w:t>
      </w:r>
      <w:r w:rsidR="004D01E3" w:rsidRPr="00D123DF">
        <w:rPr>
          <w:sz w:val="28"/>
          <w:szCs w:val="28"/>
        </w:rPr>
        <w:t xml:space="preserve"> </w:t>
      </w:r>
      <w:r w:rsidRPr="00D123DF">
        <w:rPr>
          <w:sz w:val="28"/>
          <w:szCs w:val="28"/>
        </w:rPr>
        <w:t>мирi</w:t>
      </w:r>
      <w:r w:rsidR="004D01E3" w:rsidRPr="00D123DF">
        <w:rPr>
          <w:sz w:val="28"/>
          <w:szCs w:val="28"/>
        </w:rPr>
        <w:t xml:space="preserve"> </w:t>
      </w:r>
      <w:r w:rsidRPr="00D123DF">
        <w:rPr>
          <w:sz w:val="28"/>
          <w:szCs w:val="28"/>
        </w:rPr>
        <w:t>й</w:t>
      </w:r>
      <w:r w:rsidRPr="00D123DF">
        <w:rPr>
          <w:sz w:val="28"/>
          <w:szCs w:val="28"/>
          <w:lang w:val="uk-UA"/>
        </w:rPr>
        <w:t xml:space="preserve"> </w:t>
      </w:r>
      <w:r w:rsidRPr="00D123DF">
        <w:rPr>
          <w:sz w:val="28"/>
          <w:szCs w:val="28"/>
        </w:rPr>
        <w:t>згодi. Чи не так?</w:t>
      </w:r>
    </w:p>
    <w:p w14:paraId="61904CBB" w14:textId="6667E37B" w:rsidR="00E41F7E" w:rsidRPr="00D123DF" w:rsidRDefault="001E08F2"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r w:rsidRPr="00D123DF">
        <w:rPr>
          <w:sz w:val="28"/>
          <w:szCs w:val="28"/>
        </w:rPr>
        <w:tab/>
      </w:r>
      <w:r w:rsidR="00E41F7E" w:rsidRPr="00D123DF">
        <w:rPr>
          <w:sz w:val="28"/>
          <w:szCs w:val="28"/>
        </w:rPr>
        <w:t>Слiдчий</w:t>
      </w:r>
      <w:r w:rsidR="004D01E3" w:rsidRPr="00D123DF">
        <w:rPr>
          <w:sz w:val="28"/>
          <w:szCs w:val="28"/>
        </w:rPr>
        <w:t xml:space="preserve"> </w:t>
      </w:r>
      <w:r w:rsidR="00E41F7E" w:rsidRPr="00D123DF">
        <w:rPr>
          <w:sz w:val="28"/>
          <w:szCs w:val="28"/>
        </w:rPr>
        <w:t>говорив</w:t>
      </w:r>
      <w:r w:rsidR="004D01E3" w:rsidRPr="00D123DF">
        <w:rPr>
          <w:sz w:val="28"/>
          <w:szCs w:val="28"/>
        </w:rPr>
        <w:t xml:space="preserve"> </w:t>
      </w:r>
      <w:r w:rsidR="00E41F7E" w:rsidRPr="00D123DF">
        <w:rPr>
          <w:sz w:val="28"/>
          <w:szCs w:val="28"/>
        </w:rPr>
        <w:t>доброю</w:t>
      </w:r>
      <w:r w:rsidR="004D01E3" w:rsidRPr="00D123DF">
        <w:rPr>
          <w:sz w:val="28"/>
          <w:szCs w:val="28"/>
        </w:rPr>
        <w:t xml:space="preserve"> </w:t>
      </w:r>
      <w:r w:rsidR="00E41F7E" w:rsidRPr="00D123DF">
        <w:rPr>
          <w:sz w:val="28"/>
          <w:szCs w:val="28"/>
        </w:rPr>
        <w:t>й</w:t>
      </w:r>
      <w:r w:rsidR="004D01E3" w:rsidRPr="00D123DF">
        <w:rPr>
          <w:sz w:val="28"/>
          <w:szCs w:val="28"/>
        </w:rPr>
        <w:t xml:space="preserve"> </w:t>
      </w:r>
      <w:r w:rsidR="00E41F7E" w:rsidRPr="00D123DF">
        <w:rPr>
          <w:sz w:val="28"/>
          <w:szCs w:val="28"/>
        </w:rPr>
        <w:t>iнтелiгентною</w:t>
      </w:r>
      <w:r w:rsidR="004D01E3" w:rsidRPr="00D123DF">
        <w:rPr>
          <w:sz w:val="28"/>
          <w:szCs w:val="28"/>
        </w:rPr>
        <w:t xml:space="preserve"> </w:t>
      </w:r>
      <w:r w:rsidR="00E41F7E" w:rsidRPr="00D123DF">
        <w:rPr>
          <w:sz w:val="28"/>
          <w:szCs w:val="28"/>
        </w:rPr>
        <w:t>українською</w:t>
      </w:r>
      <w:r w:rsidR="004D01E3" w:rsidRPr="00D123DF">
        <w:rPr>
          <w:sz w:val="28"/>
          <w:szCs w:val="28"/>
        </w:rPr>
        <w:t xml:space="preserve"> </w:t>
      </w:r>
      <w:r w:rsidR="00E41F7E" w:rsidRPr="00D123DF">
        <w:rPr>
          <w:sz w:val="28"/>
          <w:szCs w:val="28"/>
        </w:rPr>
        <w:t>мовою,</w:t>
      </w:r>
      <w:r w:rsidR="004D01E3" w:rsidRPr="00D123DF">
        <w:rPr>
          <w:sz w:val="28"/>
          <w:szCs w:val="28"/>
        </w:rPr>
        <w:t xml:space="preserve"> </w:t>
      </w:r>
      <w:r w:rsidR="00E41F7E" w:rsidRPr="00D123DF">
        <w:rPr>
          <w:sz w:val="28"/>
          <w:szCs w:val="28"/>
        </w:rPr>
        <w:t>лише</w:t>
      </w:r>
      <w:r w:rsidR="00E41F7E" w:rsidRPr="00D123DF">
        <w:rPr>
          <w:sz w:val="28"/>
          <w:szCs w:val="28"/>
          <w:lang w:val="uk-UA"/>
        </w:rPr>
        <w:t xml:space="preserve"> </w:t>
      </w:r>
      <w:r w:rsidR="00E41F7E" w:rsidRPr="00D123DF">
        <w:rPr>
          <w:sz w:val="28"/>
          <w:szCs w:val="28"/>
        </w:rPr>
        <w:t>пiдкреслено грубо</w:t>
      </w:r>
      <w:r w:rsidR="00E41F7E" w:rsidRPr="00D123DF">
        <w:rPr>
          <w:sz w:val="28"/>
          <w:szCs w:val="28"/>
          <w:lang w:val="uk-UA"/>
        </w:rPr>
        <w:t xml:space="preserve"> </w:t>
      </w:r>
      <w:r w:rsidR="00E41F7E" w:rsidRPr="00D123DF">
        <w:rPr>
          <w:sz w:val="28"/>
          <w:szCs w:val="28"/>
        </w:rPr>
        <w:t>&lt;...&gt;</w:t>
      </w:r>
      <w:r w:rsidR="00E41F7E" w:rsidRPr="00D123DF">
        <w:rPr>
          <w:sz w:val="28"/>
          <w:szCs w:val="28"/>
          <w:lang w:val="uk-UA"/>
        </w:rPr>
        <w:t>. В</w:t>
      </w:r>
      <w:r w:rsidR="00E41F7E" w:rsidRPr="00D123DF">
        <w:rPr>
          <w:sz w:val="28"/>
          <w:szCs w:val="28"/>
        </w:rPr>
        <w:t>i</w:t>
      </w:r>
      <w:r w:rsidR="00E41F7E" w:rsidRPr="00D123DF">
        <w:rPr>
          <w:sz w:val="28"/>
          <w:szCs w:val="28"/>
          <w:lang w:val="uk-UA"/>
        </w:rPr>
        <w:t>н говорив</w:t>
      </w:r>
      <w:r w:rsidR="004D01E3" w:rsidRPr="00D123DF">
        <w:rPr>
          <w:sz w:val="28"/>
          <w:szCs w:val="28"/>
          <w:lang w:val="uk-UA"/>
        </w:rPr>
        <w:t xml:space="preserve"> </w:t>
      </w:r>
      <w:r w:rsidR="00E41F7E" w:rsidRPr="00D123DF">
        <w:rPr>
          <w:sz w:val="28"/>
          <w:szCs w:val="28"/>
          <w:lang w:val="uk-UA"/>
        </w:rPr>
        <w:t>про</w:t>
      </w:r>
      <w:r w:rsidR="004D01E3" w:rsidRPr="00D123DF">
        <w:rPr>
          <w:sz w:val="28"/>
          <w:szCs w:val="28"/>
          <w:lang w:val="uk-UA"/>
        </w:rPr>
        <w:t xml:space="preserve"> </w:t>
      </w:r>
      <w:r w:rsidR="00E41F7E" w:rsidRPr="00D123DF">
        <w:rPr>
          <w:sz w:val="28"/>
          <w:szCs w:val="28"/>
          <w:lang w:val="uk-UA"/>
        </w:rPr>
        <w:t>те,</w:t>
      </w:r>
      <w:r w:rsidR="004D01E3" w:rsidRPr="00D123DF">
        <w:rPr>
          <w:sz w:val="28"/>
          <w:szCs w:val="28"/>
          <w:lang w:val="uk-UA"/>
        </w:rPr>
        <w:t xml:space="preserve"> </w:t>
      </w:r>
      <w:r w:rsidR="00E41F7E" w:rsidRPr="00D123DF">
        <w:rPr>
          <w:sz w:val="28"/>
          <w:szCs w:val="28"/>
          <w:lang w:val="uk-UA"/>
        </w:rPr>
        <w:t>що</w:t>
      </w:r>
      <w:r w:rsidR="004D01E3" w:rsidRPr="00D123DF">
        <w:rPr>
          <w:sz w:val="28"/>
          <w:szCs w:val="28"/>
          <w:lang w:val="uk-UA"/>
        </w:rPr>
        <w:t xml:space="preserve"> </w:t>
      </w:r>
      <w:r w:rsidR="00E41F7E" w:rsidRPr="00D123DF">
        <w:rPr>
          <w:sz w:val="28"/>
          <w:szCs w:val="28"/>
          <w:lang w:val="uk-UA"/>
        </w:rPr>
        <w:t>вони</w:t>
      </w:r>
      <w:r w:rsidR="004D01E3" w:rsidRPr="00D123DF">
        <w:rPr>
          <w:sz w:val="28"/>
          <w:szCs w:val="28"/>
          <w:lang w:val="uk-UA"/>
        </w:rPr>
        <w:t xml:space="preserve"> </w:t>
      </w:r>
      <w:r w:rsidR="00E41F7E" w:rsidRPr="00D123DF">
        <w:rPr>
          <w:sz w:val="28"/>
          <w:szCs w:val="28"/>
          <w:lang w:val="uk-UA"/>
        </w:rPr>
        <w:t>ж</w:t>
      </w:r>
      <w:r w:rsidR="004D01E3" w:rsidRPr="00D123DF">
        <w:rPr>
          <w:sz w:val="28"/>
          <w:szCs w:val="28"/>
          <w:lang w:val="uk-UA"/>
        </w:rPr>
        <w:t xml:space="preserve"> </w:t>
      </w:r>
      <w:r w:rsidR="00E41F7E" w:rsidRPr="00D123DF">
        <w:rPr>
          <w:sz w:val="28"/>
          <w:szCs w:val="28"/>
          <w:lang w:val="uk-UA"/>
        </w:rPr>
        <w:t>обидва</w:t>
      </w:r>
      <w:r w:rsidR="004D01E3" w:rsidRPr="00D123DF">
        <w:rPr>
          <w:sz w:val="28"/>
          <w:szCs w:val="28"/>
          <w:lang w:val="uk-UA"/>
        </w:rPr>
        <w:t xml:space="preserve"> </w:t>
      </w:r>
      <w:r w:rsidR="00E41F7E" w:rsidRPr="00D123DF">
        <w:rPr>
          <w:sz w:val="28"/>
          <w:szCs w:val="28"/>
          <w:lang w:val="uk-UA"/>
        </w:rPr>
        <w:t>роб</w:t>
      </w:r>
      <w:r w:rsidR="00E41F7E" w:rsidRPr="00D123DF">
        <w:rPr>
          <w:sz w:val="28"/>
          <w:szCs w:val="28"/>
        </w:rPr>
        <w:t>i</w:t>
      </w:r>
      <w:proofErr w:type="spellStart"/>
      <w:r w:rsidR="00E41F7E" w:rsidRPr="00D123DF">
        <w:rPr>
          <w:sz w:val="28"/>
          <w:szCs w:val="28"/>
          <w:lang w:val="uk-UA"/>
        </w:rPr>
        <w:t>тничого</w:t>
      </w:r>
      <w:proofErr w:type="spellEnd"/>
      <w:r w:rsidR="00E41F7E" w:rsidRPr="00D123DF">
        <w:rPr>
          <w:sz w:val="28"/>
          <w:szCs w:val="28"/>
          <w:lang w:val="uk-UA"/>
        </w:rPr>
        <w:t xml:space="preserve"> походження </w:t>
      </w:r>
      <w:r w:rsidR="00E41F7E" w:rsidRPr="00D123DF">
        <w:rPr>
          <w:sz w:val="28"/>
          <w:szCs w:val="28"/>
        </w:rPr>
        <w:t>i</w:t>
      </w:r>
      <w:r w:rsidR="00E41F7E" w:rsidRPr="00D123DF">
        <w:rPr>
          <w:sz w:val="28"/>
          <w:szCs w:val="28"/>
          <w:lang w:val="uk-UA"/>
        </w:rPr>
        <w:t xml:space="preserve"> мусять мати </w:t>
      </w:r>
      <w:proofErr w:type="spellStart"/>
      <w:r w:rsidR="00E41F7E" w:rsidRPr="00D123DF">
        <w:rPr>
          <w:sz w:val="28"/>
          <w:szCs w:val="28"/>
          <w:lang w:val="uk-UA"/>
        </w:rPr>
        <w:t>сп</w:t>
      </w:r>
      <w:proofErr w:type="spellEnd"/>
      <w:r w:rsidR="00E41F7E" w:rsidRPr="00D123DF">
        <w:rPr>
          <w:sz w:val="28"/>
          <w:szCs w:val="28"/>
        </w:rPr>
        <w:t>i</w:t>
      </w:r>
      <w:proofErr w:type="spellStart"/>
      <w:r w:rsidR="00E41F7E" w:rsidRPr="00D123DF">
        <w:rPr>
          <w:sz w:val="28"/>
          <w:szCs w:val="28"/>
          <w:lang w:val="uk-UA"/>
        </w:rPr>
        <w:t>льну</w:t>
      </w:r>
      <w:proofErr w:type="spellEnd"/>
      <w:r w:rsidR="00E41F7E" w:rsidRPr="00D123DF">
        <w:rPr>
          <w:sz w:val="28"/>
          <w:szCs w:val="28"/>
          <w:lang w:val="uk-UA"/>
        </w:rPr>
        <w:t xml:space="preserve"> мову й </w:t>
      </w:r>
      <w:proofErr w:type="spellStart"/>
      <w:r w:rsidR="00E41F7E" w:rsidRPr="00D123DF">
        <w:rPr>
          <w:sz w:val="28"/>
          <w:szCs w:val="28"/>
          <w:lang w:val="uk-UA"/>
        </w:rPr>
        <w:t>сп</w:t>
      </w:r>
      <w:proofErr w:type="spellEnd"/>
      <w:r w:rsidR="00E41F7E" w:rsidRPr="00D123DF">
        <w:rPr>
          <w:sz w:val="28"/>
          <w:szCs w:val="28"/>
        </w:rPr>
        <w:t>i</w:t>
      </w:r>
      <w:proofErr w:type="spellStart"/>
      <w:r w:rsidR="00E41F7E" w:rsidRPr="00D123DF">
        <w:rPr>
          <w:sz w:val="28"/>
          <w:szCs w:val="28"/>
          <w:lang w:val="uk-UA"/>
        </w:rPr>
        <w:t>льн</w:t>
      </w:r>
      <w:proofErr w:type="spellEnd"/>
      <w:r w:rsidR="00E41F7E" w:rsidRPr="00D123DF">
        <w:rPr>
          <w:sz w:val="28"/>
          <w:szCs w:val="28"/>
        </w:rPr>
        <w:t>i</w:t>
      </w:r>
      <w:r w:rsidR="00E41F7E" w:rsidRPr="00D123DF">
        <w:rPr>
          <w:sz w:val="28"/>
          <w:szCs w:val="28"/>
          <w:lang w:val="uk-UA"/>
        </w:rPr>
        <w:t xml:space="preserve"> </w:t>
      </w:r>
      <w:r w:rsidR="00E41F7E" w:rsidRPr="00D123DF">
        <w:rPr>
          <w:sz w:val="28"/>
          <w:szCs w:val="28"/>
        </w:rPr>
        <w:t>i</w:t>
      </w:r>
      <w:proofErr w:type="spellStart"/>
      <w:r w:rsidR="00E41F7E" w:rsidRPr="00D123DF">
        <w:rPr>
          <w:sz w:val="28"/>
          <w:szCs w:val="28"/>
          <w:lang w:val="uk-UA"/>
        </w:rPr>
        <w:t>нтереси</w:t>
      </w:r>
      <w:proofErr w:type="spellEnd"/>
      <w:r w:rsidR="00E41F7E" w:rsidRPr="00D123DF">
        <w:rPr>
          <w:sz w:val="28"/>
          <w:szCs w:val="28"/>
          <w:lang w:val="uk-UA"/>
        </w:rPr>
        <w:t>, що в</w:t>
      </w:r>
      <w:r w:rsidR="00E41F7E" w:rsidRPr="00D123DF">
        <w:rPr>
          <w:sz w:val="28"/>
          <w:szCs w:val="28"/>
        </w:rPr>
        <w:t>i</w:t>
      </w:r>
      <w:r w:rsidR="00E41F7E" w:rsidRPr="00D123DF">
        <w:rPr>
          <w:sz w:val="28"/>
          <w:szCs w:val="28"/>
          <w:lang w:val="uk-UA"/>
        </w:rPr>
        <w:t>н –</w:t>
      </w:r>
      <w:r w:rsidR="004D01E3" w:rsidRPr="00D123DF">
        <w:rPr>
          <w:sz w:val="28"/>
          <w:szCs w:val="28"/>
          <w:lang w:val="uk-UA"/>
        </w:rPr>
        <w:t xml:space="preserve"> </w:t>
      </w:r>
      <w:proofErr w:type="spellStart"/>
      <w:r w:rsidR="00E41F7E" w:rsidRPr="00D123DF">
        <w:rPr>
          <w:sz w:val="28"/>
          <w:szCs w:val="28"/>
          <w:lang w:val="uk-UA"/>
        </w:rPr>
        <w:t>Андр</w:t>
      </w:r>
      <w:proofErr w:type="spellEnd"/>
      <w:r w:rsidR="00E41F7E" w:rsidRPr="00D123DF">
        <w:rPr>
          <w:sz w:val="28"/>
          <w:szCs w:val="28"/>
        </w:rPr>
        <w:t>i</w:t>
      </w:r>
      <w:r w:rsidR="00E41F7E" w:rsidRPr="00D123DF">
        <w:rPr>
          <w:sz w:val="28"/>
          <w:szCs w:val="28"/>
          <w:lang w:val="uk-UA"/>
        </w:rPr>
        <w:t>й – даремно дає себе роздушити зам</w:t>
      </w:r>
      <w:r w:rsidR="00E41F7E" w:rsidRPr="00D123DF">
        <w:rPr>
          <w:sz w:val="28"/>
          <w:szCs w:val="28"/>
        </w:rPr>
        <w:t>i</w:t>
      </w:r>
      <w:proofErr w:type="spellStart"/>
      <w:r w:rsidR="00E41F7E" w:rsidRPr="00D123DF">
        <w:rPr>
          <w:sz w:val="28"/>
          <w:szCs w:val="28"/>
          <w:lang w:val="uk-UA"/>
        </w:rPr>
        <w:t>сть</w:t>
      </w:r>
      <w:proofErr w:type="spellEnd"/>
      <w:r w:rsidR="00E41F7E" w:rsidRPr="00D123DF">
        <w:rPr>
          <w:sz w:val="28"/>
          <w:szCs w:val="28"/>
          <w:lang w:val="uk-UA"/>
        </w:rPr>
        <w:t xml:space="preserve"> того, щоб знайти</w:t>
      </w:r>
      <w:r w:rsidR="004D01E3" w:rsidRPr="00D123DF">
        <w:rPr>
          <w:sz w:val="28"/>
          <w:szCs w:val="28"/>
          <w:lang w:val="uk-UA"/>
        </w:rPr>
        <w:t xml:space="preserve"> </w:t>
      </w:r>
      <w:r w:rsidR="00E41F7E" w:rsidRPr="00D123DF">
        <w:rPr>
          <w:sz w:val="28"/>
          <w:szCs w:val="28"/>
          <w:lang w:val="uk-UA"/>
        </w:rPr>
        <w:t>форму</w:t>
      </w:r>
      <w:r w:rsidR="004D01E3" w:rsidRPr="00D123DF">
        <w:rPr>
          <w:sz w:val="28"/>
          <w:szCs w:val="28"/>
          <w:lang w:val="uk-UA"/>
        </w:rPr>
        <w:t xml:space="preserve"> </w:t>
      </w:r>
      <w:proofErr w:type="spellStart"/>
      <w:r w:rsidR="00E41F7E" w:rsidRPr="00D123DF">
        <w:rPr>
          <w:sz w:val="28"/>
          <w:szCs w:val="28"/>
          <w:lang w:val="uk-UA"/>
        </w:rPr>
        <w:t>порозум</w:t>
      </w:r>
      <w:proofErr w:type="spellEnd"/>
      <w:r w:rsidR="00E41F7E" w:rsidRPr="00D123DF">
        <w:rPr>
          <w:sz w:val="28"/>
          <w:szCs w:val="28"/>
        </w:rPr>
        <w:t>i</w:t>
      </w:r>
      <w:proofErr w:type="spellStart"/>
      <w:r w:rsidR="00E41F7E" w:rsidRPr="00D123DF">
        <w:rPr>
          <w:sz w:val="28"/>
          <w:szCs w:val="28"/>
          <w:lang w:val="uk-UA"/>
        </w:rPr>
        <w:t>ння</w:t>
      </w:r>
      <w:proofErr w:type="spellEnd"/>
      <w:r w:rsidR="00E41F7E" w:rsidRPr="00D123DF">
        <w:rPr>
          <w:sz w:val="28"/>
          <w:szCs w:val="28"/>
          <w:lang w:val="uk-UA"/>
        </w:rPr>
        <w:t xml:space="preserve">, адже ж ту форму знайти можна: що вони швидко </w:t>
      </w:r>
      <w:proofErr w:type="spellStart"/>
      <w:r w:rsidR="00E41F7E" w:rsidRPr="00D123DF">
        <w:rPr>
          <w:sz w:val="28"/>
          <w:szCs w:val="28"/>
          <w:lang w:val="uk-UA"/>
        </w:rPr>
        <w:t>зак</w:t>
      </w:r>
      <w:proofErr w:type="spellEnd"/>
      <w:r w:rsidR="00E41F7E" w:rsidRPr="00D123DF">
        <w:rPr>
          <w:sz w:val="28"/>
          <w:szCs w:val="28"/>
        </w:rPr>
        <w:t>i</w:t>
      </w:r>
      <w:proofErr w:type="spellStart"/>
      <w:r w:rsidR="00E41F7E" w:rsidRPr="00D123DF">
        <w:rPr>
          <w:sz w:val="28"/>
          <w:szCs w:val="28"/>
          <w:lang w:val="uk-UA"/>
        </w:rPr>
        <w:t>нчать</w:t>
      </w:r>
      <w:proofErr w:type="spellEnd"/>
      <w:r w:rsidR="00E41F7E" w:rsidRPr="00D123DF">
        <w:rPr>
          <w:sz w:val="28"/>
          <w:szCs w:val="28"/>
          <w:lang w:val="uk-UA"/>
        </w:rPr>
        <w:t xml:space="preserve"> цю прикру справу на </w:t>
      </w:r>
      <w:proofErr w:type="spellStart"/>
      <w:r w:rsidR="00E41F7E" w:rsidRPr="00D123DF">
        <w:rPr>
          <w:sz w:val="28"/>
          <w:szCs w:val="28"/>
          <w:lang w:val="uk-UA"/>
        </w:rPr>
        <w:t>Андр</w:t>
      </w:r>
      <w:proofErr w:type="spellEnd"/>
      <w:r w:rsidR="00E41F7E" w:rsidRPr="00D123DF">
        <w:rPr>
          <w:sz w:val="28"/>
          <w:szCs w:val="28"/>
        </w:rPr>
        <w:t>i</w:t>
      </w:r>
      <w:proofErr w:type="spellStart"/>
      <w:r w:rsidR="00E41F7E" w:rsidRPr="00D123DF">
        <w:rPr>
          <w:sz w:val="28"/>
          <w:szCs w:val="28"/>
          <w:lang w:val="uk-UA"/>
        </w:rPr>
        <w:t>єву</w:t>
      </w:r>
      <w:proofErr w:type="spellEnd"/>
      <w:r w:rsidR="00E41F7E" w:rsidRPr="00D123DF">
        <w:rPr>
          <w:sz w:val="28"/>
          <w:szCs w:val="28"/>
          <w:lang w:val="uk-UA"/>
        </w:rPr>
        <w:t xml:space="preserve"> користь, треба лиш викласти </w:t>
      </w:r>
      <w:proofErr w:type="spellStart"/>
      <w:r w:rsidR="00E41F7E" w:rsidRPr="00D123DF">
        <w:rPr>
          <w:sz w:val="28"/>
          <w:szCs w:val="28"/>
          <w:lang w:val="uk-UA"/>
        </w:rPr>
        <w:t>вс</w:t>
      </w:r>
      <w:proofErr w:type="spellEnd"/>
      <w:r w:rsidR="00E41F7E" w:rsidRPr="00D123DF">
        <w:rPr>
          <w:sz w:val="28"/>
          <w:szCs w:val="28"/>
        </w:rPr>
        <w:t>i</w:t>
      </w:r>
      <w:r w:rsidR="004D01E3" w:rsidRPr="00D123DF">
        <w:rPr>
          <w:sz w:val="28"/>
          <w:szCs w:val="28"/>
          <w:lang w:val="uk-UA"/>
        </w:rPr>
        <w:t xml:space="preserve"> </w:t>
      </w:r>
      <w:r w:rsidR="00E41F7E" w:rsidRPr="00D123DF">
        <w:rPr>
          <w:sz w:val="28"/>
          <w:szCs w:val="28"/>
          <w:lang w:val="uk-UA"/>
        </w:rPr>
        <w:t>карти</w:t>
      </w:r>
      <w:r w:rsidR="004D01E3" w:rsidRPr="00D123DF">
        <w:rPr>
          <w:sz w:val="28"/>
          <w:szCs w:val="28"/>
          <w:lang w:val="uk-UA"/>
        </w:rPr>
        <w:t xml:space="preserve"> </w:t>
      </w:r>
      <w:r w:rsidR="00E41F7E" w:rsidRPr="00D123DF">
        <w:rPr>
          <w:sz w:val="28"/>
          <w:szCs w:val="28"/>
          <w:lang w:val="uk-UA"/>
        </w:rPr>
        <w:t>на</w:t>
      </w:r>
      <w:r w:rsidR="004D01E3" w:rsidRPr="00D123DF">
        <w:rPr>
          <w:sz w:val="28"/>
          <w:szCs w:val="28"/>
          <w:lang w:val="uk-UA"/>
        </w:rPr>
        <w:t xml:space="preserve"> </w:t>
      </w:r>
      <w:proofErr w:type="spellStart"/>
      <w:r w:rsidR="00E41F7E" w:rsidRPr="00D123DF">
        <w:rPr>
          <w:sz w:val="28"/>
          <w:szCs w:val="28"/>
          <w:lang w:val="uk-UA"/>
        </w:rPr>
        <w:t>ст</w:t>
      </w:r>
      <w:proofErr w:type="spellEnd"/>
      <w:r w:rsidR="00E41F7E" w:rsidRPr="00D123DF">
        <w:rPr>
          <w:sz w:val="28"/>
          <w:szCs w:val="28"/>
        </w:rPr>
        <w:t>i</w:t>
      </w:r>
      <w:r w:rsidR="00E41F7E" w:rsidRPr="00D123DF">
        <w:rPr>
          <w:sz w:val="28"/>
          <w:szCs w:val="28"/>
          <w:lang w:val="uk-UA"/>
        </w:rPr>
        <w:t>л</w:t>
      </w:r>
      <w:r w:rsidR="004D01E3" w:rsidRPr="00D123DF">
        <w:rPr>
          <w:sz w:val="28"/>
          <w:szCs w:val="28"/>
          <w:lang w:val="uk-UA"/>
        </w:rPr>
        <w:t xml:space="preserve"> </w:t>
      </w:r>
      <w:r w:rsidR="00E41F7E" w:rsidRPr="00D123DF">
        <w:rPr>
          <w:sz w:val="28"/>
          <w:szCs w:val="28"/>
          <w:lang w:val="uk-UA"/>
        </w:rPr>
        <w:t>щиро</w:t>
      </w:r>
      <w:r w:rsidR="004D01E3" w:rsidRPr="00D123DF">
        <w:rPr>
          <w:sz w:val="28"/>
          <w:szCs w:val="28"/>
          <w:lang w:val="uk-UA"/>
        </w:rPr>
        <w:t xml:space="preserve"> </w:t>
      </w:r>
      <w:r w:rsidR="00E41F7E" w:rsidRPr="00D123DF">
        <w:rPr>
          <w:sz w:val="28"/>
          <w:szCs w:val="28"/>
          <w:lang w:val="uk-UA"/>
        </w:rPr>
        <w:t>й</w:t>
      </w:r>
      <w:r w:rsidR="004D01E3" w:rsidRPr="00D123DF">
        <w:rPr>
          <w:sz w:val="28"/>
          <w:szCs w:val="28"/>
          <w:lang w:val="uk-UA"/>
        </w:rPr>
        <w:t xml:space="preserve"> </w:t>
      </w:r>
      <w:r w:rsidR="00E41F7E" w:rsidRPr="00D123DF">
        <w:rPr>
          <w:sz w:val="28"/>
          <w:szCs w:val="28"/>
          <w:lang w:val="uk-UA"/>
        </w:rPr>
        <w:t xml:space="preserve">знайти </w:t>
      </w:r>
      <w:proofErr w:type="spellStart"/>
      <w:r w:rsidR="00E41F7E" w:rsidRPr="00D123DF">
        <w:rPr>
          <w:sz w:val="28"/>
          <w:szCs w:val="28"/>
          <w:lang w:val="uk-UA"/>
        </w:rPr>
        <w:t>прист</w:t>
      </w:r>
      <w:proofErr w:type="spellEnd"/>
      <w:r w:rsidR="00E41F7E" w:rsidRPr="00D123DF">
        <w:rPr>
          <w:sz w:val="28"/>
          <w:szCs w:val="28"/>
        </w:rPr>
        <w:t>i</w:t>
      </w:r>
      <w:proofErr w:type="spellStart"/>
      <w:r w:rsidR="00E41F7E" w:rsidRPr="00D123DF">
        <w:rPr>
          <w:sz w:val="28"/>
          <w:szCs w:val="28"/>
          <w:lang w:val="uk-UA"/>
        </w:rPr>
        <w:t>йний</w:t>
      </w:r>
      <w:proofErr w:type="spellEnd"/>
      <w:r w:rsidR="00E41F7E" w:rsidRPr="00D123DF">
        <w:rPr>
          <w:sz w:val="28"/>
          <w:szCs w:val="28"/>
          <w:lang w:val="uk-UA"/>
        </w:rPr>
        <w:t xml:space="preserve"> </w:t>
      </w:r>
      <w:proofErr w:type="spellStart"/>
      <w:r w:rsidR="00E41F7E" w:rsidRPr="00D123DF">
        <w:rPr>
          <w:sz w:val="28"/>
          <w:szCs w:val="28"/>
          <w:lang w:val="uk-UA"/>
        </w:rPr>
        <w:t>вих</w:t>
      </w:r>
      <w:proofErr w:type="spellEnd"/>
      <w:r w:rsidR="00E41F7E" w:rsidRPr="00D123DF">
        <w:rPr>
          <w:sz w:val="28"/>
          <w:szCs w:val="28"/>
        </w:rPr>
        <w:t>i</w:t>
      </w:r>
      <w:r w:rsidR="00E41F7E" w:rsidRPr="00D123DF">
        <w:rPr>
          <w:sz w:val="28"/>
          <w:szCs w:val="28"/>
          <w:lang w:val="uk-UA"/>
        </w:rPr>
        <w:t xml:space="preserve">д з дурної </w:t>
      </w:r>
      <w:proofErr w:type="spellStart"/>
      <w:r w:rsidR="00E41F7E" w:rsidRPr="00D123DF">
        <w:rPr>
          <w:sz w:val="28"/>
          <w:szCs w:val="28"/>
          <w:lang w:val="uk-UA"/>
        </w:rPr>
        <w:t>ситуац</w:t>
      </w:r>
      <w:proofErr w:type="spellEnd"/>
      <w:r w:rsidR="00E41F7E" w:rsidRPr="00D123DF">
        <w:rPr>
          <w:sz w:val="28"/>
          <w:szCs w:val="28"/>
        </w:rPr>
        <w:t>i</w:t>
      </w:r>
      <w:r w:rsidR="00E41F7E" w:rsidRPr="00D123DF">
        <w:rPr>
          <w:sz w:val="28"/>
          <w:szCs w:val="28"/>
          <w:lang w:val="uk-UA"/>
        </w:rPr>
        <w:t>ї, яку сам в</w:t>
      </w:r>
      <w:r w:rsidR="00E41F7E" w:rsidRPr="00D123DF">
        <w:rPr>
          <w:sz w:val="28"/>
          <w:szCs w:val="28"/>
        </w:rPr>
        <w:t>i</w:t>
      </w:r>
      <w:r w:rsidR="00E41F7E" w:rsidRPr="00D123DF">
        <w:rPr>
          <w:sz w:val="28"/>
          <w:szCs w:val="28"/>
          <w:lang w:val="uk-UA"/>
        </w:rPr>
        <w:t>н</w:t>
      </w:r>
      <w:r w:rsidR="004D01E3" w:rsidRPr="00D123DF">
        <w:rPr>
          <w:sz w:val="28"/>
          <w:szCs w:val="28"/>
          <w:lang w:val="uk-UA"/>
        </w:rPr>
        <w:t xml:space="preserve"> </w:t>
      </w:r>
      <w:r w:rsidR="00E41F7E" w:rsidRPr="00D123DF">
        <w:rPr>
          <w:sz w:val="28"/>
          <w:szCs w:val="28"/>
          <w:lang w:val="uk-UA"/>
        </w:rPr>
        <w:t xml:space="preserve">– </w:t>
      </w:r>
      <w:proofErr w:type="spellStart"/>
      <w:r w:rsidR="00E41F7E" w:rsidRPr="00D123DF">
        <w:rPr>
          <w:sz w:val="28"/>
          <w:szCs w:val="28"/>
          <w:lang w:val="uk-UA"/>
        </w:rPr>
        <w:t>Андр</w:t>
      </w:r>
      <w:proofErr w:type="spellEnd"/>
      <w:r w:rsidR="00E41F7E" w:rsidRPr="00D123DF">
        <w:rPr>
          <w:sz w:val="28"/>
          <w:szCs w:val="28"/>
        </w:rPr>
        <w:t>i</w:t>
      </w:r>
      <w:r w:rsidR="00E41F7E" w:rsidRPr="00D123DF">
        <w:rPr>
          <w:sz w:val="28"/>
          <w:szCs w:val="28"/>
          <w:lang w:val="uk-UA"/>
        </w:rPr>
        <w:t>й</w:t>
      </w:r>
      <w:r w:rsidR="004D01E3" w:rsidRPr="00D123DF">
        <w:rPr>
          <w:sz w:val="28"/>
          <w:szCs w:val="28"/>
          <w:lang w:val="uk-UA"/>
        </w:rPr>
        <w:t xml:space="preserve"> </w:t>
      </w:r>
      <w:r w:rsidR="00E41F7E" w:rsidRPr="00D123DF">
        <w:rPr>
          <w:sz w:val="28"/>
          <w:szCs w:val="28"/>
          <w:lang w:val="uk-UA"/>
        </w:rPr>
        <w:t>–</w:t>
      </w:r>
      <w:r w:rsidR="004D01E3" w:rsidRPr="00D123DF">
        <w:rPr>
          <w:sz w:val="28"/>
          <w:szCs w:val="28"/>
          <w:lang w:val="uk-UA"/>
        </w:rPr>
        <w:t xml:space="preserve"> </w:t>
      </w:r>
      <w:r w:rsidR="00E41F7E" w:rsidRPr="00D123DF">
        <w:rPr>
          <w:sz w:val="28"/>
          <w:szCs w:val="28"/>
          <w:lang w:val="uk-UA"/>
        </w:rPr>
        <w:t>через</w:t>
      </w:r>
      <w:r w:rsidR="004D01E3" w:rsidRPr="00D123DF">
        <w:rPr>
          <w:sz w:val="28"/>
          <w:szCs w:val="28"/>
          <w:lang w:val="uk-UA"/>
        </w:rPr>
        <w:t xml:space="preserve"> </w:t>
      </w:r>
      <w:r w:rsidR="00E41F7E" w:rsidRPr="00D123DF">
        <w:rPr>
          <w:sz w:val="28"/>
          <w:szCs w:val="28"/>
          <w:lang w:val="uk-UA"/>
        </w:rPr>
        <w:t xml:space="preserve">свою </w:t>
      </w:r>
      <w:proofErr w:type="spellStart"/>
      <w:r w:rsidR="00E41F7E" w:rsidRPr="00D123DF">
        <w:rPr>
          <w:sz w:val="28"/>
          <w:szCs w:val="28"/>
          <w:lang w:val="uk-UA"/>
        </w:rPr>
        <w:t>уперт</w:t>
      </w:r>
      <w:proofErr w:type="spellEnd"/>
      <w:r w:rsidR="00E41F7E" w:rsidRPr="00D123DF">
        <w:rPr>
          <w:sz w:val="28"/>
          <w:szCs w:val="28"/>
        </w:rPr>
        <w:t>i</w:t>
      </w:r>
      <w:proofErr w:type="spellStart"/>
      <w:r w:rsidR="00E41F7E" w:rsidRPr="00D123DF">
        <w:rPr>
          <w:sz w:val="28"/>
          <w:szCs w:val="28"/>
          <w:lang w:val="uk-UA"/>
        </w:rPr>
        <w:t>сть</w:t>
      </w:r>
      <w:proofErr w:type="spellEnd"/>
      <w:r w:rsidR="00E41F7E" w:rsidRPr="00D123DF">
        <w:rPr>
          <w:sz w:val="28"/>
          <w:szCs w:val="28"/>
          <w:lang w:val="uk-UA"/>
        </w:rPr>
        <w:t xml:space="preserve"> ускладнив </w:t>
      </w:r>
      <w:r w:rsidR="00E41F7E" w:rsidRPr="00D123DF">
        <w:rPr>
          <w:sz w:val="28"/>
          <w:szCs w:val="28"/>
        </w:rPr>
        <w:t>i</w:t>
      </w:r>
      <w:r w:rsidR="00E41F7E" w:rsidRPr="00D123DF">
        <w:rPr>
          <w:sz w:val="28"/>
          <w:szCs w:val="28"/>
          <w:lang w:val="uk-UA"/>
        </w:rPr>
        <w:t xml:space="preserve"> т. д. </w:t>
      </w:r>
      <w:r w:rsidR="00E41F7E" w:rsidRPr="00D123DF">
        <w:rPr>
          <w:sz w:val="28"/>
          <w:szCs w:val="28"/>
        </w:rPr>
        <w:t>I</w:t>
      </w:r>
      <w:r w:rsidR="00E41F7E" w:rsidRPr="00D123DF">
        <w:rPr>
          <w:sz w:val="28"/>
          <w:szCs w:val="28"/>
          <w:lang w:val="uk-UA"/>
        </w:rPr>
        <w:t xml:space="preserve"> все навертав до </w:t>
      </w:r>
      <w:proofErr w:type="spellStart"/>
      <w:r w:rsidR="00E41F7E" w:rsidRPr="00D123DF">
        <w:rPr>
          <w:sz w:val="28"/>
          <w:szCs w:val="28"/>
          <w:lang w:val="uk-UA"/>
        </w:rPr>
        <w:t>одн</w:t>
      </w:r>
      <w:proofErr w:type="spellEnd"/>
      <w:r w:rsidR="00E41F7E" w:rsidRPr="00D123DF">
        <w:rPr>
          <w:sz w:val="28"/>
          <w:szCs w:val="28"/>
        </w:rPr>
        <w:t>i</w:t>
      </w:r>
      <w:proofErr w:type="spellStart"/>
      <w:r w:rsidR="00E41F7E" w:rsidRPr="00D123DF">
        <w:rPr>
          <w:sz w:val="28"/>
          <w:szCs w:val="28"/>
          <w:lang w:val="uk-UA"/>
        </w:rPr>
        <w:t>єї</w:t>
      </w:r>
      <w:proofErr w:type="spellEnd"/>
      <w:r w:rsidR="00E41F7E" w:rsidRPr="00D123DF">
        <w:rPr>
          <w:sz w:val="28"/>
          <w:szCs w:val="28"/>
          <w:lang w:val="uk-UA"/>
        </w:rPr>
        <w:t xml:space="preserve"> точки –</w:t>
      </w:r>
      <w:r w:rsidR="004D01E3" w:rsidRPr="00D123DF">
        <w:rPr>
          <w:sz w:val="28"/>
          <w:szCs w:val="28"/>
          <w:lang w:val="uk-UA"/>
        </w:rPr>
        <w:t xml:space="preserve"> </w:t>
      </w:r>
      <w:r w:rsidR="00E41F7E" w:rsidRPr="00D123DF">
        <w:rPr>
          <w:sz w:val="28"/>
          <w:szCs w:val="28"/>
          <w:lang w:val="uk-UA"/>
        </w:rPr>
        <w:t>до</w:t>
      </w:r>
      <w:r w:rsidR="004D01E3" w:rsidRPr="00D123DF">
        <w:rPr>
          <w:sz w:val="28"/>
          <w:szCs w:val="28"/>
          <w:lang w:val="uk-UA"/>
        </w:rPr>
        <w:t xml:space="preserve"> </w:t>
      </w:r>
      <w:r w:rsidR="00E41F7E" w:rsidRPr="00D123DF">
        <w:rPr>
          <w:sz w:val="28"/>
          <w:szCs w:val="28"/>
          <w:lang w:val="uk-UA"/>
        </w:rPr>
        <w:t xml:space="preserve">взаємної </w:t>
      </w:r>
      <w:proofErr w:type="spellStart"/>
      <w:r w:rsidR="00E41F7E" w:rsidRPr="00D123DF">
        <w:rPr>
          <w:sz w:val="28"/>
          <w:szCs w:val="28"/>
          <w:lang w:val="uk-UA"/>
        </w:rPr>
        <w:t>дов</w:t>
      </w:r>
      <w:proofErr w:type="spellEnd"/>
      <w:r w:rsidR="00E41F7E" w:rsidRPr="00D123DF">
        <w:rPr>
          <w:sz w:val="28"/>
          <w:szCs w:val="28"/>
        </w:rPr>
        <w:t>i</w:t>
      </w:r>
      <w:proofErr w:type="spellStart"/>
      <w:r w:rsidR="00E41F7E" w:rsidRPr="00D123DF">
        <w:rPr>
          <w:sz w:val="28"/>
          <w:szCs w:val="28"/>
          <w:lang w:val="uk-UA"/>
        </w:rPr>
        <w:t>ри</w:t>
      </w:r>
      <w:proofErr w:type="spellEnd"/>
      <w:r w:rsidR="00E41F7E" w:rsidRPr="00D123DF">
        <w:rPr>
          <w:sz w:val="28"/>
          <w:szCs w:val="28"/>
          <w:lang w:val="uk-UA"/>
        </w:rPr>
        <w:t xml:space="preserve">, до </w:t>
      </w:r>
      <w:proofErr w:type="spellStart"/>
      <w:r w:rsidR="00E41F7E" w:rsidRPr="00D123DF">
        <w:rPr>
          <w:sz w:val="28"/>
          <w:szCs w:val="28"/>
          <w:lang w:val="uk-UA"/>
        </w:rPr>
        <w:t>дружн</w:t>
      </w:r>
      <w:proofErr w:type="spellEnd"/>
      <w:r w:rsidR="00E41F7E" w:rsidRPr="00D123DF">
        <w:rPr>
          <w:sz w:val="28"/>
          <w:szCs w:val="28"/>
        </w:rPr>
        <w:t>i</w:t>
      </w:r>
      <w:r w:rsidR="00E41F7E" w:rsidRPr="00D123DF">
        <w:rPr>
          <w:sz w:val="28"/>
          <w:szCs w:val="28"/>
          <w:lang w:val="uk-UA"/>
        </w:rPr>
        <w:t>х</w:t>
      </w:r>
      <w:r w:rsidR="004D01E3" w:rsidRPr="00D123DF">
        <w:rPr>
          <w:sz w:val="28"/>
          <w:szCs w:val="28"/>
          <w:lang w:val="uk-UA"/>
        </w:rPr>
        <w:t xml:space="preserve"> </w:t>
      </w:r>
      <w:proofErr w:type="spellStart"/>
      <w:r w:rsidR="00E41F7E" w:rsidRPr="00D123DF">
        <w:rPr>
          <w:sz w:val="28"/>
          <w:szCs w:val="28"/>
          <w:lang w:val="uk-UA"/>
        </w:rPr>
        <w:t>стосунк</w:t>
      </w:r>
      <w:proofErr w:type="spellEnd"/>
      <w:r w:rsidR="00E41F7E" w:rsidRPr="00D123DF">
        <w:rPr>
          <w:sz w:val="28"/>
          <w:szCs w:val="28"/>
        </w:rPr>
        <w:t>i</w:t>
      </w:r>
      <w:r w:rsidR="00E41F7E" w:rsidRPr="00D123DF">
        <w:rPr>
          <w:sz w:val="28"/>
          <w:szCs w:val="28"/>
          <w:lang w:val="uk-UA"/>
        </w:rPr>
        <w:t>в.</w:t>
      </w:r>
      <w:r w:rsidR="004D01E3" w:rsidRPr="00D123DF">
        <w:rPr>
          <w:sz w:val="28"/>
          <w:szCs w:val="28"/>
          <w:lang w:val="uk-UA"/>
        </w:rPr>
        <w:t xml:space="preserve"> </w:t>
      </w:r>
      <w:r w:rsidR="00E41F7E" w:rsidRPr="00D123DF">
        <w:rPr>
          <w:sz w:val="28"/>
          <w:szCs w:val="28"/>
        </w:rPr>
        <w:t>Питання</w:t>
      </w:r>
      <w:r w:rsidR="004D01E3" w:rsidRPr="00D123DF">
        <w:rPr>
          <w:sz w:val="28"/>
          <w:szCs w:val="28"/>
        </w:rPr>
        <w:t xml:space="preserve"> </w:t>
      </w:r>
      <w:r w:rsidR="00E41F7E" w:rsidRPr="00D123DF">
        <w:rPr>
          <w:sz w:val="28"/>
          <w:szCs w:val="28"/>
        </w:rPr>
        <w:t>Андрiєвої</w:t>
      </w:r>
      <w:r w:rsidR="004D01E3" w:rsidRPr="00D123DF">
        <w:rPr>
          <w:sz w:val="28"/>
          <w:szCs w:val="28"/>
        </w:rPr>
        <w:t xml:space="preserve"> </w:t>
      </w:r>
      <w:r w:rsidR="00E41F7E" w:rsidRPr="00D123DF">
        <w:rPr>
          <w:sz w:val="28"/>
          <w:szCs w:val="28"/>
        </w:rPr>
        <w:t>справи,</w:t>
      </w:r>
      <w:r w:rsidR="004D01E3" w:rsidRPr="00D123DF">
        <w:rPr>
          <w:sz w:val="28"/>
          <w:szCs w:val="28"/>
        </w:rPr>
        <w:t xml:space="preserve"> </w:t>
      </w:r>
      <w:r w:rsidR="00E41F7E" w:rsidRPr="00D123DF">
        <w:rPr>
          <w:sz w:val="28"/>
          <w:szCs w:val="28"/>
        </w:rPr>
        <w:t>обвинувачення</w:t>
      </w:r>
      <w:r w:rsidR="00E41F7E" w:rsidRPr="00D123DF">
        <w:rPr>
          <w:sz w:val="28"/>
          <w:szCs w:val="28"/>
          <w:lang w:val="uk-UA"/>
        </w:rPr>
        <w:t xml:space="preserve"> </w:t>
      </w:r>
      <w:r w:rsidR="00E41F7E" w:rsidRPr="00D123DF">
        <w:rPr>
          <w:sz w:val="28"/>
          <w:szCs w:val="28"/>
        </w:rPr>
        <w:t>тощо, як i питання його братiв, слiдчий не торкався, лише</w:t>
      </w:r>
      <w:r w:rsidR="004D01E3" w:rsidRPr="00D123DF">
        <w:rPr>
          <w:sz w:val="28"/>
          <w:szCs w:val="28"/>
        </w:rPr>
        <w:t xml:space="preserve"> </w:t>
      </w:r>
      <w:r w:rsidR="00E41F7E" w:rsidRPr="00D123DF">
        <w:rPr>
          <w:sz w:val="28"/>
          <w:szCs w:val="28"/>
        </w:rPr>
        <w:t>ходив</w:t>
      </w:r>
      <w:r w:rsidR="004D01E3" w:rsidRPr="00D123DF">
        <w:rPr>
          <w:sz w:val="28"/>
          <w:szCs w:val="28"/>
        </w:rPr>
        <w:t xml:space="preserve"> </w:t>
      </w:r>
      <w:r w:rsidR="00E41F7E" w:rsidRPr="00D123DF">
        <w:rPr>
          <w:sz w:val="28"/>
          <w:szCs w:val="28"/>
        </w:rPr>
        <w:t>навколо.</w:t>
      </w:r>
      <w:r w:rsidR="00E41F7E" w:rsidRPr="00D123DF">
        <w:rPr>
          <w:sz w:val="28"/>
          <w:szCs w:val="28"/>
          <w:lang w:val="uk-UA"/>
        </w:rPr>
        <w:t xml:space="preserve"> </w:t>
      </w:r>
      <w:r w:rsidR="00E41F7E" w:rsidRPr="00D123DF">
        <w:rPr>
          <w:sz w:val="28"/>
          <w:szCs w:val="28"/>
        </w:rPr>
        <w:t>Натомiсть налягав на питання другоряднi - питання їхнiх стосункiв. &lt;...&gt;</w:t>
      </w:r>
    </w:p>
    <w:p w14:paraId="77DC9612" w14:textId="12147303"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r w:rsidRPr="00D123DF">
        <w:rPr>
          <w:sz w:val="28"/>
          <w:szCs w:val="28"/>
          <w:lang w:val="uk-UA"/>
        </w:rPr>
        <w:t>–</w:t>
      </w:r>
      <w:r w:rsidR="001E08F2" w:rsidRPr="00D123DF">
        <w:rPr>
          <w:sz w:val="28"/>
          <w:szCs w:val="28"/>
          <w:lang w:val="uk-UA"/>
        </w:rPr>
        <w:t xml:space="preserve"> </w:t>
      </w:r>
      <w:r w:rsidRPr="00D123DF">
        <w:rPr>
          <w:sz w:val="28"/>
          <w:szCs w:val="28"/>
        </w:rPr>
        <w:t xml:space="preserve">От. I що ж ви менi нарештi на це скажете? </w:t>
      </w:r>
      <w:r w:rsidRPr="00D123DF">
        <w:rPr>
          <w:sz w:val="28"/>
          <w:szCs w:val="28"/>
          <w:lang w:val="uk-UA"/>
        </w:rPr>
        <w:t>–</w:t>
      </w:r>
      <w:r w:rsidRPr="00D123DF">
        <w:rPr>
          <w:sz w:val="28"/>
          <w:szCs w:val="28"/>
        </w:rPr>
        <w:t>закiнчив Донець. &lt;...&gt;</w:t>
      </w:r>
    </w:p>
    <w:p w14:paraId="64761F35" w14:textId="7B65BB21"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lang w:val="uk-UA"/>
        </w:rPr>
        <w:t>–</w:t>
      </w:r>
      <w:r w:rsidR="001E08F2" w:rsidRPr="00D123DF">
        <w:rPr>
          <w:sz w:val="28"/>
          <w:szCs w:val="28"/>
          <w:lang w:val="uk-UA"/>
        </w:rPr>
        <w:t xml:space="preserve"> </w:t>
      </w:r>
      <w:r w:rsidRPr="00D123DF">
        <w:rPr>
          <w:sz w:val="28"/>
          <w:szCs w:val="28"/>
        </w:rPr>
        <w:t>Дозвольте слово мовити.</w:t>
      </w:r>
    </w:p>
    <w:p w14:paraId="22981909" w14:textId="654A2280"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r w:rsidRPr="00D123DF">
        <w:rPr>
          <w:sz w:val="28"/>
          <w:szCs w:val="28"/>
          <w:lang w:val="uk-UA"/>
        </w:rPr>
        <w:t>–</w:t>
      </w:r>
      <w:r w:rsidRPr="00D123DF">
        <w:rPr>
          <w:sz w:val="28"/>
          <w:szCs w:val="28"/>
        </w:rPr>
        <w:t xml:space="preserve"> Говори. &lt;...&gt;</w:t>
      </w:r>
    </w:p>
    <w:p w14:paraId="40052D82" w14:textId="681A7AC3"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lang w:val="uk-UA"/>
        </w:rPr>
        <w:t>–</w:t>
      </w:r>
      <w:r w:rsidRPr="00D123DF">
        <w:rPr>
          <w:sz w:val="28"/>
          <w:szCs w:val="28"/>
        </w:rPr>
        <w:t xml:space="preserve"> Дозвольте... блощицю.. вбити...</w:t>
      </w:r>
    </w:p>
    <w:p w14:paraId="21AFB9C2" w14:textId="5AE48B1E"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lang w:val="uk-UA"/>
        </w:rPr>
        <w:t>–</w:t>
      </w:r>
      <w:r w:rsidRPr="00D123DF">
        <w:rPr>
          <w:sz w:val="28"/>
          <w:szCs w:val="28"/>
        </w:rPr>
        <w:t xml:space="preserve"> Га?! Де?</w:t>
      </w:r>
    </w:p>
    <w:p w14:paraId="6D75FFAC" w14:textId="0CB9D68B"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r w:rsidRPr="00D123DF">
        <w:rPr>
          <w:sz w:val="28"/>
          <w:szCs w:val="28"/>
          <w:lang w:val="uk-UA"/>
        </w:rPr>
        <w:t>–</w:t>
      </w:r>
      <w:r w:rsidRPr="00D123DF">
        <w:rPr>
          <w:sz w:val="28"/>
          <w:szCs w:val="28"/>
        </w:rPr>
        <w:t xml:space="preserve"> Ось, виповзла з черевика... &lt;...&gt;</w:t>
      </w:r>
    </w:p>
    <w:p w14:paraId="62DE4C2A" w14:textId="38E94C7A"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lang w:val="uk-UA"/>
        </w:rPr>
        <w:t>–</w:t>
      </w:r>
      <w:r w:rsidRPr="00D123DF">
        <w:rPr>
          <w:sz w:val="28"/>
          <w:szCs w:val="28"/>
        </w:rPr>
        <w:t xml:space="preserve"> Гм, </w:t>
      </w:r>
      <w:r w:rsidRPr="00D123DF">
        <w:rPr>
          <w:sz w:val="28"/>
          <w:szCs w:val="28"/>
          <w:lang w:val="uk-UA"/>
        </w:rPr>
        <w:t>–</w:t>
      </w:r>
      <w:r w:rsidRPr="00D123DF">
        <w:rPr>
          <w:sz w:val="28"/>
          <w:szCs w:val="28"/>
        </w:rPr>
        <w:t xml:space="preserve"> скривився в саркастичну псмiшку Донець. </w:t>
      </w:r>
      <w:r w:rsidRPr="00D123DF">
        <w:rPr>
          <w:sz w:val="28"/>
          <w:szCs w:val="28"/>
          <w:lang w:val="uk-UA"/>
        </w:rPr>
        <w:t>–</w:t>
      </w:r>
      <w:r w:rsidRPr="00D123DF">
        <w:rPr>
          <w:sz w:val="28"/>
          <w:szCs w:val="28"/>
        </w:rPr>
        <w:t xml:space="preserve"> Я бачу, найшла</w:t>
      </w:r>
      <w:r w:rsidR="004D01E3" w:rsidRPr="00D123DF">
        <w:rPr>
          <w:sz w:val="28"/>
          <w:szCs w:val="28"/>
        </w:rPr>
        <w:t xml:space="preserve"> </w:t>
      </w:r>
      <w:r w:rsidRPr="00D123DF">
        <w:rPr>
          <w:sz w:val="28"/>
          <w:szCs w:val="28"/>
        </w:rPr>
        <w:t>коса</w:t>
      </w:r>
      <w:r w:rsidRPr="00D123DF">
        <w:rPr>
          <w:sz w:val="28"/>
          <w:szCs w:val="28"/>
          <w:lang w:val="uk-UA"/>
        </w:rPr>
        <w:t xml:space="preserve"> </w:t>
      </w:r>
      <w:r w:rsidRPr="00D123DF">
        <w:rPr>
          <w:sz w:val="28"/>
          <w:szCs w:val="28"/>
        </w:rPr>
        <w:t xml:space="preserve">на камiнь. Ну що ж, </w:t>
      </w:r>
      <w:r w:rsidRPr="00D123DF">
        <w:rPr>
          <w:sz w:val="28"/>
          <w:szCs w:val="28"/>
          <w:lang w:val="uk-UA"/>
        </w:rPr>
        <w:t>–</w:t>
      </w:r>
      <w:r w:rsidRPr="00D123DF">
        <w:rPr>
          <w:sz w:val="28"/>
          <w:szCs w:val="28"/>
        </w:rPr>
        <w:t xml:space="preserve"> зiтхнув, </w:t>
      </w:r>
      <w:r w:rsidRPr="00D123DF">
        <w:rPr>
          <w:sz w:val="28"/>
          <w:szCs w:val="28"/>
          <w:lang w:val="uk-UA"/>
        </w:rPr>
        <w:t>–</w:t>
      </w:r>
      <w:r w:rsidR="004D01E3" w:rsidRPr="00D123DF">
        <w:rPr>
          <w:sz w:val="28"/>
          <w:szCs w:val="28"/>
        </w:rPr>
        <w:t xml:space="preserve"> </w:t>
      </w:r>
      <w:r w:rsidRPr="00D123DF">
        <w:rPr>
          <w:sz w:val="28"/>
          <w:szCs w:val="28"/>
        </w:rPr>
        <w:t>тим</w:t>
      </w:r>
      <w:r w:rsidR="004D01E3" w:rsidRPr="00D123DF">
        <w:rPr>
          <w:sz w:val="28"/>
          <w:szCs w:val="28"/>
        </w:rPr>
        <w:t xml:space="preserve"> </w:t>
      </w:r>
      <w:r w:rsidRPr="00D123DF">
        <w:rPr>
          <w:sz w:val="28"/>
          <w:szCs w:val="28"/>
        </w:rPr>
        <w:t>гiрше</w:t>
      </w:r>
      <w:r w:rsidR="004D01E3" w:rsidRPr="00D123DF">
        <w:rPr>
          <w:sz w:val="28"/>
          <w:szCs w:val="28"/>
        </w:rPr>
        <w:t xml:space="preserve"> </w:t>
      </w:r>
      <w:r w:rsidRPr="00D123DF">
        <w:rPr>
          <w:sz w:val="28"/>
          <w:szCs w:val="28"/>
        </w:rPr>
        <w:t>для</w:t>
      </w:r>
      <w:r w:rsidR="004D01E3" w:rsidRPr="00D123DF">
        <w:rPr>
          <w:sz w:val="28"/>
          <w:szCs w:val="28"/>
        </w:rPr>
        <w:t xml:space="preserve"> </w:t>
      </w:r>
      <w:r w:rsidRPr="00D123DF">
        <w:rPr>
          <w:sz w:val="28"/>
          <w:szCs w:val="28"/>
        </w:rPr>
        <w:t>тебе.</w:t>
      </w:r>
      <w:r w:rsidR="004D01E3" w:rsidRPr="00D123DF">
        <w:rPr>
          <w:sz w:val="28"/>
          <w:szCs w:val="28"/>
        </w:rPr>
        <w:t xml:space="preserve"> </w:t>
      </w:r>
      <w:r w:rsidRPr="00D123DF">
        <w:rPr>
          <w:sz w:val="28"/>
          <w:szCs w:val="28"/>
          <w:lang w:val="uk-UA"/>
        </w:rPr>
        <w:t xml:space="preserve">– </w:t>
      </w:r>
      <w:r w:rsidRPr="00D123DF">
        <w:rPr>
          <w:sz w:val="28"/>
          <w:szCs w:val="28"/>
        </w:rPr>
        <w:t>I</w:t>
      </w:r>
      <w:r w:rsidR="004D01E3" w:rsidRPr="00D123DF">
        <w:rPr>
          <w:sz w:val="28"/>
          <w:szCs w:val="28"/>
        </w:rPr>
        <w:t xml:space="preserve"> </w:t>
      </w:r>
      <w:r w:rsidRPr="00D123DF">
        <w:rPr>
          <w:sz w:val="28"/>
          <w:szCs w:val="28"/>
        </w:rPr>
        <w:t>враз</w:t>
      </w:r>
      <w:r w:rsidR="004D01E3" w:rsidRPr="00D123DF">
        <w:rPr>
          <w:sz w:val="28"/>
          <w:szCs w:val="28"/>
        </w:rPr>
        <w:t xml:space="preserve"> </w:t>
      </w:r>
      <w:r w:rsidRPr="00D123DF">
        <w:rPr>
          <w:sz w:val="28"/>
          <w:szCs w:val="28"/>
        </w:rPr>
        <w:t>рубнув</w:t>
      </w:r>
      <w:r w:rsidRPr="00D123DF">
        <w:rPr>
          <w:sz w:val="28"/>
          <w:szCs w:val="28"/>
          <w:lang w:val="uk-UA"/>
        </w:rPr>
        <w:t xml:space="preserve"> </w:t>
      </w:r>
      <w:r w:rsidRPr="00D123DF">
        <w:rPr>
          <w:sz w:val="28"/>
          <w:szCs w:val="28"/>
        </w:rPr>
        <w:t>долонею по столу:</w:t>
      </w:r>
      <w:r w:rsidRPr="00D123DF">
        <w:rPr>
          <w:sz w:val="28"/>
          <w:szCs w:val="28"/>
          <w:lang w:val="uk-UA"/>
        </w:rPr>
        <w:t xml:space="preserve"> –</w:t>
      </w:r>
      <w:r w:rsidRPr="00D123DF">
        <w:rPr>
          <w:sz w:val="28"/>
          <w:szCs w:val="28"/>
        </w:rPr>
        <w:t xml:space="preserve"> Я тобi не Сергєєв! Ти це затям. </w:t>
      </w:r>
      <w:r w:rsidRPr="00D123DF">
        <w:rPr>
          <w:sz w:val="28"/>
          <w:szCs w:val="28"/>
          <w:lang w:val="uk-UA"/>
        </w:rPr>
        <w:t>–</w:t>
      </w:r>
      <w:r w:rsidRPr="00D123DF">
        <w:rPr>
          <w:sz w:val="28"/>
          <w:szCs w:val="28"/>
        </w:rPr>
        <w:t xml:space="preserve"> I нагнувшись</w:t>
      </w:r>
      <w:r w:rsidR="004D01E3" w:rsidRPr="00D123DF">
        <w:rPr>
          <w:sz w:val="28"/>
          <w:szCs w:val="28"/>
        </w:rPr>
        <w:t xml:space="preserve"> </w:t>
      </w:r>
      <w:r w:rsidRPr="00D123DF">
        <w:rPr>
          <w:sz w:val="28"/>
          <w:szCs w:val="28"/>
        </w:rPr>
        <w:t>вперед,</w:t>
      </w:r>
      <w:r w:rsidR="004D01E3" w:rsidRPr="00D123DF">
        <w:rPr>
          <w:sz w:val="28"/>
          <w:szCs w:val="28"/>
        </w:rPr>
        <w:t xml:space="preserve"> </w:t>
      </w:r>
      <w:r w:rsidRPr="00D123DF">
        <w:rPr>
          <w:sz w:val="28"/>
          <w:szCs w:val="28"/>
        </w:rPr>
        <w:t>запалахкотiв</w:t>
      </w:r>
      <w:r w:rsidRPr="00D123DF">
        <w:rPr>
          <w:sz w:val="28"/>
          <w:szCs w:val="28"/>
          <w:lang w:val="uk-UA"/>
        </w:rPr>
        <w:t xml:space="preserve"> </w:t>
      </w:r>
      <w:r w:rsidRPr="00D123DF">
        <w:rPr>
          <w:sz w:val="28"/>
          <w:szCs w:val="28"/>
        </w:rPr>
        <w:t xml:space="preserve">очима. </w:t>
      </w:r>
      <w:r w:rsidRPr="00D123DF">
        <w:rPr>
          <w:sz w:val="28"/>
          <w:szCs w:val="28"/>
          <w:lang w:val="uk-UA"/>
        </w:rPr>
        <w:t>–</w:t>
      </w:r>
      <w:r w:rsidR="001E08F2" w:rsidRPr="00D123DF">
        <w:rPr>
          <w:sz w:val="28"/>
          <w:szCs w:val="28"/>
          <w:lang w:val="uk-UA"/>
        </w:rPr>
        <w:t xml:space="preserve"> </w:t>
      </w:r>
      <w:r w:rsidRPr="00D123DF">
        <w:rPr>
          <w:sz w:val="28"/>
          <w:szCs w:val="28"/>
        </w:rPr>
        <w:t>Я не Сергєєв! I вже з-пiд моєї руки ти не вийдеш</w:t>
      </w:r>
      <w:r w:rsidR="004D01E3" w:rsidRPr="00D123DF">
        <w:rPr>
          <w:sz w:val="28"/>
          <w:szCs w:val="28"/>
        </w:rPr>
        <w:t xml:space="preserve"> </w:t>
      </w:r>
      <w:r w:rsidRPr="00D123DF">
        <w:rPr>
          <w:sz w:val="28"/>
          <w:szCs w:val="28"/>
        </w:rPr>
        <w:t>живий,</w:t>
      </w:r>
      <w:r w:rsidR="004D01E3" w:rsidRPr="00D123DF">
        <w:rPr>
          <w:sz w:val="28"/>
          <w:szCs w:val="28"/>
        </w:rPr>
        <w:t xml:space="preserve"> </w:t>
      </w:r>
      <w:r w:rsidRPr="00D123DF">
        <w:rPr>
          <w:sz w:val="28"/>
          <w:szCs w:val="28"/>
        </w:rPr>
        <w:t>чуєш?</w:t>
      </w:r>
      <w:r w:rsidR="004D01E3" w:rsidRPr="00D123DF">
        <w:rPr>
          <w:sz w:val="28"/>
          <w:szCs w:val="28"/>
        </w:rPr>
        <w:t xml:space="preserve"> </w:t>
      </w:r>
      <w:r w:rsidRPr="00D123DF">
        <w:rPr>
          <w:sz w:val="28"/>
          <w:szCs w:val="28"/>
          <w:lang w:val="uk-UA"/>
        </w:rPr>
        <w:t xml:space="preserve">– </w:t>
      </w:r>
      <w:r w:rsidRPr="00D123DF">
        <w:rPr>
          <w:sz w:val="28"/>
          <w:szCs w:val="28"/>
        </w:rPr>
        <w:t>Вiн стиснув величезний свiй кулак i</w:t>
      </w:r>
      <w:r w:rsidR="004D01E3" w:rsidRPr="00D123DF">
        <w:rPr>
          <w:sz w:val="28"/>
          <w:szCs w:val="28"/>
        </w:rPr>
        <w:t xml:space="preserve"> </w:t>
      </w:r>
      <w:r w:rsidRPr="00D123DF">
        <w:rPr>
          <w:sz w:val="28"/>
          <w:szCs w:val="28"/>
        </w:rPr>
        <w:t>поклав</w:t>
      </w:r>
      <w:r w:rsidR="004D01E3" w:rsidRPr="00D123DF">
        <w:rPr>
          <w:sz w:val="28"/>
          <w:szCs w:val="28"/>
        </w:rPr>
        <w:t xml:space="preserve"> </w:t>
      </w:r>
      <w:r w:rsidRPr="00D123DF">
        <w:rPr>
          <w:sz w:val="28"/>
          <w:szCs w:val="28"/>
        </w:rPr>
        <w:t>його</w:t>
      </w:r>
      <w:r w:rsidR="004D01E3" w:rsidRPr="00D123DF">
        <w:rPr>
          <w:sz w:val="28"/>
          <w:szCs w:val="28"/>
        </w:rPr>
        <w:t xml:space="preserve"> </w:t>
      </w:r>
      <w:r w:rsidRPr="00D123DF">
        <w:rPr>
          <w:sz w:val="28"/>
          <w:szCs w:val="28"/>
        </w:rPr>
        <w:t>аж</w:t>
      </w:r>
      <w:r w:rsidR="004D01E3" w:rsidRPr="00D123DF">
        <w:rPr>
          <w:sz w:val="28"/>
          <w:szCs w:val="28"/>
        </w:rPr>
        <w:t xml:space="preserve"> </w:t>
      </w:r>
      <w:r w:rsidRPr="00D123DF">
        <w:rPr>
          <w:sz w:val="28"/>
          <w:szCs w:val="28"/>
        </w:rPr>
        <w:t>на</w:t>
      </w:r>
      <w:r w:rsidR="004D01E3" w:rsidRPr="00D123DF">
        <w:rPr>
          <w:sz w:val="28"/>
          <w:szCs w:val="28"/>
        </w:rPr>
        <w:t xml:space="preserve"> </w:t>
      </w:r>
      <w:r w:rsidRPr="00D123DF">
        <w:rPr>
          <w:sz w:val="28"/>
          <w:szCs w:val="28"/>
        </w:rPr>
        <w:t>край</w:t>
      </w:r>
      <w:r w:rsidR="004D01E3" w:rsidRPr="00D123DF">
        <w:rPr>
          <w:sz w:val="28"/>
          <w:szCs w:val="28"/>
        </w:rPr>
        <w:t xml:space="preserve"> </w:t>
      </w:r>
      <w:r w:rsidRPr="00D123DF">
        <w:rPr>
          <w:sz w:val="28"/>
          <w:szCs w:val="28"/>
        </w:rPr>
        <w:t>столу.</w:t>
      </w:r>
      <w:r w:rsidR="004D01E3" w:rsidRPr="00D123DF">
        <w:rPr>
          <w:sz w:val="28"/>
          <w:szCs w:val="28"/>
        </w:rPr>
        <w:t xml:space="preserve"> </w:t>
      </w:r>
      <w:r w:rsidRPr="00D123DF">
        <w:rPr>
          <w:sz w:val="28"/>
          <w:szCs w:val="28"/>
          <w:lang w:val="uk-UA"/>
        </w:rPr>
        <w:t xml:space="preserve">– </w:t>
      </w:r>
      <w:r w:rsidRPr="00D123DF">
        <w:rPr>
          <w:sz w:val="28"/>
          <w:szCs w:val="28"/>
        </w:rPr>
        <w:t xml:space="preserve">Вибирай </w:t>
      </w:r>
      <w:r w:rsidR="001E08F2" w:rsidRPr="00D123DF">
        <w:rPr>
          <w:sz w:val="28"/>
          <w:szCs w:val="28"/>
          <w:lang w:val="uk-UA"/>
        </w:rPr>
        <w:t>–</w:t>
      </w:r>
      <w:r w:rsidRPr="00D123DF">
        <w:rPr>
          <w:sz w:val="28"/>
          <w:szCs w:val="28"/>
        </w:rPr>
        <w:t xml:space="preserve"> або-або; </w:t>
      </w:r>
      <w:r w:rsidRPr="00D123DF">
        <w:rPr>
          <w:sz w:val="28"/>
          <w:szCs w:val="28"/>
          <w:lang w:val="uk-UA"/>
        </w:rPr>
        <w:t>«</w:t>
      </w:r>
      <w:r w:rsidRPr="00D123DF">
        <w:rPr>
          <w:sz w:val="28"/>
          <w:szCs w:val="28"/>
        </w:rPr>
        <w:t>Не митьєм, так катаньєм</w:t>
      </w:r>
      <w:r w:rsidRPr="00D123DF">
        <w:rPr>
          <w:sz w:val="28"/>
          <w:szCs w:val="28"/>
          <w:lang w:val="uk-UA"/>
        </w:rPr>
        <w:t>»</w:t>
      </w:r>
      <w:r w:rsidRPr="00D123DF">
        <w:rPr>
          <w:sz w:val="28"/>
          <w:szCs w:val="28"/>
        </w:rPr>
        <w:t>. Не</w:t>
      </w:r>
      <w:r w:rsidR="004D01E3" w:rsidRPr="00D123DF">
        <w:rPr>
          <w:sz w:val="28"/>
          <w:szCs w:val="28"/>
        </w:rPr>
        <w:t xml:space="preserve"> </w:t>
      </w:r>
      <w:r w:rsidRPr="00D123DF">
        <w:rPr>
          <w:sz w:val="28"/>
          <w:szCs w:val="28"/>
        </w:rPr>
        <w:t>схочеш</w:t>
      </w:r>
      <w:r w:rsidR="004D01E3" w:rsidRPr="00D123DF">
        <w:rPr>
          <w:sz w:val="28"/>
          <w:szCs w:val="28"/>
        </w:rPr>
        <w:t xml:space="preserve"> </w:t>
      </w:r>
      <w:r w:rsidRPr="00D123DF">
        <w:rPr>
          <w:sz w:val="28"/>
          <w:szCs w:val="28"/>
        </w:rPr>
        <w:t>по-доброму,</w:t>
      </w:r>
      <w:r w:rsidR="004D01E3" w:rsidRPr="00D123DF">
        <w:rPr>
          <w:sz w:val="28"/>
          <w:szCs w:val="28"/>
        </w:rPr>
        <w:t xml:space="preserve"> </w:t>
      </w:r>
      <w:r w:rsidRPr="00D123DF">
        <w:rPr>
          <w:sz w:val="28"/>
          <w:szCs w:val="28"/>
        </w:rPr>
        <w:t>так</w:t>
      </w:r>
      <w:r w:rsidRPr="00D123DF">
        <w:rPr>
          <w:sz w:val="28"/>
          <w:szCs w:val="28"/>
          <w:lang w:val="uk-UA"/>
        </w:rPr>
        <w:t xml:space="preserve"> </w:t>
      </w:r>
      <w:r w:rsidRPr="00D123DF">
        <w:rPr>
          <w:sz w:val="28"/>
          <w:szCs w:val="28"/>
        </w:rPr>
        <w:t>поповзеш рачки. Пойняв? Гм... Що ти собi думаєш?</w:t>
      </w:r>
    </w:p>
    <w:p w14:paraId="051CC9A5" w14:textId="6927A761"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rPr>
        <w:t>I засмiявся злобно, презирливо:</w:t>
      </w:r>
    </w:p>
    <w:p w14:paraId="3C705F03" w14:textId="314D23E2"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lang w:val="uk-UA"/>
        </w:rPr>
        <w:lastRenderedPageBreak/>
        <w:t>–</w:t>
      </w:r>
      <w:r w:rsidRPr="00D123DF">
        <w:rPr>
          <w:sz w:val="28"/>
          <w:szCs w:val="28"/>
        </w:rPr>
        <w:t xml:space="preserve"> Революцiонера</w:t>
      </w:r>
      <w:r w:rsidR="004D01E3" w:rsidRPr="00D123DF">
        <w:rPr>
          <w:sz w:val="28"/>
          <w:szCs w:val="28"/>
        </w:rPr>
        <w:t xml:space="preserve"> </w:t>
      </w:r>
      <w:r w:rsidRPr="00D123DF">
        <w:rPr>
          <w:sz w:val="28"/>
          <w:szCs w:val="28"/>
        </w:rPr>
        <w:t>з</w:t>
      </w:r>
      <w:r w:rsidR="004D01E3" w:rsidRPr="00D123DF">
        <w:rPr>
          <w:sz w:val="28"/>
          <w:szCs w:val="28"/>
        </w:rPr>
        <w:t xml:space="preserve"> </w:t>
      </w:r>
      <w:r w:rsidRPr="00D123DF">
        <w:rPr>
          <w:sz w:val="28"/>
          <w:szCs w:val="28"/>
        </w:rPr>
        <w:t>себе</w:t>
      </w:r>
      <w:r w:rsidR="004D01E3" w:rsidRPr="00D123DF">
        <w:rPr>
          <w:sz w:val="28"/>
          <w:szCs w:val="28"/>
        </w:rPr>
        <w:t xml:space="preserve"> </w:t>
      </w:r>
      <w:r w:rsidRPr="00D123DF">
        <w:rPr>
          <w:sz w:val="28"/>
          <w:szCs w:val="28"/>
        </w:rPr>
        <w:t>корчиш...</w:t>
      </w:r>
      <w:r w:rsidR="004D01E3" w:rsidRPr="00D123DF">
        <w:rPr>
          <w:sz w:val="28"/>
          <w:szCs w:val="28"/>
        </w:rPr>
        <w:t xml:space="preserve"> </w:t>
      </w:r>
      <w:r w:rsidRPr="00D123DF">
        <w:rPr>
          <w:sz w:val="28"/>
          <w:szCs w:val="28"/>
        </w:rPr>
        <w:t>Наївний,</w:t>
      </w:r>
      <w:r w:rsidR="004D01E3" w:rsidRPr="00D123DF">
        <w:rPr>
          <w:sz w:val="28"/>
          <w:szCs w:val="28"/>
        </w:rPr>
        <w:t xml:space="preserve"> </w:t>
      </w:r>
      <w:r w:rsidRPr="00D123DF">
        <w:rPr>
          <w:sz w:val="28"/>
          <w:szCs w:val="28"/>
        </w:rPr>
        <w:t>смiшний</w:t>
      </w:r>
      <w:r w:rsidR="004D01E3" w:rsidRPr="00D123DF">
        <w:rPr>
          <w:sz w:val="28"/>
          <w:szCs w:val="28"/>
        </w:rPr>
        <w:t xml:space="preserve"> </w:t>
      </w:r>
      <w:r w:rsidRPr="00D123DF">
        <w:rPr>
          <w:sz w:val="28"/>
          <w:szCs w:val="28"/>
        </w:rPr>
        <w:t>i</w:t>
      </w:r>
      <w:r w:rsidR="004D01E3" w:rsidRPr="00D123DF">
        <w:rPr>
          <w:sz w:val="28"/>
          <w:szCs w:val="28"/>
        </w:rPr>
        <w:t xml:space="preserve"> </w:t>
      </w:r>
      <w:r w:rsidRPr="00D123DF">
        <w:rPr>
          <w:sz w:val="28"/>
          <w:szCs w:val="28"/>
        </w:rPr>
        <w:t>жалюгiдний</w:t>
      </w:r>
      <w:r w:rsidRPr="00D123DF">
        <w:rPr>
          <w:sz w:val="28"/>
          <w:szCs w:val="28"/>
          <w:lang w:val="uk-UA"/>
        </w:rPr>
        <w:t xml:space="preserve"> </w:t>
      </w:r>
      <w:r w:rsidRPr="00D123DF">
        <w:rPr>
          <w:sz w:val="28"/>
          <w:szCs w:val="28"/>
        </w:rPr>
        <w:t>романтик. Ти</w:t>
      </w:r>
      <w:r w:rsidR="004D01E3" w:rsidRPr="00D123DF">
        <w:rPr>
          <w:sz w:val="28"/>
          <w:szCs w:val="28"/>
        </w:rPr>
        <w:t xml:space="preserve"> </w:t>
      </w:r>
      <w:r w:rsidRPr="00D123DF">
        <w:rPr>
          <w:sz w:val="28"/>
          <w:szCs w:val="28"/>
        </w:rPr>
        <w:t>смiшний</w:t>
      </w:r>
      <w:r w:rsidR="004D01E3" w:rsidRPr="00D123DF">
        <w:rPr>
          <w:sz w:val="28"/>
          <w:szCs w:val="28"/>
        </w:rPr>
        <w:t xml:space="preserve"> </w:t>
      </w:r>
      <w:r w:rsidRPr="00D123DF">
        <w:rPr>
          <w:sz w:val="28"/>
          <w:szCs w:val="28"/>
        </w:rPr>
        <w:t>романтик.</w:t>
      </w:r>
      <w:r w:rsidR="004D01E3" w:rsidRPr="00D123DF">
        <w:rPr>
          <w:sz w:val="28"/>
          <w:szCs w:val="28"/>
        </w:rPr>
        <w:t xml:space="preserve"> </w:t>
      </w:r>
      <w:r w:rsidRPr="00D123DF">
        <w:rPr>
          <w:sz w:val="28"/>
          <w:szCs w:val="28"/>
        </w:rPr>
        <w:t>А</w:t>
      </w:r>
      <w:r w:rsidR="004D01E3" w:rsidRPr="00D123DF">
        <w:rPr>
          <w:sz w:val="28"/>
          <w:szCs w:val="28"/>
        </w:rPr>
        <w:t xml:space="preserve"> </w:t>
      </w:r>
      <w:r w:rsidRPr="00D123DF">
        <w:rPr>
          <w:sz w:val="28"/>
          <w:szCs w:val="28"/>
        </w:rPr>
        <w:t>я</w:t>
      </w:r>
      <w:r w:rsidR="004D01E3" w:rsidRPr="00D123DF">
        <w:rPr>
          <w:sz w:val="28"/>
          <w:szCs w:val="28"/>
        </w:rPr>
        <w:t xml:space="preserve"> </w:t>
      </w:r>
      <w:r w:rsidRPr="00D123DF">
        <w:rPr>
          <w:sz w:val="28"/>
          <w:szCs w:val="28"/>
        </w:rPr>
        <w:t>реалiст.</w:t>
      </w:r>
      <w:r w:rsidR="004D01E3" w:rsidRPr="00D123DF">
        <w:rPr>
          <w:sz w:val="28"/>
          <w:szCs w:val="28"/>
        </w:rPr>
        <w:t xml:space="preserve"> </w:t>
      </w:r>
      <w:r w:rsidRPr="00D123DF">
        <w:rPr>
          <w:sz w:val="28"/>
          <w:szCs w:val="28"/>
        </w:rPr>
        <w:t>Чув?</w:t>
      </w:r>
      <w:r w:rsidR="004D01E3" w:rsidRPr="00D123DF">
        <w:rPr>
          <w:sz w:val="28"/>
          <w:szCs w:val="28"/>
        </w:rPr>
        <w:t xml:space="preserve"> </w:t>
      </w:r>
      <w:r w:rsidRPr="00D123DF">
        <w:rPr>
          <w:sz w:val="28"/>
          <w:szCs w:val="28"/>
        </w:rPr>
        <w:t>Блощицю</w:t>
      </w:r>
      <w:r w:rsidR="004D01E3" w:rsidRPr="00D123DF">
        <w:rPr>
          <w:sz w:val="28"/>
          <w:szCs w:val="28"/>
        </w:rPr>
        <w:t xml:space="preserve"> </w:t>
      </w:r>
      <w:r w:rsidRPr="00D123DF">
        <w:rPr>
          <w:sz w:val="28"/>
          <w:szCs w:val="28"/>
        </w:rPr>
        <w:t>ти</w:t>
      </w:r>
      <w:r w:rsidR="004D01E3" w:rsidRPr="00D123DF">
        <w:rPr>
          <w:sz w:val="28"/>
          <w:szCs w:val="28"/>
        </w:rPr>
        <w:t xml:space="preserve"> </w:t>
      </w:r>
      <w:r w:rsidRPr="00D123DF">
        <w:rPr>
          <w:sz w:val="28"/>
          <w:szCs w:val="28"/>
        </w:rPr>
        <w:t>можеш</w:t>
      </w:r>
      <w:r w:rsidRPr="00D123DF">
        <w:rPr>
          <w:sz w:val="28"/>
          <w:szCs w:val="28"/>
          <w:lang w:val="uk-UA"/>
        </w:rPr>
        <w:t xml:space="preserve"> </w:t>
      </w:r>
      <w:r w:rsidRPr="00D123DF">
        <w:rPr>
          <w:sz w:val="28"/>
          <w:szCs w:val="28"/>
        </w:rPr>
        <w:t>роздушити, але пам</w:t>
      </w:r>
      <w:r w:rsidR="002A0E63" w:rsidRPr="00D123DF">
        <w:rPr>
          <w:sz w:val="28"/>
          <w:szCs w:val="28"/>
        </w:rPr>
        <w:t>ʼ</w:t>
      </w:r>
      <w:r w:rsidRPr="00D123DF">
        <w:rPr>
          <w:sz w:val="28"/>
          <w:szCs w:val="28"/>
        </w:rPr>
        <w:t>ятай, що твоя доля в моїх руках i та</w:t>
      </w:r>
      <w:r w:rsidR="004D01E3" w:rsidRPr="00D123DF">
        <w:rPr>
          <w:sz w:val="28"/>
          <w:szCs w:val="28"/>
        </w:rPr>
        <w:t xml:space="preserve"> </w:t>
      </w:r>
      <w:r w:rsidRPr="00D123DF">
        <w:rPr>
          <w:sz w:val="28"/>
          <w:szCs w:val="28"/>
        </w:rPr>
        <w:t>твоя</w:t>
      </w:r>
      <w:r w:rsidR="004D01E3" w:rsidRPr="00D123DF">
        <w:rPr>
          <w:sz w:val="28"/>
          <w:szCs w:val="28"/>
        </w:rPr>
        <w:t xml:space="preserve"> </w:t>
      </w:r>
      <w:r w:rsidRPr="00D123DF">
        <w:rPr>
          <w:sz w:val="28"/>
          <w:szCs w:val="28"/>
        </w:rPr>
        <w:t>доля</w:t>
      </w:r>
      <w:r w:rsidR="004D01E3" w:rsidRPr="00D123DF">
        <w:rPr>
          <w:sz w:val="28"/>
          <w:szCs w:val="28"/>
        </w:rPr>
        <w:t xml:space="preserve"> </w:t>
      </w:r>
      <w:r w:rsidRPr="00D123DF">
        <w:rPr>
          <w:sz w:val="28"/>
          <w:szCs w:val="28"/>
          <w:lang w:val="uk-UA"/>
        </w:rPr>
        <w:t>–</w:t>
      </w:r>
      <w:r w:rsidR="004D01E3" w:rsidRPr="00D123DF">
        <w:rPr>
          <w:sz w:val="28"/>
          <w:szCs w:val="28"/>
        </w:rPr>
        <w:t xml:space="preserve"> </w:t>
      </w:r>
      <w:r w:rsidRPr="00D123DF">
        <w:rPr>
          <w:sz w:val="28"/>
          <w:szCs w:val="28"/>
        </w:rPr>
        <w:t>то</w:t>
      </w:r>
      <w:r w:rsidRPr="00D123DF">
        <w:rPr>
          <w:sz w:val="28"/>
          <w:szCs w:val="28"/>
          <w:lang w:val="uk-UA"/>
        </w:rPr>
        <w:t xml:space="preserve"> </w:t>
      </w:r>
      <w:r w:rsidRPr="00D123DF">
        <w:rPr>
          <w:sz w:val="28"/>
          <w:szCs w:val="28"/>
        </w:rPr>
        <w:t>доля отiєї самої блощицi. Чув?</w:t>
      </w:r>
    </w:p>
    <w:p w14:paraId="3DF9C60A" w14:textId="3F887AD5"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lang w:val="uk-UA"/>
        </w:rPr>
        <w:t>–</w:t>
      </w:r>
      <w:r w:rsidR="00837232" w:rsidRPr="00D123DF">
        <w:rPr>
          <w:sz w:val="28"/>
          <w:szCs w:val="28"/>
          <w:lang w:val="uk-UA"/>
        </w:rPr>
        <w:t xml:space="preserve"> </w:t>
      </w:r>
      <w:r w:rsidRPr="00D123DF">
        <w:rPr>
          <w:sz w:val="28"/>
          <w:szCs w:val="28"/>
        </w:rPr>
        <w:t>Чув. (Меланхолiйно).</w:t>
      </w:r>
    </w:p>
    <w:p w14:paraId="322F4034" w14:textId="40C41525"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lang w:val="uk-UA"/>
        </w:rPr>
        <w:t>–</w:t>
      </w:r>
      <w:r w:rsidRPr="00D123DF">
        <w:rPr>
          <w:sz w:val="28"/>
          <w:szCs w:val="28"/>
        </w:rPr>
        <w:t xml:space="preserve"> Ич ти! Глузуєш? Добре. Так от слухай, що я тобi скажу. Ти зараз пiдеш</w:t>
      </w:r>
      <w:r w:rsidRPr="00D123DF">
        <w:rPr>
          <w:sz w:val="28"/>
          <w:szCs w:val="28"/>
          <w:lang w:val="uk-UA"/>
        </w:rPr>
        <w:t xml:space="preserve"> </w:t>
      </w:r>
      <w:r w:rsidRPr="00D123DF">
        <w:rPr>
          <w:sz w:val="28"/>
          <w:szCs w:val="28"/>
        </w:rPr>
        <w:t>до камери, бо з таким героєм, як ти є от зараз, мало потiхи</w:t>
      </w:r>
      <w:r w:rsidR="004D01E3" w:rsidRPr="00D123DF">
        <w:rPr>
          <w:sz w:val="28"/>
          <w:szCs w:val="28"/>
        </w:rPr>
        <w:t xml:space="preserve"> </w:t>
      </w:r>
      <w:r w:rsidRPr="00D123DF">
        <w:rPr>
          <w:sz w:val="28"/>
          <w:szCs w:val="28"/>
        </w:rPr>
        <w:t>мати</w:t>
      </w:r>
      <w:r w:rsidR="004D01E3" w:rsidRPr="00D123DF">
        <w:rPr>
          <w:sz w:val="28"/>
          <w:szCs w:val="28"/>
        </w:rPr>
        <w:t xml:space="preserve"> </w:t>
      </w:r>
      <w:r w:rsidRPr="00D123DF">
        <w:rPr>
          <w:sz w:val="28"/>
          <w:szCs w:val="28"/>
        </w:rPr>
        <w:t>справу,</w:t>
      </w:r>
      <w:r w:rsidRPr="00D123DF">
        <w:rPr>
          <w:sz w:val="28"/>
          <w:szCs w:val="28"/>
          <w:lang w:val="uk-UA"/>
        </w:rPr>
        <w:t xml:space="preserve"> </w:t>
      </w:r>
      <w:r w:rsidRPr="00D123DF">
        <w:rPr>
          <w:sz w:val="28"/>
          <w:szCs w:val="28"/>
        </w:rPr>
        <w:t>вичухуйся. А потiм ми матимемо</w:t>
      </w:r>
      <w:r w:rsidR="004D01E3" w:rsidRPr="00D123DF">
        <w:rPr>
          <w:sz w:val="28"/>
          <w:szCs w:val="28"/>
        </w:rPr>
        <w:t xml:space="preserve"> </w:t>
      </w:r>
      <w:r w:rsidRPr="00D123DF">
        <w:rPr>
          <w:sz w:val="28"/>
          <w:szCs w:val="28"/>
          <w:lang w:val="uk-UA"/>
        </w:rPr>
        <w:t>«</w:t>
      </w:r>
      <w:r w:rsidRPr="00D123DF">
        <w:rPr>
          <w:sz w:val="28"/>
          <w:szCs w:val="28"/>
        </w:rPr>
        <w:t>разговор</w:t>
      </w:r>
      <w:r w:rsidRPr="00D123DF">
        <w:rPr>
          <w:sz w:val="28"/>
          <w:szCs w:val="28"/>
          <w:lang w:val="uk-UA"/>
        </w:rPr>
        <w:t>»</w:t>
      </w:r>
      <w:r w:rsidRPr="00D123DF">
        <w:rPr>
          <w:sz w:val="28"/>
          <w:szCs w:val="28"/>
        </w:rPr>
        <w:t>.</w:t>
      </w:r>
      <w:r w:rsidR="004D01E3" w:rsidRPr="00D123DF">
        <w:rPr>
          <w:sz w:val="28"/>
          <w:szCs w:val="28"/>
        </w:rPr>
        <w:t xml:space="preserve"> </w:t>
      </w:r>
      <w:r w:rsidRPr="00D123DF">
        <w:rPr>
          <w:sz w:val="28"/>
          <w:szCs w:val="28"/>
        </w:rPr>
        <w:t>А</w:t>
      </w:r>
      <w:r w:rsidR="004D01E3" w:rsidRPr="00D123DF">
        <w:rPr>
          <w:sz w:val="28"/>
          <w:szCs w:val="28"/>
        </w:rPr>
        <w:t xml:space="preserve"> </w:t>
      </w:r>
      <w:r w:rsidRPr="00D123DF">
        <w:rPr>
          <w:sz w:val="28"/>
          <w:szCs w:val="28"/>
        </w:rPr>
        <w:t>тим</w:t>
      </w:r>
      <w:r w:rsidR="004D01E3" w:rsidRPr="00D123DF">
        <w:rPr>
          <w:sz w:val="28"/>
          <w:szCs w:val="28"/>
        </w:rPr>
        <w:t xml:space="preserve"> </w:t>
      </w:r>
      <w:r w:rsidRPr="00D123DF">
        <w:rPr>
          <w:sz w:val="28"/>
          <w:szCs w:val="28"/>
        </w:rPr>
        <w:t>часом</w:t>
      </w:r>
      <w:r w:rsidR="004D01E3" w:rsidRPr="00D123DF">
        <w:rPr>
          <w:sz w:val="28"/>
          <w:szCs w:val="28"/>
        </w:rPr>
        <w:t xml:space="preserve"> </w:t>
      </w:r>
      <w:r w:rsidRPr="00D123DF">
        <w:rPr>
          <w:sz w:val="28"/>
          <w:szCs w:val="28"/>
        </w:rPr>
        <w:t>ти</w:t>
      </w:r>
      <w:r w:rsidR="004D01E3" w:rsidRPr="00D123DF">
        <w:rPr>
          <w:sz w:val="28"/>
          <w:szCs w:val="28"/>
        </w:rPr>
        <w:t xml:space="preserve"> </w:t>
      </w:r>
      <w:r w:rsidRPr="00D123DF">
        <w:rPr>
          <w:sz w:val="28"/>
          <w:szCs w:val="28"/>
        </w:rPr>
        <w:t>все</w:t>
      </w:r>
      <w:r w:rsidR="004D01E3" w:rsidRPr="00D123DF">
        <w:rPr>
          <w:sz w:val="28"/>
          <w:szCs w:val="28"/>
        </w:rPr>
        <w:t xml:space="preserve"> </w:t>
      </w:r>
      <w:r w:rsidRPr="00D123DF">
        <w:rPr>
          <w:sz w:val="28"/>
          <w:szCs w:val="28"/>
        </w:rPr>
        <w:t>добре</w:t>
      </w:r>
      <w:r w:rsidRPr="00D123DF">
        <w:rPr>
          <w:sz w:val="28"/>
          <w:szCs w:val="28"/>
          <w:lang w:val="uk-UA"/>
        </w:rPr>
        <w:t xml:space="preserve"> </w:t>
      </w:r>
      <w:r w:rsidRPr="00D123DF">
        <w:rPr>
          <w:sz w:val="28"/>
          <w:szCs w:val="28"/>
        </w:rPr>
        <w:t>обмiркуй i прикинь. Ти так легко не вискочиш вiд мене не те що на волю,</w:t>
      </w:r>
      <w:r w:rsidR="004D01E3" w:rsidRPr="00D123DF">
        <w:rPr>
          <w:sz w:val="28"/>
          <w:szCs w:val="28"/>
        </w:rPr>
        <w:t xml:space="preserve"> </w:t>
      </w:r>
      <w:r w:rsidRPr="00D123DF">
        <w:rPr>
          <w:sz w:val="28"/>
          <w:szCs w:val="28"/>
        </w:rPr>
        <w:t>а</w:t>
      </w:r>
      <w:r w:rsidRPr="00D123DF">
        <w:rPr>
          <w:sz w:val="28"/>
          <w:szCs w:val="28"/>
          <w:lang w:val="uk-UA"/>
        </w:rPr>
        <w:t xml:space="preserve"> </w:t>
      </w:r>
      <w:r w:rsidRPr="00D123DF">
        <w:rPr>
          <w:sz w:val="28"/>
          <w:szCs w:val="28"/>
        </w:rPr>
        <w:t>навiть в смерть. Я тебе розмотаю, як повiсмо ниток, якщо ти</w:t>
      </w:r>
      <w:r w:rsidR="004D01E3" w:rsidRPr="00D123DF">
        <w:rPr>
          <w:sz w:val="28"/>
          <w:szCs w:val="28"/>
        </w:rPr>
        <w:t xml:space="preserve"> </w:t>
      </w:r>
      <w:r w:rsidRPr="00D123DF">
        <w:rPr>
          <w:sz w:val="28"/>
          <w:szCs w:val="28"/>
        </w:rPr>
        <w:t>не</w:t>
      </w:r>
      <w:r w:rsidR="004D01E3" w:rsidRPr="00D123DF">
        <w:rPr>
          <w:sz w:val="28"/>
          <w:szCs w:val="28"/>
        </w:rPr>
        <w:t xml:space="preserve"> </w:t>
      </w:r>
      <w:r w:rsidRPr="00D123DF">
        <w:rPr>
          <w:sz w:val="28"/>
          <w:szCs w:val="28"/>
        </w:rPr>
        <w:t>здасишся.</w:t>
      </w:r>
      <w:r w:rsidRPr="00D123DF">
        <w:rPr>
          <w:sz w:val="28"/>
          <w:szCs w:val="28"/>
          <w:lang w:val="uk-UA"/>
        </w:rPr>
        <w:t xml:space="preserve"> «</w:t>
      </w:r>
      <w:r w:rsidRPr="00D123DF">
        <w:rPr>
          <w:sz w:val="28"/>
          <w:szCs w:val="28"/>
        </w:rPr>
        <w:t>Коли ворог не здається, його знищують</w:t>
      </w:r>
      <w:r w:rsidRPr="00D123DF">
        <w:rPr>
          <w:sz w:val="28"/>
          <w:szCs w:val="28"/>
          <w:lang w:val="uk-UA"/>
        </w:rPr>
        <w:t>»</w:t>
      </w:r>
      <w:r w:rsidRPr="00D123DF">
        <w:rPr>
          <w:sz w:val="28"/>
          <w:szCs w:val="28"/>
        </w:rPr>
        <w:t>,</w:t>
      </w:r>
      <w:r w:rsidR="004D01E3" w:rsidRPr="00D123DF">
        <w:rPr>
          <w:sz w:val="28"/>
          <w:szCs w:val="28"/>
        </w:rPr>
        <w:t xml:space="preserve"> </w:t>
      </w:r>
      <w:r w:rsidRPr="00D123DF">
        <w:rPr>
          <w:sz w:val="28"/>
          <w:szCs w:val="28"/>
        </w:rPr>
        <w:t>затям!</w:t>
      </w:r>
      <w:r w:rsidR="004D01E3" w:rsidRPr="00D123DF">
        <w:rPr>
          <w:sz w:val="28"/>
          <w:szCs w:val="28"/>
        </w:rPr>
        <w:t xml:space="preserve"> </w:t>
      </w:r>
      <w:r w:rsidRPr="00D123DF">
        <w:rPr>
          <w:sz w:val="28"/>
          <w:szCs w:val="28"/>
        </w:rPr>
        <w:t>Подумай!</w:t>
      </w:r>
      <w:r w:rsidR="004D01E3" w:rsidRPr="00D123DF">
        <w:rPr>
          <w:sz w:val="28"/>
          <w:szCs w:val="28"/>
        </w:rPr>
        <w:t xml:space="preserve"> </w:t>
      </w:r>
      <w:r w:rsidRPr="00D123DF">
        <w:rPr>
          <w:sz w:val="28"/>
          <w:szCs w:val="28"/>
        </w:rPr>
        <w:t>приготуйся</w:t>
      </w:r>
      <w:r w:rsidR="004D01E3" w:rsidRPr="00D123DF">
        <w:rPr>
          <w:sz w:val="28"/>
          <w:szCs w:val="28"/>
        </w:rPr>
        <w:t xml:space="preserve"> </w:t>
      </w:r>
      <w:r w:rsidRPr="00D123DF">
        <w:rPr>
          <w:sz w:val="28"/>
          <w:szCs w:val="28"/>
        </w:rPr>
        <w:t>до</w:t>
      </w:r>
      <w:r w:rsidRPr="00D123DF">
        <w:rPr>
          <w:sz w:val="28"/>
          <w:szCs w:val="28"/>
          <w:lang w:val="uk-UA"/>
        </w:rPr>
        <w:t xml:space="preserve"> «</w:t>
      </w:r>
      <w:r w:rsidRPr="00D123DF">
        <w:rPr>
          <w:sz w:val="28"/>
          <w:szCs w:val="28"/>
        </w:rPr>
        <w:t>або-або</w:t>
      </w:r>
      <w:r w:rsidRPr="00D123DF">
        <w:rPr>
          <w:sz w:val="28"/>
          <w:szCs w:val="28"/>
          <w:lang w:val="uk-UA"/>
        </w:rPr>
        <w:t>»</w:t>
      </w:r>
      <w:r w:rsidRPr="00D123DF">
        <w:rPr>
          <w:sz w:val="28"/>
          <w:szCs w:val="28"/>
        </w:rPr>
        <w:t>. Цебто, або ти здасишся</w:t>
      </w:r>
      <w:r w:rsidR="004D01E3" w:rsidRPr="00D123DF">
        <w:rPr>
          <w:sz w:val="28"/>
          <w:szCs w:val="28"/>
        </w:rPr>
        <w:t xml:space="preserve"> </w:t>
      </w:r>
      <w:r w:rsidRPr="00D123DF">
        <w:rPr>
          <w:sz w:val="28"/>
          <w:szCs w:val="28"/>
        </w:rPr>
        <w:t>i</w:t>
      </w:r>
      <w:r w:rsidR="004D01E3" w:rsidRPr="00D123DF">
        <w:rPr>
          <w:sz w:val="28"/>
          <w:szCs w:val="28"/>
        </w:rPr>
        <w:t xml:space="preserve"> </w:t>
      </w:r>
      <w:r w:rsidRPr="00D123DF">
        <w:rPr>
          <w:sz w:val="28"/>
          <w:szCs w:val="28"/>
        </w:rPr>
        <w:t>ми</w:t>
      </w:r>
      <w:r w:rsidR="004D01E3" w:rsidRPr="00D123DF">
        <w:rPr>
          <w:sz w:val="28"/>
          <w:szCs w:val="28"/>
        </w:rPr>
        <w:t xml:space="preserve"> </w:t>
      </w:r>
      <w:r w:rsidRPr="00D123DF">
        <w:rPr>
          <w:sz w:val="28"/>
          <w:szCs w:val="28"/>
        </w:rPr>
        <w:t>справу</w:t>
      </w:r>
      <w:r w:rsidR="004D01E3" w:rsidRPr="00D123DF">
        <w:rPr>
          <w:sz w:val="28"/>
          <w:szCs w:val="28"/>
        </w:rPr>
        <w:t xml:space="preserve"> </w:t>
      </w:r>
      <w:r w:rsidRPr="00D123DF">
        <w:rPr>
          <w:sz w:val="28"/>
          <w:szCs w:val="28"/>
        </w:rPr>
        <w:t>полагодимо</w:t>
      </w:r>
      <w:r w:rsidRPr="00D123DF">
        <w:rPr>
          <w:sz w:val="28"/>
          <w:szCs w:val="28"/>
          <w:lang w:val="uk-UA"/>
        </w:rPr>
        <w:t xml:space="preserve"> </w:t>
      </w:r>
      <w:r w:rsidRPr="00D123DF">
        <w:rPr>
          <w:sz w:val="28"/>
          <w:szCs w:val="28"/>
        </w:rPr>
        <w:t>по-хорошому,</w:t>
      </w:r>
      <w:r w:rsidRPr="00D123DF">
        <w:rPr>
          <w:sz w:val="28"/>
          <w:szCs w:val="28"/>
          <w:lang w:val="uk-UA"/>
        </w:rPr>
        <w:t xml:space="preserve"> </w:t>
      </w:r>
      <w:r w:rsidRPr="00D123DF">
        <w:rPr>
          <w:sz w:val="28"/>
          <w:szCs w:val="28"/>
        </w:rPr>
        <w:t xml:space="preserve">подружньому. Або </w:t>
      </w:r>
      <w:r w:rsidRPr="00D123DF">
        <w:rPr>
          <w:sz w:val="28"/>
          <w:szCs w:val="28"/>
          <w:lang w:val="uk-UA"/>
        </w:rPr>
        <w:t>–</w:t>
      </w:r>
      <w:r w:rsidRPr="00D123DF">
        <w:rPr>
          <w:sz w:val="28"/>
          <w:szCs w:val="28"/>
        </w:rPr>
        <w:t xml:space="preserve"> я тобi докажу, що я козацького роду.</w:t>
      </w:r>
    </w:p>
    <w:p w14:paraId="59BEEB2C" w14:textId="3D6C11AC"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rPr>
        <w:t>Андрiй дiйсно посмiхнувся.</w:t>
      </w:r>
    </w:p>
    <w:p w14:paraId="0C50E07D" w14:textId="75EEB62B"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lang w:val="uk-UA"/>
        </w:rPr>
        <w:t>–</w:t>
      </w:r>
      <w:r w:rsidRPr="00D123DF">
        <w:rPr>
          <w:sz w:val="28"/>
          <w:szCs w:val="28"/>
        </w:rPr>
        <w:t xml:space="preserve"> Чого посмiхаєшся?</w:t>
      </w:r>
    </w:p>
    <w:p w14:paraId="15C0C54C" w14:textId="61CF82C9"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lang w:val="uk-UA"/>
        </w:rPr>
        <w:t>–</w:t>
      </w:r>
      <w:r w:rsidRPr="00D123DF">
        <w:rPr>
          <w:sz w:val="28"/>
          <w:szCs w:val="28"/>
        </w:rPr>
        <w:t xml:space="preserve"> Але ж ми умовилися, що я теж козацького роду.</w:t>
      </w:r>
    </w:p>
    <w:p w14:paraId="1F5DBCB1" w14:textId="70D939E6"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lang w:val="uk-UA"/>
        </w:rPr>
        <w:t>–</w:t>
      </w:r>
      <w:r w:rsidRPr="00D123DF">
        <w:rPr>
          <w:sz w:val="28"/>
          <w:szCs w:val="28"/>
        </w:rPr>
        <w:t xml:space="preserve"> Що ти цим хочеш сказати?</w:t>
      </w:r>
    </w:p>
    <w:p w14:paraId="6A1CA219" w14:textId="588F2770"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lang w:val="uk-UA"/>
        </w:rPr>
        <w:t>–</w:t>
      </w:r>
      <w:r w:rsidRPr="00D123DF">
        <w:rPr>
          <w:sz w:val="28"/>
          <w:szCs w:val="28"/>
        </w:rPr>
        <w:t xml:space="preserve"> Нiчого, </w:t>
      </w:r>
      <w:r w:rsidRPr="00D123DF">
        <w:rPr>
          <w:sz w:val="28"/>
          <w:szCs w:val="28"/>
          <w:lang w:val="uk-UA"/>
        </w:rPr>
        <w:t>–</w:t>
      </w:r>
      <w:r w:rsidRPr="00D123DF">
        <w:rPr>
          <w:sz w:val="28"/>
          <w:szCs w:val="28"/>
        </w:rPr>
        <w:t xml:space="preserve"> промовив Андрiй меланхолiйно. </w:t>
      </w:r>
      <w:r w:rsidRPr="00D123DF">
        <w:rPr>
          <w:sz w:val="28"/>
          <w:szCs w:val="28"/>
          <w:lang w:val="uk-UA"/>
        </w:rPr>
        <w:t>–</w:t>
      </w:r>
      <w:r w:rsidRPr="00D123DF">
        <w:rPr>
          <w:sz w:val="28"/>
          <w:szCs w:val="28"/>
        </w:rPr>
        <w:t>Лише</w:t>
      </w:r>
      <w:r w:rsidR="004D01E3" w:rsidRPr="00D123DF">
        <w:rPr>
          <w:sz w:val="28"/>
          <w:szCs w:val="28"/>
        </w:rPr>
        <w:t xml:space="preserve"> </w:t>
      </w:r>
      <w:r w:rsidRPr="00D123DF">
        <w:rPr>
          <w:sz w:val="28"/>
          <w:szCs w:val="28"/>
        </w:rPr>
        <w:t>те,</w:t>
      </w:r>
      <w:r w:rsidR="004D01E3" w:rsidRPr="00D123DF">
        <w:rPr>
          <w:sz w:val="28"/>
          <w:szCs w:val="28"/>
        </w:rPr>
        <w:t xml:space="preserve"> </w:t>
      </w:r>
      <w:r w:rsidRPr="00D123DF">
        <w:rPr>
          <w:sz w:val="28"/>
          <w:szCs w:val="28"/>
        </w:rPr>
        <w:t>що</w:t>
      </w:r>
      <w:r w:rsidR="004D01E3" w:rsidRPr="00D123DF">
        <w:rPr>
          <w:sz w:val="28"/>
          <w:szCs w:val="28"/>
        </w:rPr>
        <w:t xml:space="preserve"> </w:t>
      </w:r>
      <w:r w:rsidRPr="00D123DF">
        <w:rPr>
          <w:sz w:val="28"/>
          <w:szCs w:val="28"/>
        </w:rPr>
        <w:t>менi</w:t>
      </w:r>
      <w:r w:rsidR="004D01E3" w:rsidRPr="00D123DF">
        <w:rPr>
          <w:sz w:val="28"/>
          <w:szCs w:val="28"/>
        </w:rPr>
        <w:t xml:space="preserve"> </w:t>
      </w:r>
      <w:r w:rsidRPr="00D123DF">
        <w:rPr>
          <w:sz w:val="28"/>
          <w:szCs w:val="28"/>
        </w:rPr>
        <w:t>б</w:t>
      </w:r>
      <w:r w:rsidR="004D01E3" w:rsidRPr="00D123DF">
        <w:rPr>
          <w:sz w:val="28"/>
          <w:szCs w:val="28"/>
        </w:rPr>
        <w:t xml:space="preserve"> </w:t>
      </w:r>
      <w:r w:rsidRPr="00D123DF">
        <w:rPr>
          <w:sz w:val="28"/>
          <w:szCs w:val="28"/>
        </w:rPr>
        <w:t>теж</w:t>
      </w:r>
      <w:r w:rsidRPr="00D123DF">
        <w:rPr>
          <w:sz w:val="28"/>
          <w:szCs w:val="28"/>
          <w:lang w:val="uk-UA"/>
        </w:rPr>
        <w:t xml:space="preserve"> </w:t>
      </w:r>
      <w:r w:rsidRPr="00D123DF">
        <w:rPr>
          <w:sz w:val="28"/>
          <w:szCs w:val="28"/>
        </w:rPr>
        <w:t>випадало довести, що я козацького роду. Таким чином,</w:t>
      </w:r>
      <w:r w:rsidR="004D01E3" w:rsidRPr="00D123DF">
        <w:rPr>
          <w:sz w:val="28"/>
          <w:szCs w:val="28"/>
        </w:rPr>
        <w:t xml:space="preserve"> </w:t>
      </w:r>
      <w:r w:rsidRPr="00D123DF">
        <w:rPr>
          <w:sz w:val="28"/>
          <w:szCs w:val="28"/>
        </w:rPr>
        <w:t>з</w:t>
      </w:r>
      <w:r w:rsidR="004D01E3" w:rsidRPr="00D123DF">
        <w:rPr>
          <w:sz w:val="28"/>
          <w:szCs w:val="28"/>
        </w:rPr>
        <w:t xml:space="preserve"> </w:t>
      </w:r>
      <w:r w:rsidRPr="00D123DF">
        <w:rPr>
          <w:sz w:val="28"/>
          <w:szCs w:val="28"/>
        </w:rPr>
        <w:t>вашого</w:t>
      </w:r>
      <w:r w:rsidR="004D01E3" w:rsidRPr="00D123DF">
        <w:rPr>
          <w:sz w:val="28"/>
          <w:szCs w:val="28"/>
        </w:rPr>
        <w:t xml:space="preserve"> </w:t>
      </w:r>
      <w:r w:rsidRPr="00D123DF">
        <w:rPr>
          <w:sz w:val="28"/>
          <w:szCs w:val="28"/>
          <w:lang w:val="uk-UA"/>
        </w:rPr>
        <w:t>«</w:t>
      </w:r>
      <w:r w:rsidRPr="00D123DF">
        <w:rPr>
          <w:sz w:val="28"/>
          <w:szCs w:val="28"/>
        </w:rPr>
        <w:t>або-або</w:t>
      </w:r>
      <w:r w:rsidRPr="00D123DF">
        <w:rPr>
          <w:sz w:val="28"/>
          <w:szCs w:val="28"/>
          <w:lang w:val="uk-UA"/>
        </w:rPr>
        <w:t xml:space="preserve">» </w:t>
      </w:r>
      <w:r w:rsidRPr="00D123DF">
        <w:rPr>
          <w:sz w:val="28"/>
          <w:szCs w:val="28"/>
        </w:rPr>
        <w:t>виходить зачароване коло.</w:t>
      </w:r>
    </w:p>
    <w:p w14:paraId="67838414" w14:textId="1AEF532C"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lang w:val="uk-UA"/>
        </w:rPr>
        <w:t>–</w:t>
      </w:r>
      <w:r w:rsidR="001E08F2" w:rsidRPr="00D123DF">
        <w:rPr>
          <w:sz w:val="28"/>
          <w:szCs w:val="28"/>
          <w:lang w:val="uk-UA"/>
        </w:rPr>
        <w:t xml:space="preserve"> </w:t>
      </w:r>
      <w:r w:rsidRPr="00D123DF">
        <w:rPr>
          <w:sz w:val="28"/>
          <w:szCs w:val="28"/>
        </w:rPr>
        <w:t>Добре. Тодi не</w:t>
      </w:r>
      <w:r w:rsidR="004D01E3" w:rsidRPr="00D123DF">
        <w:rPr>
          <w:sz w:val="28"/>
          <w:szCs w:val="28"/>
        </w:rPr>
        <w:t xml:space="preserve"> </w:t>
      </w:r>
      <w:r w:rsidRPr="00D123DF">
        <w:rPr>
          <w:sz w:val="28"/>
          <w:szCs w:val="28"/>
        </w:rPr>
        <w:t>буде</w:t>
      </w:r>
      <w:r w:rsidR="004D01E3" w:rsidRPr="00D123DF">
        <w:rPr>
          <w:sz w:val="28"/>
          <w:szCs w:val="28"/>
        </w:rPr>
        <w:t xml:space="preserve"> </w:t>
      </w:r>
      <w:r w:rsidRPr="00D123DF">
        <w:rPr>
          <w:sz w:val="28"/>
          <w:szCs w:val="28"/>
        </w:rPr>
        <w:t>нiякого</w:t>
      </w:r>
      <w:r w:rsidR="004D01E3" w:rsidRPr="00D123DF">
        <w:rPr>
          <w:sz w:val="28"/>
          <w:szCs w:val="28"/>
        </w:rPr>
        <w:t xml:space="preserve"> </w:t>
      </w:r>
      <w:r w:rsidRPr="00D123DF">
        <w:rPr>
          <w:sz w:val="28"/>
          <w:szCs w:val="28"/>
          <w:lang w:val="uk-UA"/>
        </w:rPr>
        <w:t>«</w:t>
      </w:r>
      <w:r w:rsidRPr="00D123DF">
        <w:rPr>
          <w:sz w:val="28"/>
          <w:szCs w:val="28"/>
        </w:rPr>
        <w:t>або-або</w:t>
      </w:r>
      <w:r w:rsidRPr="00D123DF">
        <w:rPr>
          <w:sz w:val="28"/>
          <w:szCs w:val="28"/>
          <w:lang w:val="uk-UA"/>
        </w:rPr>
        <w:t>»</w:t>
      </w:r>
      <w:r w:rsidRPr="00D123DF">
        <w:rPr>
          <w:sz w:val="28"/>
          <w:szCs w:val="28"/>
        </w:rPr>
        <w:t>,</w:t>
      </w:r>
      <w:r w:rsidR="004D01E3" w:rsidRPr="00D123DF">
        <w:rPr>
          <w:sz w:val="28"/>
          <w:szCs w:val="28"/>
        </w:rPr>
        <w:t xml:space="preserve"> </w:t>
      </w:r>
      <w:r w:rsidRPr="00D123DF">
        <w:rPr>
          <w:sz w:val="28"/>
          <w:szCs w:val="28"/>
        </w:rPr>
        <w:t>а</w:t>
      </w:r>
      <w:r w:rsidR="004D01E3" w:rsidRPr="00D123DF">
        <w:rPr>
          <w:sz w:val="28"/>
          <w:szCs w:val="28"/>
        </w:rPr>
        <w:t xml:space="preserve"> </w:t>
      </w:r>
      <w:r w:rsidRPr="00D123DF">
        <w:rPr>
          <w:sz w:val="28"/>
          <w:szCs w:val="28"/>
        </w:rPr>
        <w:t>лише</w:t>
      </w:r>
      <w:r w:rsidR="004D01E3" w:rsidRPr="00D123DF">
        <w:rPr>
          <w:sz w:val="28"/>
          <w:szCs w:val="28"/>
        </w:rPr>
        <w:t xml:space="preserve"> </w:t>
      </w:r>
      <w:r w:rsidRPr="00D123DF">
        <w:rPr>
          <w:sz w:val="28"/>
          <w:szCs w:val="28"/>
        </w:rPr>
        <w:t>буде</w:t>
      </w:r>
      <w:r w:rsidR="004D01E3" w:rsidRPr="00D123DF">
        <w:rPr>
          <w:sz w:val="28"/>
          <w:szCs w:val="28"/>
        </w:rPr>
        <w:t xml:space="preserve"> </w:t>
      </w:r>
      <w:r w:rsidRPr="00D123DF">
        <w:rPr>
          <w:sz w:val="28"/>
          <w:szCs w:val="28"/>
        </w:rPr>
        <w:t>одно</w:t>
      </w:r>
      <w:r w:rsidR="004D01E3" w:rsidRPr="00D123DF">
        <w:rPr>
          <w:sz w:val="28"/>
          <w:szCs w:val="28"/>
        </w:rPr>
        <w:t xml:space="preserve"> </w:t>
      </w:r>
      <w:r w:rsidRPr="00D123DF">
        <w:rPr>
          <w:sz w:val="28"/>
          <w:szCs w:val="28"/>
          <w:lang w:val="uk-UA"/>
        </w:rPr>
        <w:t>–</w:t>
      </w:r>
      <w:r w:rsidR="004D01E3" w:rsidRPr="00D123DF">
        <w:rPr>
          <w:sz w:val="28"/>
          <w:szCs w:val="28"/>
        </w:rPr>
        <w:t xml:space="preserve"> </w:t>
      </w:r>
      <w:r w:rsidRPr="00D123DF">
        <w:rPr>
          <w:sz w:val="28"/>
          <w:szCs w:val="28"/>
        </w:rPr>
        <w:t>ти</w:t>
      </w:r>
      <w:r w:rsidRPr="00D123DF">
        <w:rPr>
          <w:sz w:val="28"/>
          <w:szCs w:val="28"/>
          <w:lang w:val="uk-UA"/>
        </w:rPr>
        <w:t xml:space="preserve"> </w:t>
      </w:r>
      <w:r w:rsidRPr="00D123DF">
        <w:rPr>
          <w:sz w:val="28"/>
          <w:szCs w:val="28"/>
        </w:rPr>
        <w:t>здасишся. I я тобi за це ручусь.</w:t>
      </w:r>
    </w:p>
    <w:p w14:paraId="3B6EDBCB" w14:textId="6A568950"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rPr>
        <w:t>Андрiй помовчав. Зiтхнув.</w:t>
      </w:r>
    </w:p>
    <w:p w14:paraId="26F2BD22" w14:textId="14DEA319"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lang w:val="uk-UA"/>
        </w:rPr>
        <w:t>–</w:t>
      </w:r>
      <w:r w:rsidRPr="00D123DF">
        <w:rPr>
          <w:sz w:val="28"/>
          <w:szCs w:val="28"/>
        </w:rPr>
        <w:t xml:space="preserve"> Чого зiтхаєш?</w:t>
      </w:r>
    </w:p>
    <w:p w14:paraId="494E98A5" w14:textId="3C23B22D"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lang w:val="uk-UA"/>
        </w:rPr>
        <w:t>–</w:t>
      </w:r>
      <w:r w:rsidRPr="00D123DF">
        <w:rPr>
          <w:sz w:val="28"/>
          <w:szCs w:val="28"/>
        </w:rPr>
        <w:t xml:space="preserve"> Ви мене роздавите, вiрю, але...</w:t>
      </w:r>
      <w:r w:rsidR="004D01E3" w:rsidRPr="00D123DF">
        <w:rPr>
          <w:sz w:val="28"/>
          <w:szCs w:val="28"/>
        </w:rPr>
        <w:t xml:space="preserve"> </w:t>
      </w:r>
      <w:r w:rsidRPr="00D123DF">
        <w:rPr>
          <w:sz w:val="28"/>
          <w:szCs w:val="28"/>
        </w:rPr>
        <w:t>Це</w:t>
      </w:r>
      <w:r w:rsidR="004D01E3" w:rsidRPr="00D123DF">
        <w:rPr>
          <w:sz w:val="28"/>
          <w:szCs w:val="28"/>
        </w:rPr>
        <w:t xml:space="preserve"> </w:t>
      </w:r>
      <w:r w:rsidRPr="00D123DF">
        <w:rPr>
          <w:sz w:val="28"/>
          <w:szCs w:val="28"/>
        </w:rPr>
        <w:t>буде</w:t>
      </w:r>
      <w:r w:rsidR="004D01E3" w:rsidRPr="00D123DF">
        <w:rPr>
          <w:sz w:val="28"/>
          <w:szCs w:val="28"/>
        </w:rPr>
        <w:t xml:space="preserve"> </w:t>
      </w:r>
      <w:r w:rsidRPr="00D123DF">
        <w:rPr>
          <w:sz w:val="28"/>
          <w:szCs w:val="28"/>
        </w:rPr>
        <w:t>Пiррова</w:t>
      </w:r>
      <w:r w:rsidR="004D01E3" w:rsidRPr="00D123DF">
        <w:rPr>
          <w:sz w:val="28"/>
          <w:szCs w:val="28"/>
        </w:rPr>
        <w:t xml:space="preserve"> </w:t>
      </w:r>
      <w:r w:rsidRPr="00D123DF">
        <w:rPr>
          <w:sz w:val="28"/>
          <w:szCs w:val="28"/>
        </w:rPr>
        <w:t>перемога,</w:t>
      </w:r>
      <w:r w:rsidR="004D01E3" w:rsidRPr="00D123DF">
        <w:rPr>
          <w:sz w:val="28"/>
          <w:szCs w:val="28"/>
        </w:rPr>
        <w:t xml:space="preserve"> </w:t>
      </w:r>
      <w:r w:rsidRPr="00D123DF">
        <w:rPr>
          <w:sz w:val="28"/>
          <w:szCs w:val="28"/>
        </w:rPr>
        <w:t>кажучи</w:t>
      </w:r>
      <w:r w:rsidRPr="00D123DF">
        <w:rPr>
          <w:sz w:val="28"/>
          <w:szCs w:val="28"/>
          <w:lang w:val="uk-UA"/>
        </w:rPr>
        <w:t xml:space="preserve"> </w:t>
      </w:r>
      <w:r w:rsidRPr="00D123DF">
        <w:rPr>
          <w:sz w:val="28"/>
          <w:szCs w:val="28"/>
        </w:rPr>
        <w:t>глибше.</w:t>
      </w:r>
    </w:p>
    <w:p w14:paraId="6742BCDE" w14:textId="407735C0"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lang w:val="uk-UA"/>
        </w:rPr>
        <w:t>–</w:t>
      </w:r>
      <w:r w:rsidRPr="00D123DF">
        <w:rPr>
          <w:sz w:val="28"/>
          <w:szCs w:val="28"/>
        </w:rPr>
        <w:t xml:space="preserve"> Як то?</w:t>
      </w:r>
    </w:p>
    <w:p w14:paraId="06548311" w14:textId="3855D294"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rPr>
        <w:t>Андрiй мовчав.</w:t>
      </w:r>
    </w:p>
    <w:p w14:paraId="7334E4A9" w14:textId="686CE2A1"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lang w:val="uk-UA"/>
        </w:rPr>
        <w:t>–</w:t>
      </w:r>
      <w:r w:rsidR="001E08F2" w:rsidRPr="00D123DF">
        <w:rPr>
          <w:sz w:val="28"/>
          <w:szCs w:val="28"/>
          <w:lang w:val="uk-UA"/>
        </w:rPr>
        <w:t xml:space="preserve"> </w:t>
      </w:r>
      <w:r w:rsidRPr="00D123DF">
        <w:rPr>
          <w:sz w:val="28"/>
          <w:szCs w:val="28"/>
        </w:rPr>
        <w:t xml:space="preserve">Як це розумiти </w:t>
      </w:r>
      <w:r w:rsidRPr="00D123DF">
        <w:rPr>
          <w:sz w:val="28"/>
          <w:szCs w:val="28"/>
          <w:lang w:val="uk-UA"/>
        </w:rPr>
        <w:t>«</w:t>
      </w:r>
      <w:r w:rsidRPr="00D123DF">
        <w:rPr>
          <w:sz w:val="28"/>
          <w:szCs w:val="28"/>
        </w:rPr>
        <w:t>глибше</w:t>
      </w:r>
      <w:r w:rsidRPr="00D123DF">
        <w:rPr>
          <w:sz w:val="28"/>
          <w:szCs w:val="28"/>
          <w:lang w:val="uk-UA"/>
        </w:rPr>
        <w:t>»</w:t>
      </w:r>
      <w:r w:rsidRPr="00D123DF">
        <w:rPr>
          <w:sz w:val="28"/>
          <w:szCs w:val="28"/>
        </w:rPr>
        <w:t xml:space="preserve">? </w:t>
      </w:r>
      <w:r w:rsidRPr="00D123DF">
        <w:rPr>
          <w:sz w:val="28"/>
          <w:szCs w:val="28"/>
          <w:lang w:val="uk-UA"/>
        </w:rPr>
        <w:t>–</w:t>
      </w:r>
      <w:r w:rsidR="001E08F2" w:rsidRPr="00D123DF">
        <w:rPr>
          <w:sz w:val="28"/>
          <w:szCs w:val="28"/>
          <w:lang w:val="uk-UA"/>
        </w:rPr>
        <w:t xml:space="preserve"> </w:t>
      </w:r>
      <w:r w:rsidRPr="00D123DF">
        <w:rPr>
          <w:sz w:val="28"/>
          <w:szCs w:val="28"/>
        </w:rPr>
        <w:t>доскiпувався слiдчий.</w:t>
      </w:r>
    </w:p>
    <w:p w14:paraId="4F351E28" w14:textId="343F1959"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lang w:val="uk-UA"/>
        </w:rPr>
        <w:t>–</w:t>
      </w:r>
      <w:r w:rsidRPr="00D123DF">
        <w:rPr>
          <w:sz w:val="28"/>
          <w:szCs w:val="28"/>
        </w:rPr>
        <w:t xml:space="preserve"> Та так, </w:t>
      </w:r>
      <w:r w:rsidRPr="00D123DF">
        <w:rPr>
          <w:sz w:val="28"/>
          <w:szCs w:val="28"/>
          <w:lang w:val="uk-UA"/>
        </w:rPr>
        <w:t>–</w:t>
      </w:r>
      <w:r w:rsidRPr="00D123DF">
        <w:rPr>
          <w:sz w:val="28"/>
          <w:szCs w:val="28"/>
        </w:rPr>
        <w:t xml:space="preserve"> зiтхнув Андрiй, ухиляючись. </w:t>
      </w:r>
      <w:r w:rsidRPr="00D123DF">
        <w:rPr>
          <w:sz w:val="28"/>
          <w:szCs w:val="28"/>
          <w:lang w:val="uk-UA"/>
        </w:rPr>
        <w:t>–</w:t>
      </w:r>
      <w:r w:rsidR="004D01E3" w:rsidRPr="00D123DF">
        <w:rPr>
          <w:sz w:val="28"/>
          <w:szCs w:val="28"/>
        </w:rPr>
        <w:t xml:space="preserve"> </w:t>
      </w:r>
      <w:r w:rsidRPr="00D123DF">
        <w:rPr>
          <w:sz w:val="28"/>
          <w:szCs w:val="28"/>
        </w:rPr>
        <w:t>Мабуть,</w:t>
      </w:r>
      <w:r w:rsidR="004D01E3" w:rsidRPr="00D123DF">
        <w:rPr>
          <w:sz w:val="28"/>
          <w:szCs w:val="28"/>
        </w:rPr>
        <w:t xml:space="preserve"> </w:t>
      </w:r>
      <w:r w:rsidRPr="00D123DF">
        <w:rPr>
          <w:sz w:val="28"/>
          <w:szCs w:val="28"/>
        </w:rPr>
        <w:t>з</w:t>
      </w:r>
      <w:r w:rsidR="004D01E3" w:rsidRPr="00D123DF">
        <w:rPr>
          <w:sz w:val="28"/>
          <w:szCs w:val="28"/>
        </w:rPr>
        <w:t xml:space="preserve"> </w:t>
      </w:r>
      <w:r w:rsidRPr="00D123DF">
        <w:rPr>
          <w:sz w:val="28"/>
          <w:szCs w:val="28"/>
        </w:rPr>
        <w:t>того</w:t>
      </w:r>
      <w:r w:rsidR="004D01E3" w:rsidRPr="00D123DF">
        <w:rPr>
          <w:sz w:val="28"/>
          <w:szCs w:val="28"/>
        </w:rPr>
        <w:t xml:space="preserve"> </w:t>
      </w:r>
      <w:r w:rsidRPr="00D123DF">
        <w:rPr>
          <w:sz w:val="28"/>
          <w:szCs w:val="28"/>
        </w:rPr>
        <w:t>нiчого</w:t>
      </w:r>
      <w:r w:rsidR="004D01E3" w:rsidRPr="00D123DF">
        <w:rPr>
          <w:sz w:val="28"/>
          <w:szCs w:val="28"/>
        </w:rPr>
        <w:t xml:space="preserve"> </w:t>
      </w:r>
      <w:r w:rsidRPr="00D123DF">
        <w:rPr>
          <w:sz w:val="28"/>
          <w:szCs w:val="28"/>
        </w:rPr>
        <w:t>не</w:t>
      </w:r>
      <w:r w:rsidRPr="00D123DF">
        <w:rPr>
          <w:sz w:val="28"/>
          <w:szCs w:val="28"/>
          <w:lang w:val="uk-UA"/>
        </w:rPr>
        <w:t xml:space="preserve"> </w:t>
      </w:r>
      <w:r w:rsidRPr="00D123DF">
        <w:rPr>
          <w:sz w:val="28"/>
          <w:szCs w:val="28"/>
        </w:rPr>
        <w:t>вийде...</w:t>
      </w:r>
    </w:p>
    <w:p w14:paraId="43D2BAA0" w14:textId="73BC4385"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lang w:val="uk-UA"/>
        </w:rPr>
        <w:lastRenderedPageBreak/>
        <w:t>–</w:t>
      </w:r>
      <w:r w:rsidRPr="00D123DF">
        <w:rPr>
          <w:sz w:val="28"/>
          <w:szCs w:val="28"/>
        </w:rPr>
        <w:t xml:space="preserve"> Гм...</w:t>
      </w:r>
      <w:r w:rsidR="004D01E3" w:rsidRPr="00D123DF">
        <w:rPr>
          <w:sz w:val="28"/>
          <w:szCs w:val="28"/>
        </w:rPr>
        <w:t xml:space="preserve"> </w:t>
      </w:r>
      <w:r w:rsidRPr="00D123DF">
        <w:rPr>
          <w:sz w:val="28"/>
          <w:szCs w:val="28"/>
        </w:rPr>
        <w:t>Пропащий</w:t>
      </w:r>
      <w:r w:rsidR="004D01E3" w:rsidRPr="00D123DF">
        <w:rPr>
          <w:sz w:val="28"/>
          <w:szCs w:val="28"/>
        </w:rPr>
        <w:t xml:space="preserve"> </w:t>
      </w:r>
      <w:r w:rsidRPr="00D123DF">
        <w:rPr>
          <w:sz w:val="28"/>
          <w:szCs w:val="28"/>
        </w:rPr>
        <w:t>ти</w:t>
      </w:r>
      <w:r w:rsidR="004D01E3" w:rsidRPr="00D123DF">
        <w:rPr>
          <w:sz w:val="28"/>
          <w:szCs w:val="28"/>
        </w:rPr>
        <w:t xml:space="preserve"> </w:t>
      </w:r>
      <w:r w:rsidRPr="00D123DF">
        <w:rPr>
          <w:sz w:val="28"/>
          <w:szCs w:val="28"/>
        </w:rPr>
        <w:t>чоловiк.</w:t>
      </w:r>
      <w:r w:rsidR="004D01E3" w:rsidRPr="00D123DF">
        <w:rPr>
          <w:sz w:val="28"/>
          <w:szCs w:val="28"/>
        </w:rPr>
        <w:t xml:space="preserve"> </w:t>
      </w:r>
      <w:r w:rsidRPr="00D123DF">
        <w:rPr>
          <w:sz w:val="28"/>
          <w:szCs w:val="28"/>
        </w:rPr>
        <w:t>Добре.</w:t>
      </w:r>
      <w:r w:rsidR="004D01E3" w:rsidRPr="00D123DF">
        <w:rPr>
          <w:sz w:val="28"/>
          <w:szCs w:val="28"/>
        </w:rPr>
        <w:t xml:space="preserve"> </w:t>
      </w:r>
      <w:r w:rsidRPr="00D123DF">
        <w:rPr>
          <w:sz w:val="28"/>
          <w:szCs w:val="28"/>
        </w:rPr>
        <w:t>Подивимось.</w:t>
      </w:r>
      <w:r w:rsidR="004D01E3" w:rsidRPr="00D123DF">
        <w:rPr>
          <w:sz w:val="28"/>
          <w:szCs w:val="28"/>
        </w:rPr>
        <w:t xml:space="preserve"> </w:t>
      </w:r>
      <w:r w:rsidRPr="00D123DF">
        <w:rPr>
          <w:sz w:val="28"/>
          <w:szCs w:val="28"/>
        </w:rPr>
        <w:t>В</w:t>
      </w:r>
      <w:r w:rsidR="004D01E3" w:rsidRPr="00D123DF">
        <w:rPr>
          <w:sz w:val="28"/>
          <w:szCs w:val="28"/>
        </w:rPr>
        <w:t xml:space="preserve"> </w:t>
      </w:r>
      <w:r w:rsidRPr="00D123DF">
        <w:rPr>
          <w:sz w:val="28"/>
          <w:szCs w:val="28"/>
        </w:rPr>
        <w:t>кожнiм</w:t>
      </w:r>
      <w:r w:rsidR="004D01E3" w:rsidRPr="00D123DF">
        <w:rPr>
          <w:sz w:val="28"/>
          <w:szCs w:val="28"/>
        </w:rPr>
        <w:t xml:space="preserve"> </w:t>
      </w:r>
      <w:r w:rsidRPr="00D123DF">
        <w:rPr>
          <w:sz w:val="28"/>
          <w:szCs w:val="28"/>
        </w:rPr>
        <w:t>разi</w:t>
      </w:r>
      <w:r w:rsidRPr="00D123DF">
        <w:rPr>
          <w:sz w:val="28"/>
          <w:szCs w:val="28"/>
          <w:lang w:val="uk-UA"/>
        </w:rPr>
        <w:t xml:space="preserve"> </w:t>
      </w:r>
      <w:r w:rsidRPr="00D123DF">
        <w:rPr>
          <w:sz w:val="28"/>
          <w:szCs w:val="28"/>
        </w:rPr>
        <w:t>запам</w:t>
      </w:r>
      <w:r w:rsidR="002A0E63" w:rsidRPr="00D123DF">
        <w:rPr>
          <w:sz w:val="28"/>
          <w:szCs w:val="28"/>
        </w:rPr>
        <w:t>ʼ</w:t>
      </w:r>
      <w:r w:rsidRPr="00D123DF">
        <w:rPr>
          <w:sz w:val="28"/>
          <w:szCs w:val="28"/>
        </w:rPr>
        <w:t>ятай,</w:t>
      </w:r>
      <w:r w:rsidRPr="00D123DF">
        <w:rPr>
          <w:sz w:val="28"/>
          <w:szCs w:val="28"/>
          <w:lang w:val="uk-UA"/>
        </w:rPr>
        <w:t xml:space="preserve"> –</w:t>
      </w:r>
      <w:r w:rsidRPr="00D123DF">
        <w:rPr>
          <w:sz w:val="28"/>
          <w:szCs w:val="28"/>
        </w:rPr>
        <w:t xml:space="preserve"> в моїй практицi ще не було випадку, щоб хтось</w:t>
      </w:r>
      <w:r w:rsidR="004D01E3" w:rsidRPr="00D123DF">
        <w:rPr>
          <w:sz w:val="28"/>
          <w:szCs w:val="28"/>
        </w:rPr>
        <w:t xml:space="preserve"> </w:t>
      </w:r>
      <w:r w:rsidRPr="00D123DF">
        <w:rPr>
          <w:sz w:val="28"/>
          <w:szCs w:val="28"/>
        </w:rPr>
        <w:t>взяв</w:t>
      </w:r>
      <w:r w:rsidR="004D01E3" w:rsidRPr="00D123DF">
        <w:rPr>
          <w:sz w:val="28"/>
          <w:szCs w:val="28"/>
        </w:rPr>
        <w:t xml:space="preserve"> </w:t>
      </w:r>
      <w:r w:rsidRPr="00D123DF">
        <w:rPr>
          <w:sz w:val="28"/>
          <w:szCs w:val="28"/>
        </w:rPr>
        <w:t>гору,</w:t>
      </w:r>
      <w:r w:rsidRPr="00D123DF">
        <w:rPr>
          <w:sz w:val="28"/>
          <w:szCs w:val="28"/>
          <w:lang w:val="uk-UA"/>
        </w:rPr>
        <w:t xml:space="preserve"> </w:t>
      </w:r>
      <w:r w:rsidRPr="00D123DF">
        <w:rPr>
          <w:sz w:val="28"/>
          <w:szCs w:val="28"/>
        </w:rPr>
        <w:t xml:space="preserve">бодай приблизно. Я от, для прикладу, поставлю тобi альтернативу </w:t>
      </w:r>
      <w:r w:rsidRPr="00D123DF">
        <w:rPr>
          <w:sz w:val="28"/>
          <w:szCs w:val="28"/>
          <w:lang w:val="uk-UA"/>
        </w:rPr>
        <w:t>–</w:t>
      </w:r>
      <w:r w:rsidRPr="00D123DF">
        <w:rPr>
          <w:sz w:val="28"/>
          <w:szCs w:val="28"/>
        </w:rPr>
        <w:t xml:space="preserve"> визнати,</w:t>
      </w:r>
      <w:r w:rsidRPr="00D123DF">
        <w:rPr>
          <w:sz w:val="28"/>
          <w:szCs w:val="28"/>
          <w:lang w:val="uk-UA"/>
        </w:rPr>
        <w:t xml:space="preserve"> </w:t>
      </w:r>
      <w:r w:rsidRPr="00D123DF">
        <w:rPr>
          <w:sz w:val="28"/>
          <w:szCs w:val="28"/>
        </w:rPr>
        <w:t>що</w:t>
      </w:r>
      <w:r w:rsidR="004D01E3" w:rsidRPr="00D123DF">
        <w:rPr>
          <w:sz w:val="28"/>
          <w:szCs w:val="28"/>
        </w:rPr>
        <w:t xml:space="preserve"> </w:t>
      </w:r>
      <w:r w:rsidRPr="00D123DF">
        <w:rPr>
          <w:sz w:val="28"/>
          <w:szCs w:val="28"/>
        </w:rPr>
        <w:t>ти</w:t>
      </w:r>
      <w:r w:rsidR="004D01E3" w:rsidRPr="00D123DF">
        <w:rPr>
          <w:sz w:val="28"/>
          <w:szCs w:val="28"/>
        </w:rPr>
        <w:t xml:space="preserve"> </w:t>
      </w:r>
      <w:r w:rsidRPr="00D123DF">
        <w:rPr>
          <w:sz w:val="28"/>
          <w:szCs w:val="28"/>
        </w:rPr>
        <w:t>рiдний</w:t>
      </w:r>
      <w:r w:rsidR="004D01E3" w:rsidRPr="00D123DF">
        <w:rPr>
          <w:sz w:val="28"/>
          <w:szCs w:val="28"/>
        </w:rPr>
        <w:t xml:space="preserve"> </w:t>
      </w:r>
      <w:r w:rsidRPr="00D123DF">
        <w:rPr>
          <w:sz w:val="28"/>
          <w:szCs w:val="28"/>
        </w:rPr>
        <w:t>брат</w:t>
      </w:r>
      <w:r w:rsidR="004D01E3" w:rsidRPr="00D123DF">
        <w:rPr>
          <w:sz w:val="28"/>
          <w:szCs w:val="28"/>
        </w:rPr>
        <w:t xml:space="preserve"> </w:t>
      </w:r>
      <w:r w:rsidRPr="00D123DF">
        <w:rPr>
          <w:sz w:val="28"/>
          <w:szCs w:val="28"/>
        </w:rPr>
        <w:t>Миколи</w:t>
      </w:r>
      <w:r w:rsidR="004D01E3" w:rsidRPr="00D123DF">
        <w:rPr>
          <w:sz w:val="28"/>
          <w:szCs w:val="28"/>
        </w:rPr>
        <w:t xml:space="preserve"> </w:t>
      </w:r>
      <w:r w:rsidRPr="00D123DF">
        <w:rPr>
          <w:sz w:val="28"/>
          <w:szCs w:val="28"/>
        </w:rPr>
        <w:t>Романова,</w:t>
      </w:r>
      <w:r w:rsidR="004D01E3" w:rsidRPr="00D123DF">
        <w:rPr>
          <w:sz w:val="28"/>
          <w:szCs w:val="28"/>
        </w:rPr>
        <w:t xml:space="preserve"> </w:t>
      </w:r>
      <w:r w:rsidRPr="00D123DF">
        <w:rPr>
          <w:sz w:val="28"/>
          <w:szCs w:val="28"/>
        </w:rPr>
        <w:t>i</w:t>
      </w:r>
      <w:r w:rsidR="004D01E3" w:rsidRPr="00D123DF">
        <w:rPr>
          <w:sz w:val="28"/>
          <w:szCs w:val="28"/>
        </w:rPr>
        <w:t xml:space="preserve"> </w:t>
      </w:r>
      <w:r w:rsidRPr="00D123DF">
        <w:rPr>
          <w:sz w:val="28"/>
          <w:szCs w:val="28"/>
        </w:rPr>
        <w:t>ти</w:t>
      </w:r>
      <w:r w:rsidR="004D01E3" w:rsidRPr="00D123DF">
        <w:rPr>
          <w:sz w:val="28"/>
          <w:szCs w:val="28"/>
        </w:rPr>
        <w:t xml:space="preserve"> </w:t>
      </w:r>
      <w:r w:rsidRPr="00D123DF">
        <w:rPr>
          <w:sz w:val="28"/>
          <w:szCs w:val="28"/>
        </w:rPr>
        <w:t>визнаєш,</w:t>
      </w:r>
      <w:r w:rsidR="004D01E3" w:rsidRPr="00D123DF">
        <w:rPr>
          <w:sz w:val="28"/>
          <w:szCs w:val="28"/>
        </w:rPr>
        <w:t xml:space="preserve"> </w:t>
      </w:r>
      <w:r w:rsidRPr="00D123DF">
        <w:rPr>
          <w:sz w:val="28"/>
          <w:szCs w:val="28"/>
        </w:rPr>
        <w:t>не</w:t>
      </w:r>
      <w:r w:rsidR="004D01E3" w:rsidRPr="00D123DF">
        <w:rPr>
          <w:sz w:val="28"/>
          <w:szCs w:val="28"/>
        </w:rPr>
        <w:t xml:space="preserve"> </w:t>
      </w:r>
      <w:r w:rsidRPr="00D123DF">
        <w:rPr>
          <w:sz w:val="28"/>
          <w:szCs w:val="28"/>
        </w:rPr>
        <w:t>зважаючи</w:t>
      </w:r>
      <w:r w:rsidR="004D01E3" w:rsidRPr="00D123DF">
        <w:rPr>
          <w:sz w:val="28"/>
          <w:szCs w:val="28"/>
        </w:rPr>
        <w:t xml:space="preserve"> </w:t>
      </w:r>
      <w:r w:rsidRPr="00D123DF">
        <w:rPr>
          <w:sz w:val="28"/>
          <w:szCs w:val="28"/>
        </w:rPr>
        <w:t>на</w:t>
      </w:r>
      <w:r w:rsidRPr="00D123DF">
        <w:rPr>
          <w:sz w:val="28"/>
          <w:szCs w:val="28"/>
          <w:lang w:val="uk-UA"/>
        </w:rPr>
        <w:t xml:space="preserve"> </w:t>
      </w:r>
      <w:r w:rsidRPr="00D123DF">
        <w:rPr>
          <w:sz w:val="28"/>
          <w:szCs w:val="28"/>
        </w:rPr>
        <w:t>абсурднiсть такого закиду. Визнаєш i власноручно пiдпишеш.</w:t>
      </w:r>
    </w:p>
    <w:p w14:paraId="064E5AA7" w14:textId="18773D81"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lang w:val="uk-UA"/>
        </w:rPr>
        <w:t>«</w:t>
      </w:r>
      <w:r w:rsidRPr="00D123DF">
        <w:rPr>
          <w:sz w:val="28"/>
          <w:szCs w:val="28"/>
        </w:rPr>
        <w:t>Це вже було</w:t>
      </w:r>
      <w:r w:rsidRPr="00D123DF">
        <w:rPr>
          <w:sz w:val="28"/>
          <w:szCs w:val="28"/>
          <w:lang w:val="uk-UA"/>
        </w:rPr>
        <w:t>»</w:t>
      </w:r>
      <w:r w:rsidRPr="00D123DF">
        <w:rPr>
          <w:sz w:val="28"/>
          <w:szCs w:val="28"/>
        </w:rPr>
        <w:t>. Андрiй скривився:</w:t>
      </w:r>
    </w:p>
    <w:p w14:paraId="06F879EF" w14:textId="317F3ED4"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lang w:val="uk-UA"/>
        </w:rPr>
        <w:t>–</w:t>
      </w:r>
      <w:r w:rsidRPr="00D123DF">
        <w:rPr>
          <w:sz w:val="28"/>
          <w:szCs w:val="28"/>
        </w:rPr>
        <w:t xml:space="preserve"> Уявiть собi </w:t>
      </w:r>
      <w:r w:rsidRPr="00D123DF">
        <w:rPr>
          <w:sz w:val="28"/>
          <w:szCs w:val="28"/>
          <w:lang w:val="uk-UA"/>
        </w:rPr>
        <w:t>–</w:t>
      </w:r>
      <w:r w:rsidRPr="00D123DF">
        <w:rPr>
          <w:sz w:val="28"/>
          <w:szCs w:val="28"/>
        </w:rPr>
        <w:t xml:space="preserve"> я вже це чув i... це банально... Плагiат...</w:t>
      </w:r>
    </w:p>
    <w:p w14:paraId="056A8152" w14:textId="268AF981"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lang w:val="uk-UA"/>
        </w:rPr>
        <w:t>–</w:t>
      </w:r>
      <w:r w:rsidR="001E08F2" w:rsidRPr="00D123DF">
        <w:rPr>
          <w:sz w:val="28"/>
          <w:szCs w:val="28"/>
          <w:lang w:val="uk-UA"/>
        </w:rPr>
        <w:t xml:space="preserve"> </w:t>
      </w:r>
      <w:r w:rsidRPr="00D123DF">
        <w:rPr>
          <w:sz w:val="28"/>
          <w:szCs w:val="28"/>
        </w:rPr>
        <w:t xml:space="preserve">Нiчого, що чув. Почуй ще раз. Вiд мене. Отож </w:t>
      </w:r>
      <w:r w:rsidRPr="00D123DF">
        <w:rPr>
          <w:sz w:val="28"/>
          <w:szCs w:val="28"/>
          <w:lang w:val="uk-UA"/>
        </w:rPr>
        <w:t>–</w:t>
      </w:r>
      <w:r w:rsidRPr="00D123DF">
        <w:rPr>
          <w:sz w:val="28"/>
          <w:szCs w:val="28"/>
        </w:rPr>
        <w:t xml:space="preserve"> ти визнаєш, що ти брат</w:t>
      </w:r>
      <w:r w:rsidRPr="00D123DF">
        <w:rPr>
          <w:sz w:val="28"/>
          <w:szCs w:val="28"/>
          <w:lang w:val="uk-UA"/>
        </w:rPr>
        <w:t xml:space="preserve"> </w:t>
      </w:r>
      <w:r w:rsidRPr="00D123DF">
        <w:rPr>
          <w:sz w:val="28"/>
          <w:szCs w:val="28"/>
        </w:rPr>
        <w:t>Миколи Романова.</w:t>
      </w:r>
    </w:p>
    <w:p w14:paraId="61EFE2CE" w14:textId="213E1406"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lang w:val="uk-UA"/>
        </w:rPr>
        <w:t>–</w:t>
      </w:r>
      <w:r w:rsidR="001E08F2" w:rsidRPr="00D123DF">
        <w:rPr>
          <w:sz w:val="28"/>
          <w:szCs w:val="28"/>
          <w:lang w:val="uk-UA"/>
        </w:rPr>
        <w:t xml:space="preserve"> </w:t>
      </w:r>
      <w:r w:rsidRPr="00D123DF">
        <w:rPr>
          <w:sz w:val="28"/>
          <w:szCs w:val="28"/>
        </w:rPr>
        <w:t>Аж так?</w:t>
      </w:r>
    </w:p>
    <w:p w14:paraId="4ADCE5A2" w14:textId="146F6EBE"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lang w:val="uk-UA"/>
        </w:rPr>
        <w:t>–</w:t>
      </w:r>
      <w:r w:rsidRPr="00D123DF">
        <w:rPr>
          <w:sz w:val="28"/>
          <w:szCs w:val="28"/>
        </w:rPr>
        <w:t xml:space="preserve"> Аж так.</w:t>
      </w:r>
    </w:p>
    <w:p w14:paraId="176247CE" w14:textId="11F820EE"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rPr>
        <w:t>I це буде стверджувати, що один з нас козацького роду?</w:t>
      </w:r>
    </w:p>
    <w:p w14:paraId="3069560B" w14:textId="7713FCE2"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lang w:val="uk-UA"/>
        </w:rPr>
        <w:t>–</w:t>
      </w:r>
      <w:r w:rsidRPr="00D123DF">
        <w:rPr>
          <w:sz w:val="28"/>
          <w:szCs w:val="28"/>
        </w:rPr>
        <w:t xml:space="preserve"> Так. В кожнiм разi це буде стверджувати, що тут я диктую, а не ти.</w:t>
      </w:r>
    </w:p>
    <w:p w14:paraId="5416C447" w14:textId="54D973AB"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lang w:val="uk-UA"/>
        </w:rPr>
        <w:t>–</w:t>
      </w:r>
      <w:r w:rsidRPr="00D123DF">
        <w:rPr>
          <w:sz w:val="28"/>
          <w:szCs w:val="28"/>
        </w:rPr>
        <w:t xml:space="preserve"> Гм...</w:t>
      </w:r>
    </w:p>
    <w:p w14:paraId="0874C14C" w14:textId="353753D8"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lang w:val="uk-UA"/>
        </w:rPr>
        <w:t>–</w:t>
      </w:r>
      <w:r w:rsidRPr="00D123DF">
        <w:rPr>
          <w:sz w:val="28"/>
          <w:szCs w:val="28"/>
        </w:rPr>
        <w:t xml:space="preserve"> Що?</w:t>
      </w:r>
    </w:p>
    <w:p w14:paraId="02282A80" w14:textId="666D1D79" w:rsidR="00E41F7E" w:rsidRPr="00D123DF" w:rsidRDefault="001E08F2" w:rsidP="001E0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lang w:val="uk-UA"/>
        </w:rPr>
        <w:t xml:space="preserve">– </w:t>
      </w:r>
      <w:r w:rsidR="00E41F7E" w:rsidRPr="00D123DF">
        <w:rPr>
          <w:sz w:val="28"/>
          <w:szCs w:val="28"/>
        </w:rPr>
        <w:t>Починаймо.</w:t>
      </w:r>
    </w:p>
    <w:p w14:paraId="59F31237" w14:textId="03108F24"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lang w:val="uk-UA"/>
        </w:rPr>
        <w:t>–</w:t>
      </w:r>
      <w:r w:rsidRPr="00D123DF">
        <w:rPr>
          <w:sz w:val="28"/>
          <w:szCs w:val="28"/>
        </w:rPr>
        <w:t xml:space="preserve"> Ти божевiльний! </w:t>
      </w:r>
      <w:r w:rsidRPr="00D123DF">
        <w:rPr>
          <w:sz w:val="28"/>
          <w:szCs w:val="28"/>
          <w:lang w:val="uk-UA"/>
        </w:rPr>
        <w:t>–</w:t>
      </w:r>
      <w:r w:rsidRPr="00D123DF">
        <w:rPr>
          <w:sz w:val="28"/>
          <w:szCs w:val="28"/>
        </w:rPr>
        <w:t xml:space="preserve"> закричав раптом Донець, зiрвавшись</w:t>
      </w:r>
      <w:r w:rsidR="004D01E3" w:rsidRPr="00D123DF">
        <w:rPr>
          <w:sz w:val="28"/>
          <w:szCs w:val="28"/>
        </w:rPr>
        <w:t xml:space="preserve"> </w:t>
      </w:r>
      <w:r w:rsidRPr="00D123DF">
        <w:rPr>
          <w:sz w:val="28"/>
          <w:szCs w:val="28"/>
        </w:rPr>
        <w:t>з</w:t>
      </w:r>
      <w:r w:rsidR="004D01E3" w:rsidRPr="00D123DF">
        <w:rPr>
          <w:sz w:val="28"/>
          <w:szCs w:val="28"/>
        </w:rPr>
        <w:t xml:space="preserve"> </w:t>
      </w:r>
      <w:r w:rsidRPr="00D123DF">
        <w:rPr>
          <w:sz w:val="28"/>
          <w:szCs w:val="28"/>
        </w:rPr>
        <w:t>презирливого</w:t>
      </w:r>
      <w:r w:rsidRPr="00D123DF">
        <w:rPr>
          <w:sz w:val="28"/>
          <w:szCs w:val="28"/>
          <w:lang w:val="uk-UA"/>
        </w:rPr>
        <w:t xml:space="preserve"> </w:t>
      </w:r>
      <w:r w:rsidRPr="00D123DF">
        <w:rPr>
          <w:sz w:val="28"/>
          <w:szCs w:val="28"/>
        </w:rPr>
        <w:t>тону.</w:t>
      </w:r>
      <w:r w:rsidR="004D01E3" w:rsidRPr="00D123DF">
        <w:rPr>
          <w:sz w:val="28"/>
          <w:szCs w:val="28"/>
        </w:rPr>
        <w:t xml:space="preserve"> </w:t>
      </w:r>
      <w:r w:rsidRPr="00D123DF">
        <w:rPr>
          <w:sz w:val="28"/>
          <w:szCs w:val="28"/>
          <w:lang w:val="uk-UA"/>
        </w:rPr>
        <w:t xml:space="preserve">– </w:t>
      </w:r>
      <w:r w:rsidRPr="00D123DF">
        <w:rPr>
          <w:sz w:val="28"/>
          <w:szCs w:val="28"/>
        </w:rPr>
        <w:t>Ти манiяк!.. Нi, це ти такий тому, що тобi до всього вже</w:t>
      </w:r>
      <w:r w:rsidR="004D01E3" w:rsidRPr="00D123DF">
        <w:rPr>
          <w:sz w:val="28"/>
          <w:szCs w:val="28"/>
        </w:rPr>
        <w:t xml:space="preserve"> </w:t>
      </w:r>
      <w:r w:rsidRPr="00D123DF">
        <w:rPr>
          <w:sz w:val="28"/>
          <w:szCs w:val="28"/>
        </w:rPr>
        <w:t>байдуже,</w:t>
      </w:r>
      <w:r w:rsidRPr="00D123DF">
        <w:rPr>
          <w:sz w:val="28"/>
          <w:szCs w:val="28"/>
          <w:lang w:val="uk-UA"/>
        </w:rPr>
        <w:t xml:space="preserve"> </w:t>
      </w:r>
      <w:r w:rsidRPr="00D123DF">
        <w:rPr>
          <w:sz w:val="28"/>
          <w:szCs w:val="28"/>
        </w:rPr>
        <w:t>що тобою володiє вiдчай безнадiї й гнила прострацiя. Але... Але...</w:t>
      </w:r>
    </w:p>
    <w:p w14:paraId="5D0EBE25" w14:textId="2D5005F0"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rPr>
        <w:t>Тут Донець похопився, прибрав себе до рук i вже посмiхався презирливо:</w:t>
      </w:r>
    </w:p>
    <w:p w14:paraId="19A16D15" w14:textId="720081F5"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r w:rsidRPr="00D123DF">
        <w:rPr>
          <w:sz w:val="28"/>
          <w:szCs w:val="28"/>
          <w:lang w:val="uk-UA"/>
        </w:rPr>
        <w:t>–</w:t>
      </w:r>
      <w:r w:rsidRPr="00D123DF">
        <w:rPr>
          <w:sz w:val="28"/>
          <w:szCs w:val="28"/>
        </w:rPr>
        <w:t xml:space="preserve"> Ти напiвтруп! Ти спершу прийди до</w:t>
      </w:r>
      <w:r w:rsidR="004D01E3" w:rsidRPr="00D123DF">
        <w:rPr>
          <w:sz w:val="28"/>
          <w:szCs w:val="28"/>
        </w:rPr>
        <w:t xml:space="preserve"> </w:t>
      </w:r>
      <w:r w:rsidRPr="00D123DF">
        <w:rPr>
          <w:sz w:val="28"/>
          <w:szCs w:val="28"/>
        </w:rPr>
        <w:t>пам</w:t>
      </w:r>
      <w:r w:rsidR="002A0E63" w:rsidRPr="00D123DF">
        <w:rPr>
          <w:sz w:val="28"/>
          <w:szCs w:val="28"/>
        </w:rPr>
        <w:t>ʼ</w:t>
      </w:r>
      <w:r w:rsidRPr="00D123DF">
        <w:rPr>
          <w:sz w:val="28"/>
          <w:szCs w:val="28"/>
        </w:rPr>
        <w:t>ятi</w:t>
      </w:r>
      <w:r w:rsidR="004D01E3" w:rsidRPr="00D123DF">
        <w:rPr>
          <w:sz w:val="28"/>
          <w:szCs w:val="28"/>
        </w:rPr>
        <w:t xml:space="preserve"> </w:t>
      </w:r>
      <w:r w:rsidRPr="00D123DF">
        <w:rPr>
          <w:sz w:val="28"/>
          <w:szCs w:val="28"/>
        </w:rPr>
        <w:t>й</w:t>
      </w:r>
      <w:r w:rsidR="004D01E3" w:rsidRPr="00D123DF">
        <w:rPr>
          <w:sz w:val="28"/>
          <w:szCs w:val="28"/>
        </w:rPr>
        <w:t xml:space="preserve"> </w:t>
      </w:r>
      <w:r w:rsidRPr="00D123DF">
        <w:rPr>
          <w:sz w:val="28"/>
          <w:szCs w:val="28"/>
        </w:rPr>
        <w:t>вернися</w:t>
      </w:r>
      <w:r w:rsidR="004D01E3" w:rsidRPr="00D123DF">
        <w:rPr>
          <w:sz w:val="28"/>
          <w:szCs w:val="28"/>
        </w:rPr>
        <w:t xml:space="preserve"> </w:t>
      </w:r>
      <w:r w:rsidRPr="00D123DF">
        <w:rPr>
          <w:sz w:val="28"/>
          <w:szCs w:val="28"/>
        </w:rPr>
        <w:t>до</w:t>
      </w:r>
      <w:r w:rsidR="004D01E3" w:rsidRPr="00D123DF">
        <w:rPr>
          <w:sz w:val="28"/>
          <w:szCs w:val="28"/>
        </w:rPr>
        <w:t xml:space="preserve"> </w:t>
      </w:r>
      <w:r w:rsidRPr="00D123DF">
        <w:rPr>
          <w:sz w:val="28"/>
          <w:szCs w:val="28"/>
        </w:rPr>
        <w:t>людського</w:t>
      </w:r>
      <w:r w:rsidRPr="00D123DF">
        <w:rPr>
          <w:sz w:val="28"/>
          <w:szCs w:val="28"/>
          <w:lang w:val="uk-UA"/>
        </w:rPr>
        <w:t xml:space="preserve"> </w:t>
      </w:r>
      <w:r w:rsidRPr="00D123DF">
        <w:rPr>
          <w:sz w:val="28"/>
          <w:szCs w:val="28"/>
        </w:rPr>
        <w:t>стану. Оживи. Щоб мав що втрачати. А тодi будемо говорити</w:t>
      </w:r>
      <w:r w:rsidRPr="00D123DF">
        <w:rPr>
          <w:sz w:val="28"/>
          <w:szCs w:val="28"/>
          <w:lang w:val="uk-UA"/>
        </w:rPr>
        <w:t xml:space="preserve"> </w:t>
      </w:r>
      <w:r w:rsidRPr="00D123DF">
        <w:rPr>
          <w:sz w:val="28"/>
          <w:szCs w:val="28"/>
        </w:rPr>
        <w:t>&lt;...&gt;</w:t>
      </w:r>
    </w:p>
    <w:p w14:paraId="60E277B9" w14:textId="34C00129"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lang w:val="uk-UA"/>
        </w:rPr>
        <w:t xml:space="preserve">– </w:t>
      </w:r>
      <w:r w:rsidRPr="00D123DF">
        <w:rPr>
          <w:sz w:val="28"/>
          <w:szCs w:val="28"/>
        </w:rPr>
        <w:t>Я тебе спроваджую назад до камери i</w:t>
      </w:r>
      <w:r w:rsidR="004D01E3" w:rsidRPr="00D123DF">
        <w:rPr>
          <w:sz w:val="28"/>
          <w:szCs w:val="28"/>
        </w:rPr>
        <w:t xml:space="preserve"> </w:t>
      </w:r>
      <w:r w:rsidRPr="00D123DF">
        <w:rPr>
          <w:sz w:val="28"/>
          <w:szCs w:val="28"/>
        </w:rPr>
        <w:t>кожної</w:t>
      </w:r>
      <w:r w:rsidR="004D01E3" w:rsidRPr="00D123DF">
        <w:rPr>
          <w:sz w:val="28"/>
          <w:szCs w:val="28"/>
        </w:rPr>
        <w:t xml:space="preserve"> </w:t>
      </w:r>
      <w:r w:rsidRPr="00D123DF">
        <w:rPr>
          <w:sz w:val="28"/>
          <w:szCs w:val="28"/>
        </w:rPr>
        <w:t>хвилини</w:t>
      </w:r>
      <w:r w:rsidR="004D01E3" w:rsidRPr="00D123DF">
        <w:rPr>
          <w:sz w:val="28"/>
          <w:szCs w:val="28"/>
        </w:rPr>
        <w:t xml:space="preserve"> </w:t>
      </w:r>
      <w:r w:rsidRPr="00D123DF">
        <w:rPr>
          <w:sz w:val="28"/>
          <w:szCs w:val="28"/>
        </w:rPr>
        <w:t>можу</w:t>
      </w:r>
      <w:r w:rsidR="004D01E3" w:rsidRPr="00D123DF">
        <w:rPr>
          <w:sz w:val="28"/>
          <w:szCs w:val="28"/>
        </w:rPr>
        <w:t xml:space="preserve"> </w:t>
      </w:r>
      <w:r w:rsidRPr="00D123DF">
        <w:rPr>
          <w:sz w:val="28"/>
          <w:szCs w:val="28"/>
        </w:rPr>
        <w:t>викликати</w:t>
      </w:r>
      <w:r w:rsidRPr="00D123DF">
        <w:rPr>
          <w:sz w:val="28"/>
          <w:szCs w:val="28"/>
          <w:lang w:val="uk-UA"/>
        </w:rPr>
        <w:t xml:space="preserve"> </w:t>
      </w:r>
      <w:r w:rsidRPr="00D123DF">
        <w:rPr>
          <w:sz w:val="28"/>
          <w:szCs w:val="28"/>
        </w:rPr>
        <w:t>знову.</w:t>
      </w:r>
      <w:r w:rsidR="004D01E3" w:rsidRPr="00D123DF">
        <w:rPr>
          <w:sz w:val="28"/>
          <w:szCs w:val="28"/>
        </w:rPr>
        <w:t xml:space="preserve"> </w:t>
      </w:r>
      <w:r w:rsidRPr="00D123DF">
        <w:rPr>
          <w:sz w:val="28"/>
          <w:szCs w:val="28"/>
        </w:rPr>
        <w:t>Ти</w:t>
      </w:r>
      <w:r w:rsidR="004D01E3" w:rsidRPr="00D123DF">
        <w:rPr>
          <w:sz w:val="28"/>
          <w:szCs w:val="28"/>
        </w:rPr>
        <w:t xml:space="preserve"> </w:t>
      </w:r>
      <w:r w:rsidRPr="00D123DF">
        <w:rPr>
          <w:sz w:val="28"/>
          <w:szCs w:val="28"/>
        </w:rPr>
        <w:t>про</w:t>
      </w:r>
      <w:r w:rsidR="004D01E3" w:rsidRPr="00D123DF">
        <w:rPr>
          <w:sz w:val="28"/>
          <w:szCs w:val="28"/>
        </w:rPr>
        <w:t xml:space="preserve"> </w:t>
      </w:r>
      <w:r w:rsidRPr="00D123DF">
        <w:rPr>
          <w:sz w:val="28"/>
          <w:szCs w:val="28"/>
        </w:rPr>
        <w:t>це</w:t>
      </w:r>
      <w:r w:rsidR="004D01E3" w:rsidRPr="00D123DF">
        <w:rPr>
          <w:sz w:val="28"/>
          <w:szCs w:val="28"/>
        </w:rPr>
        <w:t xml:space="preserve"> </w:t>
      </w:r>
      <w:r w:rsidRPr="00D123DF">
        <w:rPr>
          <w:sz w:val="28"/>
          <w:szCs w:val="28"/>
        </w:rPr>
        <w:t>пам</w:t>
      </w:r>
      <w:r w:rsidR="002A0E63" w:rsidRPr="00D123DF">
        <w:rPr>
          <w:sz w:val="28"/>
          <w:szCs w:val="28"/>
        </w:rPr>
        <w:t>ʼ</w:t>
      </w:r>
      <w:r w:rsidRPr="00D123DF">
        <w:rPr>
          <w:sz w:val="28"/>
          <w:szCs w:val="28"/>
        </w:rPr>
        <w:t>ятай</w:t>
      </w:r>
      <w:r w:rsidR="004D01E3" w:rsidRPr="00D123DF">
        <w:rPr>
          <w:sz w:val="28"/>
          <w:szCs w:val="28"/>
        </w:rPr>
        <w:t xml:space="preserve"> </w:t>
      </w:r>
      <w:r w:rsidRPr="00D123DF">
        <w:rPr>
          <w:sz w:val="28"/>
          <w:szCs w:val="28"/>
        </w:rPr>
        <w:t>i</w:t>
      </w:r>
      <w:r w:rsidR="004D01E3" w:rsidRPr="00D123DF">
        <w:rPr>
          <w:sz w:val="28"/>
          <w:szCs w:val="28"/>
        </w:rPr>
        <w:t xml:space="preserve"> </w:t>
      </w:r>
      <w:r w:rsidRPr="00D123DF">
        <w:rPr>
          <w:sz w:val="28"/>
          <w:szCs w:val="28"/>
        </w:rPr>
        <w:t>приготуйся</w:t>
      </w:r>
      <w:r w:rsidR="004D01E3" w:rsidRPr="00D123DF">
        <w:rPr>
          <w:sz w:val="28"/>
          <w:szCs w:val="28"/>
        </w:rPr>
        <w:t xml:space="preserve"> </w:t>
      </w:r>
      <w:r w:rsidRPr="00D123DF">
        <w:rPr>
          <w:sz w:val="28"/>
          <w:szCs w:val="28"/>
        </w:rPr>
        <w:t>до</w:t>
      </w:r>
      <w:r w:rsidR="004D01E3" w:rsidRPr="00D123DF">
        <w:rPr>
          <w:sz w:val="28"/>
          <w:szCs w:val="28"/>
        </w:rPr>
        <w:t xml:space="preserve"> </w:t>
      </w:r>
      <w:r w:rsidRPr="00D123DF">
        <w:rPr>
          <w:sz w:val="28"/>
          <w:szCs w:val="28"/>
        </w:rPr>
        <w:t>останнього</w:t>
      </w:r>
      <w:r w:rsidR="004D01E3" w:rsidRPr="00D123DF">
        <w:rPr>
          <w:sz w:val="28"/>
          <w:szCs w:val="28"/>
        </w:rPr>
        <w:t xml:space="preserve"> </w:t>
      </w:r>
      <w:r w:rsidRPr="00D123DF">
        <w:rPr>
          <w:sz w:val="28"/>
          <w:szCs w:val="28"/>
        </w:rPr>
        <w:t>туру</w:t>
      </w:r>
      <w:r w:rsidR="004D01E3" w:rsidRPr="00D123DF">
        <w:rPr>
          <w:sz w:val="28"/>
          <w:szCs w:val="28"/>
        </w:rPr>
        <w:t xml:space="preserve"> </w:t>
      </w:r>
      <w:r w:rsidRPr="00D123DF">
        <w:rPr>
          <w:sz w:val="28"/>
          <w:szCs w:val="28"/>
        </w:rPr>
        <w:t>твого</w:t>
      </w:r>
      <w:r w:rsidRPr="00D123DF">
        <w:rPr>
          <w:sz w:val="28"/>
          <w:szCs w:val="28"/>
          <w:lang w:val="uk-UA"/>
        </w:rPr>
        <w:t xml:space="preserve"> </w:t>
      </w:r>
      <w:r w:rsidRPr="00D123DF">
        <w:rPr>
          <w:sz w:val="28"/>
          <w:szCs w:val="28"/>
        </w:rPr>
        <w:t>божевiльного гонору. Думай над цим денно i нощно. Бувай</w:t>
      </w:r>
      <w:r w:rsidRPr="00D123DF">
        <w:rPr>
          <w:sz w:val="28"/>
          <w:szCs w:val="28"/>
          <w:lang w:val="uk-UA"/>
        </w:rPr>
        <w:t>.»</w:t>
      </w:r>
      <w:r w:rsidR="001E08F2" w:rsidRPr="00D123DF">
        <w:rPr>
          <w:sz w:val="28"/>
          <w:szCs w:val="28"/>
          <w:lang w:val="uk-UA"/>
        </w:rPr>
        <w:t xml:space="preserve">. </w:t>
      </w:r>
      <w:r w:rsidR="00837232" w:rsidRPr="00D123DF">
        <w:rPr>
          <w:sz w:val="28"/>
          <w:szCs w:val="28"/>
          <w:lang w:val="uk-UA"/>
        </w:rPr>
        <w:t xml:space="preserve">[Багряний Іван, 2008, </w:t>
      </w:r>
      <w:r w:rsidRPr="00D123DF">
        <w:rPr>
          <w:sz w:val="28"/>
          <w:szCs w:val="28"/>
          <w:lang w:val="uk-UA"/>
        </w:rPr>
        <w:t>С. 275–279]</w:t>
      </w:r>
    </w:p>
    <w:p w14:paraId="6B17DDC7" w14:textId="77777777" w:rsidR="00E41F7E" w:rsidRPr="00D123DF" w:rsidRDefault="00E41F7E" w:rsidP="00E41F7E">
      <w:pPr>
        <w:spacing w:line="360" w:lineRule="auto"/>
        <w:jc w:val="both"/>
        <w:outlineLvl w:val="0"/>
        <w:rPr>
          <w:sz w:val="28"/>
          <w:szCs w:val="28"/>
          <w:lang w:val="uk-UA"/>
        </w:rPr>
      </w:pPr>
    </w:p>
    <w:p w14:paraId="0DA418E0" w14:textId="09BE7717" w:rsidR="00E41F7E" w:rsidRPr="00D123DF" w:rsidRDefault="00E41F7E" w:rsidP="00E41F7E">
      <w:pPr>
        <w:spacing w:line="360" w:lineRule="auto"/>
        <w:jc w:val="both"/>
        <w:outlineLvl w:val="0"/>
        <w:rPr>
          <w:b/>
          <w:sz w:val="28"/>
          <w:szCs w:val="28"/>
          <w:lang w:val="uk-UA"/>
        </w:rPr>
      </w:pPr>
      <w:r w:rsidRPr="00D123DF">
        <w:rPr>
          <w:sz w:val="28"/>
          <w:szCs w:val="28"/>
          <w:lang w:val="uk-UA"/>
        </w:rPr>
        <w:t xml:space="preserve"> </w:t>
      </w:r>
      <w:r w:rsidR="001E08F2" w:rsidRPr="00D123DF">
        <w:rPr>
          <w:b/>
          <w:sz w:val="28"/>
          <w:szCs w:val="28"/>
          <w:lang w:val="uk-UA"/>
        </w:rPr>
        <w:t>Фрагмент</w:t>
      </w:r>
      <w:r w:rsidRPr="00D123DF">
        <w:rPr>
          <w:b/>
          <w:sz w:val="28"/>
          <w:szCs w:val="28"/>
          <w:lang w:val="uk-UA"/>
        </w:rPr>
        <w:t xml:space="preserve"> 16</w:t>
      </w:r>
      <w:r w:rsidR="001E08F2" w:rsidRPr="00D123DF">
        <w:rPr>
          <w:b/>
          <w:sz w:val="28"/>
          <w:szCs w:val="28"/>
          <w:lang w:val="uk-UA"/>
        </w:rPr>
        <w:t>:</w:t>
      </w:r>
    </w:p>
    <w:p w14:paraId="6B5B0D55" w14:textId="7CDF9E7B"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lang w:val="uk-UA"/>
        </w:rPr>
        <w:t>«</w:t>
      </w:r>
      <w:r w:rsidR="001E08F2" w:rsidRPr="00D123DF">
        <w:rPr>
          <w:sz w:val="28"/>
          <w:szCs w:val="28"/>
          <w:lang w:val="uk-UA"/>
        </w:rPr>
        <w:t xml:space="preserve"> </w:t>
      </w:r>
      <w:r w:rsidRPr="00D123DF">
        <w:rPr>
          <w:sz w:val="28"/>
          <w:szCs w:val="28"/>
          <w:lang w:val="uk-UA"/>
        </w:rPr>
        <w:t>–</w:t>
      </w:r>
      <w:r w:rsidR="001E08F2" w:rsidRPr="00D123DF">
        <w:rPr>
          <w:sz w:val="28"/>
          <w:szCs w:val="28"/>
          <w:lang w:val="uk-UA"/>
        </w:rPr>
        <w:t xml:space="preserve"> </w:t>
      </w:r>
      <w:r w:rsidRPr="00D123DF">
        <w:rPr>
          <w:sz w:val="28"/>
          <w:szCs w:val="28"/>
        </w:rPr>
        <w:t xml:space="preserve">Сiдайте, </w:t>
      </w:r>
      <w:r w:rsidRPr="00D123DF">
        <w:rPr>
          <w:sz w:val="28"/>
          <w:szCs w:val="28"/>
          <w:lang w:val="uk-UA"/>
        </w:rPr>
        <w:t>–</w:t>
      </w:r>
      <w:r w:rsidRPr="00D123DF">
        <w:rPr>
          <w:sz w:val="28"/>
          <w:szCs w:val="28"/>
        </w:rPr>
        <w:t xml:space="preserve"> показав Донець на стiлець бiля столу.</w:t>
      </w:r>
    </w:p>
    <w:p w14:paraId="1F1B6C6B" w14:textId="559FF51A"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rPr>
        <w:lastRenderedPageBreak/>
        <w:t xml:space="preserve">Андрiй сiв </w:t>
      </w:r>
      <w:r w:rsidRPr="00D123DF">
        <w:rPr>
          <w:sz w:val="28"/>
          <w:szCs w:val="28"/>
          <w:lang w:val="uk-UA"/>
        </w:rPr>
        <w:t>«</w:t>
      </w:r>
      <w:r w:rsidRPr="00D123DF">
        <w:rPr>
          <w:sz w:val="28"/>
          <w:szCs w:val="28"/>
        </w:rPr>
        <w:t>по формi</w:t>
      </w:r>
      <w:r w:rsidRPr="00D123DF">
        <w:rPr>
          <w:sz w:val="28"/>
          <w:szCs w:val="28"/>
          <w:lang w:val="uk-UA"/>
        </w:rPr>
        <w:t>»</w:t>
      </w:r>
      <w:r w:rsidRPr="00D123DF">
        <w:rPr>
          <w:sz w:val="28"/>
          <w:szCs w:val="28"/>
        </w:rPr>
        <w:t>.</w:t>
      </w:r>
    </w:p>
    <w:p w14:paraId="7A1B0621" w14:textId="1B7AEB42"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lang w:val="uk-UA"/>
        </w:rPr>
        <w:t>–</w:t>
      </w:r>
      <w:r w:rsidRPr="00D123DF">
        <w:rPr>
          <w:sz w:val="28"/>
          <w:szCs w:val="28"/>
        </w:rPr>
        <w:t xml:space="preserve"> Можете сидiти вiльно&lt;...&gt;</w:t>
      </w:r>
    </w:p>
    <w:p w14:paraId="79C72834" w14:textId="748AD423"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lang w:val="uk-UA"/>
        </w:rPr>
        <w:t>–</w:t>
      </w:r>
      <w:r w:rsidRPr="00D123DF">
        <w:rPr>
          <w:sz w:val="28"/>
          <w:szCs w:val="28"/>
        </w:rPr>
        <w:t xml:space="preserve"> Ну-с. Чи ви не забули про нашу умову?</w:t>
      </w:r>
    </w:p>
    <w:p w14:paraId="685E5BC8" w14:textId="0CF93FEC"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r w:rsidRPr="00D123DF">
        <w:rPr>
          <w:sz w:val="28"/>
          <w:szCs w:val="28"/>
        </w:rPr>
        <w:t xml:space="preserve">Андрiй пiдвiв брови запитливо </w:t>
      </w:r>
      <w:r w:rsidRPr="00D123DF">
        <w:rPr>
          <w:sz w:val="28"/>
          <w:szCs w:val="28"/>
          <w:lang w:val="uk-UA"/>
        </w:rPr>
        <w:t>–</w:t>
      </w:r>
      <w:r w:rsidRPr="00D123DF">
        <w:rPr>
          <w:sz w:val="28"/>
          <w:szCs w:val="28"/>
        </w:rPr>
        <w:t xml:space="preserve"> </w:t>
      </w:r>
      <w:r w:rsidRPr="00D123DF">
        <w:rPr>
          <w:sz w:val="28"/>
          <w:szCs w:val="28"/>
          <w:lang w:val="uk-UA"/>
        </w:rPr>
        <w:t>«</w:t>
      </w:r>
      <w:r w:rsidRPr="00D123DF">
        <w:rPr>
          <w:sz w:val="28"/>
          <w:szCs w:val="28"/>
        </w:rPr>
        <w:t>?</w:t>
      </w:r>
      <w:r w:rsidRPr="00D123DF">
        <w:rPr>
          <w:sz w:val="28"/>
          <w:szCs w:val="28"/>
          <w:lang w:val="uk-UA"/>
        </w:rPr>
        <w:t>»</w:t>
      </w:r>
    </w:p>
    <w:p w14:paraId="06F40278" w14:textId="5116084A"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lang w:val="uk-UA"/>
        </w:rPr>
        <w:t>–</w:t>
      </w:r>
      <w:r w:rsidRPr="00D123DF">
        <w:rPr>
          <w:sz w:val="28"/>
          <w:szCs w:val="28"/>
        </w:rPr>
        <w:t xml:space="preserve"> Гм... Бачу, забули. А про те, що ми будемо жити мирно?</w:t>
      </w:r>
    </w:p>
    <w:p w14:paraId="5A0F5DE7" w14:textId="5548EAA1"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lang w:val="uk-UA"/>
        </w:rPr>
        <w:t>–</w:t>
      </w:r>
      <w:r w:rsidRPr="00D123DF">
        <w:rPr>
          <w:sz w:val="28"/>
          <w:szCs w:val="28"/>
        </w:rPr>
        <w:t>А-а... То залежить вiд вас.</w:t>
      </w:r>
    </w:p>
    <w:p w14:paraId="1A925C7C" w14:textId="695E03F8"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lang w:val="uk-UA"/>
        </w:rPr>
        <w:t>–</w:t>
      </w:r>
      <w:r w:rsidRPr="00D123DF">
        <w:rPr>
          <w:sz w:val="28"/>
          <w:szCs w:val="28"/>
        </w:rPr>
        <w:t xml:space="preserve"> Гм. Ви, я бачу, втрачаєте дедалi бiльше здiбнiсть мислити логiчно. Та</w:t>
      </w:r>
      <w:r w:rsidRPr="00D123DF">
        <w:rPr>
          <w:sz w:val="28"/>
          <w:szCs w:val="28"/>
          <w:lang w:val="uk-UA"/>
        </w:rPr>
        <w:t xml:space="preserve"> </w:t>
      </w:r>
      <w:r w:rsidRPr="00D123DF">
        <w:rPr>
          <w:sz w:val="28"/>
          <w:szCs w:val="28"/>
        </w:rPr>
        <w:t xml:space="preserve">ж не я </w:t>
      </w:r>
      <w:r w:rsidRPr="00D123DF">
        <w:rPr>
          <w:sz w:val="28"/>
          <w:szCs w:val="28"/>
          <w:lang w:val="uk-UA"/>
        </w:rPr>
        <w:t>«</w:t>
      </w:r>
      <w:r w:rsidRPr="00D123DF">
        <w:rPr>
          <w:sz w:val="28"/>
          <w:szCs w:val="28"/>
        </w:rPr>
        <w:t>ворог народу</w:t>
      </w:r>
      <w:r w:rsidRPr="00D123DF">
        <w:rPr>
          <w:sz w:val="28"/>
          <w:szCs w:val="28"/>
          <w:lang w:val="uk-UA"/>
        </w:rPr>
        <w:t>»</w:t>
      </w:r>
      <w:r w:rsidRPr="00D123DF">
        <w:rPr>
          <w:sz w:val="28"/>
          <w:szCs w:val="28"/>
        </w:rPr>
        <w:t>, а ви, не я мушу признаватися, нарештi, а ви.</w:t>
      </w:r>
    </w:p>
    <w:p w14:paraId="7BF2B44B" w14:textId="56CB26FF"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rPr>
        <w:t>Андрiй промовчав. Донець пильно вивчав його обличчя.</w:t>
      </w:r>
    </w:p>
    <w:p w14:paraId="28FBAABE" w14:textId="4AA3DFAD"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lang w:val="uk-UA"/>
        </w:rPr>
        <w:t>–</w:t>
      </w:r>
      <w:r w:rsidRPr="00D123DF">
        <w:rPr>
          <w:sz w:val="28"/>
          <w:szCs w:val="28"/>
        </w:rPr>
        <w:t xml:space="preserve"> Гм. Ви, я бачу, танете, як вiск. I ще вам мало?</w:t>
      </w:r>
    </w:p>
    <w:p w14:paraId="59D1FA7D" w14:textId="0BC8BDED"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r w:rsidRPr="00D123DF">
        <w:rPr>
          <w:sz w:val="28"/>
          <w:szCs w:val="28"/>
          <w:lang w:val="uk-UA"/>
        </w:rPr>
        <w:t>–</w:t>
      </w:r>
      <w:r w:rsidRPr="00D123DF">
        <w:rPr>
          <w:sz w:val="28"/>
          <w:szCs w:val="28"/>
        </w:rPr>
        <w:t>Ви давно дивилися на себе в люстро? &lt;...&gt;</w:t>
      </w:r>
    </w:p>
    <w:p w14:paraId="6783617A" w14:textId="2F2AEAEA"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lang w:val="uk-UA"/>
        </w:rPr>
        <w:t>–</w:t>
      </w:r>
      <w:r w:rsidR="004D01E3" w:rsidRPr="00D123DF">
        <w:rPr>
          <w:sz w:val="28"/>
          <w:szCs w:val="28"/>
        </w:rPr>
        <w:t xml:space="preserve"> </w:t>
      </w:r>
      <w:r w:rsidRPr="00D123DF">
        <w:rPr>
          <w:sz w:val="28"/>
          <w:szCs w:val="28"/>
        </w:rPr>
        <w:t>Щодня.</w:t>
      </w:r>
    </w:p>
    <w:p w14:paraId="363F7DE1" w14:textId="1C82E73B"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lang w:val="uk-UA"/>
        </w:rPr>
        <w:t>–</w:t>
      </w:r>
      <w:r w:rsidRPr="00D123DF">
        <w:rPr>
          <w:sz w:val="28"/>
          <w:szCs w:val="28"/>
        </w:rPr>
        <w:t xml:space="preserve"> Овва?! I то де ж?</w:t>
      </w:r>
    </w:p>
    <w:p w14:paraId="3CCD048B" w14:textId="05C2B275"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lang w:val="uk-UA"/>
        </w:rPr>
        <w:t>–</w:t>
      </w:r>
      <w:r w:rsidR="00607746" w:rsidRPr="00D123DF">
        <w:rPr>
          <w:sz w:val="28"/>
          <w:szCs w:val="28"/>
          <w:lang w:val="uk-UA"/>
        </w:rPr>
        <w:t xml:space="preserve"> </w:t>
      </w:r>
      <w:r w:rsidRPr="00D123DF">
        <w:rPr>
          <w:sz w:val="28"/>
          <w:szCs w:val="28"/>
        </w:rPr>
        <w:t>В шибу.</w:t>
      </w:r>
    </w:p>
    <w:p w14:paraId="2034203D" w14:textId="4C0BE7DB"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lang w:val="uk-UA"/>
        </w:rPr>
        <w:t>–</w:t>
      </w:r>
      <w:r w:rsidRPr="00D123DF">
        <w:rPr>
          <w:sz w:val="28"/>
          <w:szCs w:val="28"/>
        </w:rPr>
        <w:t xml:space="preserve"> А-а... Ну i як?</w:t>
      </w:r>
    </w:p>
    <w:p w14:paraId="0AC5928A" w14:textId="7FCAACB9"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lang w:val="uk-UA"/>
        </w:rPr>
        <w:t>–</w:t>
      </w:r>
      <w:r w:rsidRPr="00D123DF">
        <w:rPr>
          <w:sz w:val="28"/>
          <w:szCs w:val="28"/>
        </w:rPr>
        <w:t xml:space="preserve"> Нiчого. Для такого </w:t>
      </w:r>
      <w:r w:rsidRPr="00D123DF">
        <w:rPr>
          <w:sz w:val="28"/>
          <w:szCs w:val="28"/>
          <w:lang w:val="uk-UA"/>
        </w:rPr>
        <w:t>«</w:t>
      </w:r>
      <w:r w:rsidRPr="00D123DF">
        <w:rPr>
          <w:sz w:val="28"/>
          <w:szCs w:val="28"/>
        </w:rPr>
        <w:t>курорту</w:t>
      </w:r>
      <w:r w:rsidRPr="00D123DF">
        <w:rPr>
          <w:sz w:val="28"/>
          <w:szCs w:val="28"/>
          <w:lang w:val="uk-UA"/>
        </w:rPr>
        <w:t>»</w:t>
      </w:r>
      <w:r w:rsidRPr="00D123DF">
        <w:rPr>
          <w:sz w:val="28"/>
          <w:szCs w:val="28"/>
        </w:rPr>
        <w:t xml:space="preserve"> добре.</w:t>
      </w:r>
    </w:p>
    <w:p w14:paraId="58936B75" w14:textId="1D513231"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r w:rsidRPr="00D123DF">
        <w:rPr>
          <w:sz w:val="28"/>
          <w:szCs w:val="28"/>
          <w:lang w:val="uk-UA"/>
        </w:rPr>
        <w:t>–</w:t>
      </w:r>
      <w:r w:rsidRPr="00D123DF">
        <w:rPr>
          <w:sz w:val="28"/>
          <w:szCs w:val="28"/>
        </w:rPr>
        <w:t xml:space="preserve"> Гм. Шкода менi вас. З доброго матерiалу вас склепано, та тiльки ж... &lt;...&gt;</w:t>
      </w:r>
    </w:p>
    <w:p w14:paraId="2A8E519B" w14:textId="2F893805"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lang w:val="uk-UA"/>
        </w:rPr>
        <w:t>–</w:t>
      </w:r>
      <w:r w:rsidR="00607746" w:rsidRPr="00D123DF">
        <w:rPr>
          <w:sz w:val="28"/>
          <w:szCs w:val="28"/>
          <w:lang w:val="uk-UA"/>
        </w:rPr>
        <w:t xml:space="preserve"> </w:t>
      </w:r>
      <w:r w:rsidRPr="00D123DF">
        <w:rPr>
          <w:sz w:val="28"/>
          <w:szCs w:val="28"/>
        </w:rPr>
        <w:t>Якщо дозволите, я закурю свою. Слiдчий згодився кивком голови, навiть</w:t>
      </w:r>
      <w:r w:rsidRPr="00D123DF">
        <w:rPr>
          <w:sz w:val="28"/>
          <w:szCs w:val="28"/>
          <w:lang w:val="uk-UA"/>
        </w:rPr>
        <w:t xml:space="preserve"> </w:t>
      </w:r>
      <w:r w:rsidRPr="00D123DF">
        <w:rPr>
          <w:sz w:val="28"/>
          <w:szCs w:val="28"/>
        </w:rPr>
        <w:t>не звернувши уваги на вiдмову закурити його цигарку.</w:t>
      </w:r>
    </w:p>
    <w:p w14:paraId="30DD6294" w14:textId="40C4B667"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lang w:val="uk-UA"/>
        </w:rPr>
        <w:t>–</w:t>
      </w:r>
      <w:r w:rsidRPr="00D123DF">
        <w:rPr>
          <w:sz w:val="28"/>
          <w:szCs w:val="28"/>
        </w:rPr>
        <w:t>Ну-с, давненько ми з вами бачились. Ви вже думали, що про вас забули?</w:t>
      </w:r>
    </w:p>
    <w:p w14:paraId="381B953E" w14:textId="55965C77"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lang w:val="uk-UA"/>
        </w:rPr>
        <w:t>–</w:t>
      </w:r>
      <w:r w:rsidRPr="00D123DF">
        <w:rPr>
          <w:sz w:val="28"/>
          <w:szCs w:val="28"/>
        </w:rPr>
        <w:t xml:space="preserve"> Думав, що забули, </w:t>
      </w:r>
      <w:r w:rsidRPr="00D123DF">
        <w:rPr>
          <w:sz w:val="28"/>
          <w:szCs w:val="28"/>
          <w:lang w:val="uk-UA"/>
        </w:rPr>
        <w:t>–</w:t>
      </w:r>
      <w:r w:rsidRPr="00D123DF">
        <w:rPr>
          <w:sz w:val="28"/>
          <w:szCs w:val="28"/>
        </w:rPr>
        <w:t xml:space="preserve"> зiтхнув Андрiй iронiчно.</w:t>
      </w:r>
    </w:p>
    <w:p w14:paraId="15393E52" w14:textId="04663346"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lang w:val="uk-UA"/>
        </w:rPr>
        <w:t>–</w:t>
      </w:r>
      <w:r w:rsidRPr="00D123DF">
        <w:rPr>
          <w:sz w:val="28"/>
          <w:szCs w:val="28"/>
        </w:rPr>
        <w:t xml:space="preserve"> От бачите, а воно нi. Тут не забувають нi про кого.</w:t>
      </w:r>
    </w:p>
    <w:p w14:paraId="50189E9D" w14:textId="5B41B2B1"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lang w:val="uk-UA"/>
        </w:rPr>
        <w:t>–</w:t>
      </w:r>
      <w:r w:rsidR="00607746" w:rsidRPr="00D123DF">
        <w:rPr>
          <w:sz w:val="28"/>
          <w:szCs w:val="28"/>
          <w:lang w:val="uk-UA"/>
        </w:rPr>
        <w:t xml:space="preserve"> </w:t>
      </w:r>
      <w:r w:rsidRPr="00D123DF">
        <w:rPr>
          <w:sz w:val="28"/>
          <w:szCs w:val="28"/>
        </w:rPr>
        <w:t>Часом як. Там сидять люди по два роки, не викликуванi нi разу.</w:t>
      </w:r>
    </w:p>
    <w:p w14:paraId="5B89CA2B" w14:textId="2F75D793"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lang w:val="uk-UA"/>
        </w:rPr>
        <w:t>–</w:t>
      </w:r>
      <w:r w:rsidRPr="00D123DF">
        <w:rPr>
          <w:sz w:val="28"/>
          <w:szCs w:val="28"/>
        </w:rPr>
        <w:t xml:space="preserve"> Ви за них не турбуйтесь. </w:t>
      </w:r>
      <w:r w:rsidRPr="00D123DF">
        <w:rPr>
          <w:sz w:val="28"/>
          <w:szCs w:val="28"/>
          <w:lang w:val="uk-UA"/>
        </w:rPr>
        <w:t>«</w:t>
      </w:r>
      <w:r w:rsidRPr="00D123DF">
        <w:rPr>
          <w:sz w:val="28"/>
          <w:szCs w:val="28"/>
        </w:rPr>
        <w:t>Хазяїн знає, що кобилi робить</w:t>
      </w:r>
      <w:r w:rsidRPr="00D123DF">
        <w:rPr>
          <w:sz w:val="28"/>
          <w:szCs w:val="28"/>
          <w:lang w:val="uk-UA"/>
        </w:rPr>
        <w:t>»</w:t>
      </w:r>
      <w:r w:rsidRPr="00D123DF">
        <w:rPr>
          <w:sz w:val="28"/>
          <w:szCs w:val="28"/>
        </w:rPr>
        <w:t>.</w:t>
      </w:r>
      <w:r w:rsidR="004D01E3" w:rsidRPr="00D123DF">
        <w:rPr>
          <w:sz w:val="28"/>
          <w:szCs w:val="28"/>
        </w:rPr>
        <w:t xml:space="preserve"> </w:t>
      </w:r>
      <w:r w:rsidRPr="00D123DF">
        <w:rPr>
          <w:sz w:val="28"/>
          <w:szCs w:val="28"/>
        </w:rPr>
        <w:t>Ви</w:t>
      </w:r>
      <w:r w:rsidR="004D01E3" w:rsidRPr="00D123DF">
        <w:rPr>
          <w:sz w:val="28"/>
          <w:szCs w:val="28"/>
        </w:rPr>
        <w:t xml:space="preserve"> </w:t>
      </w:r>
      <w:r w:rsidRPr="00D123DF">
        <w:rPr>
          <w:sz w:val="28"/>
          <w:szCs w:val="28"/>
        </w:rPr>
        <w:t>знаєте</w:t>
      </w:r>
      <w:r w:rsidRPr="00D123DF">
        <w:rPr>
          <w:sz w:val="28"/>
          <w:szCs w:val="28"/>
          <w:lang w:val="uk-UA"/>
        </w:rPr>
        <w:t xml:space="preserve"> </w:t>
      </w:r>
      <w:r w:rsidRPr="00D123DF">
        <w:rPr>
          <w:sz w:val="28"/>
          <w:szCs w:val="28"/>
        </w:rPr>
        <w:t>цю приказку?</w:t>
      </w:r>
    </w:p>
    <w:p w14:paraId="501DCB5B" w14:textId="56DBE550"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lang w:val="uk-UA"/>
        </w:rPr>
        <w:t>–</w:t>
      </w:r>
      <w:r w:rsidRPr="00D123DF">
        <w:rPr>
          <w:sz w:val="28"/>
          <w:szCs w:val="28"/>
        </w:rPr>
        <w:t xml:space="preserve"> </w:t>
      </w:r>
      <w:r w:rsidRPr="00D123DF">
        <w:rPr>
          <w:sz w:val="28"/>
          <w:szCs w:val="28"/>
          <w:lang w:val="uk-UA"/>
        </w:rPr>
        <w:t>«</w:t>
      </w:r>
      <w:r w:rsidRPr="00D123DF">
        <w:rPr>
          <w:sz w:val="28"/>
          <w:szCs w:val="28"/>
        </w:rPr>
        <w:t>Кобила</w:t>
      </w:r>
      <w:r w:rsidRPr="00D123DF">
        <w:rPr>
          <w:sz w:val="28"/>
          <w:szCs w:val="28"/>
          <w:lang w:val="uk-UA"/>
        </w:rPr>
        <w:t>»</w:t>
      </w:r>
      <w:r w:rsidRPr="00D123DF">
        <w:rPr>
          <w:sz w:val="28"/>
          <w:szCs w:val="28"/>
        </w:rPr>
        <w:t xml:space="preserve"> теж знає, але що з того, як та </w:t>
      </w:r>
      <w:r w:rsidRPr="00D123DF">
        <w:rPr>
          <w:sz w:val="28"/>
          <w:szCs w:val="28"/>
          <w:lang w:val="uk-UA"/>
        </w:rPr>
        <w:t>«</w:t>
      </w:r>
      <w:r w:rsidRPr="00D123DF">
        <w:rPr>
          <w:sz w:val="28"/>
          <w:szCs w:val="28"/>
        </w:rPr>
        <w:t>кобила</w:t>
      </w:r>
      <w:r w:rsidRPr="00D123DF">
        <w:rPr>
          <w:sz w:val="28"/>
          <w:szCs w:val="28"/>
          <w:lang w:val="uk-UA"/>
        </w:rPr>
        <w:t>»</w:t>
      </w:r>
      <w:r w:rsidRPr="00D123DF">
        <w:rPr>
          <w:sz w:val="28"/>
          <w:szCs w:val="28"/>
        </w:rPr>
        <w:t xml:space="preserve"> здихає вже.</w:t>
      </w:r>
    </w:p>
    <w:p w14:paraId="220F45F1" w14:textId="4CF90FC5"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lang w:val="uk-UA"/>
        </w:rPr>
        <w:t>–</w:t>
      </w:r>
      <w:r w:rsidRPr="00D123DF">
        <w:rPr>
          <w:sz w:val="28"/>
          <w:szCs w:val="28"/>
        </w:rPr>
        <w:t xml:space="preserve"> Нiчого, для того її сюди вкинено. Ви зрозумiли?</w:t>
      </w:r>
    </w:p>
    <w:p w14:paraId="3EFAE6E6" w14:textId="09DECD04"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lang w:val="uk-UA"/>
        </w:rPr>
        <w:t>–</w:t>
      </w:r>
      <w:r w:rsidRPr="00D123DF">
        <w:rPr>
          <w:sz w:val="28"/>
          <w:szCs w:val="28"/>
        </w:rPr>
        <w:t xml:space="preserve"> Вповнi.</w:t>
      </w:r>
    </w:p>
    <w:p w14:paraId="3A78CFCF" w14:textId="16E8C068"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lang w:val="uk-UA"/>
        </w:rPr>
        <w:t>–</w:t>
      </w:r>
      <w:r w:rsidR="00607746" w:rsidRPr="00D123DF">
        <w:rPr>
          <w:sz w:val="28"/>
          <w:szCs w:val="28"/>
          <w:lang w:val="uk-UA"/>
        </w:rPr>
        <w:t xml:space="preserve"> </w:t>
      </w:r>
      <w:r w:rsidRPr="00D123DF">
        <w:rPr>
          <w:sz w:val="28"/>
          <w:szCs w:val="28"/>
        </w:rPr>
        <w:t xml:space="preserve">Ото ж. Ну-с... Ви мали багато часу думати </w:t>
      </w:r>
      <w:r w:rsidRPr="00D123DF">
        <w:rPr>
          <w:sz w:val="28"/>
          <w:szCs w:val="28"/>
          <w:lang w:val="uk-UA"/>
        </w:rPr>
        <w:t>–</w:t>
      </w:r>
      <w:r w:rsidRPr="00D123DF">
        <w:rPr>
          <w:sz w:val="28"/>
          <w:szCs w:val="28"/>
        </w:rPr>
        <w:t xml:space="preserve"> i що ж ви надумали? &lt;...&gt;</w:t>
      </w:r>
    </w:p>
    <w:p w14:paraId="47C91243" w14:textId="46F88540"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lang w:val="uk-UA"/>
        </w:rPr>
        <w:lastRenderedPageBreak/>
        <w:t>–</w:t>
      </w:r>
      <w:r w:rsidRPr="00D123DF">
        <w:rPr>
          <w:sz w:val="28"/>
          <w:szCs w:val="28"/>
        </w:rPr>
        <w:t xml:space="preserve"> Ну, ну, що ж ви надумали?</w:t>
      </w:r>
    </w:p>
    <w:p w14:paraId="07CE7AEC" w14:textId="471CCC34"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lang w:val="uk-UA"/>
        </w:rPr>
        <w:t>–</w:t>
      </w:r>
      <w:r w:rsidRPr="00D123DF">
        <w:rPr>
          <w:sz w:val="28"/>
          <w:szCs w:val="28"/>
        </w:rPr>
        <w:t xml:space="preserve"> Нiчого, </w:t>
      </w:r>
      <w:r w:rsidRPr="00D123DF">
        <w:rPr>
          <w:sz w:val="28"/>
          <w:szCs w:val="28"/>
          <w:lang w:val="uk-UA"/>
        </w:rPr>
        <w:t>–</w:t>
      </w:r>
      <w:r w:rsidRPr="00D123DF">
        <w:rPr>
          <w:sz w:val="28"/>
          <w:szCs w:val="28"/>
        </w:rPr>
        <w:t xml:space="preserve"> зiтхнув Андрiй.</w:t>
      </w:r>
    </w:p>
    <w:p w14:paraId="174E5666" w14:textId="36D2CC92"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lang w:val="uk-UA"/>
        </w:rPr>
        <w:t>–</w:t>
      </w:r>
      <w:r w:rsidRPr="00D123DF">
        <w:rPr>
          <w:sz w:val="28"/>
          <w:szCs w:val="28"/>
        </w:rPr>
        <w:t>За весь час?!</w:t>
      </w:r>
    </w:p>
    <w:p w14:paraId="33555668" w14:textId="4FFEC32C"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lang w:val="uk-UA"/>
        </w:rPr>
        <w:t>–</w:t>
      </w:r>
      <w:r w:rsidRPr="00D123DF">
        <w:rPr>
          <w:sz w:val="28"/>
          <w:szCs w:val="28"/>
        </w:rPr>
        <w:t xml:space="preserve"> За весь час.</w:t>
      </w:r>
    </w:p>
    <w:p w14:paraId="6BE094F7" w14:textId="3617974A"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lang w:val="uk-UA"/>
        </w:rPr>
        <w:t>–</w:t>
      </w:r>
      <w:r w:rsidR="00607746" w:rsidRPr="00D123DF">
        <w:rPr>
          <w:sz w:val="28"/>
          <w:szCs w:val="28"/>
          <w:lang w:val="uk-UA"/>
        </w:rPr>
        <w:t xml:space="preserve"> </w:t>
      </w:r>
      <w:r w:rsidRPr="00D123DF">
        <w:rPr>
          <w:sz w:val="28"/>
          <w:szCs w:val="28"/>
        </w:rPr>
        <w:t>Овва! То так ви й за сто рокiв нiчого не надумаєте.</w:t>
      </w:r>
    </w:p>
    <w:p w14:paraId="21BFC8FC" w14:textId="4CC225FE"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lang w:val="uk-UA"/>
        </w:rPr>
        <w:t>–</w:t>
      </w:r>
      <w:r w:rsidRPr="00D123DF">
        <w:rPr>
          <w:sz w:val="28"/>
          <w:szCs w:val="28"/>
        </w:rPr>
        <w:t xml:space="preserve"> Можливо.</w:t>
      </w:r>
    </w:p>
    <w:p w14:paraId="558E2BC2" w14:textId="4F386FB8"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r w:rsidRPr="00D123DF">
        <w:rPr>
          <w:sz w:val="28"/>
          <w:szCs w:val="28"/>
          <w:lang w:val="uk-UA"/>
        </w:rPr>
        <w:t>–</w:t>
      </w:r>
      <w:r w:rsidRPr="00D123DF">
        <w:rPr>
          <w:sz w:val="28"/>
          <w:szCs w:val="28"/>
        </w:rPr>
        <w:t xml:space="preserve"> Гм. Ну що ж. Будемо судити так. Тут ось, </w:t>
      </w:r>
      <w:r w:rsidRPr="00D123DF">
        <w:rPr>
          <w:sz w:val="28"/>
          <w:szCs w:val="28"/>
          <w:lang w:val="uk-UA"/>
        </w:rPr>
        <w:t>–</w:t>
      </w:r>
      <w:r w:rsidRPr="00D123DF">
        <w:rPr>
          <w:sz w:val="28"/>
          <w:szCs w:val="28"/>
        </w:rPr>
        <w:t xml:space="preserve"> кивнув головою на течку, </w:t>
      </w:r>
      <w:r w:rsidRPr="00D123DF">
        <w:rPr>
          <w:sz w:val="28"/>
          <w:szCs w:val="28"/>
          <w:lang w:val="uk-UA"/>
        </w:rPr>
        <w:t xml:space="preserve">– </w:t>
      </w:r>
      <w:r w:rsidRPr="00D123DF">
        <w:rPr>
          <w:sz w:val="28"/>
          <w:szCs w:val="28"/>
        </w:rPr>
        <w:t>досить матер</w:t>
      </w:r>
      <w:r w:rsidR="002A0E63" w:rsidRPr="00D123DF">
        <w:rPr>
          <w:sz w:val="28"/>
          <w:szCs w:val="28"/>
        </w:rPr>
        <w:t>ʼ</w:t>
      </w:r>
      <w:r w:rsidRPr="00D123DF">
        <w:rPr>
          <w:sz w:val="28"/>
          <w:szCs w:val="28"/>
        </w:rPr>
        <w:t>ялiв, щоб вас судити без ваших свiдчень. I буде тим гiрше для</w:t>
      </w:r>
      <w:r w:rsidRPr="00D123DF">
        <w:rPr>
          <w:sz w:val="28"/>
          <w:szCs w:val="28"/>
          <w:lang w:val="uk-UA"/>
        </w:rPr>
        <w:t xml:space="preserve"> </w:t>
      </w:r>
      <w:r w:rsidRPr="00D123DF">
        <w:rPr>
          <w:sz w:val="28"/>
          <w:szCs w:val="28"/>
        </w:rPr>
        <w:t>вас. &lt;...&gt;</w:t>
      </w:r>
    </w:p>
    <w:p w14:paraId="4A31A4DE" w14:textId="4322B5A4"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lang w:val="uk-UA"/>
        </w:rPr>
        <w:t>–</w:t>
      </w:r>
      <w:r w:rsidRPr="00D123DF">
        <w:rPr>
          <w:sz w:val="28"/>
          <w:szCs w:val="28"/>
        </w:rPr>
        <w:t xml:space="preserve"> I буде тим гiрше для вас, </w:t>
      </w:r>
      <w:r w:rsidRPr="00D123DF">
        <w:rPr>
          <w:sz w:val="28"/>
          <w:szCs w:val="28"/>
          <w:lang w:val="uk-UA"/>
        </w:rPr>
        <w:t>–</w:t>
      </w:r>
      <w:r w:rsidRPr="00D123DF">
        <w:rPr>
          <w:sz w:val="28"/>
          <w:szCs w:val="28"/>
        </w:rPr>
        <w:t xml:space="preserve"> провадив своє слiдчий. </w:t>
      </w:r>
      <w:r w:rsidRPr="00D123DF">
        <w:rPr>
          <w:sz w:val="28"/>
          <w:szCs w:val="28"/>
          <w:lang w:val="uk-UA"/>
        </w:rPr>
        <w:t>–</w:t>
      </w:r>
      <w:r w:rsidR="004D01E3" w:rsidRPr="00D123DF">
        <w:rPr>
          <w:sz w:val="28"/>
          <w:szCs w:val="28"/>
        </w:rPr>
        <w:t xml:space="preserve"> </w:t>
      </w:r>
      <w:r w:rsidRPr="00D123DF">
        <w:rPr>
          <w:sz w:val="28"/>
          <w:szCs w:val="28"/>
        </w:rPr>
        <w:t>Судитимемо,</w:t>
      </w:r>
      <w:r w:rsidR="004D01E3" w:rsidRPr="00D123DF">
        <w:rPr>
          <w:sz w:val="28"/>
          <w:szCs w:val="28"/>
        </w:rPr>
        <w:t xml:space="preserve"> </w:t>
      </w:r>
      <w:r w:rsidRPr="00D123DF">
        <w:rPr>
          <w:sz w:val="28"/>
          <w:szCs w:val="28"/>
        </w:rPr>
        <w:t>як</w:t>
      </w:r>
      <w:r w:rsidRPr="00D123DF">
        <w:rPr>
          <w:sz w:val="28"/>
          <w:szCs w:val="28"/>
          <w:lang w:val="uk-UA"/>
        </w:rPr>
        <w:t xml:space="preserve"> </w:t>
      </w:r>
      <w:r w:rsidRPr="00D123DF">
        <w:rPr>
          <w:sz w:val="28"/>
          <w:szCs w:val="28"/>
        </w:rPr>
        <w:t>злiсного, непримиренного ворога. Ви знаєте слова Горького? Знаєте?</w:t>
      </w:r>
    </w:p>
    <w:p w14:paraId="6D8EA7FF" w14:textId="259F3F94"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r w:rsidRPr="00D123DF">
        <w:rPr>
          <w:sz w:val="28"/>
          <w:szCs w:val="28"/>
          <w:lang w:val="uk-UA"/>
        </w:rPr>
        <w:t>–</w:t>
      </w:r>
      <w:r w:rsidRPr="00D123DF">
        <w:rPr>
          <w:sz w:val="28"/>
          <w:szCs w:val="28"/>
        </w:rPr>
        <w:t xml:space="preserve"> Ах, знаю, знаю... Це так часто повторюється, що</w:t>
      </w:r>
      <w:r w:rsidR="004D01E3" w:rsidRPr="00D123DF">
        <w:rPr>
          <w:sz w:val="28"/>
          <w:szCs w:val="28"/>
        </w:rPr>
        <w:t xml:space="preserve"> </w:t>
      </w:r>
      <w:r w:rsidRPr="00D123DF">
        <w:rPr>
          <w:sz w:val="28"/>
          <w:szCs w:val="28"/>
        </w:rPr>
        <w:t>вже</w:t>
      </w:r>
      <w:r w:rsidR="004D01E3" w:rsidRPr="00D123DF">
        <w:rPr>
          <w:sz w:val="28"/>
          <w:szCs w:val="28"/>
        </w:rPr>
        <w:t xml:space="preserve"> </w:t>
      </w:r>
      <w:r w:rsidRPr="00D123DF">
        <w:rPr>
          <w:sz w:val="28"/>
          <w:szCs w:val="28"/>
        </w:rPr>
        <w:t>здається,</w:t>
      </w:r>
      <w:r w:rsidR="004D01E3" w:rsidRPr="00D123DF">
        <w:rPr>
          <w:sz w:val="28"/>
          <w:szCs w:val="28"/>
        </w:rPr>
        <w:t xml:space="preserve"> </w:t>
      </w:r>
      <w:r w:rsidRPr="00D123DF">
        <w:rPr>
          <w:sz w:val="28"/>
          <w:szCs w:val="28"/>
        </w:rPr>
        <w:t>нiби</w:t>
      </w:r>
      <w:r w:rsidRPr="00D123DF">
        <w:rPr>
          <w:sz w:val="28"/>
          <w:szCs w:val="28"/>
          <w:lang w:val="uk-UA"/>
        </w:rPr>
        <w:t xml:space="preserve"> </w:t>
      </w:r>
      <w:r w:rsidRPr="00D123DF">
        <w:rPr>
          <w:sz w:val="28"/>
          <w:szCs w:val="28"/>
        </w:rPr>
        <w:t>Горький бiльше нiчого й не написав</w:t>
      </w:r>
      <w:r w:rsidRPr="00D123DF">
        <w:rPr>
          <w:sz w:val="28"/>
          <w:szCs w:val="28"/>
          <w:lang w:val="uk-UA"/>
        </w:rPr>
        <w:t xml:space="preserve"> </w:t>
      </w:r>
      <w:r w:rsidRPr="00D123DF">
        <w:rPr>
          <w:sz w:val="28"/>
          <w:szCs w:val="28"/>
        </w:rPr>
        <w:t>&lt;...&gt;</w:t>
      </w:r>
    </w:p>
    <w:p w14:paraId="14CFC931" w14:textId="6956D2ED"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r w:rsidRPr="00D123DF">
        <w:rPr>
          <w:sz w:val="28"/>
          <w:szCs w:val="28"/>
          <w:lang w:val="uk-UA"/>
        </w:rPr>
        <w:t>–</w:t>
      </w:r>
      <w:r w:rsidRPr="00D123DF">
        <w:rPr>
          <w:sz w:val="28"/>
          <w:szCs w:val="28"/>
        </w:rPr>
        <w:t xml:space="preserve"> Чи, може, ви вважаєте, що ваша справа</w:t>
      </w:r>
      <w:r w:rsidR="004D01E3" w:rsidRPr="00D123DF">
        <w:rPr>
          <w:sz w:val="28"/>
          <w:szCs w:val="28"/>
        </w:rPr>
        <w:t xml:space="preserve"> </w:t>
      </w:r>
      <w:r w:rsidRPr="00D123DF">
        <w:rPr>
          <w:sz w:val="28"/>
          <w:szCs w:val="28"/>
        </w:rPr>
        <w:t>кiнчена?</w:t>
      </w:r>
      <w:r w:rsidR="004D01E3" w:rsidRPr="00D123DF">
        <w:rPr>
          <w:sz w:val="28"/>
          <w:szCs w:val="28"/>
        </w:rPr>
        <w:t xml:space="preserve"> </w:t>
      </w:r>
      <w:r w:rsidRPr="00D123DF">
        <w:rPr>
          <w:sz w:val="28"/>
          <w:szCs w:val="28"/>
        </w:rPr>
        <w:t>Може,</w:t>
      </w:r>
      <w:r w:rsidR="004D01E3" w:rsidRPr="00D123DF">
        <w:rPr>
          <w:sz w:val="28"/>
          <w:szCs w:val="28"/>
        </w:rPr>
        <w:t xml:space="preserve"> </w:t>
      </w:r>
      <w:r w:rsidRPr="00D123DF">
        <w:rPr>
          <w:sz w:val="28"/>
          <w:szCs w:val="28"/>
        </w:rPr>
        <w:t>ви</w:t>
      </w:r>
      <w:r w:rsidR="004D01E3" w:rsidRPr="00D123DF">
        <w:rPr>
          <w:sz w:val="28"/>
          <w:szCs w:val="28"/>
        </w:rPr>
        <w:t xml:space="preserve"> </w:t>
      </w:r>
      <w:r w:rsidRPr="00D123DF">
        <w:rPr>
          <w:sz w:val="28"/>
          <w:szCs w:val="28"/>
        </w:rPr>
        <w:t>пiдпишете</w:t>
      </w:r>
      <w:r w:rsidRPr="00D123DF">
        <w:rPr>
          <w:sz w:val="28"/>
          <w:szCs w:val="28"/>
          <w:lang w:val="uk-UA"/>
        </w:rPr>
        <w:t xml:space="preserve"> «</w:t>
      </w:r>
      <w:r w:rsidRPr="00D123DF">
        <w:rPr>
          <w:sz w:val="28"/>
          <w:szCs w:val="28"/>
        </w:rPr>
        <w:t>двохсотку</w:t>
      </w:r>
      <w:r w:rsidRPr="00D123DF">
        <w:rPr>
          <w:sz w:val="28"/>
          <w:szCs w:val="28"/>
          <w:lang w:val="uk-UA"/>
        </w:rPr>
        <w:t>»</w:t>
      </w:r>
      <w:r w:rsidRPr="00D123DF">
        <w:rPr>
          <w:sz w:val="28"/>
          <w:szCs w:val="28"/>
        </w:rPr>
        <w:t>?</w:t>
      </w:r>
    </w:p>
    <w:p w14:paraId="0266117B" w14:textId="42E6B6D9"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r w:rsidRPr="00D123DF">
        <w:rPr>
          <w:sz w:val="28"/>
          <w:szCs w:val="28"/>
          <w:lang w:val="uk-UA"/>
        </w:rPr>
        <w:t>–</w:t>
      </w:r>
      <w:r w:rsidRPr="00D123DF">
        <w:rPr>
          <w:sz w:val="28"/>
          <w:szCs w:val="28"/>
        </w:rPr>
        <w:t xml:space="preserve"> Давайте, </w:t>
      </w:r>
      <w:r w:rsidRPr="00D123DF">
        <w:rPr>
          <w:sz w:val="28"/>
          <w:szCs w:val="28"/>
          <w:lang w:val="uk-UA"/>
        </w:rPr>
        <w:t>–</w:t>
      </w:r>
      <w:r w:rsidRPr="00D123DF">
        <w:rPr>
          <w:sz w:val="28"/>
          <w:szCs w:val="28"/>
        </w:rPr>
        <w:t xml:space="preserve"> промовив Андрiй байдуже й тихо</w:t>
      </w:r>
      <w:r w:rsidRPr="00D123DF">
        <w:rPr>
          <w:sz w:val="28"/>
          <w:szCs w:val="28"/>
          <w:lang w:val="uk-UA"/>
        </w:rPr>
        <w:t xml:space="preserve"> </w:t>
      </w:r>
      <w:r w:rsidRPr="00D123DF">
        <w:rPr>
          <w:sz w:val="28"/>
          <w:szCs w:val="28"/>
        </w:rPr>
        <w:t>&lt;...&gt;</w:t>
      </w:r>
    </w:p>
    <w:p w14:paraId="20B94366" w14:textId="28017A20"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lang w:val="uk-UA"/>
        </w:rPr>
        <w:t>–</w:t>
      </w:r>
      <w:r w:rsidRPr="00D123DF">
        <w:rPr>
          <w:sz w:val="28"/>
          <w:szCs w:val="28"/>
        </w:rPr>
        <w:t xml:space="preserve"> Добре, </w:t>
      </w:r>
      <w:r w:rsidRPr="00D123DF">
        <w:rPr>
          <w:sz w:val="28"/>
          <w:szCs w:val="28"/>
          <w:lang w:val="uk-UA"/>
        </w:rPr>
        <w:t>–</w:t>
      </w:r>
      <w:r w:rsidRPr="00D123DF">
        <w:rPr>
          <w:sz w:val="28"/>
          <w:szCs w:val="28"/>
        </w:rPr>
        <w:t xml:space="preserve">сказав Андрiй i простяг руку. </w:t>
      </w:r>
      <w:r w:rsidRPr="00D123DF">
        <w:rPr>
          <w:sz w:val="28"/>
          <w:szCs w:val="28"/>
          <w:lang w:val="uk-UA"/>
        </w:rPr>
        <w:t>–</w:t>
      </w:r>
      <w:r w:rsidRPr="00D123DF">
        <w:rPr>
          <w:sz w:val="28"/>
          <w:szCs w:val="28"/>
        </w:rPr>
        <w:t xml:space="preserve"> Дайте менi </w:t>
      </w:r>
      <w:r w:rsidRPr="00D123DF">
        <w:rPr>
          <w:sz w:val="28"/>
          <w:szCs w:val="28"/>
          <w:lang w:val="uk-UA"/>
        </w:rPr>
        <w:t>«</w:t>
      </w:r>
      <w:r w:rsidRPr="00D123DF">
        <w:rPr>
          <w:sz w:val="28"/>
          <w:szCs w:val="28"/>
        </w:rPr>
        <w:t>дiло</w:t>
      </w:r>
      <w:r w:rsidRPr="00D123DF">
        <w:rPr>
          <w:sz w:val="28"/>
          <w:szCs w:val="28"/>
          <w:lang w:val="uk-UA"/>
        </w:rPr>
        <w:t>»</w:t>
      </w:r>
      <w:r w:rsidRPr="00D123DF">
        <w:rPr>
          <w:sz w:val="28"/>
          <w:szCs w:val="28"/>
        </w:rPr>
        <w:t>.</w:t>
      </w:r>
    </w:p>
    <w:p w14:paraId="7E5B5DDF" w14:textId="5BB6E88D"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lang w:val="uk-UA"/>
        </w:rPr>
        <w:t>–</w:t>
      </w:r>
      <w:r w:rsidRPr="00D123DF">
        <w:rPr>
          <w:sz w:val="28"/>
          <w:szCs w:val="28"/>
        </w:rPr>
        <w:t xml:space="preserve"> Для чого?! </w:t>
      </w:r>
      <w:r w:rsidRPr="00D123DF">
        <w:rPr>
          <w:sz w:val="28"/>
          <w:szCs w:val="28"/>
          <w:lang w:val="uk-UA"/>
        </w:rPr>
        <w:t>–</w:t>
      </w:r>
      <w:r w:rsidRPr="00D123DF">
        <w:rPr>
          <w:sz w:val="28"/>
          <w:szCs w:val="28"/>
        </w:rPr>
        <w:t xml:space="preserve"> здивувався слiдчий.</w:t>
      </w:r>
    </w:p>
    <w:p w14:paraId="122D1F3D" w14:textId="13045BA4"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lang w:val="uk-UA"/>
        </w:rPr>
        <w:t>–</w:t>
      </w:r>
      <w:r w:rsidRPr="00D123DF">
        <w:rPr>
          <w:sz w:val="28"/>
          <w:szCs w:val="28"/>
        </w:rPr>
        <w:t xml:space="preserve">Тут ось написано </w:t>
      </w:r>
      <w:r w:rsidRPr="00D123DF">
        <w:rPr>
          <w:sz w:val="28"/>
          <w:szCs w:val="28"/>
          <w:lang w:val="uk-UA"/>
        </w:rPr>
        <w:t>–</w:t>
      </w:r>
      <w:r w:rsidRPr="00D123DF">
        <w:rPr>
          <w:sz w:val="28"/>
          <w:szCs w:val="28"/>
        </w:rPr>
        <w:t xml:space="preserve"> </w:t>
      </w:r>
      <w:r w:rsidRPr="00D123DF">
        <w:rPr>
          <w:sz w:val="28"/>
          <w:szCs w:val="28"/>
          <w:lang w:val="uk-UA"/>
        </w:rPr>
        <w:t>«</w:t>
      </w:r>
      <w:r w:rsidRPr="00D123DF">
        <w:rPr>
          <w:sz w:val="28"/>
          <w:szCs w:val="28"/>
        </w:rPr>
        <w:t xml:space="preserve">ознайомившись з </w:t>
      </w:r>
      <w:r w:rsidRPr="00D123DF">
        <w:rPr>
          <w:sz w:val="28"/>
          <w:szCs w:val="28"/>
          <w:lang w:val="uk-UA"/>
        </w:rPr>
        <w:t>«</w:t>
      </w:r>
      <w:r w:rsidRPr="00D123DF">
        <w:rPr>
          <w:sz w:val="28"/>
          <w:szCs w:val="28"/>
        </w:rPr>
        <w:t>дiлом</w:t>
      </w:r>
      <w:r w:rsidRPr="00D123DF">
        <w:rPr>
          <w:sz w:val="28"/>
          <w:szCs w:val="28"/>
          <w:lang w:val="uk-UA"/>
        </w:rPr>
        <w:t>»</w:t>
      </w:r>
      <w:r w:rsidRPr="00D123DF">
        <w:rPr>
          <w:sz w:val="28"/>
          <w:szCs w:val="28"/>
        </w:rPr>
        <w:t xml:space="preserve"> &lt;...&gt;</w:t>
      </w:r>
    </w:p>
    <w:p w14:paraId="681417F0" w14:textId="293C6411"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lang w:val="uk-UA"/>
        </w:rPr>
        <w:t>–</w:t>
      </w:r>
      <w:r w:rsidRPr="00D123DF">
        <w:rPr>
          <w:sz w:val="28"/>
          <w:szCs w:val="28"/>
        </w:rPr>
        <w:t xml:space="preserve"> Не вдавай з себе розумнiшого за московського архiєрея.</w:t>
      </w:r>
      <w:r w:rsidR="004D01E3" w:rsidRPr="00D123DF">
        <w:rPr>
          <w:sz w:val="28"/>
          <w:szCs w:val="28"/>
        </w:rPr>
        <w:t xml:space="preserve"> </w:t>
      </w:r>
      <w:r w:rsidRPr="00D123DF">
        <w:rPr>
          <w:sz w:val="28"/>
          <w:szCs w:val="28"/>
          <w:lang w:val="uk-UA"/>
        </w:rPr>
        <w:t>–</w:t>
      </w:r>
      <w:r w:rsidRPr="00D123DF">
        <w:rPr>
          <w:sz w:val="28"/>
          <w:szCs w:val="28"/>
        </w:rPr>
        <w:t xml:space="preserve"> I</w:t>
      </w:r>
      <w:r w:rsidR="004D01E3" w:rsidRPr="00D123DF">
        <w:rPr>
          <w:sz w:val="28"/>
          <w:szCs w:val="28"/>
        </w:rPr>
        <w:t xml:space="preserve"> </w:t>
      </w:r>
      <w:r w:rsidRPr="00D123DF">
        <w:rPr>
          <w:sz w:val="28"/>
          <w:szCs w:val="28"/>
        </w:rPr>
        <w:t>вихопив</w:t>
      </w:r>
      <w:r w:rsidRPr="00D123DF">
        <w:rPr>
          <w:sz w:val="28"/>
          <w:szCs w:val="28"/>
          <w:lang w:val="uk-UA"/>
        </w:rPr>
        <w:t xml:space="preserve"> </w:t>
      </w:r>
      <w:r w:rsidRPr="00D123DF">
        <w:rPr>
          <w:sz w:val="28"/>
          <w:szCs w:val="28"/>
        </w:rPr>
        <w:t xml:space="preserve">папiрець з рук. </w:t>
      </w:r>
      <w:r w:rsidRPr="00D123DF">
        <w:rPr>
          <w:sz w:val="28"/>
          <w:szCs w:val="28"/>
          <w:lang w:val="uk-UA"/>
        </w:rPr>
        <w:t>–</w:t>
      </w:r>
      <w:r w:rsidRPr="00D123DF">
        <w:rPr>
          <w:sz w:val="28"/>
          <w:szCs w:val="28"/>
        </w:rPr>
        <w:t xml:space="preserve"> Ти хочеш легко вiдбути </w:t>
      </w:r>
      <w:r w:rsidRPr="00D123DF">
        <w:rPr>
          <w:sz w:val="28"/>
          <w:szCs w:val="28"/>
          <w:lang w:val="uk-UA"/>
        </w:rPr>
        <w:t>–</w:t>
      </w:r>
      <w:r w:rsidR="004D01E3" w:rsidRPr="00D123DF">
        <w:rPr>
          <w:sz w:val="28"/>
          <w:szCs w:val="28"/>
        </w:rPr>
        <w:t xml:space="preserve"> </w:t>
      </w:r>
      <w:r w:rsidRPr="00D123DF">
        <w:rPr>
          <w:sz w:val="28"/>
          <w:szCs w:val="28"/>
          <w:lang w:val="uk-UA"/>
        </w:rPr>
        <w:t>«</w:t>
      </w:r>
      <w:r w:rsidRPr="00D123DF">
        <w:rPr>
          <w:sz w:val="28"/>
          <w:szCs w:val="28"/>
        </w:rPr>
        <w:t>двохсотку</w:t>
      </w:r>
      <w:r w:rsidRPr="00D123DF">
        <w:rPr>
          <w:sz w:val="28"/>
          <w:szCs w:val="28"/>
          <w:lang w:val="uk-UA"/>
        </w:rPr>
        <w:t>»</w:t>
      </w:r>
      <w:r w:rsidR="004D01E3" w:rsidRPr="00D123DF">
        <w:rPr>
          <w:sz w:val="28"/>
          <w:szCs w:val="28"/>
        </w:rPr>
        <w:t xml:space="preserve"> </w:t>
      </w:r>
      <w:r w:rsidRPr="00D123DF">
        <w:rPr>
          <w:sz w:val="28"/>
          <w:szCs w:val="28"/>
        </w:rPr>
        <w:t>йому.</w:t>
      </w:r>
      <w:r w:rsidR="004D01E3" w:rsidRPr="00D123DF">
        <w:rPr>
          <w:sz w:val="28"/>
          <w:szCs w:val="28"/>
        </w:rPr>
        <w:t xml:space="preserve"> </w:t>
      </w:r>
      <w:r w:rsidRPr="00D123DF">
        <w:rPr>
          <w:sz w:val="28"/>
          <w:szCs w:val="28"/>
        </w:rPr>
        <w:t>Нi,</w:t>
      </w:r>
      <w:r w:rsidR="004D01E3" w:rsidRPr="00D123DF">
        <w:rPr>
          <w:sz w:val="28"/>
          <w:szCs w:val="28"/>
        </w:rPr>
        <w:t xml:space="preserve"> </w:t>
      </w:r>
      <w:r w:rsidRPr="00D123DF">
        <w:rPr>
          <w:sz w:val="28"/>
          <w:szCs w:val="28"/>
        </w:rPr>
        <w:t>брат,</w:t>
      </w:r>
      <w:r w:rsidRPr="00D123DF">
        <w:rPr>
          <w:sz w:val="28"/>
          <w:szCs w:val="28"/>
          <w:lang w:val="uk-UA"/>
        </w:rPr>
        <w:t xml:space="preserve"> </w:t>
      </w:r>
      <w:r w:rsidRPr="00D123DF">
        <w:rPr>
          <w:sz w:val="28"/>
          <w:szCs w:val="28"/>
        </w:rPr>
        <w:t xml:space="preserve">постривай. Ще поки дiйде до </w:t>
      </w:r>
      <w:r w:rsidRPr="00D123DF">
        <w:rPr>
          <w:sz w:val="28"/>
          <w:szCs w:val="28"/>
          <w:lang w:val="uk-UA"/>
        </w:rPr>
        <w:t>«</w:t>
      </w:r>
      <w:r w:rsidRPr="00D123DF">
        <w:rPr>
          <w:sz w:val="28"/>
          <w:szCs w:val="28"/>
        </w:rPr>
        <w:t>двохсотки</w:t>
      </w:r>
      <w:r w:rsidRPr="00D123DF">
        <w:rPr>
          <w:sz w:val="28"/>
          <w:szCs w:val="28"/>
          <w:lang w:val="uk-UA"/>
        </w:rPr>
        <w:t>»</w:t>
      </w:r>
      <w:r w:rsidRPr="00D123DF">
        <w:rPr>
          <w:sz w:val="28"/>
          <w:szCs w:val="28"/>
        </w:rPr>
        <w:t>, в тебе волосся вилiзе на</w:t>
      </w:r>
      <w:r w:rsidR="004D01E3" w:rsidRPr="00D123DF">
        <w:rPr>
          <w:sz w:val="28"/>
          <w:szCs w:val="28"/>
        </w:rPr>
        <w:t xml:space="preserve"> </w:t>
      </w:r>
      <w:r w:rsidRPr="00D123DF">
        <w:rPr>
          <w:sz w:val="28"/>
          <w:szCs w:val="28"/>
        </w:rPr>
        <w:t>головi.</w:t>
      </w:r>
    </w:p>
    <w:p w14:paraId="65E7358A" w14:textId="47A0C778"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lang w:val="uk-UA"/>
        </w:rPr>
        <w:t>–</w:t>
      </w:r>
      <w:r w:rsidRPr="00D123DF">
        <w:rPr>
          <w:sz w:val="28"/>
          <w:szCs w:val="28"/>
        </w:rPr>
        <w:t xml:space="preserve"> I знову смiявся: </w:t>
      </w:r>
      <w:r w:rsidRPr="00D123DF">
        <w:rPr>
          <w:sz w:val="28"/>
          <w:szCs w:val="28"/>
          <w:lang w:val="uk-UA"/>
        </w:rPr>
        <w:t>–</w:t>
      </w:r>
      <w:r w:rsidRPr="00D123DF">
        <w:rPr>
          <w:sz w:val="28"/>
          <w:szCs w:val="28"/>
        </w:rPr>
        <w:t xml:space="preserve"> </w:t>
      </w:r>
      <w:r w:rsidRPr="00D123DF">
        <w:rPr>
          <w:sz w:val="28"/>
          <w:szCs w:val="28"/>
          <w:lang w:val="uk-UA"/>
        </w:rPr>
        <w:t>«</w:t>
      </w:r>
      <w:r w:rsidRPr="00D123DF">
        <w:rPr>
          <w:sz w:val="28"/>
          <w:szCs w:val="28"/>
        </w:rPr>
        <w:t>Дiло</w:t>
      </w:r>
      <w:r w:rsidRPr="00D123DF">
        <w:rPr>
          <w:sz w:val="28"/>
          <w:szCs w:val="28"/>
          <w:lang w:val="uk-UA"/>
        </w:rPr>
        <w:t xml:space="preserve">» </w:t>
      </w:r>
      <w:r w:rsidRPr="00D123DF">
        <w:rPr>
          <w:sz w:val="28"/>
          <w:szCs w:val="28"/>
        </w:rPr>
        <w:t>йому подавай! Чи ви бачили? Ха-ха-ха!</w:t>
      </w:r>
      <w:r w:rsidR="004D01E3" w:rsidRPr="00D123DF">
        <w:rPr>
          <w:sz w:val="28"/>
          <w:szCs w:val="28"/>
        </w:rPr>
        <w:t xml:space="preserve"> </w:t>
      </w:r>
      <w:r w:rsidRPr="00D123DF">
        <w:rPr>
          <w:sz w:val="28"/>
          <w:szCs w:val="28"/>
        </w:rPr>
        <w:t>У</w:t>
      </w:r>
      <w:r w:rsidR="004D01E3" w:rsidRPr="00D123DF">
        <w:rPr>
          <w:sz w:val="28"/>
          <w:szCs w:val="28"/>
        </w:rPr>
        <w:t xml:space="preserve"> </w:t>
      </w:r>
      <w:r w:rsidRPr="00D123DF">
        <w:rPr>
          <w:sz w:val="28"/>
          <w:szCs w:val="28"/>
        </w:rPr>
        <w:t>нас,</w:t>
      </w:r>
      <w:r w:rsidRPr="00D123DF">
        <w:rPr>
          <w:sz w:val="28"/>
          <w:szCs w:val="28"/>
          <w:lang w:val="uk-UA"/>
        </w:rPr>
        <w:t xml:space="preserve"> </w:t>
      </w:r>
      <w:r w:rsidRPr="00D123DF">
        <w:rPr>
          <w:sz w:val="28"/>
          <w:szCs w:val="28"/>
        </w:rPr>
        <w:t>брат, дiло не для того, щоб ти читав, а щоб ти писав! Ясно? А читати</w:t>
      </w:r>
      <w:r w:rsidR="004D01E3" w:rsidRPr="00D123DF">
        <w:rPr>
          <w:sz w:val="28"/>
          <w:szCs w:val="28"/>
        </w:rPr>
        <w:t xml:space="preserve"> </w:t>
      </w:r>
      <w:r w:rsidRPr="00D123DF">
        <w:rPr>
          <w:sz w:val="28"/>
          <w:szCs w:val="28"/>
        </w:rPr>
        <w:t>буде</w:t>
      </w:r>
      <w:r w:rsidRPr="00D123DF">
        <w:rPr>
          <w:sz w:val="28"/>
          <w:szCs w:val="28"/>
          <w:lang w:val="uk-UA"/>
        </w:rPr>
        <w:t xml:space="preserve"> </w:t>
      </w:r>
      <w:r w:rsidRPr="00D123DF">
        <w:rPr>
          <w:sz w:val="28"/>
          <w:szCs w:val="28"/>
        </w:rPr>
        <w:t>трибунал. Це його прерогатива.</w:t>
      </w:r>
    </w:p>
    <w:p w14:paraId="71FDE9CA" w14:textId="7E112C7E"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rPr>
        <w:t>Андрiй примружився й дивився на слiдчого презирливо, нарештi процiдив:</w:t>
      </w:r>
    </w:p>
    <w:p w14:paraId="34FED17C" w14:textId="73E4EAA3"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lang w:val="uk-UA"/>
        </w:rPr>
        <w:t>–</w:t>
      </w:r>
      <w:r w:rsidRPr="00D123DF">
        <w:rPr>
          <w:sz w:val="28"/>
          <w:szCs w:val="28"/>
        </w:rPr>
        <w:t xml:space="preserve"> Я й читати не стану цiєї купи шпаргалля. Це не </w:t>
      </w:r>
      <w:r w:rsidRPr="00D123DF">
        <w:rPr>
          <w:sz w:val="28"/>
          <w:szCs w:val="28"/>
          <w:lang w:val="uk-UA"/>
        </w:rPr>
        <w:t>«</w:t>
      </w:r>
      <w:r w:rsidRPr="00D123DF">
        <w:rPr>
          <w:sz w:val="28"/>
          <w:szCs w:val="28"/>
        </w:rPr>
        <w:t>дiло</w:t>
      </w:r>
      <w:r w:rsidRPr="00D123DF">
        <w:rPr>
          <w:sz w:val="28"/>
          <w:szCs w:val="28"/>
          <w:lang w:val="uk-UA"/>
        </w:rPr>
        <w:t>»</w:t>
      </w:r>
      <w:r w:rsidRPr="00D123DF">
        <w:rPr>
          <w:sz w:val="28"/>
          <w:szCs w:val="28"/>
        </w:rPr>
        <w:t>, а купа смiття.</w:t>
      </w:r>
      <w:r w:rsidRPr="00D123DF">
        <w:rPr>
          <w:sz w:val="28"/>
          <w:szCs w:val="28"/>
          <w:lang w:val="uk-UA"/>
        </w:rPr>
        <w:t xml:space="preserve"> </w:t>
      </w:r>
      <w:r w:rsidRPr="00D123DF">
        <w:rPr>
          <w:sz w:val="28"/>
          <w:szCs w:val="28"/>
        </w:rPr>
        <w:t>Приведiть його ранiше до порядку...</w:t>
      </w:r>
    </w:p>
    <w:p w14:paraId="2EB7597D" w14:textId="300A5BA3"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rPr>
        <w:t>Слiдчий перестав смiятись:</w:t>
      </w:r>
    </w:p>
    <w:p w14:paraId="4AF0E946" w14:textId="186A4FC3"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lang w:val="uk-UA"/>
        </w:rPr>
        <w:lastRenderedPageBreak/>
        <w:t>–</w:t>
      </w:r>
      <w:r w:rsidRPr="00D123DF">
        <w:rPr>
          <w:sz w:val="28"/>
          <w:szCs w:val="28"/>
        </w:rPr>
        <w:t xml:space="preserve"> Галло! Ви не забувайтесь, де ви є</w:t>
      </w:r>
      <w:r w:rsidR="004D01E3" w:rsidRPr="00D123DF">
        <w:rPr>
          <w:sz w:val="28"/>
          <w:szCs w:val="28"/>
        </w:rPr>
        <w:t xml:space="preserve"> </w:t>
      </w:r>
      <w:r w:rsidRPr="00D123DF">
        <w:rPr>
          <w:sz w:val="28"/>
          <w:szCs w:val="28"/>
        </w:rPr>
        <w:t>i</w:t>
      </w:r>
      <w:r w:rsidR="004D01E3" w:rsidRPr="00D123DF">
        <w:rPr>
          <w:sz w:val="28"/>
          <w:szCs w:val="28"/>
        </w:rPr>
        <w:t xml:space="preserve"> </w:t>
      </w:r>
      <w:r w:rsidRPr="00D123DF">
        <w:rPr>
          <w:sz w:val="28"/>
          <w:szCs w:val="28"/>
        </w:rPr>
        <w:t>хто</w:t>
      </w:r>
      <w:r w:rsidR="004D01E3" w:rsidRPr="00D123DF">
        <w:rPr>
          <w:sz w:val="28"/>
          <w:szCs w:val="28"/>
        </w:rPr>
        <w:t xml:space="preserve"> </w:t>
      </w:r>
      <w:r w:rsidRPr="00D123DF">
        <w:rPr>
          <w:sz w:val="28"/>
          <w:szCs w:val="28"/>
        </w:rPr>
        <w:t>перед</w:t>
      </w:r>
      <w:r w:rsidR="004D01E3" w:rsidRPr="00D123DF">
        <w:rPr>
          <w:sz w:val="28"/>
          <w:szCs w:val="28"/>
        </w:rPr>
        <w:t xml:space="preserve"> </w:t>
      </w:r>
      <w:r w:rsidRPr="00D123DF">
        <w:rPr>
          <w:sz w:val="28"/>
          <w:szCs w:val="28"/>
        </w:rPr>
        <w:t>вами!</w:t>
      </w:r>
      <w:r w:rsidR="004D01E3" w:rsidRPr="00D123DF">
        <w:rPr>
          <w:sz w:val="28"/>
          <w:szCs w:val="28"/>
        </w:rPr>
        <w:t xml:space="preserve"> </w:t>
      </w:r>
      <w:r w:rsidRPr="00D123DF">
        <w:rPr>
          <w:sz w:val="28"/>
          <w:szCs w:val="28"/>
          <w:lang w:val="uk-UA"/>
        </w:rPr>
        <w:t>–</w:t>
      </w:r>
      <w:r w:rsidR="004D01E3" w:rsidRPr="00D123DF">
        <w:rPr>
          <w:sz w:val="28"/>
          <w:szCs w:val="28"/>
        </w:rPr>
        <w:t xml:space="preserve"> </w:t>
      </w:r>
      <w:r w:rsidRPr="00D123DF">
        <w:rPr>
          <w:sz w:val="28"/>
          <w:szCs w:val="28"/>
        </w:rPr>
        <w:t>а</w:t>
      </w:r>
      <w:r w:rsidR="004D01E3" w:rsidRPr="00D123DF">
        <w:rPr>
          <w:sz w:val="28"/>
          <w:szCs w:val="28"/>
        </w:rPr>
        <w:t xml:space="preserve"> </w:t>
      </w:r>
      <w:r w:rsidRPr="00D123DF">
        <w:rPr>
          <w:sz w:val="28"/>
          <w:szCs w:val="28"/>
        </w:rPr>
        <w:t>тодi,</w:t>
      </w:r>
      <w:r w:rsidRPr="00D123DF">
        <w:rPr>
          <w:sz w:val="28"/>
          <w:szCs w:val="28"/>
          <w:lang w:val="uk-UA"/>
        </w:rPr>
        <w:t xml:space="preserve"> </w:t>
      </w:r>
      <w:r w:rsidRPr="00D123DF">
        <w:rPr>
          <w:sz w:val="28"/>
          <w:szCs w:val="28"/>
        </w:rPr>
        <w:t>карбуючи долонею поволi кожне слово:</w:t>
      </w:r>
    </w:p>
    <w:p w14:paraId="17320C9B" w14:textId="4182B39F"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lang w:val="uk-UA"/>
        </w:rPr>
        <w:t>–</w:t>
      </w:r>
      <w:r w:rsidR="00607746" w:rsidRPr="00D123DF">
        <w:rPr>
          <w:sz w:val="28"/>
          <w:szCs w:val="28"/>
          <w:lang w:val="uk-UA"/>
        </w:rPr>
        <w:t xml:space="preserve"> </w:t>
      </w:r>
      <w:r w:rsidRPr="00D123DF">
        <w:rPr>
          <w:sz w:val="28"/>
          <w:szCs w:val="28"/>
        </w:rPr>
        <w:t>Даю вам для роздуми на цей раз небагато часу. Дуже небагато часу.</w:t>
      </w:r>
      <w:r w:rsidRPr="00D123DF">
        <w:rPr>
          <w:sz w:val="28"/>
          <w:szCs w:val="28"/>
          <w:lang w:val="uk-UA"/>
        </w:rPr>
        <w:t xml:space="preserve"> </w:t>
      </w:r>
      <w:r w:rsidRPr="00D123DF">
        <w:rPr>
          <w:sz w:val="28"/>
          <w:szCs w:val="28"/>
        </w:rPr>
        <w:t xml:space="preserve">Сергєєв </w:t>
      </w:r>
      <w:r w:rsidRPr="00D123DF">
        <w:rPr>
          <w:sz w:val="28"/>
          <w:szCs w:val="28"/>
          <w:lang w:val="uk-UA"/>
        </w:rPr>
        <w:t>–</w:t>
      </w:r>
      <w:r w:rsidRPr="00D123DF">
        <w:rPr>
          <w:sz w:val="28"/>
          <w:szCs w:val="28"/>
        </w:rPr>
        <w:t xml:space="preserve"> то був всього тiльки хлопчак. Щойно тепер ви побачите, що то</w:t>
      </w:r>
      <w:r w:rsidRPr="00D123DF">
        <w:rPr>
          <w:sz w:val="28"/>
          <w:szCs w:val="28"/>
          <w:lang w:val="uk-UA"/>
        </w:rPr>
        <w:t xml:space="preserve"> </w:t>
      </w:r>
      <w:r w:rsidRPr="00D123DF">
        <w:rPr>
          <w:sz w:val="28"/>
          <w:szCs w:val="28"/>
        </w:rPr>
        <w:t xml:space="preserve">таке </w:t>
      </w:r>
      <w:r w:rsidRPr="00D123DF">
        <w:rPr>
          <w:sz w:val="28"/>
          <w:szCs w:val="28"/>
          <w:lang w:val="uk-UA"/>
        </w:rPr>
        <w:t>–</w:t>
      </w:r>
      <w:r w:rsidRPr="00D123DF">
        <w:rPr>
          <w:sz w:val="28"/>
          <w:szCs w:val="28"/>
        </w:rPr>
        <w:t xml:space="preserve"> слiдство! Ясно? </w:t>
      </w:r>
      <w:r w:rsidRPr="00D123DF">
        <w:rPr>
          <w:sz w:val="28"/>
          <w:szCs w:val="28"/>
          <w:lang w:val="uk-UA"/>
        </w:rPr>
        <w:t>–</w:t>
      </w:r>
      <w:r w:rsidRPr="00D123DF">
        <w:rPr>
          <w:sz w:val="28"/>
          <w:szCs w:val="28"/>
        </w:rPr>
        <w:t xml:space="preserve"> i збавив тон до тихого, єхидного, глумливого:</w:t>
      </w:r>
    </w:p>
    <w:p w14:paraId="761A588B" w14:textId="61015340"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r w:rsidRPr="00D123DF">
        <w:rPr>
          <w:sz w:val="28"/>
          <w:szCs w:val="28"/>
          <w:lang w:val="uk-UA"/>
        </w:rPr>
        <w:t>–</w:t>
      </w:r>
      <w:r w:rsidRPr="00D123DF">
        <w:rPr>
          <w:sz w:val="28"/>
          <w:szCs w:val="28"/>
        </w:rPr>
        <w:t xml:space="preserve"> Коли б ви знали, що в цiм </w:t>
      </w:r>
      <w:r w:rsidRPr="00D123DF">
        <w:rPr>
          <w:sz w:val="28"/>
          <w:szCs w:val="28"/>
          <w:lang w:val="uk-UA"/>
        </w:rPr>
        <w:t>«</w:t>
      </w:r>
      <w:r w:rsidRPr="00D123DF">
        <w:rPr>
          <w:sz w:val="28"/>
          <w:szCs w:val="28"/>
        </w:rPr>
        <w:t>дiлi</w:t>
      </w:r>
      <w:r w:rsidRPr="00D123DF">
        <w:rPr>
          <w:sz w:val="28"/>
          <w:szCs w:val="28"/>
          <w:lang w:val="uk-UA"/>
        </w:rPr>
        <w:t>»</w:t>
      </w:r>
      <w:r w:rsidRPr="00D123DF">
        <w:rPr>
          <w:sz w:val="28"/>
          <w:szCs w:val="28"/>
        </w:rPr>
        <w:t xml:space="preserve"> </w:t>
      </w:r>
      <w:r w:rsidRPr="00D123DF">
        <w:rPr>
          <w:sz w:val="28"/>
          <w:szCs w:val="28"/>
          <w:lang w:val="uk-UA"/>
        </w:rPr>
        <w:t>–</w:t>
      </w:r>
      <w:r w:rsidRPr="00D123DF">
        <w:rPr>
          <w:sz w:val="28"/>
          <w:szCs w:val="28"/>
        </w:rPr>
        <w:t xml:space="preserve"> ви б на колiнах поповзли. I не</w:t>
      </w:r>
      <w:r w:rsidRPr="00D123DF">
        <w:rPr>
          <w:sz w:val="28"/>
          <w:szCs w:val="28"/>
          <w:lang w:val="uk-UA"/>
        </w:rPr>
        <w:t xml:space="preserve"> </w:t>
      </w:r>
      <w:r w:rsidRPr="00D123DF">
        <w:rPr>
          <w:sz w:val="28"/>
          <w:szCs w:val="28"/>
        </w:rPr>
        <w:t>корчили б з себе героя. Ви б</w:t>
      </w:r>
      <w:r w:rsidR="004D01E3" w:rsidRPr="00D123DF">
        <w:rPr>
          <w:sz w:val="28"/>
          <w:szCs w:val="28"/>
        </w:rPr>
        <w:t xml:space="preserve"> </w:t>
      </w:r>
      <w:r w:rsidRPr="00D123DF">
        <w:rPr>
          <w:sz w:val="28"/>
          <w:szCs w:val="28"/>
        </w:rPr>
        <w:t>зрозумiли, що тут є повна пiдстава</w:t>
      </w:r>
      <w:r w:rsidR="004D01E3" w:rsidRPr="00D123DF">
        <w:rPr>
          <w:sz w:val="28"/>
          <w:szCs w:val="28"/>
        </w:rPr>
        <w:t xml:space="preserve"> </w:t>
      </w:r>
      <w:r w:rsidRPr="00D123DF">
        <w:rPr>
          <w:sz w:val="28"/>
          <w:szCs w:val="28"/>
        </w:rPr>
        <w:t>вас</w:t>
      </w:r>
      <w:r w:rsidRPr="00D123DF">
        <w:rPr>
          <w:sz w:val="28"/>
          <w:szCs w:val="28"/>
          <w:lang w:val="uk-UA"/>
        </w:rPr>
        <w:t xml:space="preserve"> </w:t>
      </w:r>
      <w:r w:rsidRPr="00D123DF">
        <w:rPr>
          <w:sz w:val="28"/>
          <w:szCs w:val="28"/>
        </w:rPr>
        <w:t>роздушити, як... як... як... &lt;...&gt;</w:t>
      </w:r>
    </w:p>
    <w:p w14:paraId="6BC3BC36" w14:textId="2037D8B0"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r w:rsidRPr="00D123DF">
        <w:rPr>
          <w:sz w:val="28"/>
          <w:szCs w:val="28"/>
          <w:lang w:val="uk-UA"/>
        </w:rPr>
        <w:t>–</w:t>
      </w:r>
      <w:r w:rsidRPr="00D123DF">
        <w:rPr>
          <w:sz w:val="28"/>
          <w:szCs w:val="28"/>
        </w:rPr>
        <w:t xml:space="preserve"> Ну, як? </w:t>
      </w:r>
      <w:r w:rsidRPr="00D123DF">
        <w:rPr>
          <w:sz w:val="28"/>
          <w:szCs w:val="28"/>
          <w:lang w:val="uk-UA"/>
        </w:rPr>
        <w:t>–</w:t>
      </w:r>
      <w:r w:rsidRPr="00D123DF">
        <w:rPr>
          <w:sz w:val="28"/>
          <w:szCs w:val="28"/>
        </w:rPr>
        <w:t xml:space="preserve"> запитав Донець Андрiя. </w:t>
      </w:r>
      <w:r w:rsidRPr="00D123DF">
        <w:rPr>
          <w:sz w:val="28"/>
          <w:szCs w:val="28"/>
          <w:lang w:val="uk-UA"/>
        </w:rPr>
        <w:t>–</w:t>
      </w:r>
      <w:r w:rsidRPr="00D123DF">
        <w:rPr>
          <w:sz w:val="28"/>
          <w:szCs w:val="28"/>
        </w:rPr>
        <w:t xml:space="preserve"> Що ви скажете на мої останнi</w:t>
      </w:r>
      <w:r w:rsidRPr="00D123DF">
        <w:rPr>
          <w:sz w:val="28"/>
          <w:szCs w:val="28"/>
          <w:lang w:val="uk-UA"/>
        </w:rPr>
        <w:t xml:space="preserve"> </w:t>
      </w:r>
      <w:r w:rsidRPr="00D123DF">
        <w:rPr>
          <w:sz w:val="28"/>
          <w:szCs w:val="28"/>
        </w:rPr>
        <w:t>слова? &lt;...&gt;</w:t>
      </w:r>
    </w:p>
    <w:p w14:paraId="4F185D3A" w14:textId="5F1B3E6E"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lang w:val="uk-UA"/>
        </w:rPr>
        <w:t>–</w:t>
      </w:r>
      <w:r w:rsidRPr="00D123DF">
        <w:rPr>
          <w:sz w:val="28"/>
          <w:szCs w:val="28"/>
        </w:rPr>
        <w:t xml:space="preserve"> Слухайте, </w:t>
      </w:r>
      <w:r w:rsidRPr="00D123DF">
        <w:rPr>
          <w:sz w:val="28"/>
          <w:szCs w:val="28"/>
          <w:lang w:val="uk-UA"/>
        </w:rPr>
        <w:t>–</w:t>
      </w:r>
      <w:r w:rsidRPr="00D123DF">
        <w:rPr>
          <w:sz w:val="28"/>
          <w:szCs w:val="28"/>
        </w:rPr>
        <w:t xml:space="preserve"> видавив Андрiй хрипко, намагаючись бути цiлком байдужим:</w:t>
      </w:r>
    </w:p>
    <w:p w14:paraId="74BD4C6A" w14:textId="60AD8E31"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lang w:val="uk-UA"/>
        </w:rPr>
        <w:t>–</w:t>
      </w:r>
      <w:r w:rsidR="004F4B23" w:rsidRPr="00D123DF">
        <w:rPr>
          <w:sz w:val="28"/>
          <w:szCs w:val="28"/>
          <w:lang w:val="uk-UA"/>
        </w:rPr>
        <w:t xml:space="preserve"> </w:t>
      </w:r>
      <w:r w:rsidRPr="00D123DF">
        <w:rPr>
          <w:sz w:val="28"/>
          <w:szCs w:val="28"/>
        </w:rPr>
        <w:t xml:space="preserve">Я пiдпишу </w:t>
      </w:r>
      <w:r w:rsidRPr="00D123DF">
        <w:rPr>
          <w:sz w:val="28"/>
          <w:szCs w:val="28"/>
          <w:lang w:val="uk-UA"/>
        </w:rPr>
        <w:t>«</w:t>
      </w:r>
      <w:r w:rsidRPr="00D123DF">
        <w:rPr>
          <w:sz w:val="28"/>
          <w:szCs w:val="28"/>
        </w:rPr>
        <w:t>двохсотку</w:t>
      </w:r>
      <w:r w:rsidRPr="00D123DF">
        <w:rPr>
          <w:sz w:val="28"/>
          <w:szCs w:val="28"/>
          <w:lang w:val="uk-UA"/>
        </w:rPr>
        <w:t>»</w:t>
      </w:r>
      <w:r w:rsidRPr="00D123DF">
        <w:rPr>
          <w:sz w:val="28"/>
          <w:szCs w:val="28"/>
        </w:rPr>
        <w:t>, лиш дайте на пiдставi закону ознайомитися з</w:t>
      </w:r>
      <w:r w:rsidRPr="00D123DF">
        <w:rPr>
          <w:sz w:val="28"/>
          <w:szCs w:val="28"/>
          <w:lang w:val="uk-UA"/>
        </w:rPr>
        <w:t xml:space="preserve"> «</w:t>
      </w:r>
      <w:r w:rsidRPr="00D123DF">
        <w:rPr>
          <w:sz w:val="28"/>
          <w:szCs w:val="28"/>
        </w:rPr>
        <w:t>Дiлом</w:t>
      </w:r>
      <w:r w:rsidRPr="00D123DF">
        <w:rPr>
          <w:sz w:val="28"/>
          <w:szCs w:val="28"/>
          <w:lang w:val="uk-UA"/>
        </w:rPr>
        <w:t xml:space="preserve">» </w:t>
      </w:r>
      <w:r w:rsidRPr="00D123DF">
        <w:rPr>
          <w:sz w:val="28"/>
          <w:szCs w:val="28"/>
        </w:rPr>
        <w:t>&lt;...&gt;</w:t>
      </w:r>
    </w:p>
    <w:p w14:paraId="1D297040" w14:textId="4C871534"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lang w:val="uk-UA"/>
        </w:rPr>
        <w:t>–</w:t>
      </w:r>
      <w:r w:rsidRPr="00D123DF">
        <w:rPr>
          <w:sz w:val="28"/>
          <w:szCs w:val="28"/>
        </w:rPr>
        <w:t xml:space="preserve"> Встигнете. Для того щоб вам ознайомитися з дiлом, треба жити зi мною</w:t>
      </w:r>
      <w:r w:rsidRPr="00D123DF">
        <w:rPr>
          <w:sz w:val="28"/>
          <w:szCs w:val="28"/>
          <w:lang w:val="uk-UA"/>
        </w:rPr>
        <w:t xml:space="preserve"> </w:t>
      </w:r>
      <w:r w:rsidRPr="00D123DF">
        <w:rPr>
          <w:sz w:val="28"/>
          <w:szCs w:val="28"/>
        </w:rPr>
        <w:t xml:space="preserve">в дружбi. Ясно? Ось над цим ви й подумайте. Ну-с, </w:t>
      </w:r>
      <w:r w:rsidRPr="00D123DF">
        <w:rPr>
          <w:sz w:val="28"/>
          <w:szCs w:val="28"/>
          <w:lang w:val="uk-UA"/>
        </w:rPr>
        <w:t>–</w:t>
      </w:r>
      <w:r w:rsidRPr="00D123DF">
        <w:rPr>
          <w:sz w:val="28"/>
          <w:szCs w:val="28"/>
        </w:rPr>
        <w:t xml:space="preserve"> затримався слiдчий на</w:t>
      </w:r>
      <w:r w:rsidRPr="00D123DF">
        <w:rPr>
          <w:sz w:val="28"/>
          <w:szCs w:val="28"/>
          <w:lang w:val="uk-UA"/>
        </w:rPr>
        <w:t xml:space="preserve"> </w:t>
      </w:r>
      <w:r w:rsidRPr="00D123DF">
        <w:rPr>
          <w:sz w:val="28"/>
          <w:szCs w:val="28"/>
        </w:rPr>
        <w:t xml:space="preserve">хвильку в дверях. </w:t>
      </w:r>
      <w:r w:rsidRPr="00D123DF">
        <w:rPr>
          <w:sz w:val="28"/>
          <w:szCs w:val="28"/>
          <w:lang w:val="uk-UA"/>
        </w:rPr>
        <w:t>–</w:t>
      </w:r>
      <w:r w:rsidRPr="00D123DF">
        <w:rPr>
          <w:sz w:val="28"/>
          <w:szCs w:val="28"/>
        </w:rPr>
        <w:t xml:space="preserve"> Ви зараз пiдете до камери. Але не надовго. Чуєте? Ненадовго. Думайте i добре думайте. I пам</w:t>
      </w:r>
      <w:r w:rsidR="002A0E63" w:rsidRPr="00D123DF">
        <w:rPr>
          <w:sz w:val="28"/>
          <w:szCs w:val="28"/>
        </w:rPr>
        <w:t>ʼ</w:t>
      </w:r>
      <w:r w:rsidRPr="00D123DF">
        <w:rPr>
          <w:sz w:val="28"/>
          <w:szCs w:val="28"/>
        </w:rPr>
        <w:t xml:space="preserve">ятайте </w:t>
      </w:r>
      <w:r w:rsidRPr="00D123DF">
        <w:rPr>
          <w:sz w:val="28"/>
          <w:szCs w:val="28"/>
          <w:lang w:val="uk-UA"/>
        </w:rPr>
        <w:t>–</w:t>
      </w:r>
      <w:r w:rsidRPr="00D123DF">
        <w:rPr>
          <w:sz w:val="28"/>
          <w:szCs w:val="28"/>
        </w:rPr>
        <w:t xml:space="preserve"> чим ви будете</w:t>
      </w:r>
      <w:r w:rsidRPr="00D123DF">
        <w:rPr>
          <w:sz w:val="28"/>
          <w:szCs w:val="28"/>
          <w:lang w:val="uk-UA"/>
        </w:rPr>
        <w:t xml:space="preserve"> </w:t>
      </w:r>
      <w:r w:rsidRPr="00D123DF">
        <w:rPr>
          <w:sz w:val="28"/>
          <w:szCs w:val="28"/>
        </w:rPr>
        <w:t>упертiшi,</w:t>
      </w:r>
      <w:r w:rsidR="00E81D63" w:rsidRPr="00D123DF">
        <w:rPr>
          <w:sz w:val="28"/>
          <w:szCs w:val="28"/>
          <w:lang w:val="uk-UA"/>
        </w:rPr>
        <w:t xml:space="preserve"> </w:t>
      </w:r>
      <w:r w:rsidRPr="00D123DF">
        <w:rPr>
          <w:sz w:val="28"/>
          <w:szCs w:val="28"/>
        </w:rPr>
        <w:t>тим гiрше буде для вас. Адьє... Гм, вам, здається, там добре</w:t>
      </w:r>
      <w:r w:rsidRPr="00D123DF">
        <w:rPr>
          <w:sz w:val="28"/>
          <w:szCs w:val="28"/>
          <w:lang w:val="uk-UA"/>
        </w:rPr>
        <w:t xml:space="preserve"> </w:t>
      </w:r>
      <w:r w:rsidRPr="00D123DF">
        <w:rPr>
          <w:sz w:val="28"/>
          <w:szCs w:val="28"/>
        </w:rPr>
        <w:t xml:space="preserve">сидиться i нiколи думати? </w:t>
      </w:r>
      <w:r w:rsidR="00E81D63" w:rsidRPr="00D123DF">
        <w:rPr>
          <w:sz w:val="28"/>
          <w:szCs w:val="28"/>
          <w:lang w:val="uk-UA"/>
        </w:rPr>
        <w:t>–</w:t>
      </w:r>
      <w:r w:rsidRPr="00D123DF">
        <w:rPr>
          <w:sz w:val="28"/>
          <w:szCs w:val="28"/>
        </w:rPr>
        <w:t xml:space="preserve"> додав вiн iронiчно, </w:t>
      </w:r>
      <w:r w:rsidR="00E81D63" w:rsidRPr="00D123DF">
        <w:rPr>
          <w:sz w:val="28"/>
          <w:szCs w:val="28"/>
          <w:lang w:val="uk-UA"/>
        </w:rPr>
        <w:t>–</w:t>
      </w:r>
      <w:r w:rsidRPr="00D123DF">
        <w:rPr>
          <w:sz w:val="28"/>
          <w:szCs w:val="28"/>
        </w:rPr>
        <w:t xml:space="preserve"> ножики та люлечки</w:t>
      </w:r>
      <w:r w:rsidRPr="00D123DF">
        <w:rPr>
          <w:sz w:val="28"/>
          <w:szCs w:val="28"/>
          <w:lang w:val="uk-UA"/>
        </w:rPr>
        <w:t xml:space="preserve"> </w:t>
      </w:r>
      <w:r w:rsidRPr="00D123DF">
        <w:rPr>
          <w:sz w:val="28"/>
          <w:szCs w:val="28"/>
        </w:rPr>
        <w:t>робите... Ха-ха-ха... Ну, робiть, робiть... На свою бiду...</w:t>
      </w:r>
      <w:r w:rsidRPr="00D123DF">
        <w:rPr>
          <w:sz w:val="28"/>
          <w:szCs w:val="28"/>
          <w:lang w:val="uk-UA"/>
        </w:rPr>
        <w:t>»</w:t>
      </w:r>
      <w:r w:rsidR="00607746" w:rsidRPr="00D123DF">
        <w:rPr>
          <w:sz w:val="28"/>
          <w:szCs w:val="28"/>
          <w:lang w:val="uk-UA"/>
        </w:rPr>
        <w:t>.</w:t>
      </w:r>
      <w:r w:rsidRPr="00D123DF">
        <w:rPr>
          <w:sz w:val="28"/>
          <w:szCs w:val="28"/>
          <w:lang w:val="uk-UA"/>
        </w:rPr>
        <w:t xml:space="preserve"> </w:t>
      </w:r>
      <w:r w:rsidR="00837232" w:rsidRPr="00D123DF">
        <w:rPr>
          <w:sz w:val="28"/>
          <w:szCs w:val="28"/>
          <w:lang w:val="uk-UA"/>
        </w:rPr>
        <w:t xml:space="preserve">[Багряний Іван, 2008, </w:t>
      </w:r>
      <w:r w:rsidRPr="00D123DF">
        <w:rPr>
          <w:sz w:val="28"/>
          <w:szCs w:val="28"/>
          <w:lang w:val="uk-UA"/>
        </w:rPr>
        <w:t xml:space="preserve"> С. 359–363]</w:t>
      </w:r>
      <w:r w:rsidR="003C01CA" w:rsidRPr="00D123DF">
        <w:rPr>
          <w:sz w:val="28"/>
          <w:szCs w:val="28"/>
          <w:lang w:val="uk-UA"/>
        </w:rPr>
        <w:t>.</w:t>
      </w:r>
    </w:p>
    <w:p w14:paraId="59C416E6" w14:textId="77777777"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p>
    <w:p w14:paraId="1473FC9B" w14:textId="307B6EE7" w:rsidR="002061EC" w:rsidRPr="00D123DF" w:rsidRDefault="002061EC" w:rsidP="00206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sz w:val="28"/>
          <w:szCs w:val="28"/>
          <w:lang w:val="uk-UA"/>
        </w:rPr>
      </w:pPr>
      <w:r w:rsidRPr="00D123DF">
        <w:rPr>
          <w:b/>
          <w:sz w:val="28"/>
          <w:szCs w:val="28"/>
          <w:lang w:val="uk-UA"/>
        </w:rPr>
        <w:t>Фрагмент 17:</w:t>
      </w:r>
    </w:p>
    <w:p w14:paraId="2B0141CE" w14:textId="70396986"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r w:rsidRPr="00D123DF">
        <w:rPr>
          <w:sz w:val="28"/>
          <w:szCs w:val="28"/>
          <w:lang w:val="uk-UA"/>
        </w:rPr>
        <w:t>«</w:t>
      </w:r>
      <w:r w:rsidR="00607746" w:rsidRPr="00D123DF">
        <w:rPr>
          <w:sz w:val="28"/>
          <w:szCs w:val="28"/>
          <w:lang w:val="uk-UA"/>
        </w:rPr>
        <w:t xml:space="preserve"> </w:t>
      </w:r>
      <w:r w:rsidRPr="00D123DF">
        <w:rPr>
          <w:sz w:val="28"/>
          <w:szCs w:val="28"/>
          <w:lang w:val="uk-UA"/>
        </w:rPr>
        <w:t>–</w:t>
      </w:r>
      <w:r w:rsidRPr="00D123DF">
        <w:rPr>
          <w:sz w:val="28"/>
          <w:szCs w:val="28"/>
        </w:rPr>
        <w:t xml:space="preserve"> Ого-го!.. Та ви, брат, добре оклигали!! </w:t>
      </w:r>
      <w:r w:rsidRPr="00D123DF">
        <w:rPr>
          <w:sz w:val="28"/>
          <w:szCs w:val="28"/>
          <w:lang w:val="uk-UA"/>
        </w:rPr>
        <w:t>–</w:t>
      </w:r>
      <w:r w:rsidR="004D01E3" w:rsidRPr="00D123DF">
        <w:rPr>
          <w:sz w:val="28"/>
          <w:szCs w:val="28"/>
        </w:rPr>
        <w:t xml:space="preserve"> </w:t>
      </w:r>
      <w:r w:rsidRPr="00D123DF">
        <w:rPr>
          <w:sz w:val="28"/>
          <w:szCs w:val="28"/>
        </w:rPr>
        <w:t>зустрiв Донець Андрiя</w:t>
      </w:r>
      <w:r w:rsidRPr="00D123DF">
        <w:rPr>
          <w:sz w:val="28"/>
          <w:szCs w:val="28"/>
          <w:lang w:val="uk-UA"/>
        </w:rPr>
        <w:t xml:space="preserve"> </w:t>
      </w:r>
      <w:r w:rsidRPr="00D123DF">
        <w:rPr>
          <w:sz w:val="28"/>
          <w:szCs w:val="28"/>
        </w:rPr>
        <w:t xml:space="preserve">весело й нiби справдi приємно здивований. </w:t>
      </w:r>
      <w:r w:rsidRPr="00D123DF">
        <w:rPr>
          <w:sz w:val="28"/>
          <w:szCs w:val="28"/>
          <w:lang w:val="uk-UA"/>
        </w:rPr>
        <w:t>–</w:t>
      </w:r>
      <w:r w:rsidRPr="00D123DF">
        <w:rPr>
          <w:sz w:val="28"/>
          <w:szCs w:val="28"/>
        </w:rPr>
        <w:t xml:space="preserve"> Знамените!.. А кажете, що в</w:t>
      </w:r>
      <w:r w:rsidRPr="00D123DF">
        <w:rPr>
          <w:sz w:val="28"/>
          <w:szCs w:val="28"/>
          <w:lang w:val="uk-UA"/>
        </w:rPr>
        <w:t xml:space="preserve"> </w:t>
      </w:r>
      <w:r w:rsidRPr="00D123DF">
        <w:rPr>
          <w:sz w:val="28"/>
          <w:szCs w:val="28"/>
        </w:rPr>
        <w:t>нас погано! Ну-с, тепер ви маєте що втрачати, правда?.. Чи ви пригадуєте</w:t>
      </w:r>
      <w:r w:rsidRPr="00D123DF">
        <w:rPr>
          <w:sz w:val="28"/>
          <w:szCs w:val="28"/>
          <w:lang w:val="uk-UA"/>
        </w:rPr>
        <w:t xml:space="preserve"> </w:t>
      </w:r>
      <w:r w:rsidRPr="00D123DF">
        <w:rPr>
          <w:sz w:val="28"/>
          <w:szCs w:val="28"/>
        </w:rPr>
        <w:t>нашу розмову? А то що за iнтерес було мати справу з пiвтрупом... От тепер</w:t>
      </w:r>
      <w:r w:rsidRPr="00D123DF">
        <w:rPr>
          <w:sz w:val="28"/>
          <w:szCs w:val="28"/>
          <w:lang w:val="uk-UA"/>
        </w:rPr>
        <w:t xml:space="preserve"> </w:t>
      </w:r>
      <w:r w:rsidRPr="00D123DF">
        <w:rPr>
          <w:sz w:val="28"/>
          <w:szCs w:val="28"/>
        </w:rPr>
        <w:t>все в порядку. &lt;...&gt;</w:t>
      </w:r>
    </w:p>
    <w:p w14:paraId="6A463D79" w14:textId="211D2606"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lang w:val="uk-UA"/>
        </w:rPr>
        <w:t>–</w:t>
      </w:r>
      <w:r w:rsidRPr="00D123DF">
        <w:rPr>
          <w:sz w:val="28"/>
          <w:szCs w:val="28"/>
        </w:rPr>
        <w:t xml:space="preserve"> Думаю, що ви пригадуєте ту блощицю й мою альтернативу?</w:t>
      </w:r>
      <w:r w:rsidR="004D01E3" w:rsidRPr="00D123DF">
        <w:rPr>
          <w:sz w:val="28"/>
          <w:szCs w:val="28"/>
        </w:rPr>
        <w:t xml:space="preserve"> </w:t>
      </w:r>
      <w:r w:rsidRPr="00D123DF">
        <w:rPr>
          <w:sz w:val="28"/>
          <w:szCs w:val="28"/>
        </w:rPr>
        <w:t>Правда</w:t>
      </w:r>
      <w:r w:rsidR="004D01E3" w:rsidRPr="00D123DF">
        <w:rPr>
          <w:sz w:val="28"/>
          <w:szCs w:val="28"/>
        </w:rPr>
        <w:t xml:space="preserve"> </w:t>
      </w:r>
      <w:r w:rsidRPr="00D123DF">
        <w:rPr>
          <w:sz w:val="28"/>
          <w:szCs w:val="28"/>
        </w:rPr>
        <w:t>ж?</w:t>
      </w:r>
      <w:r w:rsidRPr="00D123DF">
        <w:rPr>
          <w:sz w:val="28"/>
          <w:szCs w:val="28"/>
          <w:lang w:val="uk-UA"/>
        </w:rPr>
        <w:t xml:space="preserve"> </w:t>
      </w:r>
      <w:r w:rsidRPr="00D123DF">
        <w:rPr>
          <w:sz w:val="28"/>
          <w:szCs w:val="28"/>
        </w:rPr>
        <w:t>Може, ви пригадуєте й те, що ви вiдповiли? Забули?..</w:t>
      </w:r>
    </w:p>
    <w:p w14:paraId="23B1294B" w14:textId="24E300FB"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lang w:val="uk-UA"/>
        </w:rPr>
        <w:t>–</w:t>
      </w:r>
      <w:r w:rsidRPr="00D123DF">
        <w:rPr>
          <w:sz w:val="28"/>
          <w:szCs w:val="28"/>
        </w:rPr>
        <w:t xml:space="preserve"> Ну, </w:t>
      </w:r>
      <w:r w:rsidRPr="00D123DF">
        <w:rPr>
          <w:sz w:val="28"/>
          <w:szCs w:val="28"/>
          <w:lang w:val="uk-UA"/>
        </w:rPr>
        <w:t xml:space="preserve">– </w:t>
      </w:r>
      <w:r w:rsidRPr="00D123DF">
        <w:rPr>
          <w:sz w:val="28"/>
          <w:szCs w:val="28"/>
        </w:rPr>
        <w:t xml:space="preserve">проговорив Андрiй тихо й, як тiльки мiг, спокiйно. </w:t>
      </w:r>
      <w:r w:rsidRPr="00D123DF">
        <w:rPr>
          <w:sz w:val="28"/>
          <w:szCs w:val="28"/>
          <w:lang w:val="uk-UA"/>
        </w:rPr>
        <w:t>–</w:t>
      </w:r>
      <w:r w:rsidRPr="00D123DF">
        <w:rPr>
          <w:sz w:val="28"/>
          <w:szCs w:val="28"/>
        </w:rPr>
        <w:t xml:space="preserve"> Не забув.</w:t>
      </w:r>
    </w:p>
    <w:p w14:paraId="5E89F005" w14:textId="2F748A1B"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lang w:val="uk-UA"/>
        </w:rPr>
        <w:t>–</w:t>
      </w:r>
      <w:r w:rsidRPr="00D123DF">
        <w:rPr>
          <w:sz w:val="28"/>
          <w:szCs w:val="28"/>
        </w:rPr>
        <w:t xml:space="preserve"> Що ж ви вiдповiли?</w:t>
      </w:r>
    </w:p>
    <w:p w14:paraId="6CC9DE7C" w14:textId="417137C0"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rPr>
        <w:lastRenderedPageBreak/>
        <w:t xml:space="preserve">Андрiй помовчав </w:t>
      </w:r>
      <w:r w:rsidRPr="00D123DF">
        <w:rPr>
          <w:sz w:val="28"/>
          <w:szCs w:val="28"/>
          <w:lang w:val="uk-UA"/>
        </w:rPr>
        <w:t>–</w:t>
      </w:r>
      <w:r w:rsidRPr="00D123DF">
        <w:rPr>
          <w:sz w:val="28"/>
          <w:szCs w:val="28"/>
        </w:rPr>
        <w:t xml:space="preserve"> подумав про Катерину, </w:t>
      </w:r>
      <w:r w:rsidRPr="00D123DF">
        <w:rPr>
          <w:sz w:val="28"/>
          <w:szCs w:val="28"/>
          <w:lang w:val="uk-UA"/>
        </w:rPr>
        <w:t>–</w:t>
      </w:r>
      <w:r w:rsidRPr="00D123DF">
        <w:rPr>
          <w:sz w:val="28"/>
          <w:szCs w:val="28"/>
        </w:rPr>
        <w:t xml:space="preserve"> а тодi зiтхнув i презирливо</w:t>
      </w:r>
      <w:r w:rsidRPr="00D123DF">
        <w:rPr>
          <w:sz w:val="28"/>
          <w:szCs w:val="28"/>
          <w:lang w:val="uk-UA"/>
        </w:rPr>
        <w:t xml:space="preserve"> </w:t>
      </w:r>
      <w:r w:rsidRPr="00D123DF">
        <w:rPr>
          <w:sz w:val="28"/>
          <w:szCs w:val="28"/>
        </w:rPr>
        <w:t>зсунув брови:</w:t>
      </w:r>
    </w:p>
    <w:p w14:paraId="17691FC1" w14:textId="6683A45C"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lang w:val="uk-UA"/>
        </w:rPr>
        <w:t>–</w:t>
      </w:r>
      <w:r w:rsidRPr="00D123DF">
        <w:rPr>
          <w:sz w:val="28"/>
          <w:szCs w:val="28"/>
        </w:rPr>
        <w:t xml:space="preserve"> Починаймо!..</w:t>
      </w:r>
    </w:p>
    <w:p w14:paraId="36F3E763" w14:textId="57665408"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r w:rsidRPr="00D123DF">
        <w:rPr>
          <w:sz w:val="28"/>
          <w:szCs w:val="28"/>
          <w:lang w:val="uk-UA"/>
        </w:rPr>
        <w:t>–</w:t>
      </w:r>
      <w:r w:rsidRPr="00D123DF">
        <w:rPr>
          <w:sz w:val="28"/>
          <w:szCs w:val="28"/>
        </w:rPr>
        <w:t xml:space="preserve"> Гм, чую з вашого тону, що ви це кажете серйозно i що ви з усiєї сили</w:t>
      </w:r>
      <w:r w:rsidRPr="00D123DF">
        <w:rPr>
          <w:sz w:val="28"/>
          <w:szCs w:val="28"/>
          <w:lang w:val="uk-UA"/>
        </w:rPr>
        <w:t xml:space="preserve"> </w:t>
      </w:r>
      <w:r w:rsidRPr="00D123DF">
        <w:rPr>
          <w:sz w:val="28"/>
          <w:szCs w:val="28"/>
        </w:rPr>
        <w:t>хочете бути спокiйним. Так, так. Але ж тодi ви говорили тоном повної</w:t>
      </w:r>
      <w:r w:rsidRPr="00D123DF">
        <w:rPr>
          <w:sz w:val="28"/>
          <w:szCs w:val="28"/>
          <w:lang w:val="uk-UA"/>
        </w:rPr>
        <w:t xml:space="preserve"> </w:t>
      </w:r>
      <w:r w:rsidRPr="00D123DF">
        <w:rPr>
          <w:sz w:val="28"/>
          <w:szCs w:val="28"/>
        </w:rPr>
        <w:t>прострацiї, як напiвтруп. А зараз, зараз у вас голос тремтить... I зараз</w:t>
      </w:r>
      <w:r w:rsidRPr="00D123DF">
        <w:rPr>
          <w:sz w:val="28"/>
          <w:szCs w:val="28"/>
          <w:lang w:val="uk-UA"/>
        </w:rPr>
        <w:t xml:space="preserve"> </w:t>
      </w:r>
      <w:r w:rsidRPr="00D123DF">
        <w:rPr>
          <w:sz w:val="28"/>
          <w:szCs w:val="28"/>
        </w:rPr>
        <w:t>вам немає потреби те саме повторювати. Подумайте. Ситуацiя змiнилася в той</w:t>
      </w:r>
      <w:r w:rsidRPr="00D123DF">
        <w:rPr>
          <w:sz w:val="28"/>
          <w:szCs w:val="28"/>
          <w:lang w:val="uk-UA"/>
        </w:rPr>
        <w:t xml:space="preserve"> </w:t>
      </w:r>
      <w:r w:rsidRPr="00D123DF">
        <w:rPr>
          <w:sz w:val="28"/>
          <w:szCs w:val="28"/>
        </w:rPr>
        <w:t>спосiб, що ви не вмерли, а, навпаки, повернулися до життя. Чи охота</w:t>
      </w:r>
      <w:r w:rsidR="004D01E3" w:rsidRPr="00D123DF">
        <w:rPr>
          <w:sz w:val="28"/>
          <w:szCs w:val="28"/>
        </w:rPr>
        <w:t xml:space="preserve"> </w:t>
      </w:r>
      <w:r w:rsidRPr="00D123DF">
        <w:rPr>
          <w:sz w:val="28"/>
          <w:szCs w:val="28"/>
        </w:rPr>
        <w:t>вам</w:t>
      </w:r>
      <w:r w:rsidRPr="00D123DF">
        <w:rPr>
          <w:sz w:val="28"/>
          <w:szCs w:val="28"/>
          <w:lang w:val="uk-UA"/>
        </w:rPr>
        <w:t xml:space="preserve"> </w:t>
      </w:r>
      <w:r w:rsidRPr="00D123DF">
        <w:rPr>
          <w:sz w:val="28"/>
          <w:szCs w:val="28"/>
        </w:rPr>
        <w:t>повертатися назад до смертi? &lt;...&gt;</w:t>
      </w:r>
    </w:p>
    <w:p w14:paraId="46008440" w14:textId="65923995"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r w:rsidRPr="00D123DF">
        <w:rPr>
          <w:sz w:val="28"/>
          <w:szCs w:val="28"/>
          <w:lang w:val="uk-UA"/>
        </w:rPr>
        <w:t>–</w:t>
      </w:r>
      <w:r w:rsidRPr="00D123DF">
        <w:rPr>
          <w:sz w:val="28"/>
          <w:szCs w:val="28"/>
        </w:rPr>
        <w:t xml:space="preserve"> Ех, ви, </w:t>
      </w:r>
      <w:r w:rsidRPr="00D123DF">
        <w:rPr>
          <w:sz w:val="28"/>
          <w:szCs w:val="28"/>
          <w:lang w:val="uk-UA"/>
        </w:rPr>
        <w:t xml:space="preserve">– </w:t>
      </w:r>
      <w:r w:rsidRPr="00D123DF">
        <w:rPr>
          <w:sz w:val="28"/>
          <w:szCs w:val="28"/>
        </w:rPr>
        <w:t xml:space="preserve">посмiхнувся презирливо Донець. </w:t>
      </w:r>
      <w:r w:rsidRPr="00D123DF">
        <w:rPr>
          <w:sz w:val="28"/>
          <w:szCs w:val="28"/>
          <w:lang w:val="uk-UA"/>
        </w:rPr>
        <w:t>–</w:t>
      </w:r>
      <w:r w:rsidRPr="00D123DF">
        <w:rPr>
          <w:sz w:val="28"/>
          <w:szCs w:val="28"/>
        </w:rPr>
        <w:t xml:space="preserve"> Героя з себе</w:t>
      </w:r>
      <w:r w:rsidR="004D01E3" w:rsidRPr="00D123DF">
        <w:rPr>
          <w:sz w:val="28"/>
          <w:szCs w:val="28"/>
        </w:rPr>
        <w:t xml:space="preserve"> </w:t>
      </w:r>
      <w:r w:rsidRPr="00D123DF">
        <w:rPr>
          <w:sz w:val="28"/>
          <w:szCs w:val="28"/>
        </w:rPr>
        <w:t>строїте.</w:t>
      </w:r>
      <w:r w:rsidRPr="00D123DF">
        <w:rPr>
          <w:sz w:val="28"/>
          <w:szCs w:val="28"/>
          <w:lang w:val="uk-UA"/>
        </w:rPr>
        <w:t xml:space="preserve"> </w:t>
      </w:r>
      <w:r w:rsidRPr="00D123DF">
        <w:rPr>
          <w:sz w:val="28"/>
          <w:szCs w:val="28"/>
        </w:rPr>
        <w:t>Революцiонера... Наївний, i смiшний, i жалюгiдний романтик!.. Ну, стройте,</w:t>
      </w:r>
      <w:r w:rsidRPr="00D123DF">
        <w:rPr>
          <w:sz w:val="28"/>
          <w:szCs w:val="28"/>
          <w:lang w:val="uk-UA"/>
        </w:rPr>
        <w:t xml:space="preserve"> </w:t>
      </w:r>
      <w:r w:rsidRPr="00D123DF">
        <w:rPr>
          <w:sz w:val="28"/>
          <w:szCs w:val="28"/>
        </w:rPr>
        <w:t xml:space="preserve">стройте... Бавтесь витiвками... Але голос у вас все-таки тремтить! </w:t>
      </w:r>
      <w:r w:rsidRPr="00D123DF">
        <w:rPr>
          <w:sz w:val="28"/>
          <w:szCs w:val="28"/>
          <w:lang w:val="uk-UA"/>
        </w:rPr>
        <w:t>–</w:t>
      </w:r>
      <w:r w:rsidRPr="00D123DF">
        <w:rPr>
          <w:sz w:val="28"/>
          <w:szCs w:val="28"/>
        </w:rPr>
        <w:t xml:space="preserve"> останнє вiдзначив Донець iз злорадством, потому махнув рукою й пiшов до</w:t>
      </w:r>
      <w:r w:rsidRPr="00D123DF">
        <w:rPr>
          <w:sz w:val="28"/>
          <w:szCs w:val="28"/>
          <w:lang w:val="uk-UA"/>
        </w:rPr>
        <w:t xml:space="preserve"> </w:t>
      </w:r>
      <w:r w:rsidRPr="00D123DF">
        <w:rPr>
          <w:sz w:val="28"/>
          <w:szCs w:val="28"/>
        </w:rPr>
        <w:t xml:space="preserve">столу. Сiв, розгорнув грубу зелену течку й заглибився в неї, </w:t>
      </w:r>
      <w:r w:rsidRPr="00D123DF">
        <w:rPr>
          <w:sz w:val="28"/>
          <w:szCs w:val="28"/>
          <w:lang w:val="uk-UA"/>
        </w:rPr>
        <w:t>–</w:t>
      </w:r>
      <w:r w:rsidRPr="00D123DF">
        <w:rPr>
          <w:sz w:val="28"/>
          <w:szCs w:val="28"/>
        </w:rPr>
        <w:t xml:space="preserve"> заглибився</w:t>
      </w:r>
      <w:r w:rsidRPr="00D123DF">
        <w:rPr>
          <w:sz w:val="28"/>
          <w:szCs w:val="28"/>
          <w:lang w:val="uk-UA"/>
        </w:rPr>
        <w:t xml:space="preserve"> </w:t>
      </w:r>
      <w:r w:rsidRPr="00D123DF">
        <w:rPr>
          <w:sz w:val="28"/>
          <w:szCs w:val="28"/>
        </w:rPr>
        <w:t xml:space="preserve">демонстративно, iз значущою мiною, </w:t>
      </w:r>
      <w:r w:rsidRPr="00D123DF">
        <w:rPr>
          <w:sz w:val="28"/>
          <w:szCs w:val="28"/>
          <w:lang w:val="uk-UA"/>
        </w:rPr>
        <w:t>–</w:t>
      </w:r>
      <w:r w:rsidRPr="00D123DF">
        <w:rPr>
          <w:sz w:val="28"/>
          <w:szCs w:val="28"/>
        </w:rPr>
        <w:t xml:space="preserve"> переглядав</w:t>
      </w:r>
      <w:r w:rsidR="004D01E3" w:rsidRPr="00D123DF">
        <w:rPr>
          <w:sz w:val="28"/>
          <w:szCs w:val="28"/>
        </w:rPr>
        <w:t xml:space="preserve"> </w:t>
      </w:r>
      <w:r w:rsidRPr="00D123DF">
        <w:rPr>
          <w:sz w:val="28"/>
          <w:szCs w:val="28"/>
        </w:rPr>
        <w:t>щось, перед тим як</w:t>
      </w:r>
      <w:r w:rsidRPr="00D123DF">
        <w:rPr>
          <w:sz w:val="28"/>
          <w:szCs w:val="28"/>
          <w:lang w:val="uk-UA"/>
        </w:rPr>
        <w:t xml:space="preserve"> «</w:t>
      </w:r>
      <w:r w:rsidRPr="00D123DF">
        <w:rPr>
          <w:sz w:val="28"/>
          <w:szCs w:val="28"/>
        </w:rPr>
        <w:t>починати</w:t>
      </w:r>
      <w:r w:rsidRPr="00D123DF">
        <w:rPr>
          <w:sz w:val="28"/>
          <w:szCs w:val="28"/>
          <w:lang w:val="uk-UA"/>
        </w:rPr>
        <w:t>»</w:t>
      </w:r>
      <w:r w:rsidR="00607746" w:rsidRPr="00D123DF">
        <w:rPr>
          <w:sz w:val="28"/>
          <w:szCs w:val="28"/>
          <w:lang w:val="uk-UA"/>
        </w:rPr>
        <w:t xml:space="preserve"> </w:t>
      </w:r>
      <w:r w:rsidRPr="00D123DF">
        <w:rPr>
          <w:sz w:val="28"/>
          <w:szCs w:val="28"/>
        </w:rPr>
        <w:t>&lt;...&gt;</w:t>
      </w:r>
    </w:p>
    <w:p w14:paraId="1CDE6970" w14:textId="2DB17889"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lang w:val="uk-UA"/>
        </w:rPr>
        <w:t>–</w:t>
      </w:r>
      <w:r w:rsidR="002061EC" w:rsidRPr="00D123DF">
        <w:rPr>
          <w:sz w:val="28"/>
          <w:szCs w:val="28"/>
          <w:lang w:val="uk-UA"/>
        </w:rPr>
        <w:t xml:space="preserve"> </w:t>
      </w:r>
      <w:r w:rsidRPr="00D123DF">
        <w:rPr>
          <w:sz w:val="28"/>
          <w:szCs w:val="28"/>
        </w:rPr>
        <w:t>Чому ви так по-мефiстофельськи посмiхаєтесь?</w:t>
      </w:r>
    </w:p>
    <w:p w14:paraId="1B7FAD87" w14:textId="32243DFA"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lang w:val="uk-UA"/>
        </w:rPr>
        <w:t>–</w:t>
      </w:r>
      <w:r w:rsidRPr="00D123DF">
        <w:rPr>
          <w:sz w:val="28"/>
          <w:szCs w:val="28"/>
        </w:rPr>
        <w:t xml:space="preserve"> Та... Груба течка...</w:t>
      </w:r>
    </w:p>
    <w:p w14:paraId="0C30E498" w14:textId="163A6089"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lang w:val="uk-UA"/>
        </w:rPr>
        <w:t>–</w:t>
      </w:r>
      <w:r w:rsidR="002061EC" w:rsidRPr="00D123DF">
        <w:rPr>
          <w:sz w:val="28"/>
          <w:szCs w:val="28"/>
          <w:lang w:val="uk-UA"/>
        </w:rPr>
        <w:t xml:space="preserve"> </w:t>
      </w:r>
      <w:r w:rsidRPr="00D123DF">
        <w:rPr>
          <w:sz w:val="28"/>
          <w:szCs w:val="28"/>
        </w:rPr>
        <w:t>А, груба, груба...</w:t>
      </w:r>
    </w:p>
    <w:p w14:paraId="4ABE58CF" w14:textId="336A75EA"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lang w:val="uk-UA"/>
        </w:rPr>
        <w:t>–</w:t>
      </w:r>
      <w:r w:rsidRPr="00D123DF">
        <w:rPr>
          <w:sz w:val="28"/>
          <w:szCs w:val="28"/>
        </w:rPr>
        <w:t xml:space="preserve"> Може б, ви менi таки дали з нею познайомитись... згiдно з законом? </w:t>
      </w:r>
      <w:r w:rsidRPr="00D123DF">
        <w:rPr>
          <w:sz w:val="28"/>
          <w:szCs w:val="28"/>
          <w:lang w:val="uk-UA"/>
        </w:rPr>
        <w:t xml:space="preserve">– </w:t>
      </w:r>
      <w:r w:rsidRPr="00D123DF">
        <w:rPr>
          <w:sz w:val="28"/>
          <w:szCs w:val="28"/>
        </w:rPr>
        <w:t>посмiхнувся Андрiй вже iнакше.</w:t>
      </w:r>
    </w:p>
    <w:p w14:paraId="0361E2E2" w14:textId="79083F0C"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lang w:val="uk-UA"/>
        </w:rPr>
        <w:t>–</w:t>
      </w:r>
      <w:r w:rsidRPr="00D123DF">
        <w:rPr>
          <w:sz w:val="28"/>
          <w:szCs w:val="28"/>
        </w:rPr>
        <w:t xml:space="preserve"> Навiщо? Ви ж сказали, що це купа смiття... Ви пригадуєте?</w:t>
      </w:r>
    </w:p>
    <w:p w14:paraId="5D4997DF" w14:textId="4F548893"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lang w:val="uk-UA"/>
        </w:rPr>
        <w:t>–</w:t>
      </w:r>
      <w:r w:rsidRPr="00D123DF">
        <w:rPr>
          <w:sz w:val="28"/>
          <w:szCs w:val="28"/>
        </w:rPr>
        <w:t xml:space="preserve"> Очевидно. Але i в смiттi може бути </w:t>
      </w:r>
      <w:r w:rsidRPr="00D123DF">
        <w:rPr>
          <w:sz w:val="28"/>
          <w:szCs w:val="28"/>
          <w:lang w:val="uk-UA"/>
        </w:rPr>
        <w:t>«</w:t>
      </w:r>
      <w:r w:rsidRPr="00D123DF">
        <w:rPr>
          <w:sz w:val="28"/>
          <w:szCs w:val="28"/>
        </w:rPr>
        <w:t>перлове зерно</w:t>
      </w:r>
      <w:r w:rsidRPr="00D123DF">
        <w:rPr>
          <w:sz w:val="28"/>
          <w:szCs w:val="28"/>
          <w:lang w:val="uk-UA"/>
        </w:rPr>
        <w:t>»</w:t>
      </w:r>
      <w:r w:rsidRPr="00D123DF">
        <w:rPr>
          <w:sz w:val="28"/>
          <w:szCs w:val="28"/>
        </w:rPr>
        <w:t>.</w:t>
      </w:r>
    </w:p>
    <w:p w14:paraId="6B542073" w14:textId="18AD1C2F"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lang w:val="uk-UA"/>
        </w:rPr>
        <w:t>–</w:t>
      </w:r>
      <w:r w:rsidRPr="00D123DF">
        <w:rPr>
          <w:sz w:val="28"/>
          <w:szCs w:val="28"/>
        </w:rPr>
        <w:t xml:space="preserve"> Гм... Авжеж... Як для кого... Для нас </w:t>
      </w:r>
      <w:r w:rsidRPr="00D123DF">
        <w:rPr>
          <w:sz w:val="28"/>
          <w:szCs w:val="28"/>
          <w:lang w:val="uk-UA"/>
        </w:rPr>
        <w:t>–</w:t>
      </w:r>
      <w:r w:rsidRPr="00D123DF">
        <w:rPr>
          <w:sz w:val="28"/>
          <w:szCs w:val="28"/>
        </w:rPr>
        <w:t xml:space="preserve"> це, брат, взагалi суцiльна</w:t>
      </w:r>
      <w:r w:rsidRPr="00D123DF">
        <w:rPr>
          <w:sz w:val="28"/>
          <w:szCs w:val="28"/>
          <w:lang w:val="uk-UA"/>
        </w:rPr>
        <w:t xml:space="preserve"> </w:t>
      </w:r>
      <w:r w:rsidRPr="00D123DF">
        <w:rPr>
          <w:sz w:val="28"/>
          <w:szCs w:val="28"/>
        </w:rPr>
        <w:t>дiадема... Тiльки, якщо ми покладемо цю дiадему на вашу голову, то голова</w:t>
      </w:r>
      <w:r w:rsidRPr="00D123DF">
        <w:rPr>
          <w:sz w:val="28"/>
          <w:szCs w:val="28"/>
          <w:lang w:val="uk-UA"/>
        </w:rPr>
        <w:t xml:space="preserve"> </w:t>
      </w:r>
      <w:r w:rsidRPr="00D123DF">
        <w:rPr>
          <w:sz w:val="28"/>
          <w:szCs w:val="28"/>
        </w:rPr>
        <w:t>не витримає, шия вломиться (iронiчна посмiшка). А тому вам не треба цю</w:t>
      </w:r>
      <w:r w:rsidRPr="00D123DF">
        <w:rPr>
          <w:sz w:val="28"/>
          <w:szCs w:val="28"/>
          <w:lang w:val="uk-UA"/>
        </w:rPr>
        <w:t xml:space="preserve"> </w:t>
      </w:r>
      <w:r w:rsidRPr="00D123DF">
        <w:rPr>
          <w:sz w:val="28"/>
          <w:szCs w:val="28"/>
        </w:rPr>
        <w:t>дiадему дивитись... Ще не прийшов час ламати шию... А як час прийде – тодi</w:t>
      </w:r>
      <w:r w:rsidRPr="00D123DF">
        <w:rPr>
          <w:sz w:val="28"/>
          <w:szCs w:val="28"/>
          <w:lang w:val="uk-UA"/>
        </w:rPr>
        <w:t xml:space="preserve"> </w:t>
      </w:r>
      <w:r w:rsidRPr="00D123DF">
        <w:rPr>
          <w:sz w:val="28"/>
          <w:szCs w:val="28"/>
        </w:rPr>
        <w:t>ми її покладемо вам на голову. Можете бути певнi. (Тут Донець помiтив таку</w:t>
      </w:r>
      <w:r w:rsidRPr="00D123DF">
        <w:rPr>
          <w:sz w:val="28"/>
          <w:szCs w:val="28"/>
          <w:lang w:val="uk-UA"/>
        </w:rPr>
        <w:t xml:space="preserve"> с</w:t>
      </w:r>
      <w:r w:rsidRPr="00D123DF">
        <w:rPr>
          <w:sz w:val="28"/>
          <w:szCs w:val="28"/>
        </w:rPr>
        <w:t>аму iронiчну посмiшку, як i в себе, на Андрiєвому обличчi). Чого</w:t>
      </w:r>
      <w:r w:rsidR="004D01E3" w:rsidRPr="00D123DF">
        <w:rPr>
          <w:sz w:val="28"/>
          <w:szCs w:val="28"/>
        </w:rPr>
        <w:t xml:space="preserve"> </w:t>
      </w:r>
      <w:r w:rsidRPr="00D123DF">
        <w:rPr>
          <w:sz w:val="28"/>
          <w:szCs w:val="28"/>
        </w:rPr>
        <w:t>ви</w:t>
      </w:r>
      <w:r w:rsidRPr="00D123DF">
        <w:rPr>
          <w:sz w:val="28"/>
          <w:szCs w:val="28"/>
          <w:lang w:val="uk-UA"/>
        </w:rPr>
        <w:t xml:space="preserve"> </w:t>
      </w:r>
      <w:r w:rsidRPr="00D123DF">
        <w:rPr>
          <w:sz w:val="28"/>
          <w:szCs w:val="28"/>
        </w:rPr>
        <w:t>посмiхаєтесь?</w:t>
      </w:r>
    </w:p>
    <w:p w14:paraId="156DBED6" w14:textId="7800A576"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lang w:val="uk-UA"/>
        </w:rPr>
        <w:lastRenderedPageBreak/>
        <w:t>–</w:t>
      </w:r>
      <w:r w:rsidRPr="00D123DF">
        <w:rPr>
          <w:sz w:val="28"/>
          <w:szCs w:val="28"/>
        </w:rPr>
        <w:t xml:space="preserve"> Менi подобається ця ювелiрна розмова, тiльки вона, здається, має</w:t>
      </w:r>
      <w:r w:rsidRPr="00D123DF">
        <w:rPr>
          <w:sz w:val="28"/>
          <w:szCs w:val="28"/>
          <w:lang w:val="uk-UA"/>
        </w:rPr>
        <w:t xml:space="preserve"> </w:t>
      </w:r>
      <w:r w:rsidRPr="00D123DF">
        <w:rPr>
          <w:sz w:val="28"/>
          <w:szCs w:val="28"/>
        </w:rPr>
        <w:t>занадто багато гiпербол.</w:t>
      </w:r>
    </w:p>
    <w:p w14:paraId="2E3ED051" w14:textId="35B7E55E"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lang w:val="uk-UA"/>
        </w:rPr>
        <w:t>–</w:t>
      </w:r>
      <w:r w:rsidR="00607746" w:rsidRPr="00D123DF">
        <w:rPr>
          <w:sz w:val="28"/>
          <w:szCs w:val="28"/>
          <w:lang w:val="uk-UA"/>
        </w:rPr>
        <w:t xml:space="preserve"> </w:t>
      </w:r>
      <w:r w:rsidRPr="00D123DF">
        <w:rPr>
          <w:sz w:val="28"/>
          <w:szCs w:val="28"/>
        </w:rPr>
        <w:t>Тобто? Чи не хочете ви сказати, що ви лишаєтесь при своїй думцi,</w:t>
      </w:r>
      <w:r w:rsidRPr="00D123DF">
        <w:rPr>
          <w:sz w:val="28"/>
          <w:szCs w:val="28"/>
          <w:lang w:val="uk-UA"/>
        </w:rPr>
        <w:t xml:space="preserve"> </w:t>
      </w:r>
      <w:r w:rsidRPr="00D123DF">
        <w:rPr>
          <w:sz w:val="28"/>
          <w:szCs w:val="28"/>
        </w:rPr>
        <w:t>цебто щодо купи смiття?</w:t>
      </w:r>
    </w:p>
    <w:p w14:paraId="3ACA6C39" w14:textId="79465C57"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rPr>
        <w:t>Андрiй зiтхнув:</w:t>
      </w:r>
    </w:p>
    <w:p w14:paraId="02A69469" w14:textId="3CE005AC"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lang w:val="uk-UA"/>
        </w:rPr>
        <w:t>–</w:t>
      </w:r>
      <w:r w:rsidRPr="00D123DF">
        <w:rPr>
          <w:sz w:val="28"/>
          <w:szCs w:val="28"/>
        </w:rPr>
        <w:t xml:space="preserve"> Цiлком можливо...</w:t>
      </w:r>
    </w:p>
    <w:p w14:paraId="4B98417B" w14:textId="04738632"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r w:rsidRPr="00D123DF">
        <w:rPr>
          <w:sz w:val="28"/>
          <w:szCs w:val="28"/>
          <w:lang w:val="uk-UA"/>
        </w:rPr>
        <w:t>–</w:t>
      </w:r>
      <w:r w:rsidR="00607746" w:rsidRPr="00D123DF">
        <w:rPr>
          <w:sz w:val="28"/>
          <w:szCs w:val="28"/>
          <w:lang w:val="uk-UA"/>
        </w:rPr>
        <w:t xml:space="preserve"> </w:t>
      </w:r>
      <w:r w:rsidRPr="00D123DF">
        <w:rPr>
          <w:sz w:val="28"/>
          <w:szCs w:val="28"/>
        </w:rPr>
        <w:t xml:space="preserve">Гм... </w:t>
      </w:r>
      <w:r w:rsidRPr="00D123DF">
        <w:rPr>
          <w:sz w:val="28"/>
          <w:szCs w:val="28"/>
          <w:lang w:val="uk-UA"/>
        </w:rPr>
        <w:t>–</w:t>
      </w:r>
      <w:r w:rsidRPr="00D123DF">
        <w:rPr>
          <w:sz w:val="28"/>
          <w:szCs w:val="28"/>
        </w:rPr>
        <w:t xml:space="preserve"> пiсля цього </w:t>
      </w:r>
      <w:r w:rsidRPr="00D123DF">
        <w:rPr>
          <w:sz w:val="28"/>
          <w:szCs w:val="28"/>
          <w:lang w:val="uk-UA"/>
        </w:rPr>
        <w:t>«</w:t>
      </w:r>
      <w:r w:rsidRPr="00D123DF">
        <w:rPr>
          <w:sz w:val="28"/>
          <w:szCs w:val="28"/>
        </w:rPr>
        <w:t>гм</w:t>
      </w:r>
      <w:r w:rsidRPr="00D123DF">
        <w:rPr>
          <w:sz w:val="28"/>
          <w:szCs w:val="28"/>
          <w:lang w:val="uk-UA"/>
        </w:rPr>
        <w:t>»</w:t>
      </w:r>
      <w:r w:rsidRPr="00D123DF">
        <w:rPr>
          <w:sz w:val="28"/>
          <w:szCs w:val="28"/>
        </w:rPr>
        <w:t xml:space="preserve"> Донець прикусив губу, а тодi раптом</w:t>
      </w:r>
      <w:r w:rsidRPr="00D123DF">
        <w:rPr>
          <w:sz w:val="28"/>
          <w:szCs w:val="28"/>
          <w:lang w:val="uk-UA"/>
        </w:rPr>
        <w:t xml:space="preserve"> </w:t>
      </w:r>
      <w:r w:rsidRPr="00D123DF">
        <w:rPr>
          <w:sz w:val="28"/>
          <w:szCs w:val="28"/>
        </w:rPr>
        <w:t>розреготався з невiдомої причини. Урвавши смiх, процiдив крiзь зуби, не то</w:t>
      </w:r>
      <w:r w:rsidRPr="00D123DF">
        <w:rPr>
          <w:sz w:val="28"/>
          <w:szCs w:val="28"/>
          <w:lang w:val="uk-UA"/>
        </w:rPr>
        <w:t xml:space="preserve"> </w:t>
      </w:r>
      <w:r w:rsidRPr="00D123DF">
        <w:rPr>
          <w:sz w:val="28"/>
          <w:szCs w:val="28"/>
        </w:rPr>
        <w:t>зi спiвчуттям (як до людини, що з</w:t>
      </w:r>
      <w:r w:rsidR="002A0E63" w:rsidRPr="00D123DF">
        <w:rPr>
          <w:sz w:val="28"/>
          <w:szCs w:val="28"/>
        </w:rPr>
        <w:t>ʼ</w:t>
      </w:r>
      <w:r w:rsidRPr="00D123DF">
        <w:rPr>
          <w:sz w:val="28"/>
          <w:szCs w:val="28"/>
        </w:rPr>
        <w:t>їхала з глузду), не то з вибачливою</w:t>
      </w:r>
      <w:r w:rsidRPr="00D123DF">
        <w:rPr>
          <w:sz w:val="28"/>
          <w:szCs w:val="28"/>
          <w:lang w:val="uk-UA"/>
        </w:rPr>
        <w:t xml:space="preserve"> </w:t>
      </w:r>
      <w:r w:rsidRPr="00D123DF">
        <w:rPr>
          <w:sz w:val="28"/>
          <w:szCs w:val="28"/>
        </w:rPr>
        <w:t xml:space="preserve">iронiєю i в той же час iз самозадоволенням: </w:t>
      </w:r>
      <w:r w:rsidRPr="00D123DF">
        <w:rPr>
          <w:sz w:val="28"/>
          <w:szCs w:val="28"/>
          <w:lang w:val="uk-UA"/>
        </w:rPr>
        <w:t>–</w:t>
      </w:r>
      <w:r w:rsidRPr="00D123DF">
        <w:rPr>
          <w:sz w:val="28"/>
          <w:szCs w:val="28"/>
        </w:rPr>
        <w:t xml:space="preserve"> </w:t>
      </w:r>
      <w:r w:rsidRPr="00D123DF">
        <w:rPr>
          <w:sz w:val="28"/>
          <w:szCs w:val="28"/>
          <w:lang w:val="uk-UA"/>
        </w:rPr>
        <w:t>«</w:t>
      </w:r>
      <w:r w:rsidRPr="00D123DF">
        <w:rPr>
          <w:sz w:val="28"/>
          <w:szCs w:val="28"/>
        </w:rPr>
        <w:t>Ех, ти!..</w:t>
      </w:r>
      <w:r w:rsidRPr="00D123DF">
        <w:rPr>
          <w:sz w:val="28"/>
          <w:szCs w:val="28"/>
          <w:lang w:val="uk-UA"/>
        </w:rPr>
        <w:t>»</w:t>
      </w:r>
      <w:r w:rsidRPr="00D123DF">
        <w:rPr>
          <w:sz w:val="28"/>
          <w:szCs w:val="28"/>
        </w:rPr>
        <w:t xml:space="preserve"> i занурився в</w:t>
      </w:r>
      <w:r w:rsidRPr="00D123DF">
        <w:rPr>
          <w:sz w:val="28"/>
          <w:szCs w:val="28"/>
          <w:lang w:val="uk-UA"/>
        </w:rPr>
        <w:t xml:space="preserve"> </w:t>
      </w:r>
      <w:r w:rsidRPr="00D123DF">
        <w:rPr>
          <w:sz w:val="28"/>
          <w:szCs w:val="28"/>
        </w:rPr>
        <w:t>пап</w:t>
      </w:r>
      <w:r w:rsidRPr="00D123DF">
        <w:rPr>
          <w:sz w:val="28"/>
          <w:szCs w:val="28"/>
          <w:lang w:val="uk-UA"/>
        </w:rPr>
        <w:t xml:space="preserve">ери </w:t>
      </w:r>
      <w:r w:rsidRPr="00D123DF">
        <w:rPr>
          <w:sz w:val="28"/>
          <w:szCs w:val="28"/>
        </w:rPr>
        <w:t>&lt;...&gt;</w:t>
      </w:r>
    </w:p>
    <w:p w14:paraId="2B14F483" w14:textId="00BB3A30" w:rsidR="00E41F7E" w:rsidRPr="00D123DF" w:rsidRDefault="002061EC"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r w:rsidRPr="00D123DF">
        <w:rPr>
          <w:sz w:val="28"/>
          <w:szCs w:val="28"/>
          <w:lang w:val="uk-UA"/>
        </w:rPr>
        <w:tab/>
      </w:r>
      <w:r w:rsidR="00E41F7E" w:rsidRPr="00D123DF">
        <w:rPr>
          <w:sz w:val="28"/>
          <w:szCs w:val="28"/>
        </w:rPr>
        <w:t>Почуваючи, що вiн починає хвилюватись, Андрiй переводить очi (щоб не</w:t>
      </w:r>
      <w:r w:rsidR="00E41F7E" w:rsidRPr="00D123DF">
        <w:rPr>
          <w:sz w:val="28"/>
          <w:szCs w:val="28"/>
          <w:lang w:val="uk-UA"/>
        </w:rPr>
        <w:t xml:space="preserve"> </w:t>
      </w:r>
      <w:r w:rsidR="00E41F7E" w:rsidRPr="00D123DF">
        <w:rPr>
          <w:sz w:val="28"/>
          <w:szCs w:val="28"/>
        </w:rPr>
        <w:t>бачив слiдчий) на стiни. Потiм його зiр приковує якась купа книжок за</w:t>
      </w:r>
      <w:r w:rsidR="00E41F7E" w:rsidRPr="00D123DF">
        <w:rPr>
          <w:sz w:val="28"/>
          <w:szCs w:val="28"/>
          <w:lang w:val="uk-UA"/>
        </w:rPr>
        <w:t xml:space="preserve"> </w:t>
      </w:r>
      <w:r w:rsidR="00E41F7E" w:rsidRPr="00D123DF">
        <w:rPr>
          <w:sz w:val="28"/>
          <w:szCs w:val="28"/>
        </w:rPr>
        <w:t>столом, у кутку бiля Донця.</w:t>
      </w:r>
      <w:r w:rsidR="00E41F7E" w:rsidRPr="00D123DF">
        <w:rPr>
          <w:sz w:val="28"/>
          <w:szCs w:val="28"/>
          <w:lang w:val="uk-UA"/>
        </w:rPr>
        <w:t xml:space="preserve"> «</w:t>
      </w:r>
      <w:r w:rsidR="00E41F7E" w:rsidRPr="00D123DF">
        <w:rPr>
          <w:sz w:val="28"/>
          <w:szCs w:val="28"/>
        </w:rPr>
        <w:t>Чорт!! Це ж його книги! Це все його книги</w:t>
      </w:r>
      <w:r w:rsidR="00E41F7E" w:rsidRPr="00D123DF">
        <w:rPr>
          <w:sz w:val="28"/>
          <w:szCs w:val="28"/>
          <w:lang w:val="uk-UA"/>
        </w:rPr>
        <w:t>»</w:t>
      </w:r>
      <w:r w:rsidR="00E41F7E" w:rsidRPr="00D123DF">
        <w:rPr>
          <w:sz w:val="28"/>
          <w:szCs w:val="28"/>
        </w:rPr>
        <w:t xml:space="preserve"> &lt;...&gt;</w:t>
      </w:r>
    </w:p>
    <w:p w14:paraId="5DF5147D" w14:textId="1CBC5C63"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lang w:val="uk-UA"/>
        </w:rPr>
        <w:t>–</w:t>
      </w:r>
      <w:r w:rsidRPr="00D123DF">
        <w:rPr>
          <w:sz w:val="28"/>
          <w:szCs w:val="28"/>
        </w:rPr>
        <w:t xml:space="preserve"> Впiзнаєш?</w:t>
      </w:r>
    </w:p>
    <w:p w14:paraId="1E1FE384" w14:textId="67F42856"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lang w:val="uk-UA"/>
        </w:rPr>
        <w:t>–</w:t>
      </w:r>
      <w:r w:rsidRPr="00D123DF">
        <w:rPr>
          <w:sz w:val="28"/>
          <w:szCs w:val="28"/>
        </w:rPr>
        <w:t xml:space="preserve"> Так...</w:t>
      </w:r>
    </w:p>
    <w:p w14:paraId="48680C34" w14:textId="23900A9F"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lang w:val="uk-UA"/>
        </w:rPr>
        <w:t>–</w:t>
      </w:r>
      <w:r w:rsidRPr="00D123DF">
        <w:rPr>
          <w:sz w:val="28"/>
          <w:szCs w:val="28"/>
        </w:rPr>
        <w:t xml:space="preserve"> Ну й що ти скажеш?</w:t>
      </w:r>
    </w:p>
    <w:p w14:paraId="5AA90B25" w14:textId="01310016"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lang w:val="uk-UA"/>
        </w:rPr>
        <w:t>–</w:t>
      </w:r>
      <w:r w:rsidR="002061EC" w:rsidRPr="00D123DF">
        <w:rPr>
          <w:sz w:val="28"/>
          <w:szCs w:val="28"/>
          <w:lang w:val="uk-UA"/>
        </w:rPr>
        <w:t xml:space="preserve"> </w:t>
      </w:r>
      <w:r w:rsidRPr="00D123DF">
        <w:rPr>
          <w:sz w:val="28"/>
          <w:szCs w:val="28"/>
        </w:rPr>
        <w:t>То не всi...</w:t>
      </w:r>
    </w:p>
    <w:p w14:paraId="221D65A2" w14:textId="739CD7EC"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r w:rsidRPr="00D123DF">
        <w:rPr>
          <w:sz w:val="28"/>
          <w:szCs w:val="28"/>
          <w:lang w:val="uk-UA"/>
        </w:rPr>
        <w:t>–</w:t>
      </w:r>
      <w:r w:rsidRPr="00D123DF">
        <w:rPr>
          <w:sz w:val="28"/>
          <w:szCs w:val="28"/>
        </w:rPr>
        <w:t xml:space="preserve"> А певно, що не всi... Але й цих досить... </w:t>
      </w:r>
      <w:r w:rsidRPr="00D123DF">
        <w:rPr>
          <w:sz w:val="28"/>
          <w:szCs w:val="28"/>
          <w:lang w:val="uk-UA"/>
        </w:rPr>
        <w:t>–</w:t>
      </w:r>
      <w:r w:rsidRPr="00D123DF">
        <w:rPr>
          <w:sz w:val="28"/>
          <w:szCs w:val="28"/>
        </w:rPr>
        <w:t xml:space="preserve"> по тих словах Донець взяв</w:t>
      </w:r>
      <w:r w:rsidRPr="00D123DF">
        <w:rPr>
          <w:sz w:val="28"/>
          <w:szCs w:val="28"/>
          <w:lang w:val="uk-UA"/>
        </w:rPr>
        <w:t xml:space="preserve"> </w:t>
      </w:r>
      <w:r w:rsidRPr="00D123DF">
        <w:rPr>
          <w:sz w:val="28"/>
          <w:szCs w:val="28"/>
        </w:rPr>
        <w:t>одну книгу в руки, другу... &lt;...&gt;</w:t>
      </w:r>
      <w:r w:rsidR="004D01E3" w:rsidRPr="00D123DF">
        <w:rPr>
          <w:sz w:val="28"/>
          <w:szCs w:val="28"/>
        </w:rPr>
        <w:t xml:space="preserve"> </w:t>
      </w:r>
    </w:p>
    <w:p w14:paraId="5CD0AD80" w14:textId="1C07C382"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lang w:val="uk-UA"/>
        </w:rPr>
        <w:t>– «</w:t>
      </w:r>
      <w:r w:rsidRPr="00D123DF">
        <w:rPr>
          <w:sz w:val="28"/>
          <w:szCs w:val="28"/>
        </w:rPr>
        <w:t>Всьо више i више!</w:t>
      </w:r>
      <w:r w:rsidRPr="00D123DF">
        <w:rPr>
          <w:sz w:val="28"/>
          <w:szCs w:val="28"/>
          <w:lang w:val="uk-UA"/>
        </w:rPr>
        <w:t>»</w:t>
      </w:r>
      <w:r w:rsidRPr="00D123DF">
        <w:rPr>
          <w:sz w:val="28"/>
          <w:szCs w:val="28"/>
        </w:rPr>
        <w:t xml:space="preserve"> Так-ак... Щось ви високо лiтаєте, але занадтонизько сiдаєте.</w:t>
      </w:r>
    </w:p>
    <w:p w14:paraId="4C9CE370" w14:textId="1E38A305"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rPr>
        <w:t>Андрiй посмiхнувся:</w:t>
      </w:r>
    </w:p>
    <w:p w14:paraId="39CE14A8" w14:textId="461075F9"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r w:rsidRPr="00D123DF">
        <w:rPr>
          <w:sz w:val="28"/>
          <w:szCs w:val="28"/>
          <w:lang w:val="uk-UA"/>
        </w:rPr>
        <w:t>–</w:t>
      </w:r>
      <w:r w:rsidR="002061EC" w:rsidRPr="00D123DF">
        <w:rPr>
          <w:sz w:val="28"/>
          <w:szCs w:val="28"/>
          <w:lang w:val="uk-UA"/>
        </w:rPr>
        <w:t xml:space="preserve"> </w:t>
      </w:r>
      <w:r w:rsidRPr="00D123DF">
        <w:rPr>
          <w:sz w:val="28"/>
          <w:szCs w:val="28"/>
        </w:rPr>
        <w:t>Бачу, що ви теж авiатор. Чудесно. То ж... навiть Чкалов не мiг би</w:t>
      </w:r>
      <w:r w:rsidRPr="00D123DF">
        <w:rPr>
          <w:sz w:val="28"/>
          <w:szCs w:val="28"/>
          <w:lang w:val="uk-UA"/>
        </w:rPr>
        <w:t xml:space="preserve"> </w:t>
      </w:r>
      <w:r w:rsidRPr="00D123DF">
        <w:rPr>
          <w:sz w:val="28"/>
          <w:szCs w:val="28"/>
        </w:rPr>
        <w:t>сiсти на небi... &lt;...&gt;</w:t>
      </w:r>
    </w:p>
    <w:p w14:paraId="31FB4A1F" w14:textId="0B72185A"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lang w:val="uk-UA"/>
        </w:rPr>
        <w:t>–</w:t>
      </w:r>
      <w:r w:rsidR="002061EC" w:rsidRPr="00D123DF">
        <w:rPr>
          <w:sz w:val="28"/>
          <w:szCs w:val="28"/>
          <w:lang w:val="uk-UA"/>
        </w:rPr>
        <w:t xml:space="preserve"> </w:t>
      </w:r>
      <w:r w:rsidRPr="00D123DF">
        <w:rPr>
          <w:sz w:val="28"/>
          <w:szCs w:val="28"/>
        </w:rPr>
        <w:t xml:space="preserve">Ах ти-ж-ж!.. Чортова кукла!! </w:t>
      </w:r>
      <w:r w:rsidRPr="00D123DF">
        <w:rPr>
          <w:sz w:val="28"/>
          <w:szCs w:val="28"/>
          <w:lang w:val="uk-UA"/>
        </w:rPr>
        <w:t>–</w:t>
      </w:r>
      <w:r w:rsidRPr="00D123DF">
        <w:rPr>
          <w:sz w:val="28"/>
          <w:szCs w:val="28"/>
        </w:rPr>
        <w:t xml:space="preserve"> i кинув геть зелену течку, потiм</w:t>
      </w:r>
      <w:r w:rsidRPr="00D123DF">
        <w:rPr>
          <w:sz w:val="28"/>
          <w:szCs w:val="28"/>
          <w:lang w:val="uk-UA"/>
        </w:rPr>
        <w:t xml:space="preserve"> </w:t>
      </w:r>
      <w:r w:rsidRPr="00D123DF">
        <w:rPr>
          <w:sz w:val="28"/>
          <w:szCs w:val="28"/>
        </w:rPr>
        <w:t>шарпнув її знову, вийняв з неї протокол Великiна й Сергєєва – непiдписаний</w:t>
      </w:r>
      <w:r w:rsidRPr="00D123DF">
        <w:rPr>
          <w:sz w:val="28"/>
          <w:szCs w:val="28"/>
          <w:lang w:val="uk-UA"/>
        </w:rPr>
        <w:t xml:space="preserve"> </w:t>
      </w:r>
      <w:r w:rsidRPr="00D123DF">
        <w:rPr>
          <w:sz w:val="28"/>
          <w:szCs w:val="28"/>
        </w:rPr>
        <w:t xml:space="preserve">протокол, вислiд всього попереднього слiдства </w:t>
      </w:r>
      <w:r w:rsidRPr="00D123DF">
        <w:rPr>
          <w:sz w:val="28"/>
          <w:szCs w:val="28"/>
          <w:lang w:val="uk-UA"/>
        </w:rPr>
        <w:t>–</w:t>
      </w:r>
      <w:r w:rsidRPr="00D123DF">
        <w:rPr>
          <w:sz w:val="28"/>
          <w:szCs w:val="28"/>
        </w:rPr>
        <w:t xml:space="preserve"> й рiшучим жестом поклав</w:t>
      </w:r>
      <w:r w:rsidRPr="00D123DF">
        <w:rPr>
          <w:sz w:val="28"/>
          <w:szCs w:val="28"/>
          <w:lang w:val="uk-UA"/>
        </w:rPr>
        <w:t xml:space="preserve"> </w:t>
      </w:r>
      <w:r w:rsidRPr="00D123DF">
        <w:rPr>
          <w:sz w:val="28"/>
          <w:szCs w:val="28"/>
        </w:rPr>
        <w:t>його на стiл</w:t>
      </w:r>
      <w:r w:rsidRPr="00D123DF">
        <w:rPr>
          <w:sz w:val="28"/>
          <w:szCs w:val="28"/>
          <w:lang w:val="uk-UA"/>
        </w:rPr>
        <w:t xml:space="preserve"> </w:t>
      </w:r>
      <w:r w:rsidRPr="00D123DF">
        <w:rPr>
          <w:sz w:val="28"/>
          <w:szCs w:val="28"/>
        </w:rPr>
        <w:t xml:space="preserve">&lt;...&gt; </w:t>
      </w:r>
    </w:p>
    <w:p w14:paraId="10575FFB" w14:textId="3C4DB052"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r w:rsidRPr="00D123DF">
        <w:rPr>
          <w:sz w:val="28"/>
          <w:szCs w:val="28"/>
          <w:lang w:val="uk-UA"/>
        </w:rPr>
        <w:t>–</w:t>
      </w:r>
      <w:r w:rsidRPr="00D123DF">
        <w:rPr>
          <w:sz w:val="28"/>
          <w:szCs w:val="28"/>
        </w:rPr>
        <w:t xml:space="preserve"> Гер-роя з себе строїш!.. Революцiонера!.. Наївний i жалюгiдний</w:t>
      </w:r>
      <w:r w:rsidRPr="00D123DF">
        <w:rPr>
          <w:sz w:val="28"/>
          <w:szCs w:val="28"/>
          <w:lang w:val="uk-UA"/>
        </w:rPr>
        <w:t xml:space="preserve"> </w:t>
      </w:r>
      <w:r w:rsidRPr="00D123DF">
        <w:rPr>
          <w:sz w:val="28"/>
          <w:szCs w:val="28"/>
        </w:rPr>
        <w:t>романтик. Ти смiшний романтик. Смiшний фантаст... А я реалiст! Зрозумiв?</w:t>
      </w:r>
      <w:r w:rsidRPr="00D123DF">
        <w:rPr>
          <w:sz w:val="28"/>
          <w:szCs w:val="28"/>
          <w:lang w:val="uk-UA"/>
        </w:rPr>
        <w:t xml:space="preserve"> </w:t>
      </w:r>
      <w:r w:rsidRPr="00D123DF">
        <w:rPr>
          <w:sz w:val="28"/>
          <w:szCs w:val="28"/>
        </w:rPr>
        <w:t xml:space="preserve">Нi чорта ти не </w:t>
      </w:r>
      <w:r w:rsidRPr="00D123DF">
        <w:rPr>
          <w:sz w:val="28"/>
          <w:szCs w:val="28"/>
        </w:rPr>
        <w:lastRenderedPageBreak/>
        <w:t xml:space="preserve">зрозумiв! Ти </w:t>
      </w:r>
      <w:r w:rsidRPr="00D123DF">
        <w:rPr>
          <w:sz w:val="28"/>
          <w:szCs w:val="28"/>
          <w:lang w:val="uk-UA"/>
        </w:rPr>
        <w:t>«</w:t>
      </w:r>
      <w:r w:rsidRPr="00D123DF">
        <w:rPr>
          <w:sz w:val="28"/>
          <w:szCs w:val="28"/>
        </w:rPr>
        <w:t>льотчик</w:t>
      </w:r>
      <w:r w:rsidRPr="00D123DF">
        <w:rPr>
          <w:sz w:val="28"/>
          <w:szCs w:val="28"/>
          <w:lang w:val="uk-UA"/>
        </w:rPr>
        <w:t>»</w:t>
      </w:r>
      <w:r w:rsidRPr="00D123DF">
        <w:rPr>
          <w:sz w:val="28"/>
          <w:szCs w:val="28"/>
        </w:rPr>
        <w:t xml:space="preserve">, фантазер, в хмарах лiтаєш... </w:t>
      </w:r>
      <w:r w:rsidRPr="00D123DF">
        <w:rPr>
          <w:sz w:val="28"/>
          <w:szCs w:val="28"/>
          <w:lang w:val="uk-UA"/>
        </w:rPr>
        <w:t>«</w:t>
      </w:r>
      <w:r w:rsidRPr="00D123DF">
        <w:rPr>
          <w:sz w:val="28"/>
          <w:szCs w:val="28"/>
        </w:rPr>
        <w:t>Все</w:t>
      </w:r>
      <w:r w:rsidRPr="00D123DF">
        <w:rPr>
          <w:sz w:val="28"/>
          <w:szCs w:val="28"/>
          <w:lang w:val="uk-UA"/>
        </w:rPr>
        <w:t xml:space="preserve"> </w:t>
      </w:r>
      <w:r w:rsidRPr="00D123DF">
        <w:rPr>
          <w:sz w:val="28"/>
          <w:szCs w:val="28"/>
        </w:rPr>
        <w:t>више i више!</w:t>
      </w:r>
      <w:r w:rsidRPr="00D123DF">
        <w:rPr>
          <w:sz w:val="28"/>
          <w:szCs w:val="28"/>
          <w:lang w:val="uk-UA"/>
        </w:rPr>
        <w:t>»</w:t>
      </w:r>
      <w:r w:rsidRPr="00D123DF">
        <w:rPr>
          <w:sz w:val="28"/>
          <w:szCs w:val="28"/>
        </w:rPr>
        <w:t xml:space="preserve"> В поетичних емпiреях! В етерi... А я, брат, реалiст!.. &lt;...&gt;</w:t>
      </w:r>
    </w:p>
    <w:p w14:paraId="0309D610" w14:textId="0E0CFA18"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lang w:val="uk-UA"/>
        </w:rPr>
        <w:t>–</w:t>
      </w:r>
      <w:r w:rsidRPr="00D123DF">
        <w:rPr>
          <w:sz w:val="28"/>
          <w:szCs w:val="28"/>
        </w:rPr>
        <w:t xml:space="preserve"> Єхидствуєш? Що ти манiяк, про те я тобi вже говорив, якщо пригадуєш.</w:t>
      </w:r>
      <w:r w:rsidRPr="00D123DF">
        <w:rPr>
          <w:sz w:val="28"/>
          <w:szCs w:val="28"/>
          <w:lang w:val="uk-UA"/>
        </w:rPr>
        <w:t xml:space="preserve"> </w:t>
      </w:r>
      <w:r w:rsidRPr="00D123DF">
        <w:rPr>
          <w:sz w:val="28"/>
          <w:szCs w:val="28"/>
        </w:rPr>
        <w:t>Чи нi чорта не пригадуєш? Позаскакували вже клепки! Так, ти манiяк. Але</w:t>
      </w:r>
      <w:r w:rsidRPr="00D123DF">
        <w:rPr>
          <w:sz w:val="28"/>
          <w:szCs w:val="28"/>
          <w:lang w:val="uk-UA"/>
        </w:rPr>
        <w:t xml:space="preserve"> </w:t>
      </w:r>
      <w:r w:rsidRPr="00D123DF">
        <w:rPr>
          <w:sz w:val="28"/>
          <w:szCs w:val="28"/>
        </w:rPr>
        <w:t>бiда не в цiм, а бiда в тiм, що ти наївний i жалюгiдний романтик...</w:t>
      </w:r>
    </w:p>
    <w:p w14:paraId="2B65C7EE" w14:textId="16A81AF9"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lang w:val="uk-UA"/>
        </w:rPr>
        <w:t>–</w:t>
      </w:r>
      <w:r w:rsidRPr="00D123DF">
        <w:rPr>
          <w:sz w:val="28"/>
          <w:szCs w:val="28"/>
        </w:rPr>
        <w:t xml:space="preserve"> Це ви теж вже говорили, якщо пригадуєте... </w:t>
      </w:r>
      <w:r w:rsidRPr="00D123DF">
        <w:rPr>
          <w:sz w:val="28"/>
          <w:szCs w:val="28"/>
          <w:lang w:val="uk-UA"/>
        </w:rPr>
        <w:t>–</w:t>
      </w:r>
      <w:r w:rsidRPr="00D123DF">
        <w:rPr>
          <w:sz w:val="28"/>
          <w:szCs w:val="28"/>
        </w:rPr>
        <w:t xml:space="preserve"> мляво вставив Андрiй.</w:t>
      </w:r>
    </w:p>
    <w:p w14:paraId="7AB3BE11" w14:textId="230325DA"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lang w:val="uk-UA"/>
        </w:rPr>
        <w:t>–</w:t>
      </w:r>
      <w:r w:rsidR="002061EC" w:rsidRPr="00D123DF">
        <w:rPr>
          <w:sz w:val="28"/>
          <w:szCs w:val="28"/>
          <w:lang w:val="uk-UA"/>
        </w:rPr>
        <w:t xml:space="preserve"> </w:t>
      </w:r>
      <w:r w:rsidRPr="00D123DF">
        <w:rPr>
          <w:sz w:val="28"/>
          <w:szCs w:val="28"/>
        </w:rPr>
        <w:t xml:space="preserve">Так, я це говорив, чорт би тебе побрав! I повторюю, </w:t>
      </w:r>
      <w:r w:rsidRPr="00D123DF">
        <w:rPr>
          <w:sz w:val="28"/>
          <w:szCs w:val="28"/>
          <w:lang w:val="uk-UA"/>
        </w:rPr>
        <w:t>–</w:t>
      </w:r>
      <w:r w:rsidRPr="00D123DF">
        <w:rPr>
          <w:sz w:val="28"/>
          <w:szCs w:val="28"/>
        </w:rPr>
        <w:t xml:space="preserve"> смiшний i</w:t>
      </w:r>
      <w:r w:rsidRPr="00D123DF">
        <w:rPr>
          <w:sz w:val="28"/>
          <w:szCs w:val="28"/>
          <w:lang w:val="uk-UA"/>
        </w:rPr>
        <w:t xml:space="preserve"> </w:t>
      </w:r>
      <w:r w:rsidRPr="00D123DF">
        <w:rPr>
          <w:sz w:val="28"/>
          <w:szCs w:val="28"/>
        </w:rPr>
        <w:t>жалюгiдний романтик, з якоюсь iдеєю-фiкс. Я тебе зразу розкусив (при цьому</w:t>
      </w:r>
      <w:r w:rsidRPr="00D123DF">
        <w:rPr>
          <w:sz w:val="28"/>
          <w:szCs w:val="28"/>
          <w:lang w:val="uk-UA"/>
        </w:rPr>
        <w:t xml:space="preserve"> </w:t>
      </w:r>
      <w:r w:rsidRPr="00D123DF">
        <w:rPr>
          <w:sz w:val="28"/>
          <w:szCs w:val="28"/>
        </w:rPr>
        <w:t xml:space="preserve">Донець заскалив око). Але час романтики минув. Час </w:t>
      </w:r>
      <w:r w:rsidRPr="00D123DF">
        <w:rPr>
          <w:sz w:val="28"/>
          <w:szCs w:val="28"/>
          <w:lang w:val="uk-UA"/>
        </w:rPr>
        <w:t>«</w:t>
      </w:r>
      <w:r w:rsidRPr="00D123DF">
        <w:rPr>
          <w:sz w:val="28"/>
          <w:szCs w:val="28"/>
        </w:rPr>
        <w:t>героїв</w:t>
      </w:r>
      <w:r w:rsidRPr="00D123DF">
        <w:rPr>
          <w:sz w:val="28"/>
          <w:szCs w:val="28"/>
          <w:lang w:val="uk-UA"/>
        </w:rPr>
        <w:t>»</w:t>
      </w:r>
      <w:r w:rsidRPr="00D123DF">
        <w:rPr>
          <w:sz w:val="28"/>
          <w:szCs w:val="28"/>
        </w:rPr>
        <w:t xml:space="preserve"> i </w:t>
      </w:r>
      <w:r w:rsidRPr="00D123DF">
        <w:rPr>
          <w:sz w:val="28"/>
          <w:szCs w:val="28"/>
          <w:lang w:val="uk-UA"/>
        </w:rPr>
        <w:t>«</w:t>
      </w:r>
      <w:r w:rsidRPr="00D123DF">
        <w:rPr>
          <w:sz w:val="28"/>
          <w:szCs w:val="28"/>
        </w:rPr>
        <w:t>мученикiв</w:t>
      </w:r>
      <w:r w:rsidRPr="00D123DF">
        <w:rPr>
          <w:sz w:val="28"/>
          <w:szCs w:val="28"/>
          <w:lang w:val="uk-UA"/>
        </w:rPr>
        <w:t xml:space="preserve"> </w:t>
      </w:r>
      <w:r w:rsidRPr="00D123DF">
        <w:rPr>
          <w:sz w:val="28"/>
          <w:szCs w:val="28"/>
        </w:rPr>
        <w:t>святих</w:t>
      </w:r>
      <w:r w:rsidRPr="00D123DF">
        <w:rPr>
          <w:sz w:val="28"/>
          <w:szCs w:val="28"/>
          <w:lang w:val="uk-UA"/>
        </w:rPr>
        <w:t>»</w:t>
      </w:r>
      <w:r w:rsidRPr="00D123DF">
        <w:rPr>
          <w:sz w:val="28"/>
          <w:szCs w:val="28"/>
        </w:rPr>
        <w:t xml:space="preserve"> теж минув. Не дешевою </w:t>
      </w:r>
      <w:r w:rsidRPr="00D123DF">
        <w:rPr>
          <w:sz w:val="28"/>
          <w:szCs w:val="28"/>
          <w:lang w:val="uk-UA"/>
        </w:rPr>
        <w:t>«</w:t>
      </w:r>
      <w:r w:rsidRPr="00D123DF">
        <w:rPr>
          <w:sz w:val="28"/>
          <w:szCs w:val="28"/>
        </w:rPr>
        <w:t>героїкою</w:t>
      </w:r>
      <w:r w:rsidRPr="00D123DF">
        <w:rPr>
          <w:sz w:val="28"/>
          <w:szCs w:val="28"/>
          <w:lang w:val="uk-UA"/>
        </w:rPr>
        <w:t>»</w:t>
      </w:r>
      <w:r w:rsidRPr="00D123DF">
        <w:rPr>
          <w:sz w:val="28"/>
          <w:szCs w:val="28"/>
        </w:rPr>
        <w:t xml:space="preserve"> творяться великi дiла. Зрозумiв?</w:t>
      </w:r>
      <w:r w:rsidRPr="00D123DF">
        <w:rPr>
          <w:sz w:val="28"/>
          <w:szCs w:val="28"/>
          <w:lang w:val="uk-UA"/>
        </w:rPr>
        <w:t xml:space="preserve"> </w:t>
      </w:r>
      <w:r w:rsidRPr="00D123DF">
        <w:rPr>
          <w:sz w:val="28"/>
          <w:szCs w:val="28"/>
        </w:rPr>
        <w:t>Нi чорта ти не зрозумiєш взагалi. Ручусь. Не пусканням</w:t>
      </w:r>
      <w:r w:rsidR="004D01E3" w:rsidRPr="00D123DF">
        <w:rPr>
          <w:sz w:val="28"/>
          <w:szCs w:val="28"/>
        </w:rPr>
        <w:t xml:space="preserve"> </w:t>
      </w:r>
      <w:r w:rsidRPr="00D123DF">
        <w:rPr>
          <w:sz w:val="28"/>
          <w:szCs w:val="28"/>
          <w:lang w:val="uk-UA"/>
        </w:rPr>
        <w:t>«</w:t>
      </w:r>
      <w:r w:rsidRPr="00D123DF">
        <w:rPr>
          <w:sz w:val="28"/>
          <w:szCs w:val="28"/>
        </w:rPr>
        <w:t>героїчного</w:t>
      </w:r>
      <w:r w:rsidRPr="00D123DF">
        <w:rPr>
          <w:sz w:val="28"/>
          <w:szCs w:val="28"/>
          <w:lang w:val="uk-UA"/>
        </w:rPr>
        <w:t>»</w:t>
      </w:r>
      <w:r w:rsidRPr="00D123DF">
        <w:rPr>
          <w:sz w:val="28"/>
          <w:szCs w:val="28"/>
        </w:rPr>
        <w:t xml:space="preserve"> пилу</w:t>
      </w:r>
      <w:r w:rsidRPr="00D123DF">
        <w:rPr>
          <w:sz w:val="28"/>
          <w:szCs w:val="28"/>
          <w:lang w:val="uk-UA"/>
        </w:rPr>
        <w:t xml:space="preserve"> </w:t>
      </w:r>
      <w:r w:rsidRPr="00D123DF">
        <w:rPr>
          <w:sz w:val="28"/>
          <w:szCs w:val="28"/>
        </w:rPr>
        <w:t>досягається великої мети. Але яку там у чорта ти можеш мати мету?! Та ще</w:t>
      </w:r>
      <w:r w:rsidRPr="00D123DF">
        <w:rPr>
          <w:sz w:val="28"/>
          <w:szCs w:val="28"/>
          <w:lang w:val="uk-UA"/>
        </w:rPr>
        <w:t xml:space="preserve"> </w:t>
      </w:r>
      <w:r w:rsidRPr="00D123DF">
        <w:rPr>
          <w:sz w:val="28"/>
          <w:szCs w:val="28"/>
        </w:rPr>
        <w:t>велику!.. Єрунда все, вся там твоя мета чи не мета. Повзуни нiколи не</w:t>
      </w:r>
      <w:r w:rsidRPr="00D123DF">
        <w:rPr>
          <w:sz w:val="28"/>
          <w:szCs w:val="28"/>
          <w:lang w:val="uk-UA"/>
        </w:rPr>
        <w:t xml:space="preserve"> </w:t>
      </w:r>
      <w:r w:rsidRPr="00D123DF">
        <w:rPr>
          <w:sz w:val="28"/>
          <w:szCs w:val="28"/>
        </w:rPr>
        <w:t>творять iсторiї...</w:t>
      </w:r>
    </w:p>
    <w:p w14:paraId="5C8F8364" w14:textId="119740C7"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lang w:val="uk-UA"/>
        </w:rPr>
        <w:t>–</w:t>
      </w:r>
      <w:r w:rsidRPr="00D123DF">
        <w:rPr>
          <w:sz w:val="28"/>
          <w:szCs w:val="28"/>
        </w:rPr>
        <w:t xml:space="preserve"> Слушно...</w:t>
      </w:r>
    </w:p>
    <w:p w14:paraId="08B07EDB" w14:textId="22D19A7A"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lang w:val="uk-UA"/>
        </w:rPr>
        <w:t>–</w:t>
      </w:r>
      <w:r w:rsidRPr="00D123DF">
        <w:rPr>
          <w:sz w:val="28"/>
          <w:szCs w:val="28"/>
        </w:rPr>
        <w:t xml:space="preserve"> Iменно. Сам згоджуєшся. А я, брат, реалiст. Я маю бiльшу iдею, нiж ти</w:t>
      </w:r>
      <w:r w:rsidRPr="00D123DF">
        <w:rPr>
          <w:sz w:val="28"/>
          <w:szCs w:val="28"/>
          <w:lang w:val="uk-UA"/>
        </w:rPr>
        <w:t xml:space="preserve"> </w:t>
      </w:r>
      <w:r w:rsidRPr="00D123DF">
        <w:rPr>
          <w:sz w:val="28"/>
          <w:szCs w:val="28"/>
        </w:rPr>
        <w:t xml:space="preserve">(при цих словах Донець аж подався наперед) </w:t>
      </w:r>
      <w:r w:rsidRPr="00D123DF">
        <w:rPr>
          <w:sz w:val="28"/>
          <w:szCs w:val="28"/>
          <w:lang w:val="uk-UA"/>
        </w:rPr>
        <w:t>–</w:t>
      </w:r>
      <w:r w:rsidRPr="00D123DF">
        <w:rPr>
          <w:sz w:val="28"/>
          <w:szCs w:val="28"/>
        </w:rPr>
        <w:t xml:space="preserve"> я маю бiльшу iдею!..Зрозумiв? I тому моя, i взагалi наша, буде горою... Горою!.. &lt;...&gt;</w:t>
      </w:r>
      <w:r w:rsidR="004D01E3" w:rsidRPr="00D123DF">
        <w:rPr>
          <w:sz w:val="28"/>
          <w:szCs w:val="28"/>
        </w:rPr>
        <w:t xml:space="preserve"> </w:t>
      </w:r>
    </w:p>
    <w:p w14:paraId="75FF3DC5" w14:textId="0E1DC90C"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r w:rsidRPr="00D123DF">
        <w:rPr>
          <w:sz w:val="28"/>
          <w:szCs w:val="28"/>
          <w:lang w:val="uk-UA"/>
        </w:rPr>
        <w:t>–</w:t>
      </w:r>
      <w:r w:rsidR="00607746" w:rsidRPr="00D123DF">
        <w:rPr>
          <w:sz w:val="28"/>
          <w:szCs w:val="28"/>
          <w:lang w:val="uk-UA"/>
        </w:rPr>
        <w:t xml:space="preserve"> </w:t>
      </w:r>
      <w:r w:rsidRPr="00D123DF">
        <w:rPr>
          <w:sz w:val="28"/>
          <w:szCs w:val="28"/>
        </w:rPr>
        <w:t>Ти казав, що життя погане... Ти не казав цього? Ну, чорт з ним, хтось</w:t>
      </w:r>
      <w:r w:rsidRPr="00D123DF">
        <w:rPr>
          <w:sz w:val="28"/>
          <w:szCs w:val="28"/>
          <w:lang w:val="uk-UA"/>
        </w:rPr>
        <w:t xml:space="preserve"> </w:t>
      </w:r>
      <w:r w:rsidRPr="00D123DF">
        <w:rPr>
          <w:sz w:val="28"/>
          <w:szCs w:val="28"/>
        </w:rPr>
        <w:t>iнший казав. Казав, що життя погане. Авжеж погане, до слiз погане! Але</w:t>
      </w:r>
      <w:r w:rsidRPr="00D123DF">
        <w:rPr>
          <w:sz w:val="28"/>
          <w:szCs w:val="28"/>
          <w:lang w:val="uk-UA"/>
        </w:rPr>
        <w:t xml:space="preserve"> </w:t>
      </w:r>
      <w:r w:rsidRPr="00D123DF">
        <w:rPr>
          <w:sz w:val="28"/>
          <w:szCs w:val="28"/>
        </w:rPr>
        <w:t>тому воно й погане, що забагато дрянi розвелося замiсть людей! Забагато</w:t>
      </w:r>
      <w:r w:rsidRPr="00D123DF">
        <w:rPr>
          <w:sz w:val="28"/>
          <w:szCs w:val="28"/>
          <w:lang w:val="uk-UA"/>
        </w:rPr>
        <w:t xml:space="preserve"> </w:t>
      </w:r>
      <w:r w:rsidRPr="00D123DF">
        <w:rPr>
          <w:sz w:val="28"/>
          <w:szCs w:val="28"/>
        </w:rPr>
        <w:t>мотлоху, замiсть людей. Як не слимак, то так мiщух i пiдлабузник, як не</w:t>
      </w:r>
      <w:r w:rsidRPr="00D123DF">
        <w:rPr>
          <w:sz w:val="28"/>
          <w:szCs w:val="28"/>
          <w:lang w:val="uk-UA"/>
        </w:rPr>
        <w:t xml:space="preserve"> </w:t>
      </w:r>
      <w:r w:rsidRPr="00D123DF">
        <w:rPr>
          <w:sz w:val="28"/>
          <w:szCs w:val="28"/>
        </w:rPr>
        <w:t>ганебний боягуз, то так який-небудь вiршомаз, романтик, нi, романтизований</w:t>
      </w:r>
      <w:r w:rsidRPr="00D123DF">
        <w:rPr>
          <w:sz w:val="28"/>
          <w:szCs w:val="28"/>
          <w:lang w:val="uk-UA"/>
        </w:rPr>
        <w:t xml:space="preserve"> </w:t>
      </w:r>
      <w:r w:rsidRPr="00D123DF">
        <w:rPr>
          <w:sz w:val="28"/>
          <w:szCs w:val="28"/>
        </w:rPr>
        <w:t>мiщух!.. &lt;...&gt;</w:t>
      </w:r>
    </w:p>
    <w:p w14:paraId="5BF1A0D5" w14:textId="6C86BB0D"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lang w:val="uk-UA"/>
        </w:rPr>
        <w:t>–</w:t>
      </w:r>
      <w:r w:rsidR="002061EC" w:rsidRPr="00D123DF">
        <w:rPr>
          <w:sz w:val="28"/>
          <w:szCs w:val="28"/>
          <w:lang w:val="uk-UA"/>
        </w:rPr>
        <w:t xml:space="preserve"> </w:t>
      </w:r>
      <w:r w:rsidRPr="00D123DF">
        <w:rPr>
          <w:sz w:val="28"/>
          <w:szCs w:val="28"/>
        </w:rPr>
        <w:t>Ха!.. Єрої!.. Життя погане... А погане!.. От вас там сидить по</w:t>
      </w:r>
      <w:r w:rsidRPr="00D123DF">
        <w:rPr>
          <w:sz w:val="28"/>
          <w:szCs w:val="28"/>
          <w:lang w:val="uk-UA"/>
        </w:rPr>
        <w:t xml:space="preserve"> </w:t>
      </w:r>
      <w:r w:rsidRPr="00D123DF">
        <w:rPr>
          <w:sz w:val="28"/>
          <w:szCs w:val="28"/>
        </w:rPr>
        <w:t>камерах сотнями людей, а (тут Донець подався наперед, викотив очi й</w:t>
      </w:r>
      <w:r w:rsidRPr="00D123DF">
        <w:rPr>
          <w:sz w:val="28"/>
          <w:szCs w:val="28"/>
          <w:lang w:val="uk-UA"/>
        </w:rPr>
        <w:t xml:space="preserve"> </w:t>
      </w:r>
      <w:r w:rsidRPr="00D123DF">
        <w:rPr>
          <w:sz w:val="28"/>
          <w:szCs w:val="28"/>
        </w:rPr>
        <w:t xml:space="preserve">замерехкотiв ними) </w:t>
      </w:r>
      <w:r w:rsidRPr="00D123DF">
        <w:rPr>
          <w:sz w:val="28"/>
          <w:szCs w:val="28"/>
          <w:lang w:val="uk-UA"/>
        </w:rPr>
        <w:t>–</w:t>
      </w:r>
      <w:r w:rsidRPr="00D123DF">
        <w:rPr>
          <w:sz w:val="28"/>
          <w:szCs w:val="28"/>
        </w:rPr>
        <w:t xml:space="preserve"> чи хоч один пробував або бодай хоче пробувати</w:t>
      </w:r>
      <w:r w:rsidRPr="00D123DF">
        <w:rPr>
          <w:sz w:val="28"/>
          <w:szCs w:val="28"/>
          <w:lang w:val="uk-UA"/>
        </w:rPr>
        <w:t xml:space="preserve"> </w:t>
      </w:r>
      <w:r w:rsidRPr="00D123DF">
        <w:rPr>
          <w:sz w:val="28"/>
          <w:szCs w:val="28"/>
        </w:rPr>
        <w:t>пiдпиляти грати, зламати дверi, вбити вартового?! Чи хоч один?!. Ну, кажи,</w:t>
      </w:r>
      <w:r w:rsidRPr="00D123DF">
        <w:rPr>
          <w:sz w:val="28"/>
          <w:szCs w:val="28"/>
          <w:lang w:val="uk-UA"/>
        </w:rPr>
        <w:t xml:space="preserve"> </w:t>
      </w:r>
      <w:r w:rsidRPr="00D123DF">
        <w:rPr>
          <w:sz w:val="28"/>
          <w:szCs w:val="28"/>
        </w:rPr>
        <w:t>хоч один?</w:t>
      </w:r>
    </w:p>
    <w:p w14:paraId="5FB3E55E" w14:textId="0EA9F78F"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rPr>
        <w:t xml:space="preserve"> </w:t>
      </w:r>
      <w:r w:rsidRPr="00D123DF">
        <w:rPr>
          <w:sz w:val="28"/>
          <w:szCs w:val="28"/>
          <w:lang w:val="uk-UA"/>
        </w:rPr>
        <w:t>«</w:t>
      </w:r>
      <w:r w:rsidRPr="00D123DF">
        <w:rPr>
          <w:sz w:val="28"/>
          <w:szCs w:val="28"/>
        </w:rPr>
        <w:t>Дешево</w:t>
      </w:r>
      <w:r w:rsidRPr="00D123DF">
        <w:rPr>
          <w:sz w:val="28"/>
          <w:szCs w:val="28"/>
          <w:lang w:val="uk-UA"/>
        </w:rPr>
        <w:t>»</w:t>
      </w:r>
      <w:r w:rsidRPr="00D123DF">
        <w:rPr>
          <w:sz w:val="28"/>
          <w:szCs w:val="28"/>
        </w:rPr>
        <w:t xml:space="preserve">, </w:t>
      </w:r>
      <w:r w:rsidRPr="00D123DF">
        <w:rPr>
          <w:sz w:val="28"/>
          <w:szCs w:val="28"/>
          <w:lang w:val="uk-UA"/>
        </w:rPr>
        <w:t>–</w:t>
      </w:r>
      <w:r w:rsidRPr="00D123DF">
        <w:rPr>
          <w:sz w:val="28"/>
          <w:szCs w:val="28"/>
        </w:rPr>
        <w:t xml:space="preserve"> подумав Андрiй.</w:t>
      </w:r>
    </w:p>
    <w:p w14:paraId="137326C3" w14:textId="0AB13E2C"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r w:rsidRPr="00D123DF">
        <w:rPr>
          <w:sz w:val="28"/>
          <w:szCs w:val="28"/>
          <w:lang w:val="uk-UA"/>
        </w:rPr>
        <w:lastRenderedPageBreak/>
        <w:t>–</w:t>
      </w:r>
      <w:r w:rsidRPr="00D123DF">
        <w:rPr>
          <w:sz w:val="28"/>
          <w:szCs w:val="28"/>
        </w:rPr>
        <w:t xml:space="preserve"> Жоден! </w:t>
      </w:r>
      <w:r w:rsidRPr="00D123DF">
        <w:rPr>
          <w:sz w:val="28"/>
          <w:szCs w:val="28"/>
          <w:lang w:val="uk-UA"/>
        </w:rPr>
        <w:t>–</w:t>
      </w:r>
      <w:r w:rsidRPr="00D123DF">
        <w:rPr>
          <w:sz w:val="28"/>
          <w:szCs w:val="28"/>
        </w:rPr>
        <w:t xml:space="preserve"> мерехкотiв очима Донець, не звернувши уваги на Андрiїв</w:t>
      </w:r>
      <w:r w:rsidRPr="00D123DF">
        <w:rPr>
          <w:sz w:val="28"/>
          <w:szCs w:val="28"/>
          <w:lang w:val="uk-UA"/>
        </w:rPr>
        <w:t xml:space="preserve"> </w:t>
      </w:r>
      <w:r w:rsidRPr="00D123DF">
        <w:rPr>
          <w:sz w:val="28"/>
          <w:szCs w:val="28"/>
        </w:rPr>
        <w:t xml:space="preserve">вiдрух або, може, не вловивши його. </w:t>
      </w:r>
      <w:r w:rsidRPr="00D123DF">
        <w:rPr>
          <w:sz w:val="28"/>
          <w:szCs w:val="28"/>
          <w:lang w:val="uk-UA"/>
        </w:rPr>
        <w:t>–</w:t>
      </w:r>
      <w:r w:rsidRPr="00D123DF">
        <w:rPr>
          <w:sz w:val="28"/>
          <w:szCs w:val="28"/>
        </w:rPr>
        <w:t xml:space="preserve"> Напевно, нiхто навiть думки цiєї не</w:t>
      </w:r>
      <w:r w:rsidRPr="00D123DF">
        <w:rPr>
          <w:sz w:val="28"/>
          <w:szCs w:val="28"/>
          <w:lang w:val="uk-UA"/>
        </w:rPr>
        <w:t xml:space="preserve"> </w:t>
      </w:r>
      <w:r w:rsidRPr="00D123DF">
        <w:rPr>
          <w:sz w:val="28"/>
          <w:szCs w:val="28"/>
        </w:rPr>
        <w:t>може припустити! Ажи?.. Повстанцi називаєтесь. Повс-.анцi ви! (Тут Донець</w:t>
      </w:r>
      <w:r w:rsidRPr="00D123DF">
        <w:rPr>
          <w:sz w:val="28"/>
          <w:szCs w:val="28"/>
          <w:lang w:val="uk-UA"/>
        </w:rPr>
        <w:t xml:space="preserve"> </w:t>
      </w:r>
      <w:r w:rsidRPr="00D123DF">
        <w:rPr>
          <w:sz w:val="28"/>
          <w:szCs w:val="28"/>
        </w:rPr>
        <w:t xml:space="preserve">ставив iншу лiтеру замiсть т). Мотлох! </w:t>
      </w:r>
      <w:r w:rsidRPr="00D123DF">
        <w:rPr>
          <w:sz w:val="28"/>
          <w:szCs w:val="28"/>
          <w:lang w:val="uk-UA"/>
        </w:rPr>
        <w:t>«</w:t>
      </w:r>
      <w:r w:rsidRPr="00D123DF">
        <w:rPr>
          <w:sz w:val="28"/>
          <w:szCs w:val="28"/>
        </w:rPr>
        <w:t>Романтики</w:t>
      </w:r>
      <w:r w:rsidRPr="00D123DF">
        <w:rPr>
          <w:sz w:val="28"/>
          <w:szCs w:val="28"/>
          <w:lang w:val="uk-UA"/>
        </w:rPr>
        <w:t>»</w:t>
      </w:r>
      <w:r w:rsidRPr="00D123DF">
        <w:rPr>
          <w:sz w:val="28"/>
          <w:szCs w:val="28"/>
        </w:rPr>
        <w:t>!.. Жаби</w:t>
      </w:r>
      <w:r w:rsidR="004D01E3" w:rsidRPr="00D123DF">
        <w:rPr>
          <w:sz w:val="28"/>
          <w:szCs w:val="28"/>
        </w:rPr>
        <w:t xml:space="preserve"> </w:t>
      </w:r>
      <w:r w:rsidRPr="00D123DF">
        <w:rPr>
          <w:sz w:val="28"/>
          <w:szCs w:val="28"/>
        </w:rPr>
        <w:t>чортовi!</w:t>
      </w:r>
      <w:r w:rsidR="004D01E3" w:rsidRPr="00D123DF">
        <w:rPr>
          <w:sz w:val="28"/>
          <w:szCs w:val="28"/>
        </w:rPr>
        <w:t xml:space="preserve"> </w:t>
      </w:r>
      <w:r w:rsidRPr="00D123DF">
        <w:rPr>
          <w:sz w:val="28"/>
          <w:szCs w:val="28"/>
        </w:rPr>
        <w:t>I</w:t>
      </w:r>
      <w:r w:rsidRPr="00D123DF">
        <w:rPr>
          <w:sz w:val="28"/>
          <w:szCs w:val="28"/>
          <w:lang w:val="uk-UA"/>
        </w:rPr>
        <w:t xml:space="preserve"> </w:t>
      </w:r>
      <w:r w:rsidRPr="00D123DF">
        <w:rPr>
          <w:sz w:val="28"/>
          <w:szCs w:val="28"/>
        </w:rPr>
        <w:t xml:space="preserve">ось саме тому </w:t>
      </w:r>
      <w:r w:rsidRPr="00D123DF">
        <w:rPr>
          <w:sz w:val="28"/>
          <w:szCs w:val="28"/>
          <w:lang w:val="uk-UA"/>
        </w:rPr>
        <w:t>«</w:t>
      </w:r>
      <w:r w:rsidRPr="00D123DF">
        <w:rPr>
          <w:sz w:val="28"/>
          <w:szCs w:val="28"/>
        </w:rPr>
        <w:t>життя погане</w:t>
      </w:r>
      <w:r w:rsidRPr="00D123DF">
        <w:rPr>
          <w:sz w:val="28"/>
          <w:szCs w:val="28"/>
          <w:lang w:val="uk-UA"/>
        </w:rPr>
        <w:t>»</w:t>
      </w:r>
      <w:r w:rsidRPr="00D123DF">
        <w:rPr>
          <w:sz w:val="28"/>
          <w:szCs w:val="28"/>
        </w:rPr>
        <w:t>. I ось</w:t>
      </w:r>
      <w:r w:rsidR="002061EC" w:rsidRPr="00D123DF">
        <w:rPr>
          <w:sz w:val="28"/>
          <w:szCs w:val="28"/>
          <w:lang w:val="uk-UA"/>
        </w:rPr>
        <w:t xml:space="preserve"> </w:t>
      </w:r>
      <w:r w:rsidRPr="00D123DF">
        <w:rPr>
          <w:sz w:val="28"/>
          <w:szCs w:val="28"/>
        </w:rPr>
        <w:t>саме тому вас треба муштрувати,</w:t>
      </w:r>
      <w:r w:rsidRPr="00D123DF">
        <w:rPr>
          <w:sz w:val="28"/>
          <w:szCs w:val="28"/>
          <w:lang w:val="uk-UA"/>
        </w:rPr>
        <w:t xml:space="preserve"> </w:t>
      </w:r>
      <w:r w:rsidRPr="00D123DF">
        <w:rPr>
          <w:sz w:val="28"/>
          <w:szCs w:val="28"/>
        </w:rPr>
        <w:t>нищити, душити, мучити... Муштрувати!!.. Аж поки ви всi, чортовi жаби,</w:t>
      </w:r>
      <w:r w:rsidRPr="00D123DF">
        <w:rPr>
          <w:sz w:val="28"/>
          <w:szCs w:val="28"/>
          <w:lang w:val="uk-UA"/>
        </w:rPr>
        <w:t xml:space="preserve"> </w:t>
      </w:r>
      <w:r w:rsidRPr="00D123DF">
        <w:rPr>
          <w:sz w:val="28"/>
          <w:szCs w:val="28"/>
        </w:rPr>
        <w:t>почнете пиляти грати або вбивати вартових!.. Га? &lt;...&gt;</w:t>
      </w:r>
    </w:p>
    <w:p w14:paraId="43A2B1A0" w14:textId="4F898201"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lang w:val="uk-UA"/>
        </w:rPr>
        <w:t>–</w:t>
      </w:r>
      <w:r w:rsidRPr="00D123DF">
        <w:rPr>
          <w:sz w:val="28"/>
          <w:szCs w:val="28"/>
        </w:rPr>
        <w:t xml:space="preserve"> Повс...анцi ви!! Вас там сотнi в кожнiй камерi i часом дверi не</w:t>
      </w:r>
      <w:r w:rsidRPr="00D123DF">
        <w:rPr>
          <w:sz w:val="28"/>
          <w:szCs w:val="28"/>
          <w:lang w:val="uk-UA"/>
        </w:rPr>
        <w:t xml:space="preserve"> </w:t>
      </w:r>
      <w:r w:rsidRPr="00D123DF">
        <w:rPr>
          <w:sz w:val="28"/>
          <w:szCs w:val="28"/>
        </w:rPr>
        <w:t>закриваються, я знаю ж, але нiхто не насмiлиться навiть переступити</w:t>
      </w:r>
      <w:r w:rsidRPr="00D123DF">
        <w:rPr>
          <w:sz w:val="28"/>
          <w:szCs w:val="28"/>
          <w:lang w:val="uk-UA"/>
        </w:rPr>
        <w:t xml:space="preserve"> </w:t>
      </w:r>
      <w:r w:rsidRPr="00D123DF">
        <w:rPr>
          <w:sz w:val="28"/>
          <w:szCs w:val="28"/>
        </w:rPr>
        <w:t>порiг... Жаби! Равлики чортовi!.. А де вже вам пиляти грати!!</w:t>
      </w:r>
    </w:p>
    <w:p w14:paraId="53851619" w14:textId="7D112E08"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rPr>
        <w:t>Андрiй (думав одно, а сказав зумисне iнше):</w:t>
      </w:r>
    </w:p>
    <w:p w14:paraId="33ADA828" w14:textId="52F86D98"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lang w:val="uk-UA"/>
        </w:rPr>
        <w:t>–</w:t>
      </w:r>
      <w:r w:rsidRPr="00D123DF">
        <w:rPr>
          <w:sz w:val="28"/>
          <w:szCs w:val="28"/>
        </w:rPr>
        <w:t xml:space="preserve"> Навiщо? Треба</w:t>
      </w:r>
      <w:r w:rsidR="004D01E3" w:rsidRPr="00D123DF">
        <w:rPr>
          <w:sz w:val="28"/>
          <w:szCs w:val="28"/>
        </w:rPr>
        <w:t xml:space="preserve"> </w:t>
      </w:r>
      <w:r w:rsidRPr="00D123DF">
        <w:rPr>
          <w:sz w:val="28"/>
          <w:szCs w:val="28"/>
        </w:rPr>
        <w:t>бути дурнем, щоб пиляти грати... Для чого? Щоб</w:t>
      </w:r>
      <w:r w:rsidRPr="00D123DF">
        <w:rPr>
          <w:sz w:val="28"/>
          <w:szCs w:val="28"/>
          <w:lang w:val="uk-UA"/>
        </w:rPr>
        <w:t xml:space="preserve"> </w:t>
      </w:r>
      <w:r w:rsidRPr="00D123DF">
        <w:rPr>
          <w:sz w:val="28"/>
          <w:szCs w:val="28"/>
        </w:rPr>
        <w:t>стрибнути вниз головою, з п</w:t>
      </w:r>
      <w:r w:rsidR="002A0E63" w:rsidRPr="00D123DF">
        <w:rPr>
          <w:sz w:val="28"/>
          <w:szCs w:val="28"/>
        </w:rPr>
        <w:t>ʼ</w:t>
      </w:r>
      <w:r w:rsidRPr="00D123DF">
        <w:rPr>
          <w:sz w:val="28"/>
          <w:szCs w:val="28"/>
        </w:rPr>
        <w:t>ятого поверху? Це можна зробити й на сходах...</w:t>
      </w:r>
      <w:r w:rsidRPr="00D123DF">
        <w:rPr>
          <w:sz w:val="28"/>
          <w:szCs w:val="28"/>
          <w:lang w:val="uk-UA"/>
        </w:rPr>
        <w:t xml:space="preserve"> </w:t>
      </w:r>
      <w:r w:rsidRPr="00D123DF">
        <w:rPr>
          <w:sz w:val="28"/>
          <w:szCs w:val="28"/>
        </w:rPr>
        <w:t>Чи щоб дiстати кулю в лоба, тiльки-но висунувшись у вiкно?..</w:t>
      </w:r>
    </w:p>
    <w:p w14:paraId="2818CFAA" w14:textId="2679C027"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r w:rsidRPr="00D123DF">
        <w:rPr>
          <w:sz w:val="28"/>
          <w:szCs w:val="28"/>
          <w:lang w:val="uk-UA"/>
        </w:rPr>
        <w:t>–</w:t>
      </w:r>
      <w:r w:rsidRPr="00D123DF">
        <w:rPr>
          <w:sz w:val="28"/>
          <w:szCs w:val="28"/>
        </w:rPr>
        <w:t xml:space="preserve"> От-от-от! Ха-ха-ха!.. Герої! А ми от, большевики, не боялися пиляти</w:t>
      </w:r>
      <w:r w:rsidRPr="00D123DF">
        <w:rPr>
          <w:sz w:val="28"/>
          <w:szCs w:val="28"/>
          <w:lang w:val="uk-UA"/>
        </w:rPr>
        <w:t xml:space="preserve"> </w:t>
      </w:r>
      <w:r w:rsidRPr="00D123DF">
        <w:rPr>
          <w:sz w:val="28"/>
          <w:szCs w:val="28"/>
        </w:rPr>
        <w:t>грати й стрибати на багнети... Вбивати варту... Читав у книгах, не бiйсь,</w:t>
      </w:r>
      <w:r w:rsidRPr="00D123DF">
        <w:rPr>
          <w:sz w:val="28"/>
          <w:szCs w:val="28"/>
          <w:lang w:val="uk-UA"/>
        </w:rPr>
        <w:t xml:space="preserve"> </w:t>
      </w:r>
      <w:r w:rsidRPr="00D123DF">
        <w:rPr>
          <w:sz w:val="28"/>
          <w:szCs w:val="28"/>
        </w:rPr>
        <w:t>про Халтурiна, Засулич?! Отож...</w:t>
      </w:r>
      <w:r w:rsidRPr="00D123DF">
        <w:rPr>
          <w:sz w:val="28"/>
          <w:szCs w:val="28"/>
          <w:lang w:val="uk-UA"/>
        </w:rPr>
        <w:t xml:space="preserve"> </w:t>
      </w:r>
      <w:r w:rsidRPr="00D123DF">
        <w:rPr>
          <w:sz w:val="28"/>
          <w:szCs w:val="28"/>
        </w:rPr>
        <w:t>&lt;...&gt;</w:t>
      </w:r>
    </w:p>
    <w:p w14:paraId="5AE36B06" w14:textId="240AE4FD"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r w:rsidRPr="00D123DF">
        <w:rPr>
          <w:sz w:val="28"/>
          <w:szCs w:val="28"/>
          <w:lang w:val="uk-UA"/>
        </w:rPr>
        <w:t>–</w:t>
      </w:r>
      <w:r w:rsidRPr="00D123DF">
        <w:rPr>
          <w:sz w:val="28"/>
          <w:szCs w:val="28"/>
        </w:rPr>
        <w:t xml:space="preserve"> Ви не знаєте й нiколи не знатимете, що таке iдея й що таке героїзм.</w:t>
      </w:r>
      <w:r w:rsidRPr="00D123DF">
        <w:rPr>
          <w:sz w:val="28"/>
          <w:szCs w:val="28"/>
          <w:lang w:val="uk-UA"/>
        </w:rPr>
        <w:t xml:space="preserve"> </w:t>
      </w:r>
      <w:r w:rsidRPr="00D123DF">
        <w:rPr>
          <w:sz w:val="28"/>
          <w:szCs w:val="28"/>
        </w:rPr>
        <w:t>Дрiбнi мiщуцькi ворони, що так лiтають</w:t>
      </w:r>
      <w:r w:rsidR="004D01E3" w:rsidRPr="00D123DF">
        <w:rPr>
          <w:sz w:val="28"/>
          <w:szCs w:val="28"/>
        </w:rPr>
        <w:t xml:space="preserve"> </w:t>
      </w:r>
      <w:r w:rsidRPr="00D123DF">
        <w:rPr>
          <w:sz w:val="28"/>
          <w:szCs w:val="28"/>
        </w:rPr>
        <w:t>просто... Герої... Вас треба</w:t>
      </w:r>
      <w:r w:rsidRPr="00D123DF">
        <w:rPr>
          <w:sz w:val="28"/>
          <w:szCs w:val="28"/>
          <w:lang w:val="uk-UA"/>
        </w:rPr>
        <w:t xml:space="preserve"> </w:t>
      </w:r>
      <w:r w:rsidRPr="00D123DF">
        <w:rPr>
          <w:sz w:val="28"/>
          <w:szCs w:val="28"/>
        </w:rPr>
        <w:t xml:space="preserve">переробляти, весь той мотлох, що зветься </w:t>
      </w:r>
      <w:r w:rsidRPr="00D123DF">
        <w:rPr>
          <w:sz w:val="28"/>
          <w:szCs w:val="28"/>
          <w:lang w:val="uk-UA"/>
        </w:rPr>
        <w:t>«</w:t>
      </w:r>
      <w:r w:rsidRPr="00D123DF">
        <w:rPr>
          <w:sz w:val="28"/>
          <w:szCs w:val="28"/>
        </w:rPr>
        <w:t>людьми</w:t>
      </w:r>
      <w:r w:rsidRPr="00D123DF">
        <w:rPr>
          <w:sz w:val="28"/>
          <w:szCs w:val="28"/>
          <w:lang w:val="uk-UA"/>
        </w:rPr>
        <w:t>»</w:t>
      </w:r>
      <w:r w:rsidRPr="00D123DF">
        <w:rPr>
          <w:sz w:val="28"/>
          <w:szCs w:val="28"/>
        </w:rPr>
        <w:t xml:space="preserve"> i через яких свiт к</w:t>
      </w:r>
      <w:r w:rsidRPr="00D123DF">
        <w:rPr>
          <w:sz w:val="28"/>
          <w:szCs w:val="28"/>
          <w:lang w:val="uk-UA"/>
        </w:rPr>
        <w:t xml:space="preserve"> </w:t>
      </w:r>
      <w:r w:rsidRPr="00D123DF">
        <w:rPr>
          <w:sz w:val="28"/>
          <w:szCs w:val="28"/>
        </w:rPr>
        <w:t>чортовiй матерi запаскудився, переробляти!.. I мучити!.. Ха-ха-ха!.. Доки</w:t>
      </w:r>
      <w:r w:rsidRPr="00D123DF">
        <w:rPr>
          <w:sz w:val="28"/>
          <w:szCs w:val="28"/>
          <w:lang w:val="uk-UA"/>
        </w:rPr>
        <w:t xml:space="preserve"> </w:t>
      </w:r>
      <w:r w:rsidRPr="00D123DF">
        <w:rPr>
          <w:sz w:val="28"/>
          <w:szCs w:val="28"/>
        </w:rPr>
        <w:t>ви не навчитесь дечому... I я от тебе буду мучити... (Донець враз подався</w:t>
      </w:r>
      <w:r w:rsidRPr="00D123DF">
        <w:rPr>
          <w:sz w:val="28"/>
          <w:szCs w:val="28"/>
          <w:lang w:val="uk-UA"/>
        </w:rPr>
        <w:t xml:space="preserve"> </w:t>
      </w:r>
      <w:r w:rsidRPr="00D123DF">
        <w:rPr>
          <w:sz w:val="28"/>
          <w:szCs w:val="28"/>
        </w:rPr>
        <w:t xml:space="preserve">наперед i карбував злiсно, глузливо, двозначно, провокацiйно. </w:t>
      </w:r>
      <w:r w:rsidRPr="00D123DF">
        <w:rPr>
          <w:sz w:val="28"/>
          <w:szCs w:val="28"/>
          <w:lang w:val="uk-UA"/>
        </w:rPr>
        <w:t>–</w:t>
      </w:r>
      <w:r w:rsidRPr="00D123DF">
        <w:rPr>
          <w:sz w:val="28"/>
          <w:szCs w:val="28"/>
        </w:rPr>
        <w:t xml:space="preserve"> Я буду</w:t>
      </w:r>
      <w:r w:rsidRPr="00D123DF">
        <w:rPr>
          <w:sz w:val="28"/>
          <w:szCs w:val="28"/>
          <w:lang w:val="uk-UA"/>
        </w:rPr>
        <w:t xml:space="preserve"> </w:t>
      </w:r>
      <w:r w:rsidRPr="00D123DF">
        <w:rPr>
          <w:sz w:val="28"/>
          <w:szCs w:val="28"/>
        </w:rPr>
        <w:t xml:space="preserve">тебе мучити, доки ти не почнеш з божевiльного вiдчаю </w:t>
      </w:r>
      <w:r w:rsidRPr="00D123DF">
        <w:rPr>
          <w:sz w:val="28"/>
          <w:szCs w:val="28"/>
          <w:lang w:val="uk-UA"/>
        </w:rPr>
        <w:t>–</w:t>
      </w:r>
      <w:r w:rsidRPr="00D123DF">
        <w:rPr>
          <w:sz w:val="28"/>
          <w:szCs w:val="28"/>
        </w:rPr>
        <w:t xml:space="preserve"> бодай з вiдчаю, як</w:t>
      </w:r>
      <w:r w:rsidRPr="00D123DF">
        <w:rPr>
          <w:sz w:val="28"/>
          <w:szCs w:val="28"/>
          <w:lang w:val="uk-UA"/>
        </w:rPr>
        <w:t xml:space="preserve"> </w:t>
      </w:r>
      <w:r w:rsidRPr="00D123DF">
        <w:rPr>
          <w:sz w:val="28"/>
          <w:szCs w:val="28"/>
        </w:rPr>
        <w:t xml:space="preserve">не з героїзму </w:t>
      </w:r>
      <w:r w:rsidRPr="00D123DF">
        <w:rPr>
          <w:sz w:val="28"/>
          <w:szCs w:val="28"/>
          <w:lang w:val="uk-UA"/>
        </w:rPr>
        <w:t>–</w:t>
      </w:r>
      <w:r w:rsidRPr="00D123DF">
        <w:rPr>
          <w:sz w:val="28"/>
          <w:szCs w:val="28"/>
        </w:rPr>
        <w:t xml:space="preserve"> нарештi пiдпилювати грати!! Зрозумiв? Ха-ха-ха!.. I я маю</w:t>
      </w:r>
      <w:r w:rsidRPr="00D123DF">
        <w:rPr>
          <w:sz w:val="28"/>
          <w:szCs w:val="28"/>
          <w:lang w:val="uk-UA"/>
        </w:rPr>
        <w:t xml:space="preserve"> </w:t>
      </w:r>
      <w:r w:rsidRPr="00D123DF">
        <w:rPr>
          <w:sz w:val="28"/>
          <w:szCs w:val="28"/>
        </w:rPr>
        <w:t>на те право, бо... Бо я маю бiльшу, нiж ти, iдею! Ха-ха-ха!.. Що тебе</w:t>
      </w:r>
      <w:r w:rsidRPr="00D123DF">
        <w:rPr>
          <w:sz w:val="28"/>
          <w:szCs w:val="28"/>
          <w:lang w:val="uk-UA"/>
        </w:rPr>
        <w:t xml:space="preserve"> </w:t>
      </w:r>
      <w:r w:rsidRPr="00D123DF">
        <w:rPr>
          <w:sz w:val="28"/>
          <w:szCs w:val="28"/>
        </w:rPr>
        <w:t xml:space="preserve">знищу й тисячу таких, як ти, </w:t>
      </w:r>
      <w:r w:rsidRPr="00D123DF">
        <w:rPr>
          <w:sz w:val="28"/>
          <w:szCs w:val="28"/>
          <w:lang w:val="uk-UA"/>
        </w:rPr>
        <w:t>–</w:t>
      </w:r>
      <w:r w:rsidRPr="00D123DF">
        <w:rPr>
          <w:sz w:val="28"/>
          <w:szCs w:val="28"/>
        </w:rPr>
        <w:t xml:space="preserve"> мало жалю...&lt;...&gt;</w:t>
      </w:r>
    </w:p>
    <w:p w14:paraId="10C6F83E" w14:textId="54A9B88A" w:rsidR="00E41F7E" w:rsidRPr="00D123DF" w:rsidRDefault="002061EC"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r w:rsidRPr="00D123DF">
        <w:rPr>
          <w:sz w:val="28"/>
          <w:szCs w:val="28"/>
        </w:rPr>
        <w:tab/>
      </w:r>
      <w:r w:rsidR="00E41F7E" w:rsidRPr="00D123DF">
        <w:rPr>
          <w:sz w:val="28"/>
          <w:szCs w:val="28"/>
        </w:rPr>
        <w:t>Трагiзм i безвихiднiсть становища штовхали саме в цей бiк.</w:t>
      </w:r>
      <w:r w:rsidR="00E41F7E" w:rsidRPr="00D123DF">
        <w:rPr>
          <w:sz w:val="28"/>
          <w:szCs w:val="28"/>
          <w:lang w:val="uk-UA"/>
        </w:rPr>
        <w:t xml:space="preserve"> «</w:t>
      </w:r>
      <w:r w:rsidR="00E41F7E" w:rsidRPr="00D123DF">
        <w:rPr>
          <w:sz w:val="28"/>
          <w:szCs w:val="28"/>
        </w:rPr>
        <w:t>Завербувати</w:t>
      </w:r>
      <w:r w:rsidR="00E41F7E" w:rsidRPr="00D123DF">
        <w:rPr>
          <w:sz w:val="28"/>
          <w:szCs w:val="28"/>
          <w:lang w:val="uk-UA"/>
        </w:rPr>
        <w:t>»</w:t>
      </w:r>
      <w:r w:rsidR="00E41F7E" w:rsidRPr="00D123DF">
        <w:rPr>
          <w:sz w:val="28"/>
          <w:szCs w:val="28"/>
        </w:rPr>
        <w:t>! &lt;...&gt;</w:t>
      </w:r>
      <w:r w:rsidRPr="00D123DF">
        <w:rPr>
          <w:sz w:val="28"/>
          <w:szCs w:val="28"/>
          <w:lang w:val="uk-UA"/>
        </w:rPr>
        <w:t xml:space="preserve"> </w:t>
      </w:r>
      <w:r w:rsidR="00E41F7E" w:rsidRPr="00D123DF">
        <w:rPr>
          <w:sz w:val="28"/>
          <w:szCs w:val="28"/>
        </w:rPr>
        <w:t>Це сталося зовсiм несподiвано й майже поза Андрiєвою волею</w:t>
      </w:r>
      <w:r w:rsidRPr="00D123DF">
        <w:rPr>
          <w:sz w:val="28"/>
          <w:szCs w:val="28"/>
          <w:lang w:val="uk-UA"/>
        </w:rPr>
        <w:t xml:space="preserve"> </w:t>
      </w:r>
      <w:r w:rsidR="00E41F7E" w:rsidRPr="00D123DF">
        <w:rPr>
          <w:sz w:val="28"/>
          <w:szCs w:val="28"/>
          <w:lang w:val="uk-UA"/>
        </w:rPr>
        <w:t>&lt;...&gt;</w:t>
      </w:r>
    </w:p>
    <w:p w14:paraId="3C2E19F9" w14:textId="7CB6726E" w:rsidR="00E41F7E" w:rsidRPr="00D123DF" w:rsidRDefault="002061EC"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r w:rsidRPr="00D123DF">
        <w:rPr>
          <w:sz w:val="28"/>
          <w:szCs w:val="28"/>
          <w:lang w:val="uk-UA"/>
        </w:rPr>
        <w:lastRenderedPageBreak/>
        <w:tab/>
      </w:r>
      <w:proofErr w:type="spellStart"/>
      <w:r w:rsidR="00E41F7E" w:rsidRPr="00D123DF">
        <w:rPr>
          <w:sz w:val="28"/>
          <w:szCs w:val="28"/>
          <w:lang w:val="uk-UA"/>
        </w:rPr>
        <w:t>Фрей</w:t>
      </w:r>
      <w:proofErr w:type="spellEnd"/>
      <w:r w:rsidR="00E41F7E" w:rsidRPr="00D123DF">
        <w:rPr>
          <w:sz w:val="28"/>
          <w:szCs w:val="28"/>
          <w:lang w:val="uk-UA"/>
        </w:rPr>
        <w:t xml:space="preserve"> </w:t>
      </w:r>
      <w:r w:rsidR="00E41F7E" w:rsidRPr="00D123DF">
        <w:rPr>
          <w:sz w:val="28"/>
          <w:szCs w:val="28"/>
        </w:rPr>
        <w:t>i</w:t>
      </w:r>
      <w:r w:rsidR="00E41F7E" w:rsidRPr="00D123DF">
        <w:rPr>
          <w:sz w:val="28"/>
          <w:szCs w:val="28"/>
          <w:lang w:val="uk-UA"/>
        </w:rPr>
        <w:t xml:space="preserve"> його супутник зайшли саме в т</w:t>
      </w:r>
      <w:r w:rsidR="00E41F7E" w:rsidRPr="00D123DF">
        <w:rPr>
          <w:sz w:val="28"/>
          <w:szCs w:val="28"/>
        </w:rPr>
        <w:t>i</w:t>
      </w:r>
      <w:r w:rsidR="00E41F7E" w:rsidRPr="00D123DF">
        <w:rPr>
          <w:sz w:val="28"/>
          <w:szCs w:val="28"/>
          <w:lang w:val="uk-UA"/>
        </w:rPr>
        <w:t xml:space="preserve">й </w:t>
      </w:r>
      <w:proofErr w:type="spellStart"/>
      <w:r w:rsidR="00E41F7E" w:rsidRPr="00D123DF">
        <w:rPr>
          <w:sz w:val="28"/>
          <w:szCs w:val="28"/>
          <w:lang w:val="uk-UA"/>
        </w:rPr>
        <w:t>хвил</w:t>
      </w:r>
      <w:proofErr w:type="spellEnd"/>
      <w:r w:rsidR="00E41F7E" w:rsidRPr="00D123DF">
        <w:rPr>
          <w:sz w:val="28"/>
          <w:szCs w:val="28"/>
        </w:rPr>
        <w:t>i</w:t>
      </w:r>
      <w:r w:rsidR="00E41F7E" w:rsidRPr="00D123DF">
        <w:rPr>
          <w:sz w:val="28"/>
          <w:szCs w:val="28"/>
          <w:lang w:val="uk-UA"/>
        </w:rPr>
        <w:t xml:space="preserve">, коли </w:t>
      </w:r>
      <w:proofErr w:type="spellStart"/>
      <w:r w:rsidR="00E41F7E" w:rsidRPr="00D123DF">
        <w:rPr>
          <w:sz w:val="28"/>
          <w:szCs w:val="28"/>
          <w:lang w:val="uk-UA"/>
        </w:rPr>
        <w:t>Андр</w:t>
      </w:r>
      <w:proofErr w:type="spellEnd"/>
      <w:r w:rsidR="00E41F7E" w:rsidRPr="00D123DF">
        <w:rPr>
          <w:sz w:val="28"/>
          <w:szCs w:val="28"/>
        </w:rPr>
        <w:t>i</w:t>
      </w:r>
      <w:r w:rsidR="00E41F7E" w:rsidRPr="00D123DF">
        <w:rPr>
          <w:sz w:val="28"/>
          <w:szCs w:val="28"/>
          <w:lang w:val="uk-UA"/>
        </w:rPr>
        <w:t xml:space="preserve">й висловлював </w:t>
      </w:r>
      <w:proofErr w:type="spellStart"/>
      <w:r w:rsidR="00E41F7E" w:rsidRPr="00D123DF">
        <w:rPr>
          <w:sz w:val="28"/>
          <w:szCs w:val="28"/>
          <w:lang w:val="uk-UA"/>
        </w:rPr>
        <w:t>божев</w:t>
      </w:r>
      <w:proofErr w:type="spellEnd"/>
      <w:r w:rsidR="00E41F7E" w:rsidRPr="00D123DF">
        <w:rPr>
          <w:sz w:val="28"/>
          <w:szCs w:val="28"/>
        </w:rPr>
        <w:t>i</w:t>
      </w:r>
      <w:proofErr w:type="spellStart"/>
      <w:r w:rsidR="00E41F7E" w:rsidRPr="00D123DF">
        <w:rPr>
          <w:sz w:val="28"/>
          <w:szCs w:val="28"/>
          <w:lang w:val="uk-UA"/>
        </w:rPr>
        <w:t>льну</w:t>
      </w:r>
      <w:proofErr w:type="spellEnd"/>
      <w:r w:rsidR="00E41F7E" w:rsidRPr="00D123DF">
        <w:rPr>
          <w:sz w:val="28"/>
          <w:szCs w:val="28"/>
          <w:lang w:val="uk-UA"/>
        </w:rPr>
        <w:t xml:space="preserve"> думку, викликану в</w:t>
      </w:r>
      <w:r w:rsidR="00E41F7E" w:rsidRPr="00D123DF">
        <w:rPr>
          <w:sz w:val="28"/>
          <w:szCs w:val="28"/>
        </w:rPr>
        <w:t>i</w:t>
      </w:r>
      <w:proofErr w:type="spellStart"/>
      <w:r w:rsidR="00E41F7E" w:rsidRPr="00D123DF">
        <w:rPr>
          <w:sz w:val="28"/>
          <w:szCs w:val="28"/>
          <w:lang w:val="uk-UA"/>
        </w:rPr>
        <w:t>дчаєм</w:t>
      </w:r>
      <w:proofErr w:type="spellEnd"/>
      <w:r w:rsidR="00E41F7E" w:rsidRPr="00D123DF">
        <w:rPr>
          <w:sz w:val="28"/>
          <w:szCs w:val="28"/>
          <w:lang w:val="uk-UA"/>
        </w:rPr>
        <w:t>, про те, що Донець його роздавить, але саме цим в</w:t>
      </w:r>
      <w:r w:rsidR="00E41F7E" w:rsidRPr="00D123DF">
        <w:rPr>
          <w:sz w:val="28"/>
          <w:szCs w:val="28"/>
        </w:rPr>
        <w:t>i</w:t>
      </w:r>
      <w:r w:rsidR="00E41F7E" w:rsidRPr="00D123DF">
        <w:rPr>
          <w:sz w:val="28"/>
          <w:szCs w:val="28"/>
          <w:lang w:val="uk-UA"/>
        </w:rPr>
        <w:t>н доведе, що в</w:t>
      </w:r>
      <w:r w:rsidR="00E41F7E" w:rsidRPr="00D123DF">
        <w:rPr>
          <w:sz w:val="28"/>
          <w:szCs w:val="28"/>
        </w:rPr>
        <w:t>i</w:t>
      </w:r>
      <w:r w:rsidR="00E41F7E" w:rsidRPr="00D123DF">
        <w:rPr>
          <w:sz w:val="28"/>
          <w:szCs w:val="28"/>
          <w:lang w:val="uk-UA"/>
        </w:rPr>
        <w:t xml:space="preserve">н не козацького роду, а навпаки, – що з них двох ренегат, </w:t>
      </w:r>
      <w:r w:rsidR="00E41F7E" w:rsidRPr="00D123DF">
        <w:rPr>
          <w:sz w:val="28"/>
          <w:szCs w:val="28"/>
        </w:rPr>
        <w:t>i</w:t>
      </w:r>
      <w:r w:rsidR="00E41F7E" w:rsidRPr="00D123DF">
        <w:rPr>
          <w:sz w:val="28"/>
          <w:szCs w:val="28"/>
          <w:lang w:val="uk-UA"/>
        </w:rPr>
        <w:t xml:space="preserve"> мерзотник, </w:t>
      </w:r>
      <w:r w:rsidR="00E41F7E" w:rsidRPr="00D123DF">
        <w:rPr>
          <w:sz w:val="28"/>
          <w:szCs w:val="28"/>
        </w:rPr>
        <w:t>i</w:t>
      </w:r>
      <w:r w:rsidR="00E41F7E" w:rsidRPr="00D123DF">
        <w:rPr>
          <w:sz w:val="28"/>
          <w:szCs w:val="28"/>
          <w:lang w:val="uk-UA"/>
        </w:rPr>
        <w:t xml:space="preserve"> дворушник в</w:t>
      </w:r>
      <w:r w:rsidR="00E41F7E" w:rsidRPr="00D123DF">
        <w:rPr>
          <w:sz w:val="28"/>
          <w:szCs w:val="28"/>
        </w:rPr>
        <w:t>i</w:t>
      </w:r>
      <w:r w:rsidR="00E41F7E" w:rsidRPr="00D123DF">
        <w:rPr>
          <w:sz w:val="28"/>
          <w:szCs w:val="28"/>
          <w:lang w:val="uk-UA"/>
        </w:rPr>
        <w:t xml:space="preserve">н, Донець...» </w:t>
      </w:r>
      <w:r w:rsidR="00837232" w:rsidRPr="00D123DF">
        <w:rPr>
          <w:sz w:val="28"/>
          <w:szCs w:val="28"/>
          <w:lang w:val="uk-UA"/>
        </w:rPr>
        <w:t xml:space="preserve">[Багряний Іван, 2008, </w:t>
      </w:r>
      <w:r w:rsidR="00E41F7E" w:rsidRPr="00D123DF">
        <w:rPr>
          <w:sz w:val="28"/>
          <w:szCs w:val="28"/>
          <w:lang w:val="uk-UA"/>
        </w:rPr>
        <w:t>С. 404–415]</w:t>
      </w:r>
      <w:r w:rsidR="00024059" w:rsidRPr="00D123DF">
        <w:rPr>
          <w:sz w:val="28"/>
          <w:szCs w:val="28"/>
          <w:lang w:val="uk-UA"/>
        </w:rPr>
        <w:t>.</w:t>
      </w:r>
    </w:p>
    <w:p w14:paraId="4FA728D1" w14:textId="78311522" w:rsidR="00E41F7E" w:rsidRPr="00D123DF" w:rsidRDefault="004D01E3"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r w:rsidRPr="00D123DF">
        <w:rPr>
          <w:sz w:val="28"/>
          <w:szCs w:val="28"/>
          <w:lang w:val="uk-UA"/>
        </w:rPr>
        <w:t xml:space="preserve"> </w:t>
      </w:r>
    </w:p>
    <w:p w14:paraId="233CDD48" w14:textId="77777777" w:rsidR="008B4A8A" w:rsidRPr="00D123DF" w:rsidRDefault="00E20292"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sz w:val="28"/>
          <w:szCs w:val="28"/>
          <w:lang w:val="uk-UA"/>
        </w:rPr>
      </w:pPr>
      <w:r w:rsidRPr="00D123DF">
        <w:rPr>
          <w:b/>
          <w:sz w:val="28"/>
          <w:szCs w:val="28"/>
          <w:lang w:val="uk-UA"/>
        </w:rPr>
        <w:t>Фрагмент 18:</w:t>
      </w:r>
    </w:p>
    <w:p w14:paraId="79FF8E0D" w14:textId="729CBA60" w:rsidR="00E20292"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sz w:val="28"/>
          <w:szCs w:val="28"/>
          <w:lang w:val="uk-UA"/>
        </w:rPr>
      </w:pPr>
      <w:r w:rsidRPr="00D123DF">
        <w:rPr>
          <w:sz w:val="28"/>
          <w:szCs w:val="28"/>
          <w:lang w:val="uk-UA"/>
        </w:rPr>
        <w:t>«</w:t>
      </w:r>
      <w:r w:rsidR="00607746" w:rsidRPr="00D123DF">
        <w:rPr>
          <w:sz w:val="28"/>
          <w:szCs w:val="28"/>
          <w:lang w:val="uk-UA"/>
        </w:rPr>
        <w:t xml:space="preserve"> </w:t>
      </w:r>
      <w:r w:rsidRPr="00D123DF">
        <w:rPr>
          <w:sz w:val="28"/>
          <w:szCs w:val="28"/>
          <w:lang w:val="uk-UA"/>
        </w:rPr>
        <w:t>–</w:t>
      </w:r>
      <w:r w:rsidRPr="00D123DF">
        <w:rPr>
          <w:sz w:val="28"/>
          <w:szCs w:val="28"/>
        </w:rPr>
        <w:t xml:space="preserve"> Ну-с, </w:t>
      </w:r>
      <w:r w:rsidRPr="00D123DF">
        <w:rPr>
          <w:sz w:val="28"/>
          <w:szCs w:val="28"/>
          <w:lang w:val="uk-UA"/>
        </w:rPr>
        <w:t>–</w:t>
      </w:r>
      <w:r w:rsidR="00E20292" w:rsidRPr="00D123DF">
        <w:rPr>
          <w:sz w:val="28"/>
          <w:szCs w:val="28"/>
          <w:lang w:val="uk-UA"/>
        </w:rPr>
        <w:t xml:space="preserve"> </w:t>
      </w:r>
      <w:r w:rsidRPr="00D123DF">
        <w:rPr>
          <w:sz w:val="28"/>
          <w:szCs w:val="28"/>
        </w:rPr>
        <w:t xml:space="preserve">сказав Фрей. </w:t>
      </w:r>
      <w:r w:rsidRPr="00D123DF">
        <w:rPr>
          <w:sz w:val="28"/>
          <w:szCs w:val="28"/>
          <w:lang w:val="uk-UA"/>
        </w:rPr>
        <w:t>–</w:t>
      </w:r>
      <w:r w:rsidRPr="00D123DF">
        <w:rPr>
          <w:sz w:val="28"/>
          <w:szCs w:val="28"/>
        </w:rPr>
        <w:t xml:space="preserve"> Ви обiцяли викласти все, </w:t>
      </w:r>
      <w:r w:rsidRPr="00D123DF">
        <w:rPr>
          <w:sz w:val="28"/>
          <w:szCs w:val="28"/>
          <w:lang w:val="uk-UA"/>
        </w:rPr>
        <w:t>«</w:t>
      </w:r>
      <w:r w:rsidRPr="00D123DF">
        <w:rPr>
          <w:sz w:val="28"/>
          <w:szCs w:val="28"/>
        </w:rPr>
        <w:t>як на лопатi</w:t>
      </w:r>
      <w:r w:rsidRPr="00D123DF">
        <w:rPr>
          <w:sz w:val="28"/>
          <w:szCs w:val="28"/>
          <w:lang w:val="uk-UA"/>
        </w:rPr>
        <w:t>»</w:t>
      </w:r>
      <w:r w:rsidRPr="00D123DF">
        <w:rPr>
          <w:sz w:val="28"/>
          <w:szCs w:val="28"/>
        </w:rPr>
        <w:t xml:space="preserve">. </w:t>
      </w:r>
      <w:r w:rsidRPr="00D123DF">
        <w:rPr>
          <w:sz w:val="28"/>
          <w:szCs w:val="28"/>
          <w:lang w:val="uk-UA"/>
        </w:rPr>
        <w:t>–</w:t>
      </w:r>
      <w:r w:rsidRPr="00D123DF">
        <w:rPr>
          <w:sz w:val="28"/>
          <w:szCs w:val="28"/>
        </w:rPr>
        <w:t xml:space="preserve"> Так, будь ласка...</w:t>
      </w:r>
      <w:r w:rsidR="00E20292" w:rsidRPr="00D123DF">
        <w:rPr>
          <w:sz w:val="28"/>
          <w:szCs w:val="28"/>
          <w:lang w:val="uk-UA"/>
        </w:rPr>
        <w:t xml:space="preserve"> </w:t>
      </w:r>
      <w:r w:rsidRPr="00D123DF">
        <w:rPr>
          <w:sz w:val="28"/>
          <w:szCs w:val="28"/>
          <w:lang w:val="uk-UA"/>
        </w:rPr>
        <w:t>–</w:t>
      </w:r>
      <w:r w:rsidRPr="00D123DF">
        <w:rPr>
          <w:sz w:val="28"/>
          <w:szCs w:val="28"/>
        </w:rPr>
        <w:t xml:space="preserve"> I, дивлячись просто в очi начальникам i</w:t>
      </w:r>
      <w:r w:rsidRPr="00D123DF">
        <w:rPr>
          <w:sz w:val="28"/>
          <w:szCs w:val="28"/>
          <w:lang w:val="uk-UA"/>
        </w:rPr>
        <w:t xml:space="preserve"> п</w:t>
      </w:r>
      <w:r w:rsidRPr="00D123DF">
        <w:rPr>
          <w:sz w:val="28"/>
          <w:szCs w:val="28"/>
        </w:rPr>
        <w:t>рокуроровi, Андрiй склав категоричну</w:t>
      </w:r>
      <w:r w:rsidR="004D01E3" w:rsidRPr="00D123DF">
        <w:rPr>
          <w:sz w:val="28"/>
          <w:szCs w:val="28"/>
        </w:rPr>
        <w:t xml:space="preserve"> </w:t>
      </w:r>
      <w:r w:rsidRPr="00D123DF">
        <w:rPr>
          <w:sz w:val="28"/>
          <w:szCs w:val="28"/>
        </w:rPr>
        <w:t>заяву, що все те, що було ним</w:t>
      </w:r>
      <w:r w:rsidRPr="00D123DF">
        <w:rPr>
          <w:sz w:val="28"/>
          <w:szCs w:val="28"/>
          <w:lang w:val="uk-UA"/>
        </w:rPr>
        <w:t xml:space="preserve"> </w:t>
      </w:r>
      <w:r w:rsidRPr="00D123DF">
        <w:rPr>
          <w:sz w:val="28"/>
          <w:szCs w:val="28"/>
        </w:rPr>
        <w:t>сказано пам</w:t>
      </w:r>
      <w:r w:rsidR="002A0E63" w:rsidRPr="00D123DF">
        <w:rPr>
          <w:sz w:val="28"/>
          <w:szCs w:val="28"/>
        </w:rPr>
        <w:t>ʼ</w:t>
      </w:r>
      <w:r w:rsidRPr="00D123DF">
        <w:rPr>
          <w:sz w:val="28"/>
          <w:szCs w:val="28"/>
        </w:rPr>
        <w:t xml:space="preserve">ятної ночi, </w:t>
      </w:r>
      <w:r w:rsidRPr="00D123DF">
        <w:rPr>
          <w:sz w:val="28"/>
          <w:szCs w:val="28"/>
          <w:lang w:val="uk-UA"/>
        </w:rPr>
        <w:t>–</w:t>
      </w:r>
      <w:r w:rsidRPr="00D123DF">
        <w:rPr>
          <w:sz w:val="28"/>
          <w:szCs w:val="28"/>
        </w:rPr>
        <w:t xml:space="preserve"> то була </w:t>
      </w:r>
      <w:r w:rsidRPr="00D123DF">
        <w:rPr>
          <w:sz w:val="28"/>
          <w:szCs w:val="28"/>
          <w:lang w:val="uk-UA"/>
        </w:rPr>
        <w:t>«</w:t>
      </w:r>
      <w:r w:rsidRPr="00D123DF">
        <w:rPr>
          <w:sz w:val="28"/>
          <w:szCs w:val="28"/>
        </w:rPr>
        <w:t>єрунда на колесах</w:t>
      </w:r>
      <w:r w:rsidRPr="00D123DF">
        <w:rPr>
          <w:sz w:val="28"/>
          <w:szCs w:val="28"/>
          <w:lang w:val="uk-UA"/>
        </w:rPr>
        <w:t>»</w:t>
      </w:r>
      <w:r w:rsidRPr="00D123DF">
        <w:rPr>
          <w:sz w:val="28"/>
          <w:szCs w:val="28"/>
        </w:rPr>
        <w:t>! Блеф</w:t>
      </w:r>
      <w:r w:rsidRPr="00D123DF">
        <w:rPr>
          <w:sz w:val="28"/>
          <w:szCs w:val="28"/>
          <w:lang w:val="uk-UA"/>
        </w:rPr>
        <w:t xml:space="preserve"> </w:t>
      </w:r>
      <w:r w:rsidRPr="00D123DF">
        <w:rPr>
          <w:sz w:val="28"/>
          <w:szCs w:val="28"/>
        </w:rPr>
        <w:t>&lt;...&gt;</w:t>
      </w:r>
    </w:p>
    <w:p w14:paraId="2D9F47A8" w14:textId="6CEB78CC" w:rsidR="00E20292"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r w:rsidRPr="00D123DF">
        <w:rPr>
          <w:sz w:val="28"/>
          <w:szCs w:val="28"/>
          <w:lang w:val="uk-UA"/>
        </w:rPr>
        <w:t>–</w:t>
      </w:r>
      <w:r w:rsidRPr="00D123DF">
        <w:rPr>
          <w:sz w:val="28"/>
          <w:szCs w:val="28"/>
        </w:rPr>
        <w:t xml:space="preserve"> Як то </w:t>
      </w:r>
      <w:r w:rsidRPr="00D123DF">
        <w:rPr>
          <w:sz w:val="28"/>
          <w:szCs w:val="28"/>
          <w:lang w:val="uk-UA"/>
        </w:rPr>
        <w:t>«</w:t>
      </w:r>
      <w:r w:rsidRPr="00D123DF">
        <w:rPr>
          <w:sz w:val="28"/>
          <w:szCs w:val="28"/>
        </w:rPr>
        <w:t>блеф</w:t>
      </w:r>
      <w:r w:rsidRPr="00D123DF">
        <w:rPr>
          <w:sz w:val="28"/>
          <w:szCs w:val="28"/>
          <w:lang w:val="uk-UA"/>
        </w:rPr>
        <w:t>»</w:t>
      </w:r>
      <w:r w:rsidRPr="00D123DF">
        <w:rPr>
          <w:sz w:val="28"/>
          <w:szCs w:val="28"/>
        </w:rPr>
        <w:t>?!</w:t>
      </w:r>
    </w:p>
    <w:p w14:paraId="0D3B24BA" w14:textId="0188F4B9" w:rsidR="00E20292"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lang w:val="uk-UA"/>
        </w:rPr>
        <w:t>–</w:t>
      </w:r>
      <w:r w:rsidRPr="00D123DF">
        <w:rPr>
          <w:sz w:val="28"/>
          <w:szCs w:val="28"/>
        </w:rPr>
        <w:t xml:space="preserve"> А так, блеф!.. Вiн мене дуже мордував, i</w:t>
      </w:r>
      <w:r w:rsidR="004D01E3" w:rsidRPr="00D123DF">
        <w:rPr>
          <w:sz w:val="28"/>
          <w:szCs w:val="28"/>
        </w:rPr>
        <w:t xml:space="preserve"> </w:t>
      </w:r>
      <w:r w:rsidRPr="00D123DF">
        <w:rPr>
          <w:sz w:val="28"/>
          <w:szCs w:val="28"/>
        </w:rPr>
        <w:t>я його вирiшив</w:t>
      </w:r>
      <w:r w:rsidRPr="00D123DF">
        <w:rPr>
          <w:sz w:val="28"/>
          <w:szCs w:val="28"/>
          <w:lang w:val="uk-UA"/>
        </w:rPr>
        <w:t xml:space="preserve"> «</w:t>
      </w:r>
      <w:r w:rsidRPr="00D123DF">
        <w:rPr>
          <w:sz w:val="28"/>
          <w:szCs w:val="28"/>
        </w:rPr>
        <w:t>завербувати</w:t>
      </w:r>
      <w:r w:rsidRPr="00D123DF">
        <w:rPr>
          <w:sz w:val="28"/>
          <w:szCs w:val="28"/>
          <w:lang w:val="uk-UA"/>
        </w:rPr>
        <w:t>»</w:t>
      </w:r>
      <w:r w:rsidRPr="00D123DF">
        <w:rPr>
          <w:sz w:val="28"/>
          <w:szCs w:val="28"/>
        </w:rPr>
        <w:t>. Оце й тiльки.</w:t>
      </w:r>
    </w:p>
    <w:p w14:paraId="1539F427" w14:textId="30682588" w:rsidR="00E20292"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lang w:val="uk-UA"/>
        </w:rPr>
        <w:t>–</w:t>
      </w:r>
      <w:r w:rsidRPr="00D123DF">
        <w:rPr>
          <w:sz w:val="28"/>
          <w:szCs w:val="28"/>
        </w:rPr>
        <w:t xml:space="preserve"> Дозвольте! </w:t>
      </w:r>
      <w:r w:rsidRPr="00D123DF">
        <w:rPr>
          <w:sz w:val="28"/>
          <w:szCs w:val="28"/>
          <w:lang w:val="uk-UA"/>
        </w:rPr>
        <w:t>–</w:t>
      </w:r>
      <w:r w:rsidRPr="00D123DF">
        <w:rPr>
          <w:sz w:val="28"/>
          <w:szCs w:val="28"/>
        </w:rPr>
        <w:t xml:space="preserve"> почервонiв Фрей.</w:t>
      </w:r>
      <w:r w:rsidRPr="00D123DF">
        <w:rPr>
          <w:sz w:val="28"/>
          <w:szCs w:val="28"/>
          <w:lang w:val="uk-UA"/>
        </w:rPr>
        <w:t xml:space="preserve"> –</w:t>
      </w:r>
      <w:r w:rsidRPr="00D123DF">
        <w:rPr>
          <w:sz w:val="28"/>
          <w:szCs w:val="28"/>
        </w:rPr>
        <w:t xml:space="preserve"> Але ж ви говорили... Ви пiдтверджуєте</w:t>
      </w:r>
      <w:r w:rsidRPr="00D123DF">
        <w:rPr>
          <w:sz w:val="28"/>
          <w:szCs w:val="28"/>
          <w:lang w:val="uk-UA"/>
        </w:rPr>
        <w:t xml:space="preserve"> </w:t>
      </w:r>
      <w:r w:rsidRPr="00D123DF">
        <w:rPr>
          <w:sz w:val="28"/>
          <w:szCs w:val="28"/>
        </w:rPr>
        <w:t>те, що ви говорили? Я знаю вашу прямолiнiйнiсть...</w:t>
      </w:r>
    </w:p>
    <w:p w14:paraId="796C843E" w14:textId="16AAC584" w:rsidR="00E20292"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lang w:val="uk-UA"/>
        </w:rPr>
        <w:t>–</w:t>
      </w:r>
      <w:r w:rsidRPr="00D123DF">
        <w:rPr>
          <w:sz w:val="28"/>
          <w:szCs w:val="28"/>
        </w:rPr>
        <w:t xml:space="preserve"> Так, ви знаєте мою прямолiнiйнiсть. Так от все, що говорено про</w:t>
      </w:r>
      <w:r w:rsidRPr="00D123DF">
        <w:rPr>
          <w:sz w:val="28"/>
          <w:szCs w:val="28"/>
          <w:lang w:val="uk-UA"/>
        </w:rPr>
        <w:t xml:space="preserve"> </w:t>
      </w:r>
      <w:r w:rsidRPr="00D123DF">
        <w:rPr>
          <w:sz w:val="28"/>
          <w:szCs w:val="28"/>
        </w:rPr>
        <w:t>Донця, то все неправда. Мерзость.</w:t>
      </w:r>
    </w:p>
    <w:p w14:paraId="7CE9812F" w14:textId="435A4742" w:rsidR="00E20292"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lang w:val="uk-UA"/>
        </w:rPr>
        <w:t>–</w:t>
      </w:r>
      <w:r w:rsidRPr="00D123DF">
        <w:rPr>
          <w:sz w:val="28"/>
          <w:szCs w:val="28"/>
        </w:rPr>
        <w:t xml:space="preserve"> Як то?!</w:t>
      </w:r>
    </w:p>
    <w:p w14:paraId="4F7CB813" w14:textId="22FB3366"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lang w:val="uk-UA"/>
        </w:rPr>
        <w:t>–</w:t>
      </w:r>
      <w:r w:rsidR="00E20292" w:rsidRPr="00D123DF">
        <w:rPr>
          <w:sz w:val="28"/>
          <w:szCs w:val="28"/>
          <w:lang w:val="uk-UA"/>
        </w:rPr>
        <w:t xml:space="preserve"> </w:t>
      </w:r>
      <w:r w:rsidRPr="00D123DF">
        <w:rPr>
          <w:sz w:val="28"/>
          <w:szCs w:val="28"/>
        </w:rPr>
        <w:t>А так, абсолютна мерзость! Я тiльки показав, що ваша достославна</w:t>
      </w:r>
      <w:r w:rsidRPr="00D123DF">
        <w:rPr>
          <w:sz w:val="28"/>
          <w:szCs w:val="28"/>
          <w:lang w:val="uk-UA"/>
        </w:rPr>
        <w:t xml:space="preserve"> «</w:t>
      </w:r>
      <w:r w:rsidRPr="00D123DF">
        <w:rPr>
          <w:sz w:val="28"/>
          <w:szCs w:val="28"/>
        </w:rPr>
        <w:t>вербовка</w:t>
      </w:r>
      <w:r w:rsidRPr="00D123DF">
        <w:rPr>
          <w:sz w:val="28"/>
          <w:szCs w:val="28"/>
          <w:lang w:val="uk-UA"/>
        </w:rPr>
        <w:t>»</w:t>
      </w:r>
      <w:r w:rsidR="00E20292" w:rsidRPr="00D123DF">
        <w:rPr>
          <w:sz w:val="28"/>
          <w:szCs w:val="28"/>
          <w:lang w:val="uk-UA"/>
        </w:rPr>
        <w:t xml:space="preserve"> </w:t>
      </w:r>
      <w:r w:rsidRPr="00D123DF">
        <w:rPr>
          <w:sz w:val="28"/>
          <w:szCs w:val="28"/>
          <w:lang w:val="uk-UA"/>
        </w:rPr>
        <w:t>–</w:t>
      </w:r>
      <w:r w:rsidR="00E20292" w:rsidRPr="00D123DF">
        <w:rPr>
          <w:sz w:val="28"/>
          <w:szCs w:val="28"/>
          <w:lang w:val="uk-UA"/>
        </w:rPr>
        <w:t xml:space="preserve"> </w:t>
      </w:r>
      <w:r w:rsidRPr="00D123DF">
        <w:rPr>
          <w:sz w:val="28"/>
          <w:szCs w:val="28"/>
        </w:rPr>
        <w:t>то паскудна мерзость. I що це палка на два</w:t>
      </w:r>
      <w:r w:rsidR="004D01E3" w:rsidRPr="00D123DF">
        <w:rPr>
          <w:sz w:val="28"/>
          <w:szCs w:val="28"/>
        </w:rPr>
        <w:t xml:space="preserve"> </w:t>
      </w:r>
      <w:r w:rsidRPr="00D123DF">
        <w:rPr>
          <w:sz w:val="28"/>
          <w:szCs w:val="28"/>
        </w:rPr>
        <w:t>кiнцi. Вiн мене</w:t>
      </w:r>
      <w:r w:rsidRPr="00D123DF">
        <w:rPr>
          <w:sz w:val="28"/>
          <w:szCs w:val="28"/>
          <w:lang w:val="uk-UA"/>
        </w:rPr>
        <w:t xml:space="preserve"> </w:t>
      </w:r>
      <w:r w:rsidRPr="00D123DF">
        <w:rPr>
          <w:sz w:val="28"/>
          <w:szCs w:val="28"/>
        </w:rPr>
        <w:t xml:space="preserve">мучив, i я вирiшив, хай вiн сам спробує, як то виглядає. I </w:t>
      </w:r>
      <w:r w:rsidRPr="00D123DF">
        <w:rPr>
          <w:sz w:val="28"/>
          <w:szCs w:val="28"/>
          <w:lang w:val="uk-UA"/>
        </w:rPr>
        <w:t>«</w:t>
      </w:r>
      <w:r w:rsidRPr="00D123DF">
        <w:rPr>
          <w:sz w:val="28"/>
          <w:szCs w:val="28"/>
        </w:rPr>
        <w:t>завербував</w:t>
      </w:r>
      <w:r w:rsidRPr="00D123DF">
        <w:rPr>
          <w:sz w:val="28"/>
          <w:szCs w:val="28"/>
          <w:lang w:val="uk-UA"/>
        </w:rPr>
        <w:t>»</w:t>
      </w:r>
      <w:r w:rsidRPr="00D123DF">
        <w:rPr>
          <w:sz w:val="28"/>
          <w:szCs w:val="28"/>
        </w:rPr>
        <w:t>...</w:t>
      </w:r>
      <w:r w:rsidRPr="00D123DF">
        <w:rPr>
          <w:sz w:val="28"/>
          <w:szCs w:val="28"/>
          <w:lang w:val="uk-UA"/>
        </w:rPr>
        <w:t xml:space="preserve"> </w:t>
      </w:r>
      <w:r w:rsidRPr="00D123DF">
        <w:rPr>
          <w:sz w:val="28"/>
          <w:szCs w:val="28"/>
        </w:rPr>
        <w:t>Вiн став жертвою того, чого вимагав вiд мене по вiдношенню до iнших,</w:t>
      </w:r>
      <w:r w:rsidR="004D01E3" w:rsidRPr="00D123DF">
        <w:rPr>
          <w:sz w:val="28"/>
          <w:szCs w:val="28"/>
        </w:rPr>
        <w:t xml:space="preserve"> </w:t>
      </w:r>
      <w:r w:rsidRPr="00D123DF">
        <w:rPr>
          <w:sz w:val="28"/>
          <w:szCs w:val="28"/>
        </w:rPr>
        <w:t>i</w:t>
      </w:r>
      <w:r w:rsidRPr="00D123DF">
        <w:rPr>
          <w:sz w:val="28"/>
          <w:szCs w:val="28"/>
          <w:lang w:val="uk-UA"/>
        </w:rPr>
        <w:t xml:space="preserve"> </w:t>
      </w:r>
      <w:r w:rsidRPr="00D123DF">
        <w:rPr>
          <w:sz w:val="28"/>
          <w:szCs w:val="28"/>
        </w:rPr>
        <w:t>чого вимагаєте ви всi вiд усiх... Тiльки й усього.</w:t>
      </w:r>
    </w:p>
    <w:p w14:paraId="7EAE9587" w14:textId="5CBAF62F"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rPr>
        <w:t>Начальник i прокурор набрякали здивуванням i обуренням.</w:t>
      </w:r>
    </w:p>
    <w:p w14:paraId="40BB4015" w14:textId="5B2CC608" w:rsidR="00E20292"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lang w:val="uk-UA"/>
        </w:rPr>
        <w:t>–</w:t>
      </w:r>
      <w:r w:rsidRPr="00D123DF">
        <w:rPr>
          <w:sz w:val="28"/>
          <w:szCs w:val="28"/>
        </w:rPr>
        <w:t xml:space="preserve"> Дозвольте, дозвольте, </w:t>
      </w:r>
      <w:r w:rsidRPr="00D123DF">
        <w:rPr>
          <w:sz w:val="28"/>
          <w:szCs w:val="28"/>
          <w:lang w:val="uk-UA"/>
        </w:rPr>
        <w:t>–</w:t>
      </w:r>
      <w:r w:rsidRPr="00D123DF">
        <w:rPr>
          <w:sz w:val="28"/>
          <w:szCs w:val="28"/>
        </w:rPr>
        <w:t xml:space="preserve"> заспiшив Фрей, почервонiвши ще дужче чи то</w:t>
      </w:r>
      <w:r w:rsidRPr="00D123DF">
        <w:rPr>
          <w:sz w:val="28"/>
          <w:szCs w:val="28"/>
          <w:lang w:val="uk-UA"/>
        </w:rPr>
        <w:t xml:space="preserve"> </w:t>
      </w:r>
      <w:r w:rsidRPr="00D123DF">
        <w:rPr>
          <w:sz w:val="28"/>
          <w:szCs w:val="28"/>
        </w:rPr>
        <w:t>вiд того, що так пошився в дурнi, чи вiд убiйчого</w:t>
      </w:r>
      <w:r w:rsidR="004D01E3" w:rsidRPr="00D123DF">
        <w:rPr>
          <w:sz w:val="28"/>
          <w:szCs w:val="28"/>
        </w:rPr>
        <w:t xml:space="preserve"> </w:t>
      </w:r>
      <w:r w:rsidRPr="00D123DF">
        <w:rPr>
          <w:sz w:val="28"/>
          <w:szCs w:val="28"/>
        </w:rPr>
        <w:t>сарказму й такої ж</w:t>
      </w:r>
      <w:r w:rsidRPr="00D123DF">
        <w:rPr>
          <w:sz w:val="28"/>
          <w:szCs w:val="28"/>
          <w:lang w:val="uk-UA"/>
        </w:rPr>
        <w:t xml:space="preserve"> </w:t>
      </w:r>
      <w:r w:rsidRPr="00D123DF">
        <w:rPr>
          <w:sz w:val="28"/>
          <w:szCs w:val="28"/>
        </w:rPr>
        <w:t xml:space="preserve">логiки в Андрiєвих словах з приводу </w:t>
      </w:r>
      <w:r w:rsidRPr="00D123DF">
        <w:rPr>
          <w:sz w:val="28"/>
          <w:szCs w:val="28"/>
          <w:lang w:val="uk-UA"/>
        </w:rPr>
        <w:t>«</w:t>
      </w:r>
      <w:r w:rsidRPr="00D123DF">
        <w:rPr>
          <w:sz w:val="28"/>
          <w:szCs w:val="28"/>
        </w:rPr>
        <w:t>вербовки</w:t>
      </w:r>
      <w:r w:rsidRPr="00D123DF">
        <w:rPr>
          <w:sz w:val="28"/>
          <w:szCs w:val="28"/>
          <w:lang w:val="uk-UA"/>
        </w:rPr>
        <w:t>»</w:t>
      </w:r>
      <w:r w:rsidRPr="00D123DF">
        <w:rPr>
          <w:sz w:val="28"/>
          <w:szCs w:val="28"/>
        </w:rPr>
        <w:t xml:space="preserve"> </w:t>
      </w:r>
      <w:r w:rsidRPr="00D123DF">
        <w:rPr>
          <w:sz w:val="28"/>
          <w:szCs w:val="28"/>
          <w:lang w:val="uk-UA"/>
        </w:rPr>
        <w:t>–</w:t>
      </w:r>
      <w:r w:rsidRPr="00D123DF">
        <w:rPr>
          <w:sz w:val="28"/>
          <w:szCs w:val="28"/>
        </w:rPr>
        <w:t xml:space="preserve"> основного</w:t>
      </w:r>
      <w:r w:rsidR="004D01E3" w:rsidRPr="00D123DF">
        <w:rPr>
          <w:sz w:val="28"/>
          <w:szCs w:val="28"/>
        </w:rPr>
        <w:t xml:space="preserve"> </w:t>
      </w:r>
      <w:r w:rsidRPr="00D123DF">
        <w:rPr>
          <w:sz w:val="28"/>
          <w:szCs w:val="28"/>
        </w:rPr>
        <w:t>коника, на</w:t>
      </w:r>
      <w:r w:rsidRPr="00D123DF">
        <w:rPr>
          <w:sz w:val="28"/>
          <w:szCs w:val="28"/>
          <w:lang w:val="uk-UA"/>
        </w:rPr>
        <w:t xml:space="preserve"> </w:t>
      </w:r>
      <w:r w:rsidRPr="00D123DF">
        <w:rPr>
          <w:sz w:val="28"/>
          <w:szCs w:val="28"/>
        </w:rPr>
        <w:t xml:space="preserve">якому побудована вся система </w:t>
      </w:r>
      <w:r w:rsidRPr="00D123DF">
        <w:rPr>
          <w:sz w:val="28"/>
          <w:szCs w:val="28"/>
          <w:lang w:val="uk-UA"/>
        </w:rPr>
        <w:lastRenderedPageBreak/>
        <w:t>«</w:t>
      </w:r>
      <w:r w:rsidRPr="00D123DF">
        <w:rPr>
          <w:sz w:val="28"/>
          <w:szCs w:val="28"/>
        </w:rPr>
        <w:t>генiального</w:t>
      </w:r>
      <w:r w:rsidRPr="00D123DF">
        <w:rPr>
          <w:sz w:val="28"/>
          <w:szCs w:val="28"/>
          <w:lang w:val="uk-UA"/>
        </w:rPr>
        <w:t>»</w:t>
      </w:r>
      <w:r w:rsidRPr="00D123DF">
        <w:rPr>
          <w:sz w:val="28"/>
          <w:szCs w:val="28"/>
        </w:rPr>
        <w:t xml:space="preserve"> слiдства. </w:t>
      </w:r>
      <w:r w:rsidRPr="00D123DF">
        <w:rPr>
          <w:sz w:val="28"/>
          <w:szCs w:val="28"/>
          <w:lang w:val="uk-UA"/>
        </w:rPr>
        <w:t>–</w:t>
      </w:r>
      <w:r w:rsidRPr="00D123DF">
        <w:rPr>
          <w:sz w:val="28"/>
          <w:szCs w:val="28"/>
        </w:rPr>
        <w:t xml:space="preserve"> Дозвольте! Але ж ви</w:t>
      </w:r>
      <w:r w:rsidRPr="00D123DF">
        <w:rPr>
          <w:sz w:val="28"/>
          <w:szCs w:val="28"/>
          <w:lang w:val="uk-UA"/>
        </w:rPr>
        <w:t xml:space="preserve"> </w:t>
      </w:r>
      <w:r w:rsidRPr="00D123DF">
        <w:rPr>
          <w:sz w:val="28"/>
          <w:szCs w:val="28"/>
        </w:rPr>
        <w:t>його знаєте i знали ранiше, якщо судити з вашої феноменальної обiзнаностi.</w:t>
      </w:r>
    </w:p>
    <w:p w14:paraId="5324FFFD" w14:textId="5C40E5C3" w:rsidR="00E20292"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lang w:val="uk-UA"/>
        </w:rPr>
        <w:t>–</w:t>
      </w:r>
      <w:r w:rsidRPr="00D123DF">
        <w:rPr>
          <w:sz w:val="28"/>
          <w:szCs w:val="28"/>
        </w:rPr>
        <w:t xml:space="preserve"> Нi. Нiколи!</w:t>
      </w:r>
    </w:p>
    <w:p w14:paraId="5D90BFE3" w14:textId="00157B3A" w:rsidR="00E20292"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lang w:val="uk-UA"/>
        </w:rPr>
        <w:t>–</w:t>
      </w:r>
      <w:r w:rsidRPr="00D123DF">
        <w:rPr>
          <w:sz w:val="28"/>
          <w:szCs w:val="28"/>
        </w:rPr>
        <w:t xml:space="preserve"> Що, що? Але ж ваша обiзнанiсть показує протилежне, такi деталi... Це</w:t>
      </w:r>
      <w:r w:rsidRPr="00D123DF">
        <w:rPr>
          <w:sz w:val="28"/>
          <w:szCs w:val="28"/>
          <w:lang w:val="uk-UA"/>
        </w:rPr>
        <w:t xml:space="preserve"> </w:t>
      </w:r>
      <w:r w:rsidRPr="00D123DF">
        <w:rPr>
          <w:sz w:val="28"/>
          <w:szCs w:val="28"/>
        </w:rPr>
        <w:t>можуть знати тiльки друзi...</w:t>
      </w:r>
    </w:p>
    <w:p w14:paraId="70850931" w14:textId="62F9C7B6" w:rsidR="00E20292"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lang w:val="uk-UA"/>
        </w:rPr>
        <w:t>–</w:t>
      </w:r>
      <w:r w:rsidRPr="00D123DF">
        <w:rPr>
          <w:sz w:val="28"/>
          <w:szCs w:val="28"/>
        </w:rPr>
        <w:t xml:space="preserve"> Так. I тих друзiв не бракує в тюрмi (iронiя). Дайте менi</w:t>
      </w:r>
      <w:r w:rsidR="004D01E3" w:rsidRPr="00D123DF">
        <w:rPr>
          <w:sz w:val="28"/>
          <w:szCs w:val="28"/>
        </w:rPr>
        <w:t xml:space="preserve"> </w:t>
      </w:r>
      <w:r w:rsidRPr="00D123DF">
        <w:rPr>
          <w:sz w:val="28"/>
          <w:szCs w:val="28"/>
        </w:rPr>
        <w:t>термiну</w:t>
      </w:r>
      <w:r w:rsidRPr="00D123DF">
        <w:rPr>
          <w:sz w:val="28"/>
          <w:szCs w:val="28"/>
          <w:lang w:val="uk-UA"/>
        </w:rPr>
        <w:t xml:space="preserve"> </w:t>
      </w:r>
      <w:r w:rsidRPr="00D123DF">
        <w:rPr>
          <w:sz w:val="28"/>
          <w:szCs w:val="28"/>
        </w:rPr>
        <w:t>кiлька днiв, i я розповiм докладну бiографiю кожного з вас, не виходячи за</w:t>
      </w:r>
      <w:r w:rsidRPr="00D123DF">
        <w:rPr>
          <w:sz w:val="28"/>
          <w:szCs w:val="28"/>
          <w:lang w:val="uk-UA"/>
        </w:rPr>
        <w:t xml:space="preserve"> </w:t>
      </w:r>
      <w:r w:rsidRPr="00D123DF">
        <w:rPr>
          <w:sz w:val="28"/>
          <w:szCs w:val="28"/>
        </w:rPr>
        <w:t>межi тюрми</w:t>
      </w:r>
      <w:r w:rsidRPr="00D123DF">
        <w:rPr>
          <w:sz w:val="28"/>
          <w:szCs w:val="28"/>
          <w:lang w:val="uk-UA"/>
        </w:rPr>
        <w:t xml:space="preserve"> </w:t>
      </w:r>
      <w:r w:rsidRPr="00D123DF">
        <w:rPr>
          <w:sz w:val="28"/>
          <w:szCs w:val="28"/>
        </w:rPr>
        <w:t>&lt;...&gt;</w:t>
      </w:r>
    </w:p>
    <w:p w14:paraId="141D48BA" w14:textId="5B69F332" w:rsidR="00E76184"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lang w:val="uk-UA"/>
        </w:rPr>
        <w:t>–</w:t>
      </w:r>
      <w:r w:rsidRPr="00D123DF">
        <w:rPr>
          <w:sz w:val="28"/>
          <w:szCs w:val="28"/>
        </w:rPr>
        <w:t xml:space="preserve"> Я Донця нiколи не знав. Нiколи! I не потребую знати. Проте я його</w:t>
      </w:r>
      <w:r w:rsidRPr="00D123DF">
        <w:rPr>
          <w:sz w:val="28"/>
          <w:szCs w:val="28"/>
          <w:lang w:val="uk-UA"/>
        </w:rPr>
        <w:t xml:space="preserve"> </w:t>
      </w:r>
      <w:r w:rsidRPr="00D123DF">
        <w:rPr>
          <w:sz w:val="28"/>
          <w:szCs w:val="28"/>
        </w:rPr>
        <w:t>бiографiю знаю досконало... Зрештою, ви самi</w:t>
      </w:r>
      <w:r w:rsidR="004D01E3" w:rsidRPr="00D123DF">
        <w:rPr>
          <w:sz w:val="28"/>
          <w:szCs w:val="28"/>
        </w:rPr>
        <w:t xml:space="preserve"> </w:t>
      </w:r>
      <w:r w:rsidRPr="00D123DF">
        <w:rPr>
          <w:sz w:val="28"/>
          <w:szCs w:val="28"/>
        </w:rPr>
        <w:t>краще мене знаєте, як це</w:t>
      </w:r>
      <w:r w:rsidRPr="00D123DF">
        <w:rPr>
          <w:sz w:val="28"/>
          <w:szCs w:val="28"/>
          <w:lang w:val="uk-UA"/>
        </w:rPr>
        <w:t xml:space="preserve"> </w:t>
      </w:r>
      <w:r w:rsidRPr="00D123DF">
        <w:rPr>
          <w:sz w:val="28"/>
          <w:szCs w:val="28"/>
        </w:rPr>
        <w:t>робиться... Це ж ваша наука! Це ж ви вчите своїх</w:t>
      </w:r>
      <w:r w:rsidR="004D01E3" w:rsidRPr="00D123DF">
        <w:rPr>
          <w:sz w:val="28"/>
          <w:szCs w:val="28"/>
        </w:rPr>
        <w:t xml:space="preserve"> </w:t>
      </w:r>
      <w:r w:rsidRPr="00D123DF">
        <w:rPr>
          <w:sz w:val="28"/>
          <w:szCs w:val="28"/>
        </w:rPr>
        <w:t xml:space="preserve">клепачiв, </w:t>
      </w:r>
      <w:r w:rsidRPr="00D123DF">
        <w:rPr>
          <w:sz w:val="28"/>
          <w:szCs w:val="28"/>
          <w:lang w:val="uk-UA"/>
        </w:rPr>
        <w:t>«</w:t>
      </w:r>
      <w:r w:rsidRPr="00D123DF">
        <w:rPr>
          <w:sz w:val="28"/>
          <w:szCs w:val="28"/>
        </w:rPr>
        <w:t>очкарiв</w:t>
      </w:r>
      <w:r w:rsidRPr="00D123DF">
        <w:rPr>
          <w:sz w:val="28"/>
          <w:szCs w:val="28"/>
          <w:lang w:val="uk-UA"/>
        </w:rPr>
        <w:t>»</w:t>
      </w:r>
      <w:r w:rsidRPr="00D123DF">
        <w:rPr>
          <w:sz w:val="28"/>
          <w:szCs w:val="28"/>
        </w:rPr>
        <w:t xml:space="preserve"> i</w:t>
      </w:r>
      <w:r w:rsidRPr="00D123DF">
        <w:rPr>
          <w:sz w:val="28"/>
          <w:szCs w:val="28"/>
          <w:lang w:val="uk-UA"/>
        </w:rPr>
        <w:t xml:space="preserve"> </w:t>
      </w:r>
      <w:r w:rsidRPr="00D123DF">
        <w:rPr>
          <w:sz w:val="28"/>
          <w:szCs w:val="28"/>
        </w:rPr>
        <w:t>донощикiв, як треба вербувати людей, навiть вперше бачених...</w:t>
      </w:r>
    </w:p>
    <w:p w14:paraId="5FB76B65" w14:textId="448A5ED8" w:rsidR="00E76184" w:rsidRPr="00D123DF" w:rsidRDefault="00E41F7E" w:rsidP="00E761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lang w:val="uk-UA"/>
        </w:rPr>
        <w:t>–</w:t>
      </w:r>
      <w:r w:rsidRPr="00D123DF">
        <w:rPr>
          <w:sz w:val="28"/>
          <w:szCs w:val="28"/>
        </w:rPr>
        <w:t xml:space="preserve"> Стоп, стоп! </w:t>
      </w:r>
      <w:r w:rsidRPr="00D123DF">
        <w:rPr>
          <w:sz w:val="28"/>
          <w:szCs w:val="28"/>
          <w:lang w:val="uk-UA"/>
        </w:rPr>
        <w:t>–</w:t>
      </w:r>
      <w:r w:rsidRPr="00D123DF">
        <w:rPr>
          <w:sz w:val="28"/>
          <w:szCs w:val="28"/>
        </w:rPr>
        <w:t xml:space="preserve"> перебив</w:t>
      </w:r>
      <w:r w:rsidR="004D01E3" w:rsidRPr="00D123DF">
        <w:rPr>
          <w:sz w:val="28"/>
          <w:szCs w:val="28"/>
        </w:rPr>
        <w:t xml:space="preserve"> </w:t>
      </w:r>
      <w:r w:rsidRPr="00D123DF">
        <w:rPr>
          <w:sz w:val="28"/>
          <w:szCs w:val="28"/>
        </w:rPr>
        <w:t xml:space="preserve">Фрей, насуплюючись. </w:t>
      </w:r>
      <w:r w:rsidRPr="00D123DF">
        <w:rPr>
          <w:sz w:val="28"/>
          <w:szCs w:val="28"/>
          <w:lang w:val="uk-UA"/>
        </w:rPr>
        <w:t>–</w:t>
      </w:r>
      <w:r w:rsidRPr="00D123DF">
        <w:rPr>
          <w:sz w:val="28"/>
          <w:szCs w:val="28"/>
        </w:rPr>
        <w:t xml:space="preserve"> Потримайте язик, вiн</w:t>
      </w:r>
      <w:r w:rsidR="00E76184" w:rsidRPr="00D123DF">
        <w:rPr>
          <w:sz w:val="28"/>
          <w:szCs w:val="28"/>
          <w:lang w:val="uk-UA"/>
        </w:rPr>
        <w:t xml:space="preserve"> </w:t>
      </w:r>
      <w:r w:rsidRPr="00D123DF">
        <w:rPr>
          <w:sz w:val="28"/>
          <w:szCs w:val="28"/>
        </w:rPr>
        <w:t>вiдомий...</w:t>
      </w:r>
    </w:p>
    <w:p w14:paraId="036321A6" w14:textId="70AE76F4" w:rsidR="00E76184" w:rsidRPr="00D123DF" w:rsidRDefault="00E41F7E" w:rsidP="00E761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lang w:val="uk-UA"/>
        </w:rPr>
        <w:t>–</w:t>
      </w:r>
      <w:r w:rsidRPr="00D123DF">
        <w:rPr>
          <w:sz w:val="28"/>
          <w:szCs w:val="28"/>
        </w:rPr>
        <w:t xml:space="preserve"> Добре, </w:t>
      </w:r>
      <w:r w:rsidRPr="00D123DF">
        <w:rPr>
          <w:sz w:val="28"/>
          <w:szCs w:val="28"/>
          <w:lang w:val="uk-UA"/>
        </w:rPr>
        <w:t>–</w:t>
      </w:r>
      <w:r w:rsidRPr="00D123DF">
        <w:rPr>
          <w:sz w:val="28"/>
          <w:szCs w:val="28"/>
        </w:rPr>
        <w:t xml:space="preserve"> закiнчив Андрiй. </w:t>
      </w:r>
      <w:r w:rsidRPr="00D123DF">
        <w:rPr>
          <w:sz w:val="28"/>
          <w:szCs w:val="28"/>
          <w:lang w:val="uk-UA"/>
        </w:rPr>
        <w:t>–</w:t>
      </w:r>
      <w:r w:rsidRPr="00D123DF">
        <w:rPr>
          <w:sz w:val="28"/>
          <w:szCs w:val="28"/>
        </w:rPr>
        <w:t xml:space="preserve"> Закiнчуючи заяву, я тiльки хочу сказати</w:t>
      </w:r>
      <w:r w:rsidR="00E76184" w:rsidRPr="00D123DF">
        <w:rPr>
          <w:sz w:val="28"/>
          <w:szCs w:val="28"/>
          <w:lang w:val="uk-UA"/>
        </w:rPr>
        <w:t xml:space="preserve"> </w:t>
      </w:r>
      <w:r w:rsidRPr="00D123DF">
        <w:rPr>
          <w:sz w:val="28"/>
          <w:szCs w:val="28"/>
        </w:rPr>
        <w:t>вам, що,</w:t>
      </w:r>
      <w:r w:rsidR="00D90278" w:rsidRPr="00D123DF">
        <w:rPr>
          <w:sz w:val="28"/>
          <w:szCs w:val="28"/>
          <w:lang w:val="uk-UA"/>
        </w:rPr>
        <w:t xml:space="preserve"> </w:t>
      </w:r>
      <w:r w:rsidRPr="00D123DF">
        <w:rPr>
          <w:sz w:val="28"/>
          <w:szCs w:val="28"/>
        </w:rPr>
        <w:t xml:space="preserve">продемонструвавши ганебнiсть вашої </w:t>
      </w:r>
      <w:r w:rsidRPr="00D123DF">
        <w:rPr>
          <w:sz w:val="28"/>
          <w:szCs w:val="28"/>
          <w:lang w:val="uk-UA"/>
        </w:rPr>
        <w:t>«</w:t>
      </w:r>
      <w:r w:rsidRPr="00D123DF">
        <w:rPr>
          <w:sz w:val="28"/>
          <w:szCs w:val="28"/>
        </w:rPr>
        <w:t>вербовки</w:t>
      </w:r>
      <w:r w:rsidRPr="00D123DF">
        <w:rPr>
          <w:sz w:val="28"/>
          <w:szCs w:val="28"/>
          <w:lang w:val="uk-UA"/>
        </w:rPr>
        <w:t>»</w:t>
      </w:r>
      <w:r w:rsidRPr="00D123DF">
        <w:rPr>
          <w:sz w:val="28"/>
          <w:szCs w:val="28"/>
        </w:rPr>
        <w:t xml:space="preserve"> та двосiчнiсть цiєї</w:t>
      </w:r>
      <w:r w:rsidR="00E76184" w:rsidRPr="00D123DF">
        <w:rPr>
          <w:sz w:val="28"/>
          <w:szCs w:val="28"/>
          <w:lang w:val="uk-UA"/>
        </w:rPr>
        <w:t xml:space="preserve"> </w:t>
      </w:r>
      <w:r w:rsidRPr="00D123DF">
        <w:rPr>
          <w:sz w:val="28"/>
          <w:szCs w:val="28"/>
        </w:rPr>
        <w:t>вашої зброї, я не хочу користатись нею. Ваше належить вам! Все.</w:t>
      </w:r>
    </w:p>
    <w:p w14:paraId="0ACA7174" w14:textId="4B94F6AE"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lang w:val="uk-UA"/>
        </w:rPr>
        <w:t>–</w:t>
      </w:r>
      <w:r w:rsidRPr="00D123DF">
        <w:rPr>
          <w:sz w:val="28"/>
          <w:szCs w:val="28"/>
        </w:rPr>
        <w:t xml:space="preserve"> Це ж... Це ж...</w:t>
      </w:r>
      <w:r w:rsidR="00E76184" w:rsidRPr="00D123DF">
        <w:rPr>
          <w:sz w:val="28"/>
          <w:szCs w:val="28"/>
          <w:lang w:val="uk-UA"/>
        </w:rPr>
        <w:t xml:space="preserve"> </w:t>
      </w:r>
      <w:r w:rsidRPr="00D123DF">
        <w:rPr>
          <w:sz w:val="28"/>
          <w:szCs w:val="28"/>
          <w:lang w:val="uk-UA"/>
        </w:rPr>
        <w:t>–</w:t>
      </w:r>
      <w:r w:rsidRPr="00D123DF">
        <w:rPr>
          <w:sz w:val="28"/>
          <w:szCs w:val="28"/>
        </w:rPr>
        <w:t xml:space="preserve"> замурмотiв старший начальник, ледве стримуючись, i</w:t>
      </w:r>
      <w:r w:rsidRPr="00D123DF">
        <w:rPr>
          <w:sz w:val="28"/>
          <w:szCs w:val="28"/>
          <w:lang w:val="uk-UA"/>
        </w:rPr>
        <w:t xml:space="preserve"> </w:t>
      </w:r>
      <w:r w:rsidRPr="00D123DF">
        <w:rPr>
          <w:sz w:val="28"/>
          <w:szCs w:val="28"/>
        </w:rPr>
        <w:t>таки не стримався:</w:t>
      </w:r>
    </w:p>
    <w:p w14:paraId="11F9F941" w14:textId="57134DAF" w:rsidR="00E76184"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lang w:val="uk-UA"/>
        </w:rPr>
        <w:t>–</w:t>
      </w:r>
      <w:r w:rsidRPr="00D123DF">
        <w:rPr>
          <w:sz w:val="28"/>
          <w:szCs w:val="28"/>
        </w:rPr>
        <w:t xml:space="preserve"> Це ж провокацiя!! </w:t>
      </w:r>
      <w:r w:rsidRPr="00D123DF">
        <w:rPr>
          <w:sz w:val="28"/>
          <w:szCs w:val="28"/>
          <w:lang w:val="uk-UA"/>
        </w:rPr>
        <w:t>–</w:t>
      </w:r>
      <w:r w:rsidRPr="00D123DF">
        <w:rPr>
          <w:sz w:val="28"/>
          <w:szCs w:val="28"/>
        </w:rPr>
        <w:t xml:space="preserve"> вигукнув вiн з страшним обуренням.</w:t>
      </w:r>
    </w:p>
    <w:p w14:paraId="10866E33" w14:textId="3BAEA8A5" w:rsidR="00E76184"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lang w:val="uk-UA"/>
        </w:rPr>
        <w:t>–</w:t>
      </w:r>
      <w:r w:rsidRPr="00D123DF">
        <w:rPr>
          <w:sz w:val="28"/>
          <w:szCs w:val="28"/>
        </w:rPr>
        <w:t xml:space="preserve"> Де провокацiя?</w:t>
      </w:r>
    </w:p>
    <w:p w14:paraId="45D95571" w14:textId="79846393"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lang w:val="uk-UA"/>
        </w:rPr>
        <w:t>–</w:t>
      </w:r>
      <w:r w:rsidRPr="00D123DF">
        <w:rPr>
          <w:sz w:val="28"/>
          <w:szCs w:val="28"/>
        </w:rPr>
        <w:t xml:space="preserve"> Це провокацiя!! Провокацiя проти нас, проти органiв НКВД! </w:t>
      </w:r>
      <w:r w:rsidRPr="00D123DF">
        <w:rPr>
          <w:sz w:val="28"/>
          <w:szCs w:val="28"/>
          <w:lang w:val="uk-UA"/>
        </w:rPr>
        <w:t>–</w:t>
      </w:r>
      <w:r w:rsidRPr="00D123DF">
        <w:rPr>
          <w:sz w:val="28"/>
          <w:szCs w:val="28"/>
        </w:rPr>
        <w:t xml:space="preserve"> репетував</w:t>
      </w:r>
      <w:r w:rsidR="00D90278" w:rsidRPr="00D123DF">
        <w:rPr>
          <w:sz w:val="28"/>
          <w:szCs w:val="28"/>
          <w:lang w:val="uk-UA"/>
        </w:rPr>
        <w:t xml:space="preserve"> </w:t>
      </w:r>
      <w:r w:rsidRPr="00D123DF">
        <w:rPr>
          <w:sz w:val="28"/>
          <w:szCs w:val="28"/>
        </w:rPr>
        <w:t>начальник. Потiм опанував себе. Насупився. Процiдив зловiсно:</w:t>
      </w:r>
    </w:p>
    <w:p w14:paraId="00EB8733" w14:textId="77777777" w:rsidR="00E76184"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lang w:val="uk-UA"/>
        </w:rPr>
        <w:t>–</w:t>
      </w:r>
      <w:r w:rsidRPr="00D123DF">
        <w:rPr>
          <w:sz w:val="28"/>
          <w:szCs w:val="28"/>
        </w:rPr>
        <w:t xml:space="preserve"> А-а ви знаєте, що вам за це буде?</w:t>
      </w:r>
    </w:p>
    <w:p w14:paraId="1DD2494E" w14:textId="07445773" w:rsidR="00E76184"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lang w:val="uk-UA"/>
        </w:rPr>
        <w:t>–</w:t>
      </w:r>
      <w:r w:rsidRPr="00D123DF">
        <w:rPr>
          <w:sz w:val="28"/>
          <w:szCs w:val="28"/>
        </w:rPr>
        <w:t xml:space="preserve"> Приблизно... </w:t>
      </w:r>
      <w:r w:rsidRPr="00D123DF">
        <w:rPr>
          <w:sz w:val="28"/>
          <w:szCs w:val="28"/>
          <w:lang w:val="uk-UA"/>
        </w:rPr>
        <w:t>–</w:t>
      </w:r>
      <w:r w:rsidRPr="00D123DF">
        <w:rPr>
          <w:sz w:val="28"/>
          <w:szCs w:val="28"/>
        </w:rPr>
        <w:t xml:space="preserve"> зiтхнув Андрiй щиро, знаючи, що безмiрно обтяжив свою</w:t>
      </w:r>
      <w:r w:rsidRPr="00D123DF">
        <w:rPr>
          <w:sz w:val="28"/>
          <w:szCs w:val="28"/>
          <w:lang w:val="uk-UA"/>
        </w:rPr>
        <w:t xml:space="preserve"> </w:t>
      </w:r>
      <w:r w:rsidRPr="00D123DF">
        <w:rPr>
          <w:sz w:val="28"/>
          <w:szCs w:val="28"/>
        </w:rPr>
        <w:t xml:space="preserve">справу i, може, справу багатьох, що їх до нього </w:t>
      </w:r>
      <w:r w:rsidRPr="00D123DF">
        <w:rPr>
          <w:sz w:val="28"/>
          <w:szCs w:val="28"/>
          <w:lang w:val="uk-UA"/>
        </w:rPr>
        <w:t>«</w:t>
      </w:r>
      <w:r w:rsidRPr="00D123DF">
        <w:rPr>
          <w:sz w:val="28"/>
          <w:szCs w:val="28"/>
        </w:rPr>
        <w:t>шиють</w:t>
      </w:r>
      <w:r w:rsidRPr="00D123DF">
        <w:rPr>
          <w:sz w:val="28"/>
          <w:szCs w:val="28"/>
          <w:lang w:val="uk-UA"/>
        </w:rPr>
        <w:t>»</w:t>
      </w:r>
      <w:r w:rsidRPr="00D123DF">
        <w:rPr>
          <w:sz w:val="28"/>
          <w:szCs w:val="28"/>
        </w:rPr>
        <w:t>.</w:t>
      </w:r>
    </w:p>
    <w:p w14:paraId="797F55D7" w14:textId="26FE5D0C" w:rsidR="00E76184"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lang w:val="uk-UA"/>
        </w:rPr>
        <w:t>–</w:t>
      </w:r>
      <w:r w:rsidRPr="00D123DF">
        <w:rPr>
          <w:sz w:val="28"/>
          <w:szCs w:val="28"/>
        </w:rPr>
        <w:t xml:space="preserve"> До вашої справи ще додається пункт про ворожий наклеп на органи</w:t>
      </w:r>
      <w:r w:rsidRPr="00D123DF">
        <w:rPr>
          <w:sz w:val="28"/>
          <w:szCs w:val="28"/>
          <w:lang w:val="uk-UA"/>
        </w:rPr>
        <w:t xml:space="preserve"> </w:t>
      </w:r>
      <w:r w:rsidRPr="00D123DF">
        <w:rPr>
          <w:sz w:val="28"/>
          <w:szCs w:val="28"/>
        </w:rPr>
        <w:t>революцiйної законностi.</w:t>
      </w:r>
    </w:p>
    <w:p w14:paraId="2F305CC7" w14:textId="5CEC8A37" w:rsidR="00E76184"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lang w:val="uk-UA"/>
        </w:rPr>
        <w:t>–</w:t>
      </w:r>
      <w:r w:rsidRPr="00D123DF">
        <w:rPr>
          <w:sz w:val="28"/>
          <w:szCs w:val="28"/>
        </w:rPr>
        <w:t xml:space="preserve"> Добре, </w:t>
      </w:r>
      <w:r w:rsidRPr="00D123DF">
        <w:rPr>
          <w:sz w:val="28"/>
          <w:szCs w:val="28"/>
          <w:lang w:val="uk-UA"/>
        </w:rPr>
        <w:t>–</w:t>
      </w:r>
      <w:r w:rsidRPr="00D123DF">
        <w:rPr>
          <w:sz w:val="28"/>
          <w:szCs w:val="28"/>
        </w:rPr>
        <w:t xml:space="preserve"> згодився Андрiй понуро.</w:t>
      </w:r>
    </w:p>
    <w:p w14:paraId="386A807A" w14:textId="630F617D" w:rsidR="00E76184"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rPr>
        <w:lastRenderedPageBreak/>
        <w:t>Нач. групи, й старший начальник, i прокурор пошепотiли щось, порухали:</w:t>
      </w:r>
      <w:r w:rsidR="00E76184" w:rsidRPr="00D123DF">
        <w:rPr>
          <w:sz w:val="28"/>
          <w:szCs w:val="28"/>
          <w:lang w:val="uk-UA"/>
        </w:rPr>
        <w:t xml:space="preserve"> </w:t>
      </w:r>
      <w:r w:rsidRPr="00D123DF">
        <w:rPr>
          <w:sz w:val="28"/>
          <w:szCs w:val="28"/>
        </w:rPr>
        <w:t>плечима.</w:t>
      </w:r>
      <w:r w:rsidR="00D90278" w:rsidRPr="00D123DF">
        <w:rPr>
          <w:sz w:val="28"/>
          <w:szCs w:val="28"/>
          <w:lang w:val="uk-UA"/>
        </w:rPr>
        <w:t xml:space="preserve"> </w:t>
      </w:r>
      <w:r w:rsidRPr="00D123DF">
        <w:rPr>
          <w:sz w:val="28"/>
          <w:szCs w:val="28"/>
          <w:lang w:val="uk-UA"/>
        </w:rPr>
        <w:t>«</w:t>
      </w:r>
      <w:r w:rsidRPr="00D123DF">
        <w:rPr>
          <w:sz w:val="28"/>
          <w:szCs w:val="28"/>
        </w:rPr>
        <w:t xml:space="preserve">Добре, </w:t>
      </w:r>
      <w:r w:rsidRPr="00D123DF">
        <w:rPr>
          <w:sz w:val="28"/>
          <w:szCs w:val="28"/>
          <w:lang w:val="uk-UA"/>
        </w:rPr>
        <w:t>–</w:t>
      </w:r>
      <w:r w:rsidR="00E76184" w:rsidRPr="00D123DF">
        <w:rPr>
          <w:sz w:val="28"/>
          <w:szCs w:val="28"/>
          <w:lang w:val="uk-UA"/>
        </w:rPr>
        <w:t xml:space="preserve"> </w:t>
      </w:r>
      <w:r w:rsidRPr="00D123DF">
        <w:rPr>
          <w:sz w:val="28"/>
          <w:szCs w:val="28"/>
        </w:rPr>
        <w:t xml:space="preserve">буркнув начальник, </w:t>
      </w:r>
      <w:r w:rsidRPr="00D123DF">
        <w:rPr>
          <w:sz w:val="28"/>
          <w:szCs w:val="28"/>
          <w:lang w:val="uk-UA"/>
        </w:rPr>
        <w:t>–</w:t>
      </w:r>
      <w:r w:rsidR="00E76184" w:rsidRPr="00D123DF">
        <w:rPr>
          <w:sz w:val="28"/>
          <w:szCs w:val="28"/>
          <w:lang w:val="uk-UA"/>
        </w:rPr>
        <w:t xml:space="preserve"> </w:t>
      </w:r>
      <w:r w:rsidRPr="00D123DF">
        <w:rPr>
          <w:sz w:val="28"/>
          <w:szCs w:val="28"/>
        </w:rPr>
        <w:t>ми це ще перевiримо... Гм...</w:t>
      </w:r>
      <w:r w:rsidRPr="00D123DF">
        <w:rPr>
          <w:sz w:val="28"/>
          <w:szCs w:val="28"/>
          <w:lang w:val="uk-UA"/>
        </w:rPr>
        <w:t xml:space="preserve"> </w:t>
      </w:r>
      <w:r w:rsidRPr="00D123DF">
        <w:rPr>
          <w:sz w:val="28"/>
          <w:szCs w:val="28"/>
        </w:rPr>
        <w:t>Гм...</w:t>
      </w:r>
      <w:r w:rsidRPr="00D123DF">
        <w:rPr>
          <w:sz w:val="28"/>
          <w:szCs w:val="28"/>
          <w:lang w:val="uk-UA"/>
        </w:rPr>
        <w:t>»</w:t>
      </w:r>
    </w:p>
    <w:p w14:paraId="05C62151" w14:textId="467910D6" w:rsidR="00E76184"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lang w:val="uk-UA"/>
        </w:rPr>
        <w:t>–</w:t>
      </w:r>
      <w:r w:rsidR="00E76184" w:rsidRPr="00D123DF">
        <w:rPr>
          <w:sz w:val="28"/>
          <w:szCs w:val="28"/>
          <w:lang w:val="uk-UA"/>
        </w:rPr>
        <w:t xml:space="preserve"> </w:t>
      </w:r>
      <w:r w:rsidRPr="00D123DF">
        <w:rPr>
          <w:sz w:val="28"/>
          <w:szCs w:val="28"/>
        </w:rPr>
        <w:t>Що ви на це скажете?</w:t>
      </w:r>
      <w:r w:rsidRPr="00D123DF">
        <w:rPr>
          <w:sz w:val="28"/>
          <w:szCs w:val="28"/>
          <w:lang w:val="uk-UA"/>
        </w:rPr>
        <w:t>–</w:t>
      </w:r>
      <w:r w:rsidRPr="00D123DF">
        <w:rPr>
          <w:sz w:val="28"/>
          <w:szCs w:val="28"/>
        </w:rPr>
        <w:t xml:space="preserve"> звернувся Фрей до Донця, що сидiв</w:t>
      </w:r>
      <w:r w:rsidRPr="00D123DF">
        <w:rPr>
          <w:sz w:val="28"/>
          <w:szCs w:val="28"/>
          <w:lang w:val="uk-UA"/>
        </w:rPr>
        <w:t xml:space="preserve"> </w:t>
      </w:r>
      <w:r w:rsidRPr="00D123DF">
        <w:rPr>
          <w:sz w:val="28"/>
          <w:szCs w:val="28"/>
        </w:rPr>
        <w:t>приголомшений</w:t>
      </w:r>
      <w:r w:rsidRPr="00D123DF">
        <w:rPr>
          <w:sz w:val="28"/>
          <w:szCs w:val="28"/>
          <w:lang w:val="uk-UA"/>
        </w:rPr>
        <w:t xml:space="preserve"> </w:t>
      </w:r>
      <w:r w:rsidRPr="00D123DF">
        <w:rPr>
          <w:sz w:val="28"/>
          <w:szCs w:val="28"/>
        </w:rPr>
        <w:t>&lt;...&gt;</w:t>
      </w:r>
    </w:p>
    <w:p w14:paraId="0FFFAA4E" w14:textId="6F27ACB0"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lang w:val="uk-UA"/>
        </w:rPr>
        <w:t>–</w:t>
      </w:r>
      <w:r w:rsidR="00E76184" w:rsidRPr="00D123DF">
        <w:rPr>
          <w:sz w:val="28"/>
          <w:szCs w:val="28"/>
          <w:lang w:val="uk-UA"/>
        </w:rPr>
        <w:t xml:space="preserve"> </w:t>
      </w:r>
      <w:r w:rsidRPr="00D123DF">
        <w:rPr>
          <w:sz w:val="28"/>
          <w:szCs w:val="28"/>
        </w:rPr>
        <w:t xml:space="preserve">Сук-кин син!.. </w:t>
      </w:r>
      <w:r w:rsidRPr="00D123DF">
        <w:rPr>
          <w:sz w:val="28"/>
          <w:szCs w:val="28"/>
          <w:lang w:val="uk-UA"/>
        </w:rPr>
        <w:t>–</w:t>
      </w:r>
      <w:r w:rsidRPr="00D123DF">
        <w:rPr>
          <w:sz w:val="28"/>
          <w:szCs w:val="28"/>
        </w:rPr>
        <w:t xml:space="preserve"> от що! </w:t>
      </w:r>
      <w:r w:rsidRPr="00D123DF">
        <w:rPr>
          <w:sz w:val="28"/>
          <w:szCs w:val="28"/>
          <w:lang w:val="uk-UA"/>
        </w:rPr>
        <w:t>–</w:t>
      </w:r>
      <w:r w:rsidRPr="00D123DF">
        <w:rPr>
          <w:sz w:val="28"/>
          <w:szCs w:val="28"/>
        </w:rPr>
        <w:t xml:space="preserve"> I по хвилi так само люто додав:</w:t>
      </w:r>
      <w:r w:rsidR="00E76184" w:rsidRPr="00D123DF">
        <w:rPr>
          <w:sz w:val="28"/>
          <w:szCs w:val="28"/>
          <w:lang w:val="uk-UA"/>
        </w:rPr>
        <w:t xml:space="preserve"> </w:t>
      </w:r>
      <w:r w:rsidRPr="00D123DF">
        <w:rPr>
          <w:sz w:val="28"/>
          <w:szCs w:val="28"/>
          <w:lang w:val="uk-UA"/>
        </w:rPr>
        <w:t>–</w:t>
      </w:r>
      <w:r w:rsidRPr="00D123DF">
        <w:rPr>
          <w:sz w:val="28"/>
          <w:szCs w:val="28"/>
        </w:rPr>
        <w:t xml:space="preserve"> Бестiя!!</w:t>
      </w:r>
      <w:r w:rsidRPr="00D123DF">
        <w:rPr>
          <w:sz w:val="28"/>
          <w:szCs w:val="28"/>
          <w:lang w:val="uk-UA"/>
        </w:rPr>
        <w:t>»</w:t>
      </w:r>
      <w:r w:rsidR="00E76184" w:rsidRPr="00D123DF">
        <w:rPr>
          <w:sz w:val="28"/>
          <w:szCs w:val="28"/>
          <w:lang w:val="uk-UA"/>
        </w:rPr>
        <w:t xml:space="preserve"> </w:t>
      </w:r>
      <w:r w:rsidR="000814EA" w:rsidRPr="00D123DF">
        <w:rPr>
          <w:sz w:val="28"/>
          <w:szCs w:val="28"/>
          <w:lang w:val="uk-UA"/>
        </w:rPr>
        <w:t xml:space="preserve">[Багряний Іван, 2008, </w:t>
      </w:r>
      <w:r w:rsidRPr="00D123DF">
        <w:rPr>
          <w:sz w:val="28"/>
          <w:szCs w:val="28"/>
          <w:lang w:val="uk-UA"/>
        </w:rPr>
        <w:t xml:space="preserve"> С. 428–431]</w:t>
      </w:r>
      <w:r w:rsidR="00E76184" w:rsidRPr="00D123DF">
        <w:rPr>
          <w:sz w:val="28"/>
          <w:szCs w:val="28"/>
          <w:lang w:val="uk-UA"/>
        </w:rPr>
        <w:t>.</w:t>
      </w:r>
    </w:p>
    <w:p w14:paraId="5E3531B9" w14:textId="77777777"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sz w:val="28"/>
          <w:szCs w:val="28"/>
          <w:lang w:val="uk-UA"/>
        </w:rPr>
      </w:pPr>
    </w:p>
    <w:p w14:paraId="7FF73D8B" w14:textId="626B873B" w:rsidR="0078317C" w:rsidRPr="00D123DF" w:rsidRDefault="0078317C" w:rsidP="007831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sz w:val="28"/>
          <w:szCs w:val="28"/>
          <w:lang w:val="uk-UA"/>
        </w:rPr>
      </w:pPr>
      <w:r w:rsidRPr="00D123DF">
        <w:rPr>
          <w:b/>
          <w:sz w:val="28"/>
          <w:szCs w:val="28"/>
          <w:lang w:val="uk-UA"/>
        </w:rPr>
        <w:t>Фрагмент 19:</w:t>
      </w:r>
    </w:p>
    <w:p w14:paraId="3644E5B5" w14:textId="5C265A10" w:rsidR="0078317C"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sz w:val="28"/>
          <w:szCs w:val="28"/>
          <w:lang w:val="uk-UA"/>
        </w:rPr>
      </w:pPr>
      <w:r w:rsidRPr="00D123DF">
        <w:rPr>
          <w:sz w:val="28"/>
          <w:szCs w:val="28"/>
          <w:lang w:val="uk-UA"/>
        </w:rPr>
        <w:t>«</w:t>
      </w:r>
      <w:r w:rsidR="0044644D" w:rsidRPr="00D123DF">
        <w:rPr>
          <w:sz w:val="28"/>
          <w:szCs w:val="28"/>
          <w:lang w:val="uk-UA"/>
        </w:rPr>
        <w:t xml:space="preserve"> </w:t>
      </w:r>
      <w:r w:rsidRPr="00D123DF">
        <w:rPr>
          <w:sz w:val="28"/>
          <w:szCs w:val="28"/>
        </w:rPr>
        <w:t>Покурюючи й закинувши ногу за ногу, Гордий з безподiбною проникливiстю</w:t>
      </w:r>
      <w:r w:rsidRPr="00D123DF">
        <w:rPr>
          <w:sz w:val="28"/>
          <w:szCs w:val="28"/>
          <w:lang w:val="uk-UA"/>
        </w:rPr>
        <w:t xml:space="preserve"> </w:t>
      </w:r>
      <w:r w:rsidRPr="00D123DF">
        <w:rPr>
          <w:sz w:val="28"/>
          <w:szCs w:val="28"/>
        </w:rPr>
        <w:t xml:space="preserve">та самовпевненiстю </w:t>
      </w:r>
      <w:r w:rsidRPr="00D123DF">
        <w:rPr>
          <w:sz w:val="28"/>
          <w:szCs w:val="28"/>
          <w:lang w:val="uk-UA"/>
        </w:rPr>
        <w:t>«</w:t>
      </w:r>
      <w:r w:rsidRPr="00D123DF">
        <w:rPr>
          <w:sz w:val="28"/>
          <w:szCs w:val="28"/>
        </w:rPr>
        <w:t>ловив</w:t>
      </w:r>
      <w:r w:rsidRPr="00D123DF">
        <w:rPr>
          <w:sz w:val="28"/>
          <w:szCs w:val="28"/>
          <w:lang w:val="uk-UA"/>
        </w:rPr>
        <w:t>»</w:t>
      </w:r>
      <w:r w:rsidRPr="00D123DF">
        <w:rPr>
          <w:sz w:val="28"/>
          <w:szCs w:val="28"/>
        </w:rPr>
        <w:t xml:space="preserve"> Андрiя. Вiн називав iмена, вичитанi навмання з</w:t>
      </w:r>
      <w:r w:rsidRPr="00D123DF">
        <w:rPr>
          <w:sz w:val="28"/>
          <w:szCs w:val="28"/>
          <w:lang w:val="uk-UA"/>
        </w:rPr>
        <w:t xml:space="preserve"> «</w:t>
      </w:r>
      <w:r w:rsidRPr="00D123DF">
        <w:rPr>
          <w:sz w:val="28"/>
          <w:szCs w:val="28"/>
        </w:rPr>
        <w:t>дiла</w:t>
      </w:r>
      <w:r w:rsidRPr="00D123DF">
        <w:rPr>
          <w:sz w:val="28"/>
          <w:szCs w:val="28"/>
          <w:lang w:val="uk-UA"/>
        </w:rPr>
        <w:t>»</w:t>
      </w:r>
      <w:r w:rsidRPr="00D123DF">
        <w:rPr>
          <w:sz w:val="28"/>
          <w:szCs w:val="28"/>
        </w:rPr>
        <w:t>, й ставив провокацiйнi запитання... Це було чудесно. От вiн,</w:t>
      </w:r>
      <w:r w:rsidRPr="00D123DF">
        <w:rPr>
          <w:sz w:val="28"/>
          <w:szCs w:val="28"/>
          <w:lang w:val="uk-UA"/>
        </w:rPr>
        <w:t xml:space="preserve"> </w:t>
      </w:r>
      <w:r w:rsidRPr="00D123DF">
        <w:rPr>
          <w:sz w:val="28"/>
          <w:szCs w:val="28"/>
        </w:rPr>
        <w:t>наприклад, називає iм</w:t>
      </w:r>
      <w:r w:rsidR="002A0E63" w:rsidRPr="00D123DF">
        <w:rPr>
          <w:sz w:val="28"/>
          <w:szCs w:val="28"/>
        </w:rPr>
        <w:t>ʼ</w:t>
      </w:r>
      <w:r w:rsidRPr="00D123DF">
        <w:rPr>
          <w:sz w:val="28"/>
          <w:szCs w:val="28"/>
        </w:rPr>
        <w:t>я Стрiльця й витрiщається здивовано:</w:t>
      </w:r>
    </w:p>
    <w:p w14:paraId="2FDAE450" w14:textId="3F25825F" w:rsidR="0078317C"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lang w:val="uk-UA"/>
        </w:rPr>
        <w:t>–</w:t>
      </w:r>
      <w:r w:rsidRPr="00D123DF">
        <w:rPr>
          <w:sz w:val="28"/>
          <w:szCs w:val="28"/>
        </w:rPr>
        <w:t xml:space="preserve"> О! Стрiлець!</w:t>
      </w:r>
    </w:p>
    <w:p w14:paraId="299748E7" w14:textId="49F66E6F"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lang w:val="uk-UA"/>
        </w:rPr>
        <w:t>–</w:t>
      </w:r>
      <w:r w:rsidRPr="00D123DF">
        <w:rPr>
          <w:sz w:val="28"/>
          <w:szCs w:val="28"/>
        </w:rPr>
        <w:t xml:space="preserve"> А тодi iрже й задоволено та захоплено б</w:t>
      </w:r>
      <w:r w:rsidR="002A0E63" w:rsidRPr="00D123DF">
        <w:rPr>
          <w:sz w:val="28"/>
          <w:szCs w:val="28"/>
        </w:rPr>
        <w:t>ʼ</w:t>
      </w:r>
      <w:r w:rsidRPr="00D123DF">
        <w:rPr>
          <w:sz w:val="28"/>
          <w:szCs w:val="28"/>
        </w:rPr>
        <w:t>є кулаком по столу:</w:t>
      </w:r>
    </w:p>
    <w:p w14:paraId="078A6176" w14:textId="48676AD3" w:rsidR="0078317C"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r w:rsidRPr="00D123DF">
        <w:rPr>
          <w:sz w:val="28"/>
          <w:szCs w:val="28"/>
          <w:lang w:val="uk-UA"/>
        </w:rPr>
        <w:t>–</w:t>
      </w:r>
      <w:r w:rsidR="0078317C" w:rsidRPr="00D123DF">
        <w:rPr>
          <w:sz w:val="28"/>
          <w:szCs w:val="28"/>
          <w:lang w:val="uk-UA"/>
        </w:rPr>
        <w:t xml:space="preserve"> </w:t>
      </w:r>
      <w:r w:rsidRPr="00D123DF">
        <w:rPr>
          <w:sz w:val="28"/>
          <w:szCs w:val="28"/>
        </w:rPr>
        <w:t>Та ж вiн учора признався! У всьому признався!! Ось тут!.. I ти ще</w:t>
      </w:r>
      <w:r w:rsidR="004D01E3" w:rsidRPr="00D123DF">
        <w:rPr>
          <w:sz w:val="28"/>
          <w:szCs w:val="28"/>
        </w:rPr>
        <w:t xml:space="preserve"> </w:t>
      </w:r>
      <w:r w:rsidRPr="00D123DF">
        <w:rPr>
          <w:sz w:val="28"/>
          <w:szCs w:val="28"/>
        </w:rPr>
        <w:t>це</w:t>
      </w:r>
      <w:r w:rsidRPr="00D123DF">
        <w:rPr>
          <w:sz w:val="28"/>
          <w:szCs w:val="28"/>
          <w:lang w:val="uk-UA"/>
        </w:rPr>
        <w:t xml:space="preserve"> </w:t>
      </w:r>
      <w:r w:rsidRPr="00D123DF">
        <w:rPr>
          <w:sz w:val="28"/>
          <w:szCs w:val="28"/>
        </w:rPr>
        <w:t>пiдтвердиш... Тут от говориться про закопану зброю! Так ти це</w:t>
      </w:r>
      <w:r w:rsidRPr="00D123DF">
        <w:rPr>
          <w:sz w:val="28"/>
          <w:szCs w:val="28"/>
          <w:lang w:val="uk-UA"/>
        </w:rPr>
        <w:t xml:space="preserve"> </w:t>
      </w:r>
      <w:r w:rsidRPr="00D123DF">
        <w:rPr>
          <w:sz w:val="28"/>
          <w:szCs w:val="28"/>
        </w:rPr>
        <w:t>пiдтвердиш... Ну?!</w:t>
      </w:r>
      <w:r w:rsidRPr="00D123DF">
        <w:rPr>
          <w:sz w:val="28"/>
          <w:szCs w:val="28"/>
          <w:lang w:val="uk-UA"/>
        </w:rPr>
        <w:t xml:space="preserve"> </w:t>
      </w:r>
      <w:r w:rsidRPr="00D123DF">
        <w:rPr>
          <w:sz w:val="28"/>
          <w:szCs w:val="28"/>
        </w:rPr>
        <w:t>&lt;...&gt;</w:t>
      </w:r>
    </w:p>
    <w:p w14:paraId="228A5214" w14:textId="0CFE0173" w:rsidR="0078317C"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r w:rsidRPr="00D123DF">
        <w:rPr>
          <w:sz w:val="28"/>
          <w:szCs w:val="28"/>
          <w:lang w:val="uk-UA"/>
        </w:rPr>
        <w:t>–</w:t>
      </w:r>
      <w:r w:rsidRPr="00D123DF">
        <w:rPr>
          <w:sz w:val="28"/>
          <w:szCs w:val="28"/>
        </w:rPr>
        <w:t xml:space="preserve"> Чи не знаєте ви такого Жгута?</w:t>
      </w:r>
    </w:p>
    <w:p w14:paraId="5DFED159" w14:textId="5A5DDE89" w:rsidR="0078317C" w:rsidRPr="00D123DF" w:rsidRDefault="0078317C"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rPr>
        <w:tab/>
      </w:r>
      <w:r w:rsidR="00E41F7E" w:rsidRPr="00D123DF">
        <w:rPr>
          <w:sz w:val="28"/>
          <w:szCs w:val="28"/>
        </w:rPr>
        <w:t>Андрiй не знає</w:t>
      </w:r>
      <w:r w:rsidR="00D90278" w:rsidRPr="00D123DF">
        <w:rPr>
          <w:sz w:val="28"/>
          <w:szCs w:val="28"/>
          <w:lang w:val="uk-UA"/>
        </w:rPr>
        <w:t xml:space="preserve"> </w:t>
      </w:r>
      <w:r w:rsidR="00E41F7E" w:rsidRPr="00D123DF">
        <w:rPr>
          <w:sz w:val="28"/>
          <w:szCs w:val="28"/>
        </w:rPr>
        <w:t>такого Жгута. При цiм Андрiй не змiг приховати свого</w:t>
      </w:r>
      <w:r w:rsidR="00E41F7E" w:rsidRPr="00D123DF">
        <w:rPr>
          <w:sz w:val="28"/>
          <w:szCs w:val="28"/>
          <w:lang w:val="uk-UA"/>
        </w:rPr>
        <w:t xml:space="preserve"> </w:t>
      </w:r>
      <w:r w:rsidR="00E41F7E" w:rsidRPr="00D123DF">
        <w:rPr>
          <w:sz w:val="28"/>
          <w:szCs w:val="28"/>
        </w:rPr>
        <w:t xml:space="preserve">здивування </w:t>
      </w:r>
      <w:r w:rsidR="00E41F7E" w:rsidRPr="00D123DF">
        <w:rPr>
          <w:sz w:val="28"/>
          <w:szCs w:val="28"/>
          <w:lang w:val="uk-UA"/>
        </w:rPr>
        <w:t xml:space="preserve">– </w:t>
      </w:r>
      <w:r w:rsidR="00E41F7E" w:rsidRPr="00D123DF">
        <w:rPr>
          <w:sz w:val="28"/>
          <w:szCs w:val="28"/>
        </w:rPr>
        <w:t>вiн справдi не знав нiякого Жгута</w:t>
      </w:r>
      <w:r w:rsidR="00E41F7E" w:rsidRPr="00D123DF">
        <w:rPr>
          <w:sz w:val="28"/>
          <w:szCs w:val="28"/>
          <w:lang w:val="uk-UA"/>
        </w:rPr>
        <w:t xml:space="preserve"> </w:t>
      </w:r>
      <w:r w:rsidR="00E41F7E" w:rsidRPr="00D123DF">
        <w:rPr>
          <w:sz w:val="28"/>
          <w:szCs w:val="28"/>
        </w:rPr>
        <w:t>&lt;...&gt;</w:t>
      </w:r>
      <w:r w:rsidR="004D01E3" w:rsidRPr="00D123DF">
        <w:rPr>
          <w:sz w:val="28"/>
          <w:szCs w:val="28"/>
        </w:rPr>
        <w:t xml:space="preserve"> </w:t>
      </w:r>
    </w:p>
    <w:p w14:paraId="773A378D" w14:textId="5E62AFCD" w:rsidR="0078317C" w:rsidRPr="00D123DF" w:rsidRDefault="0078317C"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rPr>
        <w:tab/>
      </w:r>
      <w:r w:rsidR="00E41F7E" w:rsidRPr="00D123DF">
        <w:rPr>
          <w:sz w:val="28"/>
          <w:szCs w:val="28"/>
        </w:rPr>
        <w:t>Одначе щодо Гордого, то хвилеве враження про його розум таки було</w:t>
      </w:r>
      <w:r w:rsidR="00E41F7E" w:rsidRPr="00D123DF">
        <w:rPr>
          <w:sz w:val="28"/>
          <w:szCs w:val="28"/>
          <w:lang w:val="uk-UA"/>
        </w:rPr>
        <w:t xml:space="preserve"> </w:t>
      </w:r>
      <w:r w:rsidR="00E41F7E" w:rsidRPr="00D123DF">
        <w:rPr>
          <w:sz w:val="28"/>
          <w:szCs w:val="28"/>
        </w:rPr>
        <w:t>безпiдставним. Вiн був по</w:t>
      </w:r>
      <w:r w:rsidR="00E41F7E" w:rsidRPr="00D123DF">
        <w:rPr>
          <w:sz w:val="28"/>
          <w:szCs w:val="28"/>
          <w:lang w:val="uk-UA"/>
        </w:rPr>
        <w:t xml:space="preserve"> – «</w:t>
      </w:r>
      <w:r w:rsidR="00E41F7E" w:rsidRPr="00D123DF">
        <w:rPr>
          <w:sz w:val="28"/>
          <w:szCs w:val="28"/>
        </w:rPr>
        <w:t>хохлацьки</w:t>
      </w:r>
      <w:r w:rsidR="00E41F7E" w:rsidRPr="00D123DF">
        <w:rPr>
          <w:sz w:val="28"/>
          <w:szCs w:val="28"/>
          <w:lang w:val="uk-UA"/>
        </w:rPr>
        <w:t>»</w:t>
      </w:r>
      <w:r w:rsidR="004D01E3" w:rsidRPr="00D123DF">
        <w:rPr>
          <w:sz w:val="28"/>
          <w:szCs w:val="28"/>
          <w:lang w:val="uk-UA"/>
        </w:rPr>
        <w:t xml:space="preserve"> </w:t>
      </w:r>
      <w:r w:rsidR="00E41F7E" w:rsidRPr="00D123DF">
        <w:rPr>
          <w:sz w:val="28"/>
          <w:szCs w:val="28"/>
        </w:rPr>
        <w:t>хитрий, це так, вiн вполював зайця з</w:t>
      </w:r>
      <w:r w:rsidR="00E41F7E" w:rsidRPr="00D123DF">
        <w:rPr>
          <w:sz w:val="28"/>
          <w:szCs w:val="28"/>
          <w:lang w:val="uk-UA"/>
        </w:rPr>
        <w:t xml:space="preserve"> </w:t>
      </w:r>
      <w:r w:rsidR="00E41F7E" w:rsidRPr="00D123DF">
        <w:rPr>
          <w:sz w:val="28"/>
          <w:szCs w:val="28"/>
        </w:rPr>
        <w:t>тим Жгутом, але розумовi</w:t>
      </w:r>
      <w:r w:rsidR="004D01E3" w:rsidRPr="00D123DF">
        <w:rPr>
          <w:sz w:val="28"/>
          <w:szCs w:val="28"/>
        </w:rPr>
        <w:t xml:space="preserve"> </w:t>
      </w:r>
      <w:r w:rsidR="00E41F7E" w:rsidRPr="00D123DF">
        <w:rPr>
          <w:sz w:val="28"/>
          <w:szCs w:val="28"/>
        </w:rPr>
        <w:t>його здiбностi все-таки цим не були</w:t>
      </w:r>
      <w:r w:rsidR="00E41F7E" w:rsidRPr="00D123DF">
        <w:rPr>
          <w:sz w:val="28"/>
          <w:szCs w:val="28"/>
          <w:lang w:val="uk-UA"/>
        </w:rPr>
        <w:t xml:space="preserve"> </w:t>
      </w:r>
      <w:r w:rsidR="00E41F7E" w:rsidRPr="00D123DF">
        <w:rPr>
          <w:sz w:val="28"/>
          <w:szCs w:val="28"/>
        </w:rPr>
        <w:t>реабiлiтованi. Далi йшла комедiя в попередньому стилi. Гордий</w:t>
      </w:r>
      <w:r w:rsidR="00E41F7E" w:rsidRPr="00D123DF">
        <w:rPr>
          <w:sz w:val="28"/>
          <w:szCs w:val="28"/>
          <w:lang w:val="uk-UA"/>
        </w:rPr>
        <w:t xml:space="preserve"> і</w:t>
      </w:r>
      <w:r w:rsidR="00E41F7E" w:rsidRPr="00D123DF">
        <w:rPr>
          <w:sz w:val="28"/>
          <w:szCs w:val="28"/>
        </w:rPr>
        <w:t>мпровiзував. Не маючи нiяких зiзнань Андрiєвих в дiлi, знаючи, що їх не</w:t>
      </w:r>
      <w:r w:rsidR="00E41F7E" w:rsidRPr="00D123DF">
        <w:rPr>
          <w:sz w:val="28"/>
          <w:szCs w:val="28"/>
          <w:lang w:val="uk-UA"/>
        </w:rPr>
        <w:t xml:space="preserve"> </w:t>
      </w:r>
      <w:r w:rsidR="00E41F7E" w:rsidRPr="00D123DF">
        <w:rPr>
          <w:sz w:val="28"/>
          <w:szCs w:val="28"/>
        </w:rPr>
        <w:t>здобув нiхто, Гордий вирiшив все-таки всiх перевершити й бодай якiсь</w:t>
      </w:r>
      <w:r w:rsidR="00E41F7E" w:rsidRPr="00D123DF">
        <w:rPr>
          <w:sz w:val="28"/>
          <w:szCs w:val="28"/>
          <w:lang w:val="uk-UA"/>
        </w:rPr>
        <w:t xml:space="preserve"> </w:t>
      </w:r>
      <w:r w:rsidR="00E41F7E" w:rsidRPr="00D123DF">
        <w:rPr>
          <w:sz w:val="28"/>
          <w:szCs w:val="28"/>
        </w:rPr>
        <w:t>зiзнання здобути. I вiн iмпровiзував. Вiн хотiв всiх здивувати й таки</w:t>
      </w:r>
      <w:r w:rsidR="00E41F7E" w:rsidRPr="00D123DF">
        <w:rPr>
          <w:sz w:val="28"/>
          <w:szCs w:val="28"/>
          <w:lang w:val="uk-UA"/>
        </w:rPr>
        <w:t xml:space="preserve"> </w:t>
      </w:r>
      <w:r w:rsidR="00E41F7E" w:rsidRPr="00D123DF">
        <w:rPr>
          <w:sz w:val="28"/>
          <w:szCs w:val="28"/>
        </w:rPr>
        <w:t>розкрити контрреволюцiйну органiзацiю, яка, на його глибоке переконання,</w:t>
      </w:r>
      <w:r w:rsidR="00E41F7E" w:rsidRPr="00D123DF">
        <w:rPr>
          <w:sz w:val="28"/>
          <w:szCs w:val="28"/>
          <w:lang w:val="uk-UA"/>
        </w:rPr>
        <w:t xml:space="preserve"> </w:t>
      </w:r>
      <w:r w:rsidR="00E41F7E" w:rsidRPr="00D123DF">
        <w:rPr>
          <w:sz w:val="28"/>
          <w:szCs w:val="28"/>
        </w:rPr>
        <w:t>iснує. Iснує напевно й вiдповiдна до Андрiєвих, Гордому вiдомих, поглядiв.</w:t>
      </w:r>
      <w:r w:rsidR="00E41F7E" w:rsidRPr="00D123DF">
        <w:rPr>
          <w:sz w:val="28"/>
          <w:szCs w:val="28"/>
          <w:lang w:val="uk-UA"/>
        </w:rPr>
        <w:t xml:space="preserve"> </w:t>
      </w:r>
      <w:r w:rsidR="00E41F7E" w:rsidRPr="00D123DF">
        <w:rPr>
          <w:sz w:val="28"/>
          <w:szCs w:val="28"/>
        </w:rPr>
        <w:t>I</w:t>
      </w:r>
      <w:r w:rsidR="00E41F7E" w:rsidRPr="00D123DF">
        <w:rPr>
          <w:sz w:val="28"/>
          <w:szCs w:val="28"/>
          <w:lang w:val="uk-UA"/>
        </w:rPr>
        <w:t xml:space="preserve"> Гордий докладав зусиль, ловлячи </w:t>
      </w:r>
      <w:proofErr w:type="spellStart"/>
      <w:r w:rsidR="00E41F7E" w:rsidRPr="00D123DF">
        <w:rPr>
          <w:sz w:val="28"/>
          <w:szCs w:val="28"/>
          <w:lang w:val="uk-UA"/>
        </w:rPr>
        <w:t>Андр</w:t>
      </w:r>
      <w:proofErr w:type="spellEnd"/>
      <w:r w:rsidR="00E41F7E" w:rsidRPr="00D123DF">
        <w:rPr>
          <w:sz w:val="28"/>
          <w:szCs w:val="28"/>
        </w:rPr>
        <w:t>i</w:t>
      </w:r>
      <w:r w:rsidR="00E41F7E" w:rsidRPr="00D123DF">
        <w:rPr>
          <w:sz w:val="28"/>
          <w:szCs w:val="28"/>
          <w:lang w:val="uk-UA"/>
        </w:rPr>
        <w:t>я на р</w:t>
      </w:r>
      <w:r w:rsidR="00E41F7E" w:rsidRPr="00D123DF">
        <w:rPr>
          <w:sz w:val="28"/>
          <w:szCs w:val="28"/>
        </w:rPr>
        <w:t>i</w:t>
      </w:r>
      <w:proofErr w:type="spellStart"/>
      <w:r w:rsidR="00E41F7E" w:rsidRPr="00D123DF">
        <w:rPr>
          <w:sz w:val="28"/>
          <w:szCs w:val="28"/>
          <w:lang w:val="uk-UA"/>
        </w:rPr>
        <w:t>зних</w:t>
      </w:r>
      <w:proofErr w:type="spellEnd"/>
      <w:r w:rsidR="00E41F7E" w:rsidRPr="00D123DF">
        <w:rPr>
          <w:sz w:val="28"/>
          <w:szCs w:val="28"/>
          <w:lang w:val="uk-UA"/>
        </w:rPr>
        <w:t xml:space="preserve"> </w:t>
      </w:r>
      <w:r w:rsidR="00E41F7E" w:rsidRPr="00D123DF">
        <w:rPr>
          <w:sz w:val="28"/>
          <w:szCs w:val="28"/>
        </w:rPr>
        <w:t>i</w:t>
      </w:r>
      <w:proofErr w:type="spellStart"/>
      <w:r w:rsidR="00E41F7E" w:rsidRPr="00D123DF">
        <w:rPr>
          <w:sz w:val="28"/>
          <w:szCs w:val="28"/>
          <w:lang w:val="uk-UA"/>
        </w:rPr>
        <w:t>менах</w:t>
      </w:r>
      <w:proofErr w:type="spellEnd"/>
      <w:r w:rsidR="00E41F7E" w:rsidRPr="00D123DF">
        <w:rPr>
          <w:sz w:val="28"/>
          <w:szCs w:val="28"/>
          <w:lang w:val="uk-UA"/>
        </w:rPr>
        <w:t xml:space="preserve">, вигаданих ним фактах, намагаючись </w:t>
      </w:r>
      <w:proofErr w:type="spellStart"/>
      <w:r w:rsidR="00E41F7E" w:rsidRPr="00D123DF">
        <w:rPr>
          <w:sz w:val="28"/>
          <w:szCs w:val="28"/>
          <w:lang w:val="uk-UA"/>
        </w:rPr>
        <w:t>Андр</w:t>
      </w:r>
      <w:proofErr w:type="spellEnd"/>
      <w:r w:rsidR="00E41F7E" w:rsidRPr="00D123DF">
        <w:rPr>
          <w:sz w:val="28"/>
          <w:szCs w:val="28"/>
        </w:rPr>
        <w:t>i</w:t>
      </w:r>
      <w:r w:rsidR="00E41F7E" w:rsidRPr="00D123DF">
        <w:rPr>
          <w:sz w:val="28"/>
          <w:szCs w:val="28"/>
          <w:lang w:val="uk-UA"/>
        </w:rPr>
        <w:t xml:space="preserve">я застрашити приголомшуючими речами, </w:t>
      </w:r>
      <w:r w:rsidR="00E41F7E" w:rsidRPr="00D123DF">
        <w:rPr>
          <w:sz w:val="28"/>
          <w:szCs w:val="28"/>
          <w:lang w:val="uk-UA"/>
        </w:rPr>
        <w:lastRenderedPageBreak/>
        <w:t>розраховуючи на те, що людина п</w:t>
      </w:r>
      <w:r w:rsidR="00E41F7E" w:rsidRPr="00D123DF">
        <w:rPr>
          <w:sz w:val="28"/>
          <w:szCs w:val="28"/>
        </w:rPr>
        <w:t>i</w:t>
      </w:r>
      <w:r w:rsidR="00E41F7E" w:rsidRPr="00D123DF">
        <w:rPr>
          <w:sz w:val="28"/>
          <w:szCs w:val="28"/>
          <w:lang w:val="uk-UA"/>
        </w:rPr>
        <w:t>д навалою тих вигаданих факт</w:t>
      </w:r>
      <w:r w:rsidR="00E41F7E" w:rsidRPr="00D123DF">
        <w:rPr>
          <w:sz w:val="28"/>
          <w:szCs w:val="28"/>
        </w:rPr>
        <w:t>i</w:t>
      </w:r>
      <w:r w:rsidR="00E41F7E" w:rsidRPr="00D123DF">
        <w:rPr>
          <w:sz w:val="28"/>
          <w:szCs w:val="28"/>
          <w:lang w:val="uk-UA"/>
        </w:rPr>
        <w:t>в впаде у в</w:t>
      </w:r>
      <w:r w:rsidR="00E41F7E" w:rsidRPr="00D123DF">
        <w:rPr>
          <w:sz w:val="28"/>
          <w:szCs w:val="28"/>
        </w:rPr>
        <w:t>i</w:t>
      </w:r>
      <w:proofErr w:type="spellStart"/>
      <w:r w:rsidR="00E41F7E" w:rsidRPr="00D123DF">
        <w:rPr>
          <w:sz w:val="28"/>
          <w:szCs w:val="28"/>
          <w:lang w:val="uk-UA"/>
        </w:rPr>
        <w:t>дчай</w:t>
      </w:r>
      <w:proofErr w:type="spellEnd"/>
      <w:r w:rsidR="00E41F7E" w:rsidRPr="00D123DF">
        <w:rPr>
          <w:sz w:val="28"/>
          <w:szCs w:val="28"/>
          <w:lang w:val="uk-UA"/>
        </w:rPr>
        <w:t xml:space="preserve"> </w:t>
      </w:r>
      <w:r w:rsidR="00E41F7E" w:rsidRPr="00D123DF">
        <w:rPr>
          <w:sz w:val="28"/>
          <w:szCs w:val="28"/>
        </w:rPr>
        <w:t>i</w:t>
      </w:r>
      <w:r w:rsidR="00E41F7E" w:rsidRPr="00D123DF">
        <w:rPr>
          <w:sz w:val="28"/>
          <w:szCs w:val="28"/>
          <w:lang w:val="uk-UA"/>
        </w:rPr>
        <w:t xml:space="preserve"> розкаже вже невигадане, те, що вона має за душею. </w:t>
      </w:r>
      <w:r w:rsidR="00E41F7E" w:rsidRPr="00D123DF">
        <w:rPr>
          <w:sz w:val="28"/>
          <w:szCs w:val="28"/>
        </w:rPr>
        <w:t>А цього саме й треба.</w:t>
      </w:r>
    </w:p>
    <w:p w14:paraId="6E1A440B" w14:textId="7D5D90A8" w:rsidR="002B33CC" w:rsidRPr="00D123DF" w:rsidRDefault="0078317C"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rPr>
        <w:tab/>
      </w:r>
      <w:r w:rsidR="00E41F7E" w:rsidRPr="00D123DF">
        <w:rPr>
          <w:sz w:val="28"/>
          <w:szCs w:val="28"/>
        </w:rPr>
        <w:t>Лови Гордого кiнчилися тим, що вiн страшенно</w:t>
      </w:r>
      <w:r w:rsidR="004D01E3" w:rsidRPr="00D123DF">
        <w:rPr>
          <w:sz w:val="28"/>
          <w:szCs w:val="28"/>
        </w:rPr>
        <w:t xml:space="preserve"> </w:t>
      </w:r>
      <w:r w:rsidR="00E41F7E" w:rsidRPr="00D123DF">
        <w:rPr>
          <w:sz w:val="28"/>
          <w:szCs w:val="28"/>
        </w:rPr>
        <w:t>роззлостився й кинув</w:t>
      </w:r>
      <w:r w:rsidR="00E41F7E" w:rsidRPr="00D123DF">
        <w:rPr>
          <w:sz w:val="28"/>
          <w:szCs w:val="28"/>
          <w:lang w:val="uk-UA"/>
        </w:rPr>
        <w:t xml:space="preserve"> </w:t>
      </w:r>
      <w:r w:rsidR="00E41F7E" w:rsidRPr="00D123DF">
        <w:rPr>
          <w:sz w:val="28"/>
          <w:szCs w:val="28"/>
        </w:rPr>
        <w:t>бавитися в розум... Вiн пустив у дiло свої кулаки... &lt;...&gt;</w:t>
      </w:r>
    </w:p>
    <w:p w14:paraId="5CCB950E" w14:textId="77777777" w:rsidR="002B33CC"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lang w:val="uk-UA"/>
        </w:rPr>
        <w:t>–</w:t>
      </w:r>
      <w:r w:rsidRPr="00D123DF">
        <w:rPr>
          <w:sz w:val="28"/>
          <w:szCs w:val="28"/>
        </w:rPr>
        <w:t>Ну?!</w:t>
      </w:r>
      <w:r w:rsidRPr="00D123DF">
        <w:rPr>
          <w:sz w:val="28"/>
          <w:szCs w:val="28"/>
          <w:lang w:val="uk-UA"/>
        </w:rPr>
        <w:t xml:space="preserve"> </w:t>
      </w:r>
      <w:r w:rsidRPr="00D123DF">
        <w:rPr>
          <w:sz w:val="28"/>
          <w:szCs w:val="28"/>
        </w:rPr>
        <w:t>&lt;...&gt;</w:t>
      </w:r>
    </w:p>
    <w:p w14:paraId="3146AEAA" w14:textId="2E570E47" w:rsidR="0078317C"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lang w:val="uk-UA"/>
        </w:rPr>
        <w:t>–</w:t>
      </w:r>
      <w:r w:rsidR="0078317C" w:rsidRPr="00D123DF">
        <w:rPr>
          <w:sz w:val="28"/>
          <w:szCs w:val="28"/>
          <w:lang w:val="uk-UA"/>
        </w:rPr>
        <w:t xml:space="preserve"> </w:t>
      </w:r>
      <w:r w:rsidRPr="00D123DF">
        <w:rPr>
          <w:sz w:val="28"/>
          <w:szCs w:val="28"/>
        </w:rPr>
        <w:t>Ах ти ж гад!.. Ага! Ти прикидаєшся ягням!.. А оце що?!! Га?!!</w:t>
      </w:r>
    </w:p>
    <w:p w14:paraId="67867DCF" w14:textId="13C1800C" w:rsidR="0078317C"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rPr>
        <w:t>Гордий потрясав якоюсь книжкою... В брунатнiй</w:t>
      </w:r>
      <w:r w:rsidR="004D01E3" w:rsidRPr="00D123DF">
        <w:rPr>
          <w:sz w:val="28"/>
          <w:szCs w:val="28"/>
        </w:rPr>
        <w:t xml:space="preserve"> </w:t>
      </w:r>
      <w:r w:rsidRPr="00D123DF">
        <w:rPr>
          <w:sz w:val="28"/>
          <w:szCs w:val="28"/>
        </w:rPr>
        <w:t>обкладинцi... На тiй</w:t>
      </w:r>
      <w:r w:rsidRPr="00D123DF">
        <w:rPr>
          <w:sz w:val="28"/>
          <w:szCs w:val="28"/>
          <w:lang w:val="uk-UA"/>
        </w:rPr>
        <w:t xml:space="preserve"> </w:t>
      </w:r>
      <w:r w:rsidRPr="00D123DF">
        <w:rPr>
          <w:sz w:val="28"/>
          <w:szCs w:val="28"/>
        </w:rPr>
        <w:t>обкладинцi</w:t>
      </w:r>
      <w:r w:rsidR="00D90278" w:rsidRPr="00D123DF">
        <w:rPr>
          <w:sz w:val="28"/>
          <w:szCs w:val="28"/>
          <w:lang w:val="uk-UA"/>
        </w:rPr>
        <w:t xml:space="preserve"> </w:t>
      </w:r>
      <w:r w:rsidRPr="00D123DF">
        <w:rPr>
          <w:sz w:val="28"/>
          <w:szCs w:val="28"/>
        </w:rPr>
        <w:t>жирними чорними лiтерами написано:</w:t>
      </w:r>
      <w:r w:rsidRPr="00D123DF">
        <w:rPr>
          <w:sz w:val="28"/>
          <w:szCs w:val="28"/>
          <w:lang w:val="uk-UA"/>
        </w:rPr>
        <w:t xml:space="preserve"> «</w:t>
      </w:r>
      <w:r w:rsidRPr="00D123DF">
        <w:rPr>
          <w:sz w:val="28"/>
          <w:szCs w:val="28"/>
        </w:rPr>
        <w:t>Поет-анархiст, Уолт Уїтмен!</w:t>
      </w:r>
      <w:r w:rsidRPr="00D123DF">
        <w:rPr>
          <w:sz w:val="28"/>
          <w:szCs w:val="28"/>
          <w:lang w:val="uk-UA"/>
        </w:rPr>
        <w:t>»</w:t>
      </w:r>
      <w:r w:rsidRPr="00D123DF">
        <w:rPr>
          <w:sz w:val="28"/>
          <w:szCs w:val="28"/>
        </w:rPr>
        <w:t xml:space="preserve"> &lt;...&gt;</w:t>
      </w:r>
    </w:p>
    <w:p w14:paraId="09D46C75" w14:textId="471E1132" w:rsidR="0078317C"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r w:rsidRPr="00D123DF">
        <w:rPr>
          <w:sz w:val="28"/>
          <w:szCs w:val="28"/>
          <w:lang w:val="uk-UA"/>
        </w:rPr>
        <w:t>–</w:t>
      </w:r>
      <w:r w:rsidRPr="00D123DF">
        <w:rPr>
          <w:sz w:val="28"/>
          <w:szCs w:val="28"/>
        </w:rPr>
        <w:t xml:space="preserve"> </w:t>
      </w:r>
      <w:r w:rsidRPr="00D123DF">
        <w:rPr>
          <w:sz w:val="28"/>
          <w:szCs w:val="28"/>
          <w:lang w:val="uk-UA"/>
        </w:rPr>
        <w:t>«</w:t>
      </w:r>
      <w:r w:rsidRPr="00D123DF">
        <w:rPr>
          <w:sz w:val="28"/>
          <w:szCs w:val="28"/>
        </w:rPr>
        <w:t>Любому й дорогому друговi Андрiєвi Чумаковi</w:t>
      </w:r>
      <w:r w:rsidRPr="00D123DF">
        <w:rPr>
          <w:sz w:val="28"/>
          <w:szCs w:val="28"/>
          <w:lang w:val="uk-UA"/>
        </w:rPr>
        <w:t xml:space="preserve"> –</w:t>
      </w:r>
      <w:r w:rsidRPr="00D123DF">
        <w:rPr>
          <w:sz w:val="28"/>
          <w:szCs w:val="28"/>
        </w:rPr>
        <w:t xml:space="preserve"> Нур форвердс!</w:t>
      </w:r>
      <w:r w:rsidRPr="00D123DF">
        <w:rPr>
          <w:sz w:val="28"/>
          <w:szCs w:val="28"/>
          <w:lang w:val="uk-UA"/>
        </w:rPr>
        <w:t>»</w:t>
      </w:r>
      <w:r w:rsidRPr="00D123DF">
        <w:rPr>
          <w:sz w:val="28"/>
          <w:szCs w:val="28"/>
        </w:rPr>
        <w:t xml:space="preserve"> Ич ти! &lt;...&gt;</w:t>
      </w:r>
    </w:p>
    <w:p w14:paraId="4AA72F9C" w14:textId="35516CE4" w:rsidR="0078317C"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r w:rsidRPr="00D123DF">
        <w:rPr>
          <w:sz w:val="28"/>
          <w:szCs w:val="28"/>
          <w:lang w:val="uk-UA"/>
        </w:rPr>
        <w:t>–</w:t>
      </w:r>
      <w:r w:rsidRPr="00D123DF">
        <w:rPr>
          <w:sz w:val="28"/>
          <w:szCs w:val="28"/>
        </w:rPr>
        <w:t xml:space="preserve"> Що це таке </w:t>
      </w:r>
      <w:r w:rsidRPr="00D123DF">
        <w:rPr>
          <w:sz w:val="28"/>
          <w:szCs w:val="28"/>
          <w:lang w:val="uk-UA"/>
        </w:rPr>
        <w:t>«</w:t>
      </w:r>
      <w:r w:rsidRPr="00D123DF">
        <w:rPr>
          <w:sz w:val="28"/>
          <w:szCs w:val="28"/>
        </w:rPr>
        <w:t>Нур форвердс?</w:t>
      </w:r>
      <w:r w:rsidRPr="00D123DF">
        <w:rPr>
          <w:sz w:val="28"/>
          <w:szCs w:val="28"/>
          <w:lang w:val="uk-UA"/>
        </w:rPr>
        <w:t>»</w:t>
      </w:r>
    </w:p>
    <w:p w14:paraId="66BCCDBF" w14:textId="4DE0F86C" w:rsidR="0078317C"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r w:rsidRPr="00D123DF">
        <w:rPr>
          <w:sz w:val="28"/>
          <w:szCs w:val="28"/>
          <w:lang w:val="uk-UA"/>
        </w:rPr>
        <w:t>–</w:t>
      </w:r>
      <w:r w:rsidRPr="00D123DF">
        <w:rPr>
          <w:sz w:val="28"/>
          <w:szCs w:val="28"/>
        </w:rPr>
        <w:t xml:space="preserve"> Вперед!</w:t>
      </w:r>
    </w:p>
    <w:p w14:paraId="37796437" w14:textId="7705CBE6" w:rsidR="0078317C"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lang w:val="uk-UA"/>
        </w:rPr>
        <w:t>–</w:t>
      </w:r>
      <w:r w:rsidRPr="00D123DF">
        <w:rPr>
          <w:sz w:val="28"/>
          <w:szCs w:val="28"/>
        </w:rPr>
        <w:t xml:space="preserve"> А-а... Ну от бач! Я так i знав...</w:t>
      </w:r>
      <w:r w:rsidR="004D01E3" w:rsidRPr="00D123DF">
        <w:rPr>
          <w:sz w:val="28"/>
          <w:szCs w:val="28"/>
        </w:rPr>
        <w:t xml:space="preserve"> </w:t>
      </w:r>
      <w:r w:rsidRPr="00D123DF">
        <w:rPr>
          <w:sz w:val="28"/>
          <w:szCs w:val="28"/>
        </w:rPr>
        <w:t xml:space="preserve">Ага! Хто це такий? </w:t>
      </w:r>
      <w:r w:rsidRPr="00D123DF">
        <w:rPr>
          <w:sz w:val="28"/>
          <w:szCs w:val="28"/>
          <w:lang w:val="uk-UA"/>
        </w:rPr>
        <w:t>–</w:t>
      </w:r>
      <w:r w:rsidRPr="00D123DF">
        <w:rPr>
          <w:sz w:val="28"/>
          <w:szCs w:val="28"/>
        </w:rPr>
        <w:t xml:space="preserve"> потрясав</w:t>
      </w:r>
      <w:r w:rsidRPr="00D123DF">
        <w:rPr>
          <w:sz w:val="28"/>
          <w:szCs w:val="28"/>
          <w:lang w:val="uk-UA"/>
        </w:rPr>
        <w:t xml:space="preserve"> </w:t>
      </w:r>
      <w:r w:rsidRPr="00D123DF">
        <w:rPr>
          <w:sz w:val="28"/>
          <w:szCs w:val="28"/>
        </w:rPr>
        <w:t xml:space="preserve">Гордий книжкою з таким скандальним написом </w:t>
      </w:r>
      <w:r w:rsidRPr="00D123DF">
        <w:rPr>
          <w:sz w:val="28"/>
          <w:szCs w:val="28"/>
          <w:lang w:val="uk-UA"/>
        </w:rPr>
        <w:t>«</w:t>
      </w:r>
      <w:r w:rsidRPr="00D123DF">
        <w:rPr>
          <w:sz w:val="28"/>
          <w:szCs w:val="28"/>
        </w:rPr>
        <w:t>Поет-анархiст</w:t>
      </w:r>
      <w:r w:rsidRPr="00D123DF">
        <w:rPr>
          <w:sz w:val="28"/>
          <w:szCs w:val="28"/>
          <w:lang w:val="uk-UA"/>
        </w:rPr>
        <w:t>»</w:t>
      </w:r>
      <w:r w:rsidRPr="00D123DF">
        <w:rPr>
          <w:sz w:val="28"/>
          <w:szCs w:val="28"/>
        </w:rPr>
        <w:t>. Напис на</w:t>
      </w:r>
      <w:r w:rsidRPr="00D123DF">
        <w:rPr>
          <w:sz w:val="28"/>
          <w:szCs w:val="28"/>
          <w:lang w:val="uk-UA"/>
        </w:rPr>
        <w:t xml:space="preserve"> </w:t>
      </w:r>
      <w:r w:rsidRPr="00D123DF">
        <w:rPr>
          <w:sz w:val="28"/>
          <w:szCs w:val="28"/>
        </w:rPr>
        <w:t>титулi вiн прийняв так, як i написи на всiх iнших книжках, дарованих</w:t>
      </w:r>
      <w:r w:rsidRPr="00D123DF">
        <w:rPr>
          <w:sz w:val="28"/>
          <w:szCs w:val="28"/>
          <w:lang w:val="uk-UA"/>
        </w:rPr>
        <w:t xml:space="preserve"> </w:t>
      </w:r>
      <w:r w:rsidRPr="00D123DF">
        <w:rPr>
          <w:sz w:val="28"/>
          <w:szCs w:val="28"/>
        </w:rPr>
        <w:t xml:space="preserve">авторами, як власноручний напис самого того анархiста. </w:t>
      </w:r>
      <w:r w:rsidRPr="00D123DF">
        <w:rPr>
          <w:sz w:val="28"/>
          <w:szCs w:val="28"/>
          <w:lang w:val="uk-UA"/>
        </w:rPr>
        <w:t>–</w:t>
      </w:r>
      <w:r w:rsidRPr="00D123DF">
        <w:rPr>
          <w:sz w:val="28"/>
          <w:szCs w:val="28"/>
        </w:rPr>
        <w:t xml:space="preserve"> Хто це такий? &lt;...&gt;</w:t>
      </w:r>
    </w:p>
    <w:p w14:paraId="56041697" w14:textId="75B4E31A"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r w:rsidRPr="00D123DF">
        <w:rPr>
          <w:sz w:val="28"/>
          <w:szCs w:val="28"/>
          <w:lang w:val="uk-UA"/>
        </w:rPr>
        <w:t>–</w:t>
      </w:r>
      <w:r w:rsidRPr="00D123DF">
        <w:rPr>
          <w:sz w:val="28"/>
          <w:szCs w:val="28"/>
        </w:rPr>
        <w:t xml:space="preserve"> Анархiст. Великий анархiст.</w:t>
      </w:r>
    </w:p>
    <w:p w14:paraId="75E381E8" w14:textId="433A2A42"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lang w:val="uk-UA"/>
        </w:rPr>
        <w:t>–</w:t>
      </w:r>
      <w:r w:rsidRPr="00D123DF">
        <w:rPr>
          <w:sz w:val="28"/>
          <w:szCs w:val="28"/>
        </w:rPr>
        <w:t xml:space="preserve"> 3наю!.. Де вiн є?</w:t>
      </w:r>
    </w:p>
    <w:p w14:paraId="33FBA66E" w14:textId="09F626C6"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lang w:val="uk-UA"/>
        </w:rPr>
        <w:t>–</w:t>
      </w:r>
      <w:r w:rsidRPr="00D123DF">
        <w:rPr>
          <w:sz w:val="28"/>
          <w:szCs w:val="28"/>
        </w:rPr>
        <w:t xml:space="preserve"> Хтозна.</w:t>
      </w:r>
    </w:p>
    <w:p w14:paraId="03040019" w14:textId="07D82453" w:rsidR="0078317C"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lang w:val="uk-UA"/>
        </w:rPr>
        <w:t>–</w:t>
      </w:r>
      <w:r w:rsidRPr="00D123DF">
        <w:rPr>
          <w:sz w:val="28"/>
          <w:szCs w:val="28"/>
        </w:rPr>
        <w:t xml:space="preserve"> Вiдкiля його знаєш?</w:t>
      </w:r>
    </w:p>
    <w:p w14:paraId="424D0FE3" w14:textId="28594049"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lang w:val="uk-UA"/>
        </w:rPr>
        <w:t>–</w:t>
      </w:r>
      <w:r w:rsidRPr="00D123DF">
        <w:rPr>
          <w:sz w:val="28"/>
          <w:szCs w:val="28"/>
        </w:rPr>
        <w:t xml:space="preserve"> Знайомий...</w:t>
      </w:r>
    </w:p>
    <w:p w14:paraId="21675A4C" w14:textId="5C3D0352"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lang w:val="uk-UA"/>
        </w:rPr>
        <w:t>–</w:t>
      </w:r>
      <w:r w:rsidRPr="00D123DF">
        <w:rPr>
          <w:sz w:val="28"/>
          <w:szCs w:val="28"/>
        </w:rPr>
        <w:t xml:space="preserve"> А-а, давно?</w:t>
      </w:r>
    </w:p>
    <w:p w14:paraId="79C2D6DB" w14:textId="42B99322" w:rsidR="0078317C"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lang w:val="uk-UA"/>
        </w:rPr>
        <w:t>–</w:t>
      </w:r>
      <w:r w:rsidRPr="00D123DF">
        <w:rPr>
          <w:sz w:val="28"/>
          <w:szCs w:val="28"/>
        </w:rPr>
        <w:t xml:space="preserve"> З двадцять шостого року.</w:t>
      </w:r>
    </w:p>
    <w:p w14:paraId="52407B88" w14:textId="77777777" w:rsidR="0078317C"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lang w:val="uk-UA"/>
        </w:rPr>
        <w:t>–</w:t>
      </w:r>
      <w:r w:rsidRPr="00D123DF">
        <w:rPr>
          <w:sz w:val="28"/>
          <w:szCs w:val="28"/>
        </w:rPr>
        <w:t xml:space="preserve"> Хто вiн такий? Де вiн живе?</w:t>
      </w:r>
    </w:p>
    <w:p w14:paraId="6BC65A74" w14:textId="2C870110"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lang w:val="uk-UA"/>
        </w:rPr>
        <w:t>–</w:t>
      </w:r>
      <w:r w:rsidRPr="00D123DF">
        <w:rPr>
          <w:sz w:val="28"/>
          <w:szCs w:val="28"/>
        </w:rPr>
        <w:t xml:space="preserve"> Один американець... А жив... у Києвi...</w:t>
      </w:r>
    </w:p>
    <w:p w14:paraId="34EBE878" w14:textId="563F7637" w:rsidR="007851D4"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lang w:val="uk-UA"/>
        </w:rPr>
        <w:t>–</w:t>
      </w:r>
      <w:r w:rsidRPr="00D123DF">
        <w:rPr>
          <w:sz w:val="28"/>
          <w:szCs w:val="28"/>
        </w:rPr>
        <w:t xml:space="preserve"> Ага, американець! Буржуяка! На якiй вулицi?</w:t>
      </w:r>
    </w:p>
    <w:p w14:paraId="77A1D140" w14:textId="35D4F985" w:rsidR="007851D4"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lang w:val="uk-UA"/>
        </w:rPr>
        <w:t>–</w:t>
      </w:r>
      <w:r w:rsidRPr="00D123DF">
        <w:rPr>
          <w:sz w:val="28"/>
          <w:szCs w:val="28"/>
        </w:rPr>
        <w:t xml:space="preserve"> На...Так, на Демiївцi.</w:t>
      </w:r>
    </w:p>
    <w:p w14:paraId="2E0BB236" w14:textId="1186B386" w:rsidR="007851D4"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lang w:val="uk-UA"/>
        </w:rPr>
        <w:t>–</w:t>
      </w:r>
      <w:r w:rsidRPr="00D123DF">
        <w:rPr>
          <w:sz w:val="28"/>
          <w:szCs w:val="28"/>
        </w:rPr>
        <w:t xml:space="preserve"> Будинок? Номер?</w:t>
      </w:r>
    </w:p>
    <w:p w14:paraId="5FC1B818" w14:textId="68C3E85A" w:rsidR="007851D4"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lang w:val="uk-UA"/>
        </w:rPr>
        <w:t>–</w:t>
      </w:r>
      <w:r w:rsidRPr="00D123DF">
        <w:rPr>
          <w:sz w:val="28"/>
          <w:szCs w:val="28"/>
        </w:rPr>
        <w:t xml:space="preserve"> Не пам</w:t>
      </w:r>
      <w:r w:rsidR="002A0E63" w:rsidRPr="00D123DF">
        <w:rPr>
          <w:sz w:val="28"/>
          <w:szCs w:val="28"/>
        </w:rPr>
        <w:t>ʼ</w:t>
      </w:r>
      <w:r w:rsidRPr="00D123DF">
        <w:rPr>
          <w:sz w:val="28"/>
          <w:szCs w:val="28"/>
        </w:rPr>
        <w:t>ятаю</w:t>
      </w:r>
      <w:r w:rsidRPr="00D123DF">
        <w:rPr>
          <w:sz w:val="28"/>
          <w:szCs w:val="28"/>
          <w:lang w:val="uk-UA"/>
        </w:rPr>
        <w:t xml:space="preserve"> </w:t>
      </w:r>
      <w:r w:rsidRPr="00D123DF">
        <w:rPr>
          <w:sz w:val="28"/>
          <w:szCs w:val="28"/>
        </w:rPr>
        <w:t>&lt;...&gt;</w:t>
      </w:r>
    </w:p>
    <w:p w14:paraId="0F5BD89A" w14:textId="41A6C4B4" w:rsidR="007851D4"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r w:rsidRPr="00D123DF">
        <w:rPr>
          <w:sz w:val="28"/>
          <w:szCs w:val="28"/>
        </w:rPr>
        <w:lastRenderedPageBreak/>
        <w:t>Так, справжнiм лiдером пiдпiльної органiзацiї анархiстiв у Києвi вiн</w:t>
      </w:r>
      <w:r w:rsidRPr="00D123DF">
        <w:rPr>
          <w:sz w:val="28"/>
          <w:szCs w:val="28"/>
          <w:lang w:val="uk-UA"/>
        </w:rPr>
        <w:t xml:space="preserve"> </w:t>
      </w:r>
      <w:r w:rsidRPr="00D123DF">
        <w:rPr>
          <w:sz w:val="28"/>
          <w:szCs w:val="28"/>
        </w:rPr>
        <w:t>проголосив Бенвенуто Челлiнi.</w:t>
      </w:r>
    </w:p>
    <w:p w14:paraId="661D4B9D" w14:textId="5989D430" w:rsidR="007851D4"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lang w:val="uk-UA"/>
        </w:rPr>
        <w:t>–</w:t>
      </w:r>
      <w:r w:rsidRPr="00D123DF">
        <w:rPr>
          <w:sz w:val="28"/>
          <w:szCs w:val="28"/>
        </w:rPr>
        <w:t xml:space="preserve"> Хто це такий?</w:t>
      </w:r>
      <w:r w:rsidR="007851D4" w:rsidRPr="00D123DF">
        <w:rPr>
          <w:sz w:val="28"/>
          <w:szCs w:val="28"/>
          <w:lang w:val="uk-UA"/>
        </w:rPr>
        <w:t xml:space="preserve"> </w:t>
      </w:r>
      <w:r w:rsidRPr="00D123DF">
        <w:rPr>
          <w:sz w:val="28"/>
          <w:szCs w:val="28"/>
          <w:lang w:val="uk-UA"/>
        </w:rPr>
        <w:t>–</w:t>
      </w:r>
      <w:r w:rsidRPr="00D123DF">
        <w:rPr>
          <w:sz w:val="28"/>
          <w:szCs w:val="28"/>
        </w:rPr>
        <w:t xml:space="preserve"> вилупив Гордий очi. Iм</w:t>
      </w:r>
      <w:r w:rsidR="002A0E63" w:rsidRPr="00D123DF">
        <w:rPr>
          <w:sz w:val="28"/>
          <w:szCs w:val="28"/>
        </w:rPr>
        <w:t>ʼ</w:t>
      </w:r>
      <w:r w:rsidRPr="00D123DF">
        <w:rPr>
          <w:sz w:val="28"/>
          <w:szCs w:val="28"/>
        </w:rPr>
        <w:t>я Челлiнi йому нiчого не</w:t>
      </w:r>
      <w:r w:rsidRPr="00D123DF">
        <w:rPr>
          <w:sz w:val="28"/>
          <w:szCs w:val="28"/>
          <w:lang w:val="uk-UA"/>
        </w:rPr>
        <w:t xml:space="preserve"> </w:t>
      </w:r>
      <w:r w:rsidRPr="00D123DF">
        <w:rPr>
          <w:sz w:val="28"/>
          <w:szCs w:val="28"/>
        </w:rPr>
        <w:t>говорило. Вiн знав Бенiто Муссолiнi, а Бенвенуто Челлiнi... Проте,</w:t>
      </w:r>
      <w:r w:rsidRPr="00D123DF">
        <w:rPr>
          <w:sz w:val="28"/>
          <w:szCs w:val="28"/>
          <w:lang w:val="uk-UA"/>
        </w:rPr>
        <w:t xml:space="preserve"> </w:t>
      </w:r>
      <w:r w:rsidRPr="00D123DF">
        <w:rPr>
          <w:sz w:val="28"/>
          <w:szCs w:val="28"/>
        </w:rPr>
        <w:t>зрештою, яка рiзниця.</w:t>
      </w:r>
    </w:p>
    <w:p w14:paraId="55723946" w14:textId="1AB32849" w:rsidR="007851D4"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lang w:val="uk-UA"/>
        </w:rPr>
        <w:t>–</w:t>
      </w:r>
      <w:r w:rsidRPr="00D123DF">
        <w:rPr>
          <w:sz w:val="28"/>
          <w:szCs w:val="28"/>
        </w:rPr>
        <w:t xml:space="preserve"> Фашист?</w:t>
      </w:r>
    </w:p>
    <w:p w14:paraId="16EB5DBD" w14:textId="1A0C1ACF" w:rsidR="007851D4"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lang w:val="uk-UA"/>
        </w:rPr>
        <w:t>–</w:t>
      </w:r>
      <w:r w:rsidRPr="00D123DF">
        <w:rPr>
          <w:sz w:val="28"/>
          <w:szCs w:val="28"/>
        </w:rPr>
        <w:t xml:space="preserve"> Нi, анархiст...</w:t>
      </w:r>
    </w:p>
    <w:p w14:paraId="553546E9" w14:textId="10CCABE6" w:rsidR="007851D4"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lang w:val="uk-UA"/>
        </w:rPr>
        <w:t>–</w:t>
      </w:r>
      <w:r w:rsidRPr="00D123DF">
        <w:rPr>
          <w:sz w:val="28"/>
          <w:szCs w:val="28"/>
        </w:rPr>
        <w:t xml:space="preserve"> Один чорт! Всi ви, сволота, фашисти.</w:t>
      </w:r>
    </w:p>
    <w:p w14:paraId="36FDFD82" w14:textId="46FF8F9D" w:rsidR="00F1090A"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rPr>
        <w:t>Потiм Андрiй записав у анархiсти Баруха Спiнозу.</w:t>
      </w:r>
    </w:p>
    <w:p w14:paraId="1DFC4934" w14:textId="162BEF51" w:rsidR="00F1090A"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lang w:val="uk-UA"/>
        </w:rPr>
        <w:t>–</w:t>
      </w:r>
      <w:r w:rsidRPr="00D123DF">
        <w:rPr>
          <w:sz w:val="28"/>
          <w:szCs w:val="28"/>
        </w:rPr>
        <w:t xml:space="preserve"> А-а! Це жид... Раз Барух, значить, жид... </w:t>
      </w:r>
      <w:r w:rsidRPr="00D123DF">
        <w:rPr>
          <w:sz w:val="28"/>
          <w:szCs w:val="28"/>
          <w:lang w:val="uk-UA"/>
        </w:rPr>
        <w:t>–</w:t>
      </w:r>
      <w:r w:rsidRPr="00D123DF">
        <w:rPr>
          <w:sz w:val="28"/>
          <w:szCs w:val="28"/>
        </w:rPr>
        <w:t xml:space="preserve"> зорiєнтувався Гордий вже</w:t>
      </w:r>
      <w:r w:rsidRPr="00D123DF">
        <w:rPr>
          <w:sz w:val="28"/>
          <w:szCs w:val="28"/>
          <w:lang w:val="uk-UA"/>
        </w:rPr>
        <w:t xml:space="preserve"> </w:t>
      </w:r>
      <w:r w:rsidRPr="00D123DF">
        <w:rPr>
          <w:sz w:val="28"/>
          <w:szCs w:val="28"/>
        </w:rPr>
        <w:t>сам.</w:t>
      </w:r>
    </w:p>
    <w:p w14:paraId="033DB595" w14:textId="20E57668" w:rsidR="00F1090A"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rPr>
        <w:t xml:space="preserve">Потiм Ульрiха Гутена, викинувши </w:t>
      </w:r>
      <w:r w:rsidRPr="00D123DF">
        <w:rPr>
          <w:sz w:val="28"/>
          <w:szCs w:val="28"/>
          <w:lang w:val="uk-UA"/>
        </w:rPr>
        <w:t>«</w:t>
      </w:r>
      <w:r w:rsidRPr="00D123DF">
        <w:rPr>
          <w:sz w:val="28"/>
          <w:szCs w:val="28"/>
        </w:rPr>
        <w:t>фон</w:t>
      </w:r>
      <w:r w:rsidRPr="00D123DF">
        <w:rPr>
          <w:sz w:val="28"/>
          <w:szCs w:val="28"/>
          <w:lang w:val="uk-UA"/>
        </w:rPr>
        <w:t>»</w:t>
      </w:r>
      <w:r w:rsidRPr="00D123DF">
        <w:rPr>
          <w:sz w:val="28"/>
          <w:szCs w:val="28"/>
        </w:rPr>
        <w:t>.</w:t>
      </w:r>
    </w:p>
    <w:p w14:paraId="49523194" w14:textId="65E0FC58" w:rsidR="00F1090A"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lang w:val="uk-UA"/>
        </w:rPr>
        <w:t>–</w:t>
      </w:r>
      <w:r w:rsidRPr="00D123DF">
        <w:rPr>
          <w:sz w:val="28"/>
          <w:szCs w:val="28"/>
        </w:rPr>
        <w:t xml:space="preserve"> А це хто?</w:t>
      </w:r>
    </w:p>
    <w:p w14:paraId="1AD525C8" w14:textId="6FD13E5C" w:rsidR="00F1090A"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lang w:val="uk-UA"/>
        </w:rPr>
        <w:t>–</w:t>
      </w:r>
      <w:r w:rsidRPr="00D123DF">
        <w:rPr>
          <w:sz w:val="28"/>
          <w:szCs w:val="28"/>
        </w:rPr>
        <w:t xml:space="preserve"> Нiмець... один барон.</w:t>
      </w:r>
    </w:p>
    <w:p w14:paraId="6DFEC440" w14:textId="2B4F434A" w:rsidR="00F1090A"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rPr>
        <w:t>Потiм Уго Фосколо.</w:t>
      </w:r>
    </w:p>
    <w:p w14:paraId="5AE7AA2D" w14:textId="0BE1BC3A" w:rsidR="00F1090A"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lang w:val="uk-UA"/>
        </w:rPr>
        <w:t>–</w:t>
      </w:r>
      <w:r w:rsidRPr="00D123DF">
        <w:rPr>
          <w:sz w:val="28"/>
          <w:szCs w:val="28"/>
        </w:rPr>
        <w:t xml:space="preserve"> А це?</w:t>
      </w:r>
    </w:p>
    <w:p w14:paraId="373C5685" w14:textId="052E43B2" w:rsidR="00F1090A"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lang w:val="uk-UA"/>
        </w:rPr>
        <w:t>–</w:t>
      </w:r>
      <w:r w:rsidRPr="00D123DF">
        <w:rPr>
          <w:sz w:val="28"/>
          <w:szCs w:val="28"/>
        </w:rPr>
        <w:t xml:space="preserve"> Iталiєць...</w:t>
      </w:r>
    </w:p>
    <w:p w14:paraId="2198479D" w14:textId="67760F78" w:rsidR="00F1090A"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rPr>
        <w:t>Потiм Iвана Вишенського.</w:t>
      </w:r>
    </w:p>
    <w:p w14:paraId="63A3362F" w14:textId="53D4B107" w:rsidR="00F1090A"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lang w:val="uk-UA"/>
        </w:rPr>
        <w:t>–</w:t>
      </w:r>
      <w:r w:rsidRPr="00D123DF">
        <w:rPr>
          <w:sz w:val="28"/>
          <w:szCs w:val="28"/>
        </w:rPr>
        <w:t xml:space="preserve"> А це?</w:t>
      </w:r>
    </w:p>
    <w:p w14:paraId="32FAD325" w14:textId="39F0BD84" w:rsidR="00F1090A"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lang w:val="uk-UA"/>
        </w:rPr>
        <w:t>–</w:t>
      </w:r>
      <w:r w:rsidRPr="00D123DF">
        <w:rPr>
          <w:sz w:val="28"/>
          <w:szCs w:val="28"/>
        </w:rPr>
        <w:t xml:space="preserve"> Українець!</w:t>
      </w:r>
    </w:p>
    <w:p w14:paraId="235619F0" w14:textId="020C7540" w:rsidR="00F1090A"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lang w:val="uk-UA"/>
        </w:rPr>
        <w:t>–</w:t>
      </w:r>
      <w:r w:rsidRPr="00D123DF">
        <w:rPr>
          <w:sz w:val="28"/>
          <w:szCs w:val="28"/>
        </w:rPr>
        <w:t xml:space="preserve"> Ич, позбиралася всяка махновщина!</w:t>
      </w:r>
    </w:p>
    <w:p w14:paraId="07718FBC" w14:textId="28450EE6" w:rsidR="00E41F7E" w:rsidRPr="00D123DF" w:rsidRDefault="00F1090A"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rPr>
        <w:tab/>
      </w:r>
      <w:r w:rsidR="00E41F7E" w:rsidRPr="00D123DF">
        <w:rPr>
          <w:sz w:val="28"/>
          <w:szCs w:val="28"/>
        </w:rPr>
        <w:t>Так вони уклали досить солiдний список &lt;...&gt;</w:t>
      </w:r>
      <w:r w:rsidRPr="00D123DF">
        <w:rPr>
          <w:sz w:val="28"/>
          <w:szCs w:val="28"/>
          <w:lang w:val="uk-UA"/>
        </w:rPr>
        <w:t xml:space="preserve"> </w:t>
      </w:r>
      <w:r w:rsidR="00E41F7E" w:rsidRPr="00D123DF">
        <w:rPr>
          <w:sz w:val="28"/>
          <w:szCs w:val="28"/>
        </w:rPr>
        <w:t>Вони прововтузилися з нею до самого ранку. А вранцi Гордий, справдi</w:t>
      </w:r>
      <w:r w:rsidRPr="00D123DF">
        <w:rPr>
          <w:sz w:val="28"/>
          <w:szCs w:val="28"/>
          <w:lang w:val="uk-UA"/>
        </w:rPr>
        <w:t xml:space="preserve"> </w:t>
      </w:r>
      <w:r w:rsidR="00E41F7E" w:rsidRPr="00D123DF">
        <w:rPr>
          <w:sz w:val="28"/>
          <w:szCs w:val="28"/>
        </w:rPr>
        <w:t>гордий i задоволений, вiдправив Андрiя</w:t>
      </w:r>
      <w:r w:rsidR="00E41F7E" w:rsidRPr="00D123DF">
        <w:rPr>
          <w:sz w:val="28"/>
          <w:szCs w:val="28"/>
          <w:lang w:val="uk-UA"/>
        </w:rPr>
        <w:t xml:space="preserve"> назад» </w:t>
      </w:r>
      <w:r w:rsidR="00C82F19" w:rsidRPr="00D123DF">
        <w:rPr>
          <w:sz w:val="28"/>
          <w:szCs w:val="28"/>
          <w:lang w:val="uk-UA"/>
        </w:rPr>
        <w:t xml:space="preserve">[Багряний Іван, 2008, </w:t>
      </w:r>
      <w:r w:rsidR="00E41F7E" w:rsidRPr="00D123DF">
        <w:rPr>
          <w:sz w:val="28"/>
          <w:szCs w:val="28"/>
          <w:lang w:val="uk-UA"/>
        </w:rPr>
        <w:t xml:space="preserve">С. </w:t>
      </w:r>
      <w:r w:rsidR="00E41F7E" w:rsidRPr="00D123DF">
        <w:rPr>
          <w:sz w:val="28"/>
          <w:szCs w:val="28"/>
        </w:rPr>
        <w:t>449</w:t>
      </w:r>
      <w:r w:rsidR="00E41F7E" w:rsidRPr="00D123DF">
        <w:rPr>
          <w:sz w:val="28"/>
          <w:szCs w:val="28"/>
          <w:lang w:val="uk-UA"/>
        </w:rPr>
        <w:t>–</w:t>
      </w:r>
      <w:r w:rsidR="00E41F7E" w:rsidRPr="00D123DF">
        <w:rPr>
          <w:sz w:val="28"/>
          <w:szCs w:val="28"/>
        </w:rPr>
        <w:t>455</w:t>
      </w:r>
      <w:r w:rsidR="00E41F7E" w:rsidRPr="00D123DF">
        <w:rPr>
          <w:sz w:val="28"/>
          <w:szCs w:val="28"/>
          <w:lang w:val="uk-UA"/>
        </w:rPr>
        <w:t>]</w:t>
      </w:r>
      <w:r w:rsidRPr="00D123DF">
        <w:rPr>
          <w:sz w:val="28"/>
          <w:szCs w:val="28"/>
          <w:lang w:val="uk-UA"/>
        </w:rPr>
        <w:t>.</w:t>
      </w:r>
    </w:p>
    <w:p w14:paraId="6A835FF8" w14:textId="4659FB8B"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D123DF">
        <w:rPr>
          <w:sz w:val="28"/>
          <w:szCs w:val="28"/>
        </w:rPr>
        <w:t xml:space="preserve"> </w:t>
      </w:r>
    </w:p>
    <w:p w14:paraId="7DF45627" w14:textId="59E4785D" w:rsidR="00F1090A" w:rsidRPr="00D123DF" w:rsidRDefault="00F1090A" w:rsidP="00F109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sz w:val="28"/>
          <w:szCs w:val="28"/>
          <w:lang w:val="uk-UA"/>
        </w:rPr>
      </w:pPr>
      <w:r w:rsidRPr="00D123DF">
        <w:rPr>
          <w:b/>
          <w:sz w:val="28"/>
          <w:szCs w:val="28"/>
          <w:lang w:val="uk-UA"/>
        </w:rPr>
        <w:t>Фрагмент 20:</w:t>
      </w:r>
    </w:p>
    <w:p w14:paraId="6BD3856E" w14:textId="55CA89D1" w:rsidR="00E41F7E" w:rsidRPr="00D123DF" w:rsidRDefault="00F1090A"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lang w:val="uk-UA"/>
        </w:rPr>
        <w:tab/>
      </w:r>
      <w:r w:rsidR="00E41F7E" w:rsidRPr="00D123DF">
        <w:rPr>
          <w:sz w:val="28"/>
          <w:szCs w:val="28"/>
          <w:lang w:val="uk-UA"/>
        </w:rPr>
        <w:t>«</w:t>
      </w:r>
      <w:r w:rsidR="00E41F7E" w:rsidRPr="00D123DF">
        <w:rPr>
          <w:sz w:val="28"/>
          <w:szCs w:val="28"/>
        </w:rPr>
        <w:t>I тут було завдано Андрiєвi удару. В самiсiньке серце. Найбiльшого й</w:t>
      </w:r>
      <w:r w:rsidR="00E41F7E" w:rsidRPr="00D123DF">
        <w:rPr>
          <w:sz w:val="28"/>
          <w:szCs w:val="28"/>
          <w:lang w:val="uk-UA"/>
        </w:rPr>
        <w:t xml:space="preserve"> </w:t>
      </w:r>
      <w:r w:rsidR="00E41F7E" w:rsidRPr="00D123DF">
        <w:rPr>
          <w:sz w:val="28"/>
          <w:szCs w:val="28"/>
        </w:rPr>
        <w:t>вирiшального.</w:t>
      </w:r>
    </w:p>
    <w:p w14:paraId="5A692996" w14:textId="33BD7103" w:rsidR="00F1090A" w:rsidRPr="00D123DF" w:rsidRDefault="00F1090A"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r w:rsidRPr="00D123DF">
        <w:rPr>
          <w:sz w:val="28"/>
          <w:szCs w:val="28"/>
        </w:rPr>
        <w:tab/>
      </w:r>
      <w:r w:rsidR="00E41F7E" w:rsidRPr="00D123DF">
        <w:rPr>
          <w:sz w:val="28"/>
          <w:szCs w:val="28"/>
        </w:rPr>
        <w:t>Новий слiдчий (сумовитий, з блiдим нервовим обличчям, тихий такий, дуже</w:t>
      </w:r>
      <w:r w:rsidR="00E41F7E" w:rsidRPr="00D123DF">
        <w:rPr>
          <w:sz w:val="28"/>
          <w:szCs w:val="28"/>
          <w:lang w:val="uk-UA"/>
        </w:rPr>
        <w:t xml:space="preserve"> </w:t>
      </w:r>
      <w:r w:rsidR="00E41F7E" w:rsidRPr="00D123DF">
        <w:rPr>
          <w:sz w:val="28"/>
          <w:szCs w:val="28"/>
        </w:rPr>
        <w:t>iнтелiгентний з вигляду) чемним i спокiйним стомленим голосом поiнформував</w:t>
      </w:r>
      <w:r w:rsidR="00E41F7E" w:rsidRPr="00D123DF">
        <w:rPr>
          <w:sz w:val="28"/>
          <w:szCs w:val="28"/>
          <w:lang w:val="uk-UA"/>
        </w:rPr>
        <w:t xml:space="preserve"> </w:t>
      </w:r>
      <w:r w:rsidR="00E41F7E" w:rsidRPr="00D123DF">
        <w:rPr>
          <w:sz w:val="28"/>
          <w:szCs w:val="28"/>
        </w:rPr>
        <w:lastRenderedPageBreak/>
        <w:t xml:space="preserve">Андрiя, що вiн </w:t>
      </w:r>
      <w:r w:rsidR="00E41F7E" w:rsidRPr="00D123DF">
        <w:rPr>
          <w:sz w:val="28"/>
          <w:szCs w:val="28"/>
          <w:lang w:val="uk-UA"/>
        </w:rPr>
        <w:t>–</w:t>
      </w:r>
      <w:r w:rsidR="00E41F7E" w:rsidRPr="00D123DF">
        <w:rPr>
          <w:sz w:val="28"/>
          <w:szCs w:val="28"/>
        </w:rPr>
        <w:t xml:space="preserve"> Андрiй </w:t>
      </w:r>
      <w:r w:rsidR="00E41F7E" w:rsidRPr="00D123DF">
        <w:rPr>
          <w:sz w:val="28"/>
          <w:szCs w:val="28"/>
          <w:lang w:val="uk-UA"/>
        </w:rPr>
        <w:t>–</w:t>
      </w:r>
      <w:r w:rsidR="00E41F7E" w:rsidRPr="00D123DF">
        <w:rPr>
          <w:sz w:val="28"/>
          <w:szCs w:val="28"/>
        </w:rPr>
        <w:t xml:space="preserve"> належить Сергєєву й Великiну. Але вони обидва</w:t>
      </w:r>
      <w:r w:rsidR="00E41F7E" w:rsidRPr="00D123DF">
        <w:rPr>
          <w:sz w:val="28"/>
          <w:szCs w:val="28"/>
          <w:lang w:val="uk-UA"/>
        </w:rPr>
        <w:t xml:space="preserve"> </w:t>
      </w:r>
      <w:r w:rsidR="00E41F7E" w:rsidRPr="00D123DF">
        <w:rPr>
          <w:sz w:val="28"/>
          <w:szCs w:val="28"/>
        </w:rPr>
        <w:t>зараз у вiдпустцi. Вони скоро повернуться, i тодi Андрiєва справа швидко</w:t>
      </w:r>
      <w:r w:rsidR="00E41F7E" w:rsidRPr="00D123DF">
        <w:rPr>
          <w:sz w:val="28"/>
          <w:szCs w:val="28"/>
          <w:lang w:val="uk-UA"/>
        </w:rPr>
        <w:t xml:space="preserve"> </w:t>
      </w:r>
      <w:r w:rsidR="00E41F7E" w:rsidRPr="00D123DF">
        <w:rPr>
          <w:sz w:val="28"/>
          <w:szCs w:val="28"/>
        </w:rPr>
        <w:t>пiде вперед. Тодi прийде останнiй її етап. А</w:t>
      </w:r>
      <w:r w:rsidR="00D231D0" w:rsidRPr="00D123DF">
        <w:rPr>
          <w:sz w:val="28"/>
          <w:szCs w:val="28"/>
          <w:lang w:val="uk-UA"/>
        </w:rPr>
        <w:t xml:space="preserve"> </w:t>
      </w:r>
      <w:r w:rsidR="00E41F7E" w:rsidRPr="00D123DF">
        <w:rPr>
          <w:sz w:val="28"/>
          <w:szCs w:val="28"/>
        </w:rPr>
        <w:t>тим часом... А тим часом</w:t>
      </w:r>
      <w:r w:rsidR="00E41F7E" w:rsidRPr="00D123DF">
        <w:rPr>
          <w:sz w:val="28"/>
          <w:szCs w:val="28"/>
          <w:lang w:val="uk-UA"/>
        </w:rPr>
        <w:t xml:space="preserve"> </w:t>
      </w:r>
      <w:r w:rsidR="00E41F7E" w:rsidRPr="00D123DF">
        <w:rPr>
          <w:sz w:val="28"/>
          <w:szCs w:val="28"/>
        </w:rPr>
        <w:t>Андрiй мусить всерйоз подумати над всiм. Над тим, щоб закiнчити справу</w:t>
      </w:r>
      <w:r w:rsidR="00E41F7E" w:rsidRPr="00D123DF">
        <w:rPr>
          <w:sz w:val="28"/>
          <w:szCs w:val="28"/>
          <w:lang w:val="uk-UA"/>
        </w:rPr>
        <w:t xml:space="preserve"> </w:t>
      </w:r>
      <w:r w:rsidR="00E41F7E" w:rsidRPr="00D123DF">
        <w:rPr>
          <w:sz w:val="28"/>
          <w:szCs w:val="28"/>
        </w:rPr>
        <w:t>розумно. Вiн мусить переглянути всю свою дотеперiшню поведiнку й</w:t>
      </w:r>
      <w:r w:rsidR="00E41F7E" w:rsidRPr="00D123DF">
        <w:rPr>
          <w:sz w:val="28"/>
          <w:szCs w:val="28"/>
          <w:lang w:val="uk-UA"/>
        </w:rPr>
        <w:t xml:space="preserve"> </w:t>
      </w:r>
      <w:r w:rsidR="00E41F7E" w:rsidRPr="00D123DF">
        <w:rPr>
          <w:sz w:val="28"/>
          <w:szCs w:val="28"/>
        </w:rPr>
        <w:t xml:space="preserve">переоцiнити багато дечого iншого... Його </w:t>
      </w:r>
      <w:r w:rsidR="00E41F7E" w:rsidRPr="00D123DF">
        <w:rPr>
          <w:sz w:val="28"/>
          <w:szCs w:val="28"/>
          <w:lang w:val="uk-UA"/>
        </w:rPr>
        <w:t>–</w:t>
      </w:r>
      <w:r w:rsidR="00E41F7E" w:rsidRPr="00D123DF">
        <w:rPr>
          <w:sz w:val="28"/>
          <w:szCs w:val="28"/>
        </w:rPr>
        <w:t xml:space="preserve"> слiдчого </w:t>
      </w:r>
      <w:r w:rsidR="00E41F7E" w:rsidRPr="00D123DF">
        <w:rPr>
          <w:sz w:val="28"/>
          <w:szCs w:val="28"/>
          <w:lang w:val="uk-UA"/>
        </w:rPr>
        <w:t>–</w:t>
      </w:r>
      <w:r w:rsidR="00E41F7E" w:rsidRPr="00D123DF">
        <w:rPr>
          <w:sz w:val="28"/>
          <w:szCs w:val="28"/>
        </w:rPr>
        <w:t xml:space="preserve"> роль маленька.</w:t>
      </w:r>
      <w:r w:rsidR="00E41F7E" w:rsidRPr="00D123DF">
        <w:rPr>
          <w:sz w:val="28"/>
          <w:szCs w:val="28"/>
          <w:lang w:val="uk-UA"/>
        </w:rPr>
        <w:t xml:space="preserve"> </w:t>
      </w:r>
      <w:r w:rsidR="00E41F7E" w:rsidRPr="00D123DF">
        <w:rPr>
          <w:sz w:val="28"/>
          <w:szCs w:val="28"/>
        </w:rPr>
        <w:t>Андрiєву справу йому передано часово, й вiн радий буде з ним чемно й</w:t>
      </w:r>
      <w:r w:rsidR="00E41F7E" w:rsidRPr="00D123DF">
        <w:rPr>
          <w:sz w:val="28"/>
          <w:szCs w:val="28"/>
          <w:lang w:val="uk-UA"/>
        </w:rPr>
        <w:t xml:space="preserve"> </w:t>
      </w:r>
      <w:r w:rsidR="00E41F7E" w:rsidRPr="00D123DF">
        <w:rPr>
          <w:sz w:val="28"/>
          <w:szCs w:val="28"/>
        </w:rPr>
        <w:t>культурно принаймнi обмiркувати ситуацiю. I, якщо вiн зможе прислужитися</w:t>
      </w:r>
      <w:r w:rsidR="00E41F7E" w:rsidRPr="00D123DF">
        <w:rPr>
          <w:sz w:val="28"/>
          <w:szCs w:val="28"/>
          <w:lang w:val="uk-UA"/>
        </w:rPr>
        <w:t xml:space="preserve"> </w:t>
      </w:r>
      <w:r w:rsidR="00E41F7E" w:rsidRPr="00D123DF">
        <w:rPr>
          <w:sz w:val="28"/>
          <w:szCs w:val="28"/>
        </w:rPr>
        <w:t>Андрiєвi бодай порадою для того, щоб допомогти йому</w:t>
      </w:r>
      <w:r w:rsidR="00D231D0" w:rsidRPr="00D123DF">
        <w:rPr>
          <w:sz w:val="28"/>
          <w:szCs w:val="28"/>
          <w:lang w:val="uk-UA"/>
        </w:rPr>
        <w:t xml:space="preserve"> </w:t>
      </w:r>
      <w:r w:rsidR="00E41F7E" w:rsidRPr="00D123DF">
        <w:rPr>
          <w:sz w:val="28"/>
          <w:szCs w:val="28"/>
        </w:rPr>
        <w:t>зберегти себе для</w:t>
      </w:r>
      <w:r w:rsidR="00E41F7E" w:rsidRPr="00D123DF">
        <w:rPr>
          <w:sz w:val="28"/>
          <w:szCs w:val="28"/>
          <w:lang w:val="uk-UA"/>
        </w:rPr>
        <w:t xml:space="preserve"> </w:t>
      </w:r>
      <w:r w:rsidR="00E41F7E" w:rsidRPr="00D123DF">
        <w:rPr>
          <w:sz w:val="28"/>
          <w:szCs w:val="28"/>
        </w:rPr>
        <w:t>корисної й важливої працi на благо урядовi й партiї, вiн буде задоволений</w:t>
      </w:r>
      <w:r w:rsidR="00E41F7E" w:rsidRPr="00D123DF">
        <w:rPr>
          <w:sz w:val="28"/>
          <w:szCs w:val="28"/>
          <w:lang w:val="uk-UA"/>
        </w:rPr>
        <w:t xml:space="preserve"> </w:t>
      </w:r>
      <w:r w:rsidR="00E41F7E" w:rsidRPr="00D123DF">
        <w:rPr>
          <w:sz w:val="28"/>
          <w:szCs w:val="28"/>
        </w:rPr>
        <w:t>&lt;...&gt;</w:t>
      </w:r>
    </w:p>
    <w:p w14:paraId="3F7749D8" w14:textId="66ED784E" w:rsidR="00F1090A" w:rsidRPr="00D123DF" w:rsidRDefault="00F1090A"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r w:rsidRPr="00D123DF">
        <w:rPr>
          <w:sz w:val="28"/>
          <w:szCs w:val="28"/>
          <w:lang w:val="uk-UA"/>
        </w:rPr>
        <w:tab/>
      </w:r>
      <w:r w:rsidR="00E41F7E" w:rsidRPr="00D123DF">
        <w:rPr>
          <w:sz w:val="28"/>
          <w:szCs w:val="28"/>
        </w:rPr>
        <w:t>Пiсля такого от вступу тихий слiдчий спитав Андрiя, чи вiн знайомий з</w:t>
      </w:r>
      <w:r w:rsidR="00E41F7E" w:rsidRPr="00D123DF">
        <w:rPr>
          <w:sz w:val="28"/>
          <w:szCs w:val="28"/>
          <w:lang w:val="uk-UA"/>
        </w:rPr>
        <w:t xml:space="preserve"> </w:t>
      </w:r>
      <w:r w:rsidR="00E41F7E" w:rsidRPr="00D123DF">
        <w:rPr>
          <w:sz w:val="28"/>
          <w:szCs w:val="28"/>
        </w:rPr>
        <w:t xml:space="preserve">матерiалами </w:t>
      </w:r>
      <w:r w:rsidR="00E41F7E" w:rsidRPr="00D123DF">
        <w:rPr>
          <w:sz w:val="28"/>
          <w:szCs w:val="28"/>
          <w:lang w:val="uk-UA"/>
        </w:rPr>
        <w:t>«</w:t>
      </w:r>
      <w:r w:rsidR="00E41F7E" w:rsidRPr="00D123DF">
        <w:rPr>
          <w:sz w:val="28"/>
          <w:szCs w:val="28"/>
        </w:rPr>
        <w:t>дiла</w:t>
      </w:r>
      <w:r w:rsidR="00E41F7E" w:rsidRPr="00D123DF">
        <w:rPr>
          <w:sz w:val="28"/>
          <w:szCs w:val="28"/>
          <w:lang w:val="uk-UA"/>
        </w:rPr>
        <w:t>»</w:t>
      </w:r>
      <w:r w:rsidR="00E41F7E" w:rsidRPr="00D123DF">
        <w:rPr>
          <w:sz w:val="28"/>
          <w:szCs w:val="28"/>
        </w:rPr>
        <w:t>. От вiн опирається i все хоче вивернутись, а чи вiн</w:t>
      </w:r>
      <w:r w:rsidR="00E41F7E" w:rsidRPr="00D123DF">
        <w:rPr>
          <w:sz w:val="28"/>
          <w:szCs w:val="28"/>
          <w:lang w:val="uk-UA"/>
        </w:rPr>
        <w:t xml:space="preserve"> </w:t>
      </w:r>
      <w:r w:rsidR="00E41F7E" w:rsidRPr="00D123DF">
        <w:rPr>
          <w:sz w:val="28"/>
          <w:szCs w:val="28"/>
        </w:rPr>
        <w:t xml:space="preserve">знає матерiали </w:t>
      </w:r>
      <w:r w:rsidR="00E41F7E" w:rsidRPr="00D123DF">
        <w:rPr>
          <w:sz w:val="28"/>
          <w:szCs w:val="28"/>
          <w:lang w:val="uk-UA"/>
        </w:rPr>
        <w:t>«</w:t>
      </w:r>
      <w:r w:rsidR="00E41F7E" w:rsidRPr="00D123DF">
        <w:rPr>
          <w:sz w:val="28"/>
          <w:szCs w:val="28"/>
        </w:rPr>
        <w:t>дiла</w:t>
      </w:r>
      <w:r w:rsidR="00E41F7E" w:rsidRPr="00D123DF">
        <w:rPr>
          <w:sz w:val="28"/>
          <w:szCs w:val="28"/>
          <w:lang w:val="uk-UA"/>
        </w:rPr>
        <w:t>»</w:t>
      </w:r>
      <w:r w:rsidR="00E41F7E" w:rsidRPr="00D123DF">
        <w:rPr>
          <w:sz w:val="28"/>
          <w:szCs w:val="28"/>
        </w:rPr>
        <w:t>? Може ж, вiн даремно так опирається. Може ж, то</w:t>
      </w:r>
      <w:r w:rsidR="00E41F7E" w:rsidRPr="00D123DF">
        <w:rPr>
          <w:sz w:val="28"/>
          <w:szCs w:val="28"/>
          <w:lang w:val="uk-UA"/>
        </w:rPr>
        <w:t xml:space="preserve"> </w:t>
      </w:r>
      <w:r w:rsidR="00E41F7E" w:rsidRPr="00D123DF">
        <w:rPr>
          <w:sz w:val="28"/>
          <w:szCs w:val="28"/>
        </w:rPr>
        <w:t>марно, безвиглядно. Може ж, то помилка, яку потiм тяжко, взагалi неможливо</w:t>
      </w:r>
      <w:r w:rsidR="00E41F7E" w:rsidRPr="00D123DF">
        <w:rPr>
          <w:sz w:val="28"/>
          <w:szCs w:val="28"/>
          <w:lang w:val="uk-UA"/>
        </w:rPr>
        <w:t xml:space="preserve"> </w:t>
      </w:r>
      <w:r w:rsidR="00E41F7E" w:rsidRPr="00D123DF">
        <w:rPr>
          <w:sz w:val="28"/>
          <w:szCs w:val="28"/>
        </w:rPr>
        <w:t>буде направити? Нiколи вже не можна буде направити! &lt;...&gt;</w:t>
      </w:r>
    </w:p>
    <w:p w14:paraId="17BF8670" w14:textId="364CAFE3"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r w:rsidRPr="00D123DF">
        <w:rPr>
          <w:sz w:val="28"/>
          <w:szCs w:val="28"/>
          <w:lang w:val="uk-UA"/>
        </w:rPr>
        <w:t>–</w:t>
      </w:r>
      <w:r w:rsidRPr="00D123DF">
        <w:rPr>
          <w:sz w:val="28"/>
          <w:szCs w:val="28"/>
        </w:rPr>
        <w:t xml:space="preserve"> Так... Ну ось, скажiмо, ви ось це бачили?.. </w:t>
      </w:r>
      <w:r w:rsidRPr="00D123DF">
        <w:rPr>
          <w:sz w:val="28"/>
          <w:szCs w:val="28"/>
          <w:lang w:val="uk-UA"/>
        </w:rPr>
        <w:t>–</w:t>
      </w:r>
      <w:r w:rsidRPr="00D123DF">
        <w:rPr>
          <w:sz w:val="28"/>
          <w:szCs w:val="28"/>
        </w:rPr>
        <w:t xml:space="preserve"> запитав</w:t>
      </w:r>
      <w:r w:rsidR="004D01E3" w:rsidRPr="00D123DF">
        <w:rPr>
          <w:sz w:val="28"/>
          <w:szCs w:val="28"/>
        </w:rPr>
        <w:t xml:space="preserve"> </w:t>
      </w:r>
      <w:r w:rsidRPr="00D123DF">
        <w:rPr>
          <w:sz w:val="28"/>
          <w:szCs w:val="28"/>
        </w:rPr>
        <w:t>слiдчий,</w:t>
      </w:r>
      <w:r w:rsidRPr="00D123DF">
        <w:rPr>
          <w:sz w:val="28"/>
          <w:szCs w:val="28"/>
          <w:lang w:val="uk-UA"/>
        </w:rPr>
        <w:t xml:space="preserve"> </w:t>
      </w:r>
      <w:r w:rsidRPr="00D123DF">
        <w:rPr>
          <w:sz w:val="28"/>
          <w:szCs w:val="28"/>
        </w:rPr>
        <w:t>тримаючи перед собою розкриту течку десь на перших сторiнках i проводячи</w:t>
      </w:r>
      <w:r w:rsidRPr="00D123DF">
        <w:rPr>
          <w:sz w:val="28"/>
          <w:szCs w:val="28"/>
          <w:lang w:val="uk-UA"/>
        </w:rPr>
        <w:t xml:space="preserve"> </w:t>
      </w:r>
      <w:r w:rsidRPr="00D123DF">
        <w:rPr>
          <w:sz w:val="28"/>
          <w:szCs w:val="28"/>
        </w:rPr>
        <w:t>пальцем по чомусь написаному. По тих словах вiн пiдiгнув нижню частину,</w:t>
      </w:r>
      <w:r w:rsidRPr="00D123DF">
        <w:rPr>
          <w:sz w:val="28"/>
          <w:szCs w:val="28"/>
          <w:lang w:val="uk-UA"/>
        </w:rPr>
        <w:t xml:space="preserve"> </w:t>
      </w:r>
      <w:r w:rsidRPr="00D123DF">
        <w:rPr>
          <w:sz w:val="28"/>
          <w:szCs w:val="28"/>
        </w:rPr>
        <w:t>аркуша (сантиметрiв з п</w:t>
      </w:r>
      <w:r w:rsidR="002A0E63" w:rsidRPr="00D123DF">
        <w:rPr>
          <w:sz w:val="28"/>
          <w:szCs w:val="28"/>
        </w:rPr>
        <w:t>ʼ</w:t>
      </w:r>
      <w:r w:rsidRPr="00D123DF">
        <w:rPr>
          <w:sz w:val="28"/>
          <w:szCs w:val="28"/>
        </w:rPr>
        <w:t>ять, нiби чисту, лише з кiлькома штрихами),</w:t>
      </w:r>
      <w:r w:rsidRPr="00D123DF">
        <w:rPr>
          <w:sz w:val="28"/>
          <w:szCs w:val="28"/>
          <w:lang w:val="uk-UA"/>
        </w:rPr>
        <w:t xml:space="preserve"> </w:t>
      </w:r>
      <w:r w:rsidRPr="00D123DF">
        <w:rPr>
          <w:sz w:val="28"/>
          <w:szCs w:val="28"/>
        </w:rPr>
        <w:t>повернув течку до Андрiя й, не випускаючи з руки, поклав перед ним... &lt;...&gt;</w:t>
      </w:r>
    </w:p>
    <w:p w14:paraId="62BBD5A3" w14:textId="3F423D1B" w:rsidR="00F1090A"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rPr>
        <w:t xml:space="preserve">Внизу був пiдпис </w:t>
      </w:r>
      <w:r w:rsidRPr="00D123DF">
        <w:rPr>
          <w:sz w:val="28"/>
          <w:szCs w:val="28"/>
          <w:lang w:val="uk-UA"/>
        </w:rPr>
        <w:t>–</w:t>
      </w:r>
      <w:r w:rsidR="004D01E3" w:rsidRPr="00D123DF">
        <w:rPr>
          <w:sz w:val="28"/>
          <w:szCs w:val="28"/>
        </w:rPr>
        <w:t xml:space="preserve"> </w:t>
      </w:r>
      <w:r w:rsidRPr="00D123DF">
        <w:rPr>
          <w:sz w:val="28"/>
          <w:szCs w:val="28"/>
          <w:lang w:val="uk-UA"/>
        </w:rPr>
        <w:t>«</w:t>
      </w:r>
      <w:r w:rsidRPr="00D123DF">
        <w:rPr>
          <w:sz w:val="28"/>
          <w:szCs w:val="28"/>
        </w:rPr>
        <w:t>Жгут</w:t>
      </w:r>
      <w:r w:rsidRPr="00D123DF">
        <w:rPr>
          <w:sz w:val="28"/>
          <w:szCs w:val="28"/>
          <w:lang w:val="uk-UA"/>
        </w:rPr>
        <w:t>»</w:t>
      </w:r>
      <w:r w:rsidRPr="00D123DF">
        <w:rPr>
          <w:sz w:val="28"/>
          <w:szCs w:val="28"/>
        </w:rPr>
        <w:t>.</w:t>
      </w:r>
    </w:p>
    <w:p w14:paraId="7C59613B" w14:textId="0559D7E3" w:rsidR="00F1090A"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lang w:val="uk-UA"/>
        </w:rPr>
        <w:t>«</w:t>
      </w:r>
      <w:r w:rsidRPr="00D123DF">
        <w:rPr>
          <w:sz w:val="28"/>
          <w:szCs w:val="28"/>
        </w:rPr>
        <w:t>Жгут</w:t>
      </w:r>
      <w:r w:rsidRPr="00D123DF">
        <w:rPr>
          <w:sz w:val="28"/>
          <w:szCs w:val="28"/>
          <w:lang w:val="uk-UA"/>
        </w:rPr>
        <w:t>»</w:t>
      </w:r>
      <w:r w:rsidRPr="00D123DF">
        <w:rPr>
          <w:sz w:val="28"/>
          <w:szCs w:val="28"/>
        </w:rPr>
        <w:t xml:space="preserve">! Хто такий </w:t>
      </w:r>
      <w:r w:rsidRPr="00D123DF">
        <w:rPr>
          <w:sz w:val="28"/>
          <w:szCs w:val="28"/>
          <w:lang w:val="uk-UA"/>
        </w:rPr>
        <w:t>«</w:t>
      </w:r>
      <w:r w:rsidRPr="00D123DF">
        <w:rPr>
          <w:sz w:val="28"/>
          <w:szCs w:val="28"/>
        </w:rPr>
        <w:t>Жгут</w:t>
      </w:r>
      <w:r w:rsidRPr="00D123DF">
        <w:rPr>
          <w:sz w:val="28"/>
          <w:szCs w:val="28"/>
          <w:lang w:val="uk-UA"/>
        </w:rPr>
        <w:t>»</w:t>
      </w:r>
      <w:r w:rsidRPr="00D123DF">
        <w:rPr>
          <w:sz w:val="28"/>
          <w:szCs w:val="28"/>
        </w:rPr>
        <w:t>? ! &lt;...&gt;</w:t>
      </w:r>
    </w:p>
    <w:p w14:paraId="2AF0C63D" w14:textId="0F9C5AF0" w:rsidR="00DC34AA"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r w:rsidRPr="00D123DF">
        <w:rPr>
          <w:sz w:val="28"/>
          <w:szCs w:val="28"/>
        </w:rPr>
        <w:t>Слiдчий розсердився й потяг до себе течку:</w:t>
      </w:r>
    </w:p>
    <w:p w14:paraId="61CDB171" w14:textId="71F1E4E1" w:rsidR="004540E3"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lang w:val="uk-UA"/>
        </w:rPr>
        <w:t>–</w:t>
      </w:r>
      <w:r w:rsidRPr="00D123DF">
        <w:rPr>
          <w:sz w:val="28"/>
          <w:szCs w:val="28"/>
        </w:rPr>
        <w:t xml:space="preserve"> Ах!.. Ну знаєте! Як ви так будете поводитись, то... &lt;...&gt;</w:t>
      </w:r>
    </w:p>
    <w:p w14:paraId="09F58F59" w14:textId="70CB12B2" w:rsidR="003C0983"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r w:rsidRPr="00D123DF">
        <w:rPr>
          <w:sz w:val="28"/>
          <w:szCs w:val="28"/>
          <w:lang w:val="uk-UA"/>
        </w:rPr>
        <w:t>–</w:t>
      </w:r>
      <w:r w:rsidR="004540E3" w:rsidRPr="00D123DF">
        <w:rPr>
          <w:sz w:val="28"/>
          <w:szCs w:val="28"/>
          <w:lang w:val="uk-UA"/>
        </w:rPr>
        <w:t xml:space="preserve"> </w:t>
      </w:r>
      <w:r w:rsidRPr="00D123DF">
        <w:rPr>
          <w:sz w:val="28"/>
          <w:szCs w:val="28"/>
        </w:rPr>
        <w:t xml:space="preserve">Ну-ну... Андрiй Чумак! </w:t>
      </w:r>
      <w:r w:rsidRPr="00D123DF">
        <w:rPr>
          <w:sz w:val="28"/>
          <w:szCs w:val="28"/>
          <w:lang w:val="uk-UA"/>
        </w:rPr>
        <w:t>–</w:t>
      </w:r>
      <w:r w:rsidRPr="00D123DF">
        <w:rPr>
          <w:sz w:val="28"/>
          <w:szCs w:val="28"/>
        </w:rPr>
        <w:t xml:space="preserve"> промовив слiдчий голосно, вольово: </w:t>
      </w:r>
      <w:r w:rsidRPr="00D123DF">
        <w:rPr>
          <w:sz w:val="28"/>
          <w:szCs w:val="28"/>
          <w:lang w:val="uk-UA"/>
        </w:rPr>
        <w:t>–</w:t>
      </w:r>
      <w:r w:rsidRPr="00D123DF">
        <w:rPr>
          <w:sz w:val="28"/>
          <w:szCs w:val="28"/>
        </w:rPr>
        <w:t xml:space="preserve"> Вам це</w:t>
      </w:r>
      <w:r w:rsidR="00DF6155" w:rsidRPr="00D123DF">
        <w:rPr>
          <w:sz w:val="28"/>
          <w:szCs w:val="28"/>
          <w:lang w:val="uk-UA"/>
        </w:rPr>
        <w:t xml:space="preserve"> </w:t>
      </w:r>
      <w:r w:rsidRPr="00D123DF">
        <w:rPr>
          <w:sz w:val="28"/>
          <w:szCs w:val="28"/>
        </w:rPr>
        <w:t>не личить!.. Андрiй прийшов до пам</w:t>
      </w:r>
      <w:r w:rsidR="002A0E63" w:rsidRPr="00D123DF">
        <w:rPr>
          <w:sz w:val="28"/>
          <w:szCs w:val="28"/>
        </w:rPr>
        <w:t>ʼ</w:t>
      </w:r>
      <w:r w:rsidRPr="00D123DF">
        <w:rPr>
          <w:sz w:val="28"/>
          <w:szCs w:val="28"/>
        </w:rPr>
        <w:t>ятi.</w:t>
      </w:r>
    </w:p>
    <w:p w14:paraId="286EBC22" w14:textId="1F5B2BF9" w:rsidR="00E36A2D"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lang w:val="uk-UA"/>
        </w:rPr>
        <w:t>–</w:t>
      </w:r>
      <w:r w:rsidRPr="00D123DF">
        <w:rPr>
          <w:sz w:val="28"/>
          <w:szCs w:val="28"/>
        </w:rPr>
        <w:t xml:space="preserve"> Дайте. Дайте менi... ще глянути... </w:t>
      </w:r>
      <w:r w:rsidRPr="00D123DF">
        <w:rPr>
          <w:sz w:val="28"/>
          <w:szCs w:val="28"/>
          <w:lang w:val="uk-UA"/>
        </w:rPr>
        <w:t>–</w:t>
      </w:r>
      <w:r w:rsidRPr="00D123DF">
        <w:rPr>
          <w:sz w:val="28"/>
          <w:szCs w:val="28"/>
        </w:rPr>
        <w:t xml:space="preserve"> попросив вiн тихо.</w:t>
      </w:r>
    </w:p>
    <w:p w14:paraId="32041A1D" w14:textId="07B2BE36" w:rsidR="00E36A2D"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lang w:val="uk-UA"/>
        </w:rPr>
        <w:lastRenderedPageBreak/>
        <w:t>–</w:t>
      </w:r>
      <w:r w:rsidR="00E36A2D" w:rsidRPr="00D123DF">
        <w:rPr>
          <w:sz w:val="28"/>
          <w:szCs w:val="28"/>
          <w:lang w:val="uk-UA"/>
        </w:rPr>
        <w:t xml:space="preserve"> </w:t>
      </w:r>
      <w:r w:rsidRPr="00D123DF">
        <w:rPr>
          <w:sz w:val="28"/>
          <w:szCs w:val="28"/>
        </w:rPr>
        <w:t>Нi. Ви не вмiєте поводитись... Та й ви вже все бачили й прочитали...</w:t>
      </w:r>
      <w:r w:rsidRPr="00D123DF">
        <w:rPr>
          <w:sz w:val="28"/>
          <w:szCs w:val="28"/>
          <w:lang w:val="uk-UA"/>
        </w:rPr>
        <w:t xml:space="preserve"> </w:t>
      </w:r>
      <w:r w:rsidRPr="00D123DF">
        <w:rPr>
          <w:sz w:val="28"/>
          <w:szCs w:val="28"/>
        </w:rPr>
        <w:t xml:space="preserve">Навiть те, чого вам не слiд було бачити. </w:t>
      </w:r>
      <w:r w:rsidRPr="00D123DF">
        <w:rPr>
          <w:sz w:val="28"/>
          <w:szCs w:val="28"/>
          <w:lang w:val="uk-UA"/>
        </w:rPr>
        <w:t>–</w:t>
      </w:r>
      <w:r w:rsidRPr="00D123DF">
        <w:rPr>
          <w:sz w:val="28"/>
          <w:szCs w:val="28"/>
        </w:rPr>
        <w:t xml:space="preserve"> Потому слiдчий зiтхнув i сiв за</w:t>
      </w:r>
      <w:r w:rsidRPr="00D123DF">
        <w:rPr>
          <w:sz w:val="28"/>
          <w:szCs w:val="28"/>
          <w:lang w:val="uk-UA"/>
        </w:rPr>
        <w:t xml:space="preserve"> </w:t>
      </w:r>
      <w:r w:rsidRPr="00D123DF">
        <w:rPr>
          <w:sz w:val="28"/>
          <w:szCs w:val="28"/>
        </w:rPr>
        <w:t>стiл. Порпався в паперах. Потiм витяг якийсь аркушик i простяг його</w:t>
      </w:r>
      <w:r w:rsidRPr="00D123DF">
        <w:rPr>
          <w:sz w:val="28"/>
          <w:szCs w:val="28"/>
          <w:lang w:val="uk-UA"/>
        </w:rPr>
        <w:t xml:space="preserve"> </w:t>
      </w:r>
      <w:r w:rsidRPr="00D123DF">
        <w:rPr>
          <w:sz w:val="28"/>
          <w:szCs w:val="28"/>
        </w:rPr>
        <w:t>Андрiєвi. Андрiй взяв...</w:t>
      </w:r>
    </w:p>
    <w:p w14:paraId="48440A35" w14:textId="05943C07"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lang w:val="uk-UA"/>
        </w:rPr>
        <w:t>–</w:t>
      </w:r>
      <w:r w:rsidRPr="00D123DF">
        <w:rPr>
          <w:sz w:val="28"/>
          <w:szCs w:val="28"/>
        </w:rPr>
        <w:t xml:space="preserve"> Це ваш лист? </w:t>
      </w:r>
      <w:r w:rsidRPr="00D123DF">
        <w:rPr>
          <w:sz w:val="28"/>
          <w:szCs w:val="28"/>
          <w:lang w:val="uk-UA"/>
        </w:rPr>
        <w:t>–</w:t>
      </w:r>
      <w:r w:rsidR="004D01E3" w:rsidRPr="00D123DF">
        <w:rPr>
          <w:sz w:val="28"/>
          <w:szCs w:val="28"/>
        </w:rPr>
        <w:t xml:space="preserve"> </w:t>
      </w:r>
      <w:r w:rsidRPr="00D123DF">
        <w:rPr>
          <w:sz w:val="28"/>
          <w:szCs w:val="28"/>
        </w:rPr>
        <w:t xml:space="preserve">спитав слiдчий байдуже. </w:t>
      </w:r>
      <w:r w:rsidRPr="00D123DF">
        <w:rPr>
          <w:sz w:val="28"/>
          <w:szCs w:val="28"/>
          <w:lang w:val="uk-UA"/>
        </w:rPr>
        <w:t>–</w:t>
      </w:r>
      <w:r w:rsidR="00E36A2D" w:rsidRPr="00D123DF">
        <w:rPr>
          <w:sz w:val="28"/>
          <w:szCs w:val="28"/>
          <w:lang w:val="uk-UA"/>
        </w:rPr>
        <w:t xml:space="preserve"> </w:t>
      </w:r>
      <w:r w:rsidRPr="00D123DF">
        <w:rPr>
          <w:sz w:val="28"/>
          <w:szCs w:val="28"/>
        </w:rPr>
        <w:t>Це ви писали?...</w:t>
      </w:r>
    </w:p>
    <w:p w14:paraId="663BA886" w14:textId="0D2A854A" w:rsidR="00E36A2D" w:rsidRPr="00D123DF" w:rsidRDefault="00E36A2D"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r w:rsidRPr="00D123DF">
        <w:rPr>
          <w:sz w:val="28"/>
          <w:szCs w:val="28"/>
        </w:rPr>
        <w:tab/>
      </w:r>
      <w:r w:rsidR="00E41F7E" w:rsidRPr="00D123DF">
        <w:rPr>
          <w:sz w:val="28"/>
          <w:szCs w:val="28"/>
        </w:rPr>
        <w:t>Андрiй дивився на лист. Нi. Це був лист вiд</w:t>
      </w:r>
      <w:r w:rsidR="004D01E3" w:rsidRPr="00D123DF">
        <w:rPr>
          <w:sz w:val="28"/>
          <w:szCs w:val="28"/>
        </w:rPr>
        <w:t xml:space="preserve"> </w:t>
      </w:r>
      <w:r w:rsidR="00E41F7E" w:rsidRPr="00D123DF">
        <w:rPr>
          <w:sz w:val="28"/>
          <w:szCs w:val="28"/>
        </w:rPr>
        <w:t>брата, лист вiд Миколи</w:t>
      </w:r>
      <w:r w:rsidR="00E41F7E" w:rsidRPr="00D123DF">
        <w:rPr>
          <w:sz w:val="28"/>
          <w:szCs w:val="28"/>
          <w:lang w:val="uk-UA"/>
        </w:rPr>
        <w:t xml:space="preserve"> </w:t>
      </w:r>
      <w:r w:rsidR="00E41F7E" w:rsidRPr="00D123DF">
        <w:rPr>
          <w:sz w:val="28"/>
          <w:szCs w:val="28"/>
        </w:rPr>
        <w:t>&lt;...&gt;</w:t>
      </w:r>
      <w:r w:rsidRPr="00D123DF">
        <w:rPr>
          <w:sz w:val="28"/>
          <w:szCs w:val="28"/>
          <w:lang w:val="uk-UA"/>
        </w:rPr>
        <w:t xml:space="preserve"> </w:t>
      </w:r>
    </w:p>
    <w:p w14:paraId="13A5B263" w14:textId="693A2AEC" w:rsidR="00E36A2D"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r w:rsidRPr="00D123DF">
        <w:rPr>
          <w:sz w:val="28"/>
          <w:szCs w:val="28"/>
        </w:rPr>
        <w:t>Потiм слiдчий показував ще</w:t>
      </w:r>
      <w:r w:rsidR="004D01E3" w:rsidRPr="00D123DF">
        <w:rPr>
          <w:sz w:val="28"/>
          <w:szCs w:val="28"/>
        </w:rPr>
        <w:t xml:space="preserve"> </w:t>
      </w:r>
      <w:r w:rsidRPr="00D123DF">
        <w:rPr>
          <w:sz w:val="28"/>
          <w:szCs w:val="28"/>
        </w:rPr>
        <w:t xml:space="preserve">свiдчення того самого </w:t>
      </w:r>
      <w:r w:rsidRPr="00D123DF">
        <w:rPr>
          <w:sz w:val="28"/>
          <w:szCs w:val="28"/>
          <w:lang w:val="uk-UA"/>
        </w:rPr>
        <w:t>«</w:t>
      </w:r>
      <w:r w:rsidRPr="00D123DF">
        <w:rPr>
          <w:sz w:val="28"/>
          <w:szCs w:val="28"/>
        </w:rPr>
        <w:t>Жгута</w:t>
      </w:r>
      <w:r w:rsidRPr="00D123DF">
        <w:rPr>
          <w:sz w:val="28"/>
          <w:szCs w:val="28"/>
          <w:lang w:val="uk-UA"/>
        </w:rPr>
        <w:t>»</w:t>
      </w:r>
      <w:r w:rsidRPr="00D123DF">
        <w:rPr>
          <w:sz w:val="28"/>
          <w:szCs w:val="28"/>
        </w:rPr>
        <w:t>, але вже</w:t>
      </w:r>
      <w:r w:rsidRPr="00D123DF">
        <w:rPr>
          <w:sz w:val="28"/>
          <w:szCs w:val="28"/>
          <w:lang w:val="uk-UA"/>
        </w:rPr>
        <w:t xml:space="preserve"> </w:t>
      </w:r>
      <w:r w:rsidRPr="00D123DF">
        <w:rPr>
          <w:sz w:val="28"/>
          <w:szCs w:val="28"/>
        </w:rPr>
        <w:t>друкованi на машинцi, кiлька сторiнок, пiднiсши до Андрiя знову</w:t>
      </w:r>
      <w:r w:rsidR="004D01E3" w:rsidRPr="00D123DF">
        <w:rPr>
          <w:sz w:val="28"/>
          <w:szCs w:val="28"/>
        </w:rPr>
        <w:t xml:space="preserve"> </w:t>
      </w:r>
      <w:r w:rsidRPr="00D123DF">
        <w:rPr>
          <w:sz w:val="28"/>
          <w:szCs w:val="28"/>
        </w:rPr>
        <w:t>течку... &lt;...&gt;</w:t>
      </w:r>
      <w:r w:rsidR="00E36A2D" w:rsidRPr="00D123DF">
        <w:rPr>
          <w:sz w:val="28"/>
          <w:szCs w:val="28"/>
          <w:lang w:val="uk-UA"/>
        </w:rPr>
        <w:t xml:space="preserve"> </w:t>
      </w:r>
      <w:r w:rsidRPr="00D123DF">
        <w:rPr>
          <w:sz w:val="28"/>
          <w:szCs w:val="28"/>
        </w:rPr>
        <w:t>Потiм iншим почерком, зовсiм незнайомим, заголовок:</w:t>
      </w:r>
    </w:p>
    <w:p w14:paraId="358E69BA" w14:textId="0EB8BD0E" w:rsidR="00E36A2D" w:rsidRPr="00D123DF" w:rsidRDefault="00E36A2D"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rPr>
        <w:tab/>
      </w:r>
      <w:r w:rsidR="00E41F7E" w:rsidRPr="00D123DF">
        <w:rPr>
          <w:sz w:val="28"/>
          <w:szCs w:val="28"/>
          <w:lang w:val="uk-UA"/>
        </w:rPr>
        <w:t>«</w:t>
      </w:r>
      <w:r w:rsidR="00E41F7E" w:rsidRPr="00D123DF">
        <w:rPr>
          <w:sz w:val="28"/>
          <w:szCs w:val="28"/>
        </w:rPr>
        <w:t>Мої</w:t>
      </w:r>
      <w:r w:rsidR="00E41F7E" w:rsidRPr="00D123DF">
        <w:rPr>
          <w:sz w:val="28"/>
          <w:szCs w:val="28"/>
          <w:lang w:val="uk-UA"/>
        </w:rPr>
        <w:t xml:space="preserve"> </w:t>
      </w:r>
      <w:r w:rsidR="00E41F7E" w:rsidRPr="00D123DF">
        <w:rPr>
          <w:sz w:val="28"/>
          <w:szCs w:val="28"/>
        </w:rPr>
        <w:t>добровiльнi</w:t>
      </w:r>
      <w:r w:rsidR="004D01E3" w:rsidRPr="00D123DF">
        <w:rPr>
          <w:sz w:val="28"/>
          <w:szCs w:val="28"/>
        </w:rPr>
        <w:t xml:space="preserve"> </w:t>
      </w:r>
      <w:r w:rsidR="00E41F7E" w:rsidRPr="00D123DF">
        <w:rPr>
          <w:sz w:val="28"/>
          <w:szCs w:val="28"/>
        </w:rPr>
        <w:t>свiдчення</w:t>
      </w:r>
      <w:r w:rsidR="00E41F7E" w:rsidRPr="00D123DF">
        <w:rPr>
          <w:sz w:val="28"/>
          <w:szCs w:val="28"/>
          <w:lang w:val="uk-UA"/>
        </w:rPr>
        <w:t>»</w:t>
      </w:r>
      <w:r w:rsidR="00E41F7E" w:rsidRPr="00D123DF">
        <w:rPr>
          <w:sz w:val="28"/>
          <w:szCs w:val="28"/>
        </w:rPr>
        <w:t>, а за цим iшло списаних</w:t>
      </w:r>
      <w:r w:rsidR="00E41F7E" w:rsidRPr="00D123DF">
        <w:rPr>
          <w:sz w:val="28"/>
          <w:szCs w:val="28"/>
          <w:lang w:val="uk-UA"/>
        </w:rPr>
        <w:t xml:space="preserve"> </w:t>
      </w:r>
      <w:r w:rsidR="00E41F7E" w:rsidRPr="00D123DF">
        <w:rPr>
          <w:sz w:val="28"/>
          <w:szCs w:val="28"/>
        </w:rPr>
        <w:t>тим самим незнайомим почерком кiлька сторiнок. А в кiнцi</w:t>
      </w:r>
      <w:r w:rsidR="004D01E3" w:rsidRPr="00D123DF">
        <w:rPr>
          <w:sz w:val="28"/>
          <w:szCs w:val="28"/>
        </w:rPr>
        <w:t xml:space="preserve"> </w:t>
      </w:r>
      <w:r w:rsidR="00E41F7E" w:rsidRPr="00D123DF">
        <w:rPr>
          <w:sz w:val="28"/>
          <w:szCs w:val="28"/>
        </w:rPr>
        <w:t>стояв</w:t>
      </w:r>
      <w:r w:rsidR="004D01E3" w:rsidRPr="00D123DF">
        <w:rPr>
          <w:sz w:val="28"/>
          <w:szCs w:val="28"/>
        </w:rPr>
        <w:t xml:space="preserve"> </w:t>
      </w:r>
      <w:r w:rsidR="00E41F7E" w:rsidRPr="00D123DF">
        <w:rPr>
          <w:sz w:val="28"/>
          <w:szCs w:val="28"/>
        </w:rPr>
        <w:t xml:space="preserve">пiдпис </w:t>
      </w:r>
      <w:r w:rsidR="00E41F7E" w:rsidRPr="00D123DF">
        <w:rPr>
          <w:sz w:val="28"/>
          <w:szCs w:val="28"/>
          <w:lang w:val="uk-UA"/>
        </w:rPr>
        <w:t>–</w:t>
      </w:r>
      <w:r w:rsidR="00E41F7E" w:rsidRPr="00D123DF">
        <w:rPr>
          <w:sz w:val="28"/>
          <w:szCs w:val="28"/>
        </w:rPr>
        <w:t xml:space="preserve"> пiдпис знайомий, дуже знайомим почерком:</w:t>
      </w:r>
      <w:r w:rsidRPr="00D123DF">
        <w:rPr>
          <w:sz w:val="28"/>
          <w:szCs w:val="28"/>
          <w:lang w:val="uk-UA"/>
        </w:rPr>
        <w:t xml:space="preserve"> </w:t>
      </w:r>
      <w:r w:rsidR="00E41F7E" w:rsidRPr="00D123DF">
        <w:rPr>
          <w:sz w:val="28"/>
          <w:szCs w:val="28"/>
          <w:lang w:val="uk-UA"/>
        </w:rPr>
        <w:t>«</w:t>
      </w:r>
      <w:r w:rsidR="00E41F7E" w:rsidRPr="00D123DF">
        <w:rPr>
          <w:sz w:val="28"/>
          <w:szCs w:val="28"/>
        </w:rPr>
        <w:t>Катерина Бойко</w:t>
      </w:r>
      <w:r w:rsidR="00E41F7E" w:rsidRPr="00D123DF">
        <w:rPr>
          <w:sz w:val="28"/>
          <w:szCs w:val="28"/>
          <w:lang w:val="uk-UA"/>
        </w:rPr>
        <w:t>»</w:t>
      </w:r>
      <w:r w:rsidR="00E41F7E" w:rsidRPr="00D123DF">
        <w:rPr>
          <w:sz w:val="28"/>
          <w:szCs w:val="28"/>
        </w:rPr>
        <w:t>.</w:t>
      </w:r>
    </w:p>
    <w:p w14:paraId="0E7F1078" w14:textId="3391F933" w:rsidR="00E41F7E" w:rsidRPr="00D123DF" w:rsidRDefault="00E36A2D"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rPr>
        <w:tab/>
      </w:r>
      <w:r w:rsidR="00E41F7E" w:rsidRPr="00D123DF">
        <w:rPr>
          <w:sz w:val="28"/>
          <w:szCs w:val="28"/>
        </w:rPr>
        <w:t>Це був власноручний пiдпис Катрi. Власноручний, лише трiшки якийсь</w:t>
      </w:r>
    </w:p>
    <w:p w14:paraId="3BA7903B" w14:textId="77777777"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rPr>
        <w:t>нервовий чи хапливий... Це її почерк.</w:t>
      </w:r>
    </w:p>
    <w:p w14:paraId="1EE04363" w14:textId="52A0DB69" w:rsidR="00E36A2D" w:rsidRPr="00D123DF" w:rsidRDefault="00E36A2D"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r w:rsidRPr="00D123DF">
        <w:rPr>
          <w:sz w:val="28"/>
          <w:szCs w:val="28"/>
        </w:rPr>
        <w:tab/>
      </w:r>
      <w:r w:rsidR="00E41F7E" w:rsidRPr="00D123DF">
        <w:rPr>
          <w:sz w:val="28"/>
          <w:szCs w:val="28"/>
        </w:rPr>
        <w:t>Печальний i тихий слiдчий закрив течку й сказав, зiтхнувши, що це</w:t>
      </w:r>
      <w:r w:rsidR="00E41F7E" w:rsidRPr="00D123DF">
        <w:rPr>
          <w:sz w:val="28"/>
          <w:szCs w:val="28"/>
          <w:lang w:val="uk-UA"/>
        </w:rPr>
        <w:t xml:space="preserve"> </w:t>
      </w:r>
      <w:r w:rsidR="00E41F7E" w:rsidRPr="00D123DF">
        <w:rPr>
          <w:sz w:val="28"/>
          <w:szCs w:val="28"/>
        </w:rPr>
        <w:t>частка лише, але що цього, на його думку, досить, щоб зрозумiти Андрiєвi,</w:t>
      </w:r>
      <w:r w:rsidR="00E41F7E" w:rsidRPr="00D123DF">
        <w:rPr>
          <w:sz w:val="28"/>
          <w:szCs w:val="28"/>
          <w:lang w:val="uk-UA"/>
        </w:rPr>
        <w:t xml:space="preserve"> </w:t>
      </w:r>
      <w:r w:rsidR="00E41F7E" w:rsidRPr="00D123DF">
        <w:rPr>
          <w:sz w:val="28"/>
          <w:szCs w:val="28"/>
        </w:rPr>
        <w:t>що всi його змагання зайвi й непотрiбнi. Матерiали супроти нього убiйчi, й</w:t>
      </w:r>
      <w:r w:rsidR="00E41F7E" w:rsidRPr="00D123DF">
        <w:rPr>
          <w:sz w:val="28"/>
          <w:szCs w:val="28"/>
          <w:lang w:val="uk-UA"/>
        </w:rPr>
        <w:t xml:space="preserve"> </w:t>
      </w:r>
      <w:r w:rsidR="00E41F7E" w:rsidRPr="00D123DF">
        <w:rPr>
          <w:sz w:val="28"/>
          <w:szCs w:val="28"/>
        </w:rPr>
        <w:t>їх неможливо спростувати. I т. д.&lt;...&gt;</w:t>
      </w:r>
    </w:p>
    <w:p w14:paraId="229254F8" w14:textId="0B4271FD"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r w:rsidRPr="00D123DF">
        <w:rPr>
          <w:sz w:val="28"/>
          <w:szCs w:val="28"/>
          <w:lang w:val="uk-UA"/>
        </w:rPr>
        <w:t>–</w:t>
      </w:r>
      <w:r w:rsidRPr="00D123DF">
        <w:rPr>
          <w:sz w:val="28"/>
          <w:szCs w:val="28"/>
        </w:rPr>
        <w:t xml:space="preserve"> Подумайте</w:t>
      </w:r>
      <w:r w:rsidRPr="00D123DF">
        <w:rPr>
          <w:sz w:val="28"/>
          <w:szCs w:val="28"/>
          <w:lang w:val="uk-UA"/>
        </w:rPr>
        <w:t xml:space="preserve">.» </w:t>
      </w:r>
      <w:r w:rsidR="00C82F19" w:rsidRPr="00D123DF">
        <w:rPr>
          <w:sz w:val="28"/>
          <w:szCs w:val="28"/>
          <w:lang w:val="uk-UA"/>
        </w:rPr>
        <w:t xml:space="preserve">[Багряний Іван, 2008, </w:t>
      </w:r>
      <w:r w:rsidRPr="00D123DF">
        <w:rPr>
          <w:sz w:val="28"/>
          <w:szCs w:val="28"/>
          <w:lang w:val="uk-UA"/>
        </w:rPr>
        <w:t xml:space="preserve">С. </w:t>
      </w:r>
      <w:r w:rsidRPr="00D123DF">
        <w:rPr>
          <w:sz w:val="28"/>
          <w:szCs w:val="28"/>
        </w:rPr>
        <w:t>4</w:t>
      </w:r>
      <w:r w:rsidRPr="00D123DF">
        <w:rPr>
          <w:sz w:val="28"/>
          <w:szCs w:val="28"/>
          <w:lang w:val="uk-UA"/>
        </w:rPr>
        <w:t>56–</w:t>
      </w:r>
      <w:r w:rsidRPr="00D123DF">
        <w:rPr>
          <w:sz w:val="28"/>
          <w:szCs w:val="28"/>
        </w:rPr>
        <w:t>4</w:t>
      </w:r>
      <w:r w:rsidRPr="00D123DF">
        <w:rPr>
          <w:sz w:val="28"/>
          <w:szCs w:val="28"/>
          <w:lang w:val="uk-UA"/>
        </w:rPr>
        <w:t>62]</w:t>
      </w:r>
      <w:r w:rsidR="00E36A2D" w:rsidRPr="00D123DF">
        <w:rPr>
          <w:sz w:val="28"/>
          <w:szCs w:val="28"/>
          <w:lang w:val="uk-UA"/>
        </w:rPr>
        <w:t>.</w:t>
      </w:r>
    </w:p>
    <w:p w14:paraId="62D28562" w14:textId="77777777" w:rsidR="00E41F7E" w:rsidRPr="00D123DF" w:rsidRDefault="00E41F7E" w:rsidP="00E41F7E">
      <w:pPr>
        <w:spacing w:line="360" w:lineRule="auto"/>
        <w:rPr>
          <w:sz w:val="28"/>
          <w:szCs w:val="28"/>
          <w:lang w:val="uk-UA"/>
        </w:rPr>
      </w:pPr>
    </w:p>
    <w:p w14:paraId="12815B93" w14:textId="0C2762E7" w:rsidR="00E36A2D" w:rsidRPr="00D123DF" w:rsidRDefault="00E36A2D" w:rsidP="00E36A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sz w:val="28"/>
          <w:szCs w:val="28"/>
          <w:lang w:val="uk-UA"/>
        </w:rPr>
      </w:pPr>
      <w:r w:rsidRPr="00D123DF">
        <w:rPr>
          <w:b/>
          <w:sz w:val="28"/>
          <w:szCs w:val="28"/>
          <w:lang w:val="uk-UA"/>
        </w:rPr>
        <w:t>Фрагмент 21:</w:t>
      </w:r>
    </w:p>
    <w:p w14:paraId="7CD9A7D8" w14:textId="64C32D8F" w:rsidR="00E36A2D" w:rsidRPr="00D123DF" w:rsidRDefault="00E41F7E" w:rsidP="006453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sz w:val="28"/>
          <w:szCs w:val="28"/>
          <w:lang w:val="uk-UA"/>
        </w:rPr>
      </w:pPr>
      <w:r w:rsidRPr="00D123DF">
        <w:rPr>
          <w:sz w:val="28"/>
          <w:szCs w:val="28"/>
        </w:rPr>
        <w:t>«</w:t>
      </w:r>
      <w:r w:rsidR="0044644D" w:rsidRPr="00D123DF">
        <w:rPr>
          <w:sz w:val="28"/>
          <w:szCs w:val="28"/>
          <w:lang w:val="uk-UA"/>
        </w:rPr>
        <w:t xml:space="preserve"> </w:t>
      </w:r>
      <w:r w:rsidRPr="00D123DF">
        <w:rPr>
          <w:sz w:val="28"/>
          <w:szCs w:val="28"/>
          <w:lang w:val="uk-UA"/>
        </w:rPr>
        <w:t>–</w:t>
      </w:r>
      <w:r w:rsidR="0044644D" w:rsidRPr="00D123DF">
        <w:rPr>
          <w:sz w:val="28"/>
          <w:szCs w:val="28"/>
          <w:lang w:val="uk-UA"/>
        </w:rPr>
        <w:t xml:space="preserve"> </w:t>
      </w:r>
      <w:r w:rsidRPr="00D123DF">
        <w:rPr>
          <w:sz w:val="28"/>
          <w:szCs w:val="28"/>
        </w:rPr>
        <w:t xml:space="preserve">Ну-с? </w:t>
      </w:r>
      <w:r w:rsidRPr="00D123DF">
        <w:rPr>
          <w:sz w:val="28"/>
          <w:szCs w:val="28"/>
          <w:lang w:val="uk-UA"/>
        </w:rPr>
        <w:t>–</w:t>
      </w:r>
      <w:r w:rsidRPr="00D123DF">
        <w:rPr>
          <w:sz w:val="28"/>
          <w:szCs w:val="28"/>
        </w:rPr>
        <w:t xml:space="preserve"> процiдив</w:t>
      </w:r>
      <w:r w:rsidR="004D01E3" w:rsidRPr="00D123DF">
        <w:rPr>
          <w:sz w:val="28"/>
          <w:szCs w:val="28"/>
        </w:rPr>
        <w:t xml:space="preserve"> </w:t>
      </w:r>
      <w:r w:rsidRPr="00D123DF">
        <w:rPr>
          <w:sz w:val="28"/>
          <w:szCs w:val="28"/>
        </w:rPr>
        <w:t>запитливо Великiн. Сергєєв позiхнув i оглядав</w:t>
      </w:r>
      <w:r w:rsidRPr="00D123DF">
        <w:rPr>
          <w:sz w:val="28"/>
          <w:szCs w:val="28"/>
          <w:lang w:val="uk-UA"/>
        </w:rPr>
        <w:t xml:space="preserve"> </w:t>
      </w:r>
      <w:r w:rsidRPr="00D123DF">
        <w:rPr>
          <w:sz w:val="28"/>
          <w:szCs w:val="28"/>
        </w:rPr>
        <w:t>камеру, так</w:t>
      </w:r>
      <w:r w:rsidR="006453EA" w:rsidRPr="00D123DF">
        <w:rPr>
          <w:sz w:val="28"/>
          <w:szCs w:val="28"/>
          <w:lang w:val="uk-UA"/>
        </w:rPr>
        <w:t xml:space="preserve"> </w:t>
      </w:r>
      <w:r w:rsidRPr="00D123DF">
        <w:rPr>
          <w:sz w:val="28"/>
          <w:szCs w:val="28"/>
        </w:rPr>
        <w:t>нiби вперше її побачив, постукав з цiкавiстю закаблуком об</w:t>
      </w:r>
      <w:r w:rsidRPr="00D123DF">
        <w:rPr>
          <w:sz w:val="28"/>
          <w:szCs w:val="28"/>
          <w:lang w:val="uk-UA"/>
        </w:rPr>
        <w:t xml:space="preserve"> </w:t>
      </w:r>
      <w:r w:rsidRPr="00D123DF">
        <w:rPr>
          <w:sz w:val="28"/>
          <w:szCs w:val="28"/>
        </w:rPr>
        <w:t>пiдлогу, подивився туди, де постукав, i запитав Великiна:</w:t>
      </w:r>
    </w:p>
    <w:p w14:paraId="72AC166F" w14:textId="77777777" w:rsidR="00E36A2D"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lang w:val="uk-UA"/>
        </w:rPr>
        <w:t>–</w:t>
      </w:r>
      <w:r w:rsidRPr="00D123DF">
        <w:rPr>
          <w:sz w:val="28"/>
          <w:szCs w:val="28"/>
        </w:rPr>
        <w:t xml:space="preserve"> Гм... Це там камери смертникiв?</w:t>
      </w:r>
    </w:p>
    <w:p w14:paraId="5386CCE6" w14:textId="6A319BF0" w:rsidR="00E36A2D"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lang w:val="uk-UA"/>
        </w:rPr>
        <w:t>–</w:t>
      </w:r>
      <w:r w:rsidR="00E36A2D" w:rsidRPr="00D123DF">
        <w:rPr>
          <w:sz w:val="28"/>
          <w:szCs w:val="28"/>
          <w:lang w:val="uk-UA"/>
        </w:rPr>
        <w:t xml:space="preserve"> </w:t>
      </w:r>
      <w:r w:rsidRPr="00D123DF">
        <w:rPr>
          <w:sz w:val="28"/>
          <w:szCs w:val="28"/>
        </w:rPr>
        <w:t xml:space="preserve">Там... </w:t>
      </w:r>
      <w:r w:rsidRPr="00D123DF">
        <w:rPr>
          <w:sz w:val="28"/>
          <w:szCs w:val="28"/>
          <w:lang w:val="uk-UA"/>
        </w:rPr>
        <w:t>–</w:t>
      </w:r>
      <w:r w:rsidRPr="00D123DF">
        <w:rPr>
          <w:sz w:val="28"/>
          <w:szCs w:val="28"/>
        </w:rPr>
        <w:t xml:space="preserve"> сказав Андрiй замiсть Великiна</w:t>
      </w:r>
      <w:r w:rsidR="004D01E3" w:rsidRPr="00D123DF">
        <w:rPr>
          <w:sz w:val="28"/>
          <w:szCs w:val="28"/>
        </w:rPr>
        <w:t xml:space="preserve"> </w:t>
      </w:r>
      <w:r w:rsidRPr="00D123DF">
        <w:rPr>
          <w:sz w:val="28"/>
          <w:szCs w:val="28"/>
        </w:rPr>
        <w:t>i</w:t>
      </w:r>
      <w:r w:rsidR="004D01E3" w:rsidRPr="00D123DF">
        <w:rPr>
          <w:sz w:val="28"/>
          <w:szCs w:val="28"/>
        </w:rPr>
        <w:t xml:space="preserve"> </w:t>
      </w:r>
      <w:r w:rsidRPr="00D123DF">
        <w:rPr>
          <w:sz w:val="28"/>
          <w:szCs w:val="28"/>
        </w:rPr>
        <w:t>замiсть вiдповiдi цьому</w:t>
      </w:r>
      <w:r w:rsidRPr="00D123DF">
        <w:rPr>
          <w:sz w:val="28"/>
          <w:szCs w:val="28"/>
          <w:lang w:val="uk-UA"/>
        </w:rPr>
        <w:t xml:space="preserve"> </w:t>
      </w:r>
      <w:r w:rsidRPr="00D123DF">
        <w:rPr>
          <w:sz w:val="28"/>
          <w:szCs w:val="28"/>
        </w:rPr>
        <w:t>останньому.</w:t>
      </w:r>
    </w:p>
    <w:p w14:paraId="6BF46E72" w14:textId="0CC30945"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lang w:val="uk-UA"/>
        </w:rPr>
        <w:t>–</w:t>
      </w:r>
      <w:r w:rsidRPr="00D123DF">
        <w:rPr>
          <w:sz w:val="28"/>
          <w:szCs w:val="28"/>
        </w:rPr>
        <w:t xml:space="preserve"> О, а ти й знаєш?</w:t>
      </w:r>
      <w:r w:rsidR="00E36A2D" w:rsidRPr="00D123DF">
        <w:rPr>
          <w:sz w:val="28"/>
          <w:szCs w:val="28"/>
          <w:lang w:val="uk-UA"/>
        </w:rPr>
        <w:t xml:space="preserve"> </w:t>
      </w:r>
      <w:r w:rsidRPr="00D123DF">
        <w:rPr>
          <w:sz w:val="28"/>
          <w:szCs w:val="28"/>
          <w:lang w:val="uk-UA"/>
        </w:rPr>
        <w:t>–</w:t>
      </w:r>
      <w:r w:rsidR="00E36A2D" w:rsidRPr="00D123DF">
        <w:rPr>
          <w:sz w:val="28"/>
          <w:szCs w:val="28"/>
          <w:lang w:val="uk-UA"/>
        </w:rPr>
        <w:t xml:space="preserve"> </w:t>
      </w:r>
      <w:r w:rsidRPr="00D123DF">
        <w:rPr>
          <w:sz w:val="28"/>
          <w:szCs w:val="28"/>
        </w:rPr>
        <w:t>здивувався</w:t>
      </w:r>
      <w:r w:rsidR="004D01E3" w:rsidRPr="00D123DF">
        <w:rPr>
          <w:sz w:val="28"/>
          <w:szCs w:val="28"/>
        </w:rPr>
        <w:t xml:space="preserve"> </w:t>
      </w:r>
      <w:r w:rsidRPr="00D123DF">
        <w:rPr>
          <w:sz w:val="28"/>
          <w:szCs w:val="28"/>
        </w:rPr>
        <w:t>Сергєєв</w:t>
      </w:r>
      <w:r w:rsidR="004D01E3" w:rsidRPr="00D123DF">
        <w:rPr>
          <w:sz w:val="28"/>
          <w:szCs w:val="28"/>
        </w:rPr>
        <w:t xml:space="preserve"> </w:t>
      </w:r>
      <w:r w:rsidRPr="00D123DF">
        <w:rPr>
          <w:sz w:val="28"/>
          <w:szCs w:val="28"/>
        </w:rPr>
        <w:t xml:space="preserve">iронiчно. </w:t>
      </w:r>
      <w:r w:rsidRPr="00D123DF">
        <w:rPr>
          <w:sz w:val="28"/>
          <w:szCs w:val="28"/>
          <w:lang w:val="uk-UA"/>
        </w:rPr>
        <w:t>–</w:t>
      </w:r>
      <w:r w:rsidRPr="00D123DF">
        <w:rPr>
          <w:sz w:val="28"/>
          <w:szCs w:val="28"/>
        </w:rPr>
        <w:t xml:space="preserve"> Звiдкiля ти це</w:t>
      </w:r>
      <w:r w:rsidRPr="00D123DF">
        <w:rPr>
          <w:sz w:val="28"/>
          <w:szCs w:val="28"/>
          <w:lang w:val="uk-UA"/>
        </w:rPr>
        <w:t xml:space="preserve"> </w:t>
      </w:r>
      <w:r w:rsidRPr="00D123DF">
        <w:rPr>
          <w:sz w:val="28"/>
          <w:szCs w:val="28"/>
        </w:rPr>
        <w:t>знаєш?</w:t>
      </w:r>
    </w:p>
    <w:p w14:paraId="673AE696" w14:textId="107A329B" w:rsidR="00E36A2D"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lang w:val="uk-UA"/>
        </w:rPr>
        <w:t>–</w:t>
      </w:r>
      <w:r w:rsidRPr="00D123DF">
        <w:rPr>
          <w:sz w:val="28"/>
          <w:szCs w:val="28"/>
        </w:rPr>
        <w:t xml:space="preserve"> Весь свiт про це знає.</w:t>
      </w:r>
    </w:p>
    <w:p w14:paraId="33931DB4" w14:textId="509A4756"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lang w:val="uk-UA"/>
        </w:rPr>
        <w:lastRenderedPageBreak/>
        <w:t>–</w:t>
      </w:r>
      <w:r w:rsidR="00E36A2D" w:rsidRPr="00D123DF">
        <w:rPr>
          <w:sz w:val="28"/>
          <w:szCs w:val="28"/>
          <w:lang w:val="uk-UA"/>
        </w:rPr>
        <w:t xml:space="preserve"> </w:t>
      </w:r>
      <w:r w:rsidRPr="00D123DF">
        <w:rPr>
          <w:sz w:val="28"/>
          <w:szCs w:val="28"/>
        </w:rPr>
        <w:t xml:space="preserve">Та що ти!.. А от, що ми тут сидимо й що з тобою зробимо </w:t>
      </w:r>
      <w:r w:rsidRPr="00D123DF">
        <w:rPr>
          <w:sz w:val="28"/>
          <w:szCs w:val="28"/>
          <w:lang w:val="uk-UA"/>
        </w:rPr>
        <w:t xml:space="preserve">– </w:t>
      </w:r>
      <w:r w:rsidRPr="00D123DF">
        <w:rPr>
          <w:sz w:val="28"/>
          <w:szCs w:val="28"/>
        </w:rPr>
        <w:t>про це свiт</w:t>
      </w:r>
      <w:r w:rsidRPr="00D123DF">
        <w:rPr>
          <w:sz w:val="28"/>
          <w:szCs w:val="28"/>
          <w:lang w:val="uk-UA"/>
        </w:rPr>
        <w:t xml:space="preserve"> </w:t>
      </w:r>
      <w:r w:rsidRPr="00D123DF">
        <w:rPr>
          <w:sz w:val="28"/>
          <w:szCs w:val="28"/>
        </w:rPr>
        <w:t>не</w:t>
      </w:r>
      <w:r w:rsidRPr="00D123DF">
        <w:rPr>
          <w:sz w:val="28"/>
          <w:szCs w:val="28"/>
          <w:lang w:val="uk-UA"/>
        </w:rPr>
        <w:t xml:space="preserve"> </w:t>
      </w:r>
      <w:r w:rsidRPr="00D123DF">
        <w:rPr>
          <w:sz w:val="28"/>
          <w:szCs w:val="28"/>
        </w:rPr>
        <w:t>знає. Ажи? Чи як ти думаєш?</w:t>
      </w:r>
    </w:p>
    <w:p w14:paraId="2DE7447B" w14:textId="7A8FB919"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lang w:val="uk-UA"/>
        </w:rPr>
        <w:t>–</w:t>
      </w:r>
      <w:r w:rsidRPr="00D123DF">
        <w:rPr>
          <w:sz w:val="28"/>
          <w:szCs w:val="28"/>
        </w:rPr>
        <w:t xml:space="preserve"> Взнає... колись...</w:t>
      </w:r>
    </w:p>
    <w:p w14:paraId="1C6F3068" w14:textId="5AB799F6" w:rsidR="00FE7942"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r w:rsidRPr="00D123DF">
        <w:rPr>
          <w:sz w:val="28"/>
          <w:szCs w:val="28"/>
          <w:lang w:val="uk-UA"/>
        </w:rPr>
        <w:t>–</w:t>
      </w:r>
      <w:r w:rsidRPr="00D123DF">
        <w:rPr>
          <w:sz w:val="28"/>
          <w:szCs w:val="28"/>
        </w:rPr>
        <w:t xml:space="preserve"> Ха-ха-ха!.. Ну то вже, брат, дудки!.. Ха-ха-ха! Та якби свiт знав, що</w:t>
      </w:r>
      <w:r w:rsidRPr="00D123DF">
        <w:rPr>
          <w:sz w:val="28"/>
          <w:szCs w:val="28"/>
          <w:lang w:val="uk-UA"/>
        </w:rPr>
        <w:t xml:space="preserve"> </w:t>
      </w:r>
      <w:r w:rsidRPr="00D123DF">
        <w:rPr>
          <w:sz w:val="28"/>
          <w:szCs w:val="28"/>
        </w:rPr>
        <w:t>ти оце тут, то прийшов би сюди й тут тебе геть роздер! Поняв? Так що ми</w:t>
      </w:r>
      <w:r w:rsidRPr="00D123DF">
        <w:rPr>
          <w:sz w:val="28"/>
          <w:szCs w:val="28"/>
          <w:lang w:val="uk-UA"/>
        </w:rPr>
        <w:t xml:space="preserve"> </w:t>
      </w:r>
      <w:r w:rsidRPr="00D123DF">
        <w:rPr>
          <w:sz w:val="28"/>
          <w:szCs w:val="28"/>
        </w:rPr>
        <w:t>тебе охороняємо... &lt;...&gt;</w:t>
      </w:r>
    </w:p>
    <w:p w14:paraId="21C56C5D" w14:textId="19D1CC74" w:rsidR="00FE7942"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r w:rsidRPr="00D123DF">
        <w:rPr>
          <w:sz w:val="28"/>
          <w:szCs w:val="28"/>
          <w:lang w:val="uk-UA"/>
        </w:rPr>
        <w:t>–</w:t>
      </w:r>
      <w:r w:rsidR="00FE7942" w:rsidRPr="00D123DF">
        <w:rPr>
          <w:sz w:val="28"/>
          <w:szCs w:val="28"/>
          <w:lang w:val="uk-UA"/>
        </w:rPr>
        <w:t xml:space="preserve"> </w:t>
      </w:r>
      <w:r w:rsidRPr="00D123DF">
        <w:rPr>
          <w:sz w:val="28"/>
          <w:szCs w:val="28"/>
        </w:rPr>
        <w:t xml:space="preserve">М-да-а.. </w:t>
      </w:r>
      <w:r w:rsidRPr="00D123DF">
        <w:rPr>
          <w:sz w:val="28"/>
          <w:szCs w:val="28"/>
          <w:lang w:val="uk-UA"/>
        </w:rPr>
        <w:t>–</w:t>
      </w:r>
      <w:r w:rsidRPr="00D123DF">
        <w:rPr>
          <w:sz w:val="28"/>
          <w:szCs w:val="28"/>
        </w:rPr>
        <w:t xml:space="preserve"> протяг Великiн, примруживши очi й зцiплюючи зуби. </w:t>
      </w:r>
      <w:r w:rsidRPr="00D123DF">
        <w:rPr>
          <w:sz w:val="28"/>
          <w:szCs w:val="28"/>
          <w:lang w:val="uk-UA"/>
        </w:rPr>
        <w:t>–</w:t>
      </w:r>
      <w:r w:rsidR="00FE7942" w:rsidRPr="00D123DF">
        <w:rPr>
          <w:sz w:val="28"/>
          <w:szCs w:val="28"/>
          <w:lang w:val="uk-UA"/>
        </w:rPr>
        <w:t xml:space="preserve"> </w:t>
      </w:r>
      <w:r w:rsidRPr="00D123DF">
        <w:rPr>
          <w:sz w:val="28"/>
          <w:szCs w:val="28"/>
        </w:rPr>
        <w:t>Так ти</w:t>
      </w:r>
      <w:r w:rsidRPr="00D123DF">
        <w:rPr>
          <w:sz w:val="28"/>
          <w:szCs w:val="28"/>
          <w:lang w:val="uk-UA"/>
        </w:rPr>
        <w:t xml:space="preserve"> </w:t>
      </w:r>
      <w:r w:rsidRPr="00D123DF">
        <w:rPr>
          <w:sz w:val="28"/>
          <w:szCs w:val="28"/>
        </w:rPr>
        <w:t>що, вiдмовляєшся вiд усього, що ти тут понаписував? Ну, добре, якщо вже ти</w:t>
      </w:r>
      <w:r w:rsidRPr="00D123DF">
        <w:rPr>
          <w:sz w:val="28"/>
          <w:szCs w:val="28"/>
          <w:lang w:val="uk-UA"/>
        </w:rPr>
        <w:t xml:space="preserve"> </w:t>
      </w:r>
      <w:r w:rsidRPr="00D123DF">
        <w:rPr>
          <w:sz w:val="28"/>
          <w:szCs w:val="28"/>
        </w:rPr>
        <w:t xml:space="preserve">не хочеш пiдтверджувати, то ти так i напиши </w:t>
      </w:r>
      <w:r w:rsidRPr="00D123DF">
        <w:rPr>
          <w:sz w:val="28"/>
          <w:szCs w:val="28"/>
          <w:lang w:val="uk-UA"/>
        </w:rPr>
        <w:t>– «</w:t>
      </w:r>
      <w:r w:rsidRPr="00D123DF">
        <w:rPr>
          <w:sz w:val="28"/>
          <w:szCs w:val="28"/>
        </w:rPr>
        <w:t>вiдмовляюся вiд усього, що</w:t>
      </w:r>
      <w:r w:rsidRPr="00D123DF">
        <w:rPr>
          <w:sz w:val="28"/>
          <w:szCs w:val="28"/>
          <w:lang w:val="uk-UA"/>
        </w:rPr>
        <w:t xml:space="preserve"> </w:t>
      </w:r>
      <w:r w:rsidRPr="00D123DF">
        <w:rPr>
          <w:sz w:val="28"/>
          <w:szCs w:val="28"/>
        </w:rPr>
        <w:t>я тут понаписував!..</w:t>
      </w:r>
      <w:r w:rsidRPr="00D123DF">
        <w:rPr>
          <w:sz w:val="28"/>
          <w:szCs w:val="28"/>
          <w:lang w:val="uk-UA"/>
        </w:rPr>
        <w:t xml:space="preserve">» </w:t>
      </w:r>
      <w:r w:rsidRPr="00D123DF">
        <w:rPr>
          <w:sz w:val="28"/>
          <w:szCs w:val="28"/>
        </w:rPr>
        <w:t>Пиши. Ну-ну, давай.</w:t>
      </w:r>
    </w:p>
    <w:p w14:paraId="6946E5C6" w14:textId="49C19030" w:rsidR="00FE7942"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lang w:val="uk-UA"/>
        </w:rPr>
        <w:t>–</w:t>
      </w:r>
      <w:r w:rsidRPr="00D123DF">
        <w:rPr>
          <w:sz w:val="28"/>
          <w:szCs w:val="28"/>
        </w:rPr>
        <w:t xml:space="preserve"> Вiрно...</w:t>
      </w:r>
    </w:p>
    <w:p w14:paraId="1F003E62" w14:textId="4E832962" w:rsidR="00FE7942"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lang w:val="uk-UA"/>
        </w:rPr>
        <w:t>–</w:t>
      </w:r>
      <w:r w:rsidRPr="00D123DF">
        <w:rPr>
          <w:sz w:val="28"/>
          <w:szCs w:val="28"/>
        </w:rPr>
        <w:t xml:space="preserve"> Ага, ну от ти сказав </w:t>
      </w:r>
      <w:r w:rsidRPr="00D123DF">
        <w:rPr>
          <w:sz w:val="28"/>
          <w:szCs w:val="28"/>
          <w:lang w:val="uk-UA"/>
        </w:rPr>
        <w:t>«</w:t>
      </w:r>
      <w:r w:rsidRPr="00D123DF">
        <w:rPr>
          <w:sz w:val="28"/>
          <w:szCs w:val="28"/>
        </w:rPr>
        <w:t>вiрно</w:t>
      </w:r>
      <w:r w:rsidRPr="00D123DF">
        <w:rPr>
          <w:sz w:val="28"/>
          <w:szCs w:val="28"/>
          <w:lang w:val="uk-UA"/>
        </w:rPr>
        <w:t>»</w:t>
      </w:r>
      <w:r w:rsidRPr="00D123DF">
        <w:rPr>
          <w:sz w:val="28"/>
          <w:szCs w:val="28"/>
        </w:rPr>
        <w:t>! Отак i запиши, запишiть, Сергєєв,</w:t>
      </w:r>
      <w:r w:rsidRPr="00D123DF">
        <w:rPr>
          <w:sz w:val="28"/>
          <w:szCs w:val="28"/>
          <w:lang w:val="uk-UA"/>
        </w:rPr>
        <w:t xml:space="preserve"> «</w:t>
      </w:r>
      <w:r w:rsidRPr="00D123DF">
        <w:rPr>
          <w:sz w:val="28"/>
          <w:szCs w:val="28"/>
        </w:rPr>
        <w:t>вiрно</w:t>
      </w:r>
      <w:r w:rsidRPr="00D123DF">
        <w:rPr>
          <w:sz w:val="28"/>
          <w:szCs w:val="28"/>
          <w:lang w:val="uk-UA"/>
        </w:rPr>
        <w:t>»</w:t>
      </w:r>
      <w:r w:rsidRPr="00D123DF">
        <w:rPr>
          <w:sz w:val="28"/>
          <w:szCs w:val="28"/>
        </w:rPr>
        <w:t xml:space="preserve"> i так далi...</w:t>
      </w:r>
    </w:p>
    <w:p w14:paraId="154F6D61" w14:textId="43B73CCE" w:rsidR="00FE7942"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lang w:val="uk-UA"/>
        </w:rPr>
        <w:t>–</w:t>
      </w:r>
      <w:r w:rsidRPr="00D123DF">
        <w:rPr>
          <w:sz w:val="28"/>
          <w:szCs w:val="28"/>
        </w:rPr>
        <w:t xml:space="preserve"> Вiрно, </w:t>
      </w:r>
      <w:r w:rsidRPr="00D123DF">
        <w:rPr>
          <w:sz w:val="28"/>
          <w:szCs w:val="28"/>
          <w:lang w:val="uk-UA"/>
        </w:rPr>
        <w:t>–</w:t>
      </w:r>
      <w:r w:rsidRPr="00D123DF">
        <w:rPr>
          <w:sz w:val="28"/>
          <w:szCs w:val="28"/>
        </w:rPr>
        <w:t xml:space="preserve"> вiдкарбував Андрiй, </w:t>
      </w:r>
      <w:r w:rsidRPr="00D123DF">
        <w:rPr>
          <w:sz w:val="28"/>
          <w:szCs w:val="28"/>
          <w:lang w:val="uk-UA"/>
        </w:rPr>
        <w:t>–</w:t>
      </w:r>
      <w:r w:rsidRPr="00D123DF">
        <w:rPr>
          <w:sz w:val="28"/>
          <w:szCs w:val="28"/>
        </w:rPr>
        <w:t xml:space="preserve">а за цим iде </w:t>
      </w:r>
      <w:r w:rsidRPr="00D123DF">
        <w:rPr>
          <w:sz w:val="28"/>
          <w:szCs w:val="28"/>
          <w:lang w:val="uk-UA"/>
        </w:rPr>
        <w:t>«</w:t>
      </w:r>
      <w:r w:rsidRPr="00D123DF">
        <w:rPr>
          <w:sz w:val="28"/>
          <w:szCs w:val="28"/>
        </w:rPr>
        <w:t>i так далi</w:t>
      </w:r>
      <w:r w:rsidRPr="00D123DF">
        <w:rPr>
          <w:sz w:val="28"/>
          <w:szCs w:val="28"/>
          <w:lang w:val="uk-UA"/>
        </w:rPr>
        <w:t>»</w:t>
      </w:r>
      <w:r w:rsidRPr="00D123DF">
        <w:rPr>
          <w:sz w:val="28"/>
          <w:szCs w:val="28"/>
        </w:rPr>
        <w:t xml:space="preserve"> </w:t>
      </w:r>
      <w:r w:rsidRPr="00D123DF">
        <w:rPr>
          <w:sz w:val="28"/>
          <w:szCs w:val="28"/>
          <w:lang w:val="uk-UA"/>
        </w:rPr>
        <w:t xml:space="preserve">– </w:t>
      </w:r>
      <w:r w:rsidRPr="00D123DF">
        <w:rPr>
          <w:sz w:val="28"/>
          <w:szCs w:val="28"/>
        </w:rPr>
        <w:t>тобто:</w:t>
      </w:r>
      <w:r w:rsidRPr="00D123DF">
        <w:rPr>
          <w:sz w:val="28"/>
          <w:szCs w:val="28"/>
          <w:lang w:val="uk-UA"/>
        </w:rPr>
        <w:t xml:space="preserve"> </w:t>
      </w:r>
      <w:r w:rsidRPr="00D123DF">
        <w:rPr>
          <w:sz w:val="28"/>
          <w:szCs w:val="28"/>
        </w:rPr>
        <w:t>вiрно, що така фраза там мусила б стояти. Але написати її мусить... гром.</w:t>
      </w:r>
      <w:r w:rsidRPr="00D123DF">
        <w:rPr>
          <w:sz w:val="28"/>
          <w:szCs w:val="28"/>
          <w:lang w:val="uk-UA"/>
        </w:rPr>
        <w:t xml:space="preserve"> </w:t>
      </w:r>
      <w:r w:rsidRPr="00D123DF">
        <w:rPr>
          <w:sz w:val="28"/>
          <w:szCs w:val="28"/>
        </w:rPr>
        <w:t>Сергєєв, бо ж то вiн там понаписував.</w:t>
      </w:r>
    </w:p>
    <w:p w14:paraId="46242632" w14:textId="37174AAE" w:rsidR="00FE7942"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lang w:val="uk-UA"/>
        </w:rPr>
        <w:t>–</w:t>
      </w:r>
      <w:r w:rsidRPr="00D123DF">
        <w:rPr>
          <w:sz w:val="28"/>
          <w:szCs w:val="28"/>
        </w:rPr>
        <w:t xml:space="preserve"> Та ти що! Зiдiотiв? Забув уже, як ти писав?! Не забув? Ну,</w:t>
      </w:r>
      <w:r w:rsidR="004D01E3" w:rsidRPr="00D123DF">
        <w:rPr>
          <w:sz w:val="28"/>
          <w:szCs w:val="28"/>
        </w:rPr>
        <w:t xml:space="preserve"> </w:t>
      </w:r>
      <w:r w:rsidRPr="00D123DF">
        <w:rPr>
          <w:sz w:val="28"/>
          <w:szCs w:val="28"/>
        </w:rPr>
        <w:t>так</w:t>
      </w:r>
      <w:r w:rsidR="004D01E3" w:rsidRPr="00D123DF">
        <w:rPr>
          <w:sz w:val="28"/>
          <w:szCs w:val="28"/>
        </w:rPr>
        <w:t xml:space="preserve"> </w:t>
      </w:r>
      <w:r w:rsidRPr="00D123DF">
        <w:rPr>
          <w:sz w:val="28"/>
          <w:szCs w:val="28"/>
        </w:rPr>
        <w:t>i</w:t>
      </w:r>
      <w:r w:rsidRPr="00D123DF">
        <w:rPr>
          <w:sz w:val="28"/>
          <w:szCs w:val="28"/>
          <w:lang w:val="uk-UA"/>
        </w:rPr>
        <w:t xml:space="preserve"> </w:t>
      </w:r>
      <w:r w:rsidRPr="00D123DF">
        <w:rPr>
          <w:sz w:val="28"/>
          <w:szCs w:val="28"/>
        </w:rPr>
        <w:t xml:space="preserve">напиши </w:t>
      </w:r>
      <w:r w:rsidRPr="00D123DF">
        <w:rPr>
          <w:sz w:val="28"/>
          <w:szCs w:val="28"/>
          <w:lang w:val="uk-UA"/>
        </w:rPr>
        <w:t>– «</w:t>
      </w:r>
      <w:r w:rsidRPr="00D123DF">
        <w:rPr>
          <w:sz w:val="28"/>
          <w:szCs w:val="28"/>
        </w:rPr>
        <w:t>все, що я отут написав, є брехня</w:t>
      </w:r>
      <w:r w:rsidRPr="00D123DF">
        <w:rPr>
          <w:sz w:val="28"/>
          <w:szCs w:val="28"/>
          <w:lang w:val="uk-UA"/>
        </w:rPr>
        <w:t>»</w:t>
      </w:r>
      <w:r w:rsidRPr="00D123DF">
        <w:rPr>
          <w:sz w:val="28"/>
          <w:szCs w:val="28"/>
        </w:rPr>
        <w:t>. Чого тобi ще треба. I буде</w:t>
      </w:r>
      <w:r w:rsidRPr="00D123DF">
        <w:rPr>
          <w:sz w:val="28"/>
          <w:szCs w:val="28"/>
          <w:lang w:val="uk-UA"/>
        </w:rPr>
        <w:t xml:space="preserve"> </w:t>
      </w:r>
      <w:r w:rsidRPr="00D123DF">
        <w:rPr>
          <w:sz w:val="28"/>
          <w:szCs w:val="28"/>
        </w:rPr>
        <w:t>квит. Отак вiдмовишся i все буде в порядку. Ну? I закiнчимо вже все</w:t>
      </w:r>
      <w:r w:rsidRPr="00D123DF">
        <w:rPr>
          <w:sz w:val="28"/>
          <w:szCs w:val="28"/>
          <w:lang w:val="uk-UA"/>
        </w:rPr>
        <w:t xml:space="preserve"> </w:t>
      </w:r>
      <w:r w:rsidRPr="00D123DF">
        <w:rPr>
          <w:sz w:val="28"/>
          <w:szCs w:val="28"/>
        </w:rPr>
        <w:t>по-хорошому. Справдi, досить вже цiєї єрунди!</w:t>
      </w:r>
    </w:p>
    <w:p w14:paraId="6EF98F4F" w14:textId="25A85726" w:rsidR="00FE7942"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rPr>
        <w:t>Андрiй не поворухнувся.</w:t>
      </w:r>
    </w:p>
    <w:p w14:paraId="4E0EB33F" w14:textId="376388FE" w:rsidR="00FE7942"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lang w:val="uk-UA"/>
        </w:rPr>
        <w:t>–</w:t>
      </w:r>
      <w:r w:rsidR="00FE7942" w:rsidRPr="00D123DF">
        <w:rPr>
          <w:sz w:val="28"/>
          <w:szCs w:val="28"/>
          <w:lang w:val="uk-UA"/>
        </w:rPr>
        <w:t xml:space="preserve"> </w:t>
      </w:r>
      <w:r w:rsidRPr="00D123DF">
        <w:rPr>
          <w:sz w:val="28"/>
          <w:szCs w:val="28"/>
        </w:rPr>
        <w:t>Та що ж ти, чорт би тебе забрав! Пiдтверджувати не хочеш i</w:t>
      </w:r>
      <w:r w:rsidRPr="00D123DF">
        <w:rPr>
          <w:sz w:val="28"/>
          <w:szCs w:val="28"/>
          <w:lang w:val="uk-UA"/>
        </w:rPr>
        <w:t xml:space="preserve"> </w:t>
      </w:r>
      <w:r w:rsidRPr="00D123DF">
        <w:rPr>
          <w:sz w:val="28"/>
          <w:szCs w:val="28"/>
        </w:rPr>
        <w:t>заперечувати не хочеш? То що ж ти хочеш?!</w:t>
      </w:r>
    </w:p>
    <w:p w14:paraId="16DA82A4" w14:textId="3F53651F" w:rsidR="00F77EE3"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lang w:val="uk-UA"/>
        </w:rPr>
        <w:t>–</w:t>
      </w:r>
      <w:r w:rsidR="00FE7942" w:rsidRPr="00D123DF">
        <w:rPr>
          <w:sz w:val="28"/>
          <w:szCs w:val="28"/>
          <w:lang w:val="uk-UA"/>
        </w:rPr>
        <w:t xml:space="preserve"> </w:t>
      </w:r>
      <w:r w:rsidRPr="00D123DF">
        <w:rPr>
          <w:sz w:val="28"/>
          <w:szCs w:val="28"/>
        </w:rPr>
        <w:t>Я хочу... Я хочу бачити прокурора (Андрiй зовсiм не хотiв</w:t>
      </w:r>
      <w:r w:rsidR="004D01E3" w:rsidRPr="00D123DF">
        <w:rPr>
          <w:sz w:val="28"/>
          <w:szCs w:val="28"/>
        </w:rPr>
        <w:t xml:space="preserve"> </w:t>
      </w:r>
      <w:r w:rsidRPr="00D123DF">
        <w:rPr>
          <w:sz w:val="28"/>
          <w:szCs w:val="28"/>
        </w:rPr>
        <w:t>бачити</w:t>
      </w:r>
      <w:r w:rsidR="004D01E3" w:rsidRPr="00D123DF">
        <w:rPr>
          <w:sz w:val="28"/>
          <w:szCs w:val="28"/>
        </w:rPr>
        <w:t xml:space="preserve"> </w:t>
      </w:r>
      <w:r w:rsidRPr="00D123DF">
        <w:rPr>
          <w:sz w:val="28"/>
          <w:szCs w:val="28"/>
        </w:rPr>
        <w:t>ту</w:t>
      </w:r>
      <w:r w:rsidRPr="00D123DF">
        <w:rPr>
          <w:sz w:val="28"/>
          <w:szCs w:val="28"/>
          <w:lang w:val="uk-UA"/>
        </w:rPr>
        <w:t xml:space="preserve"> </w:t>
      </w:r>
      <w:r w:rsidRPr="00D123DF">
        <w:rPr>
          <w:sz w:val="28"/>
          <w:szCs w:val="28"/>
        </w:rPr>
        <w:t>мавпу, але це так).</w:t>
      </w:r>
    </w:p>
    <w:p w14:paraId="3286E917" w14:textId="6C29B390"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lang w:val="uk-UA"/>
        </w:rPr>
        <w:t>–</w:t>
      </w:r>
      <w:r w:rsidRPr="00D123DF">
        <w:rPr>
          <w:sz w:val="28"/>
          <w:szCs w:val="28"/>
        </w:rPr>
        <w:t xml:space="preserve"> Овва! Та й що ж ти з ним робитимеш? Цiлуватимешся чи що?!</w:t>
      </w:r>
    </w:p>
    <w:p w14:paraId="1B779F81" w14:textId="7435A23A" w:rsidR="002D0C9B"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lang w:val="uk-UA"/>
        </w:rPr>
        <w:t>–</w:t>
      </w:r>
      <w:r w:rsidR="00F77EE3" w:rsidRPr="00D123DF">
        <w:rPr>
          <w:sz w:val="28"/>
          <w:szCs w:val="28"/>
          <w:lang w:val="uk-UA"/>
        </w:rPr>
        <w:t xml:space="preserve"> </w:t>
      </w:r>
      <w:r w:rsidRPr="00D123DF">
        <w:rPr>
          <w:sz w:val="28"/>
          <w:szCs w:val="28"/>
        </w:rPr>
        <w:t xml:space="preserve">Нi. Я йому напишу власноручно свiй </w:t>
      </w:r>
      <w:r w:rsidRPr="00D123DF">
        <w:rPr>
          <w:sz w:val="28"/>
          <w:szCs w:val="28"/>
          <w:lang w:val="uk-UA"/>
        </w:rPr>
        <w:t>«</w:t>
      </w:r>
      <w:r w:rsidRPr="00D123DF">
        <w:rPr>
          <w:sz w:val="28"/>
          <w:szCs w:val="28"/>
        </w:rPr>
        <w:t>протокол</w:t>
      </w:r>
      <w:r w:rsidRPr="00D123DF">
        <w:rPr>
          <w:sz w:val="28"/>
          <w:szCs w:val="28"/>
          <w:lang w:val="uk-UA"/>
        </w:rPr>
        <w:t>»</w:t>
      </w:r>
      <w:r w:rsidRPr="00D123DF">
        <w:rPr>
          <w:sz w:val="28"/>
          <w:szCs w:val="28"/>
        </w:rPr>
        <w:t>... i пiдпишусь...</w:t>
      </w:r>
    </w:p>
    <w:p w14:paraId="228C1F3C" w14:textId="572EE8DC" w:rsidR="002D0C9B"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lang w:val="uk-UA"/>
        </w:rPr>
        <w:t>–</w:t>
      </w:r>
      <w:r w:rsidR="002D0C9B" w:rsidRPr="00D123DF">
        <w:rPr>
          <w:sz w:val="28"/>
          <w:szCs w:val="28"/>
          <w:lang w:val="uk-UA"/>
        </w:rPr>
        <w:t xml:space="preserve"> </w:t>
      </w:r>
      <w:r w:rsidRPr="00D123DF">
        <w:rPr>
          <w:sz w:val="28"/>
          <w:szCs w:val="28"/>
        </w:rPr>
        <w:t xml:space="preserve">Гм... </w:t>
      </w:r>
      <w:r w:rsidRPr="00D123DF">
        <w:rPr>
          <w:sz w:val="28"/>
          <w:szCs w:val="28"/>
          <w:lang w:val="uk-UA"/>
        </w:rPr>
        <w:t>–</w:t>
      </w:r>
      <w:r w:rsidR="002D0C9B" w:rsidRPr="00D123DF">
        <w:rPr>
          <w:sz w:val="28"/>
          <w:szCs w:val="28"/>
          <w:lang w:val="uk-UA"/>
        </w:rPr>
        <w:t xml:space="preserve"> </w:t>
      </w:r>
      <w:r w:rsidRPr="00D123DF">
        <w:rPr>
          <w:sz w:val="28"/>
          <w:szCs w:val="28"/>
        </w:rPr>
        <w:t xml:space="preserve">уїдлива iронiя. </w:t>
      </w:r>
      <w:r w:rsidRPr="00D123DF">
        <w:rPr>
          <w:sz w:val="28"/>
          <w:szCs w:val="28"/>
          <w:lang w:val="uk-UA"/>
        </w:rPr>
        <w:t>–</w:t>
      </w:r>
      <w:r w:rsidRPr="00D123DF">
        <w:rPr>
          <w:sz w:val="28"/>
          <w:szCs w:val="28"/>
        </w:rPr>
        <w:t xml:space="preserve"> Та й що ж ти там писатимеш?</w:t>
      </w:r>
    </w:p>
    <w:p w14:paraId="3A436271" w14:textId="74971709" w:rsidR="002D0C9B"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lang w:val="uk-UA"/>
        </w:rPr>
        <w:t>–</w:t>
      </w:r>
      <w:r w:rsidR="002D0C9B" w:rsidRPr="00D123DF">
        <w:rPr>
          <w:sz w:val="28"/>
          <w:szCs w:val="28"/>
          <w:lang w:val="uk-UA"/>
        </w:rPr>
        <w:t xml:space="preserve"> </w:t>
      </w:r>
      <w:r w:rsidRPr="00D123DF">
        <w:rPr>
          <w:sz w:val="28"/>
          <w:szCs w:val="28"/>
        </w:rPr>
        <w:t>Правду...</w:t>
      </w:r>
    </w:p>
    <w:p w14:paraId="4D3A0C71" w14:textId="25F37FE8" w:rsidR="00B17E2B" w:rsidRPr="00D123DF" w:rsidRDefault="00E41F7E" w:rsidP="002D0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lang w:val="uk-UA"/>
        </w:rPr>
        <w:lastRenderedPageBreak/>
        <w:t>–</w:t>
      </w:r>
      <w:r w:rsidR="002D0C9B" w:rsidRPr="00D123DF">
        <w:rPr>
          <w:sz w:val="28"/>
          <w:szCs w:val="28"/>
          <w:lang w:val="uk-UA"/>
        </w:rPr>
        <w:t xml:space="preserve"> </w:t>
      </w:r>
      <w:r w:rsidRPr="00D123DF">
        <w:rPr>
          <w:sz w:val="28"/>
          <w:szCs w:val="28"/>
        </w:rPr>
        <w:t xml:space="preserve">Йолоп! Ти хочеш знати </w:t>
      </w:r>
      <w:r w:rsidRPr="00D123DF">
        <w:rPr>
          <w:sz w:val="28"/>
          <w:szCs w:val="28"/>
          <w:lang w:val="uk-UA"/>
        </w:rPr>
        <w:t>«</w:t>
      </w:r>
      <w:r w:rsidRPr="00D123DF">
        <w:rPr>
          <w:sz w:val="28"/>
          <w:szCs w:val="28"/>
        </w:rPr>
        <w:t>правду</w:t>
      </w:r>
      <w:r w:rsidRPr="00D123DF">
        <w:rPr>
          <w:sz w:val="28"/>
          <w:szCs w:val="28"/>
          <w:lang w:val="uk-UA"/>
        </w:rPr>
        <w:t>»</w:t>
      </w:r>
      <w:r w:rsidRPr="00D123DF">
        <w:rPr>
          <w:sz w:val="28"/>
          <w:szCs w:val="28"/>
        </w:rPr>
        <w:t>! Ну, так правдою є, що твiй прокурор</w:t>
      </w:r>
      <w:r w:rsidR="002D0C9B" w:rsidRPr="00D123DF">
        <w:rPr>
          <w:sz w:val="28"/>
          <w:szCs w:val="28"/>
          <w:lang w:val="uk-UA"/>
        </w:rPr>
        <w:t xml:space="preserve"> </w:t>
      </w:r>
      <w:r w:rsidRPr="00D123DF">
        <w:rPr>
          <w:sz w:val="28"/>
          <w:szCs w:val="28"/>
        </w:rPr>
        <w:t>сидить вже ось у цiм десь корпусi. Як зустрiнеш, пожалiєшся й напишеш... А</w:t>
      </w:r>
      <w:r w:rsidRPr="00D123DF">
        <w:rPr>
          <w:sz w:val="28"/>
          <w:szCs w:val="28"/>
          <w:lang w:val="uk-UA"/>
        </w:rPr>
        <w:t xml:space="preserve"> </w:t>
      </w:r>
      <w:r w:rsidRPr="00D123DF">
        <w:rPr>
          <w:sz w:val="28"/>
          <w:szCs w:val="28"/>
        </w:rPr>
        <w:t>тим часом я тут твiй прокурор i все... Цар i бог!.. Отже,</w:t>
      </w:r>
      <w:r w:rsidR="004D01E3" w:rsidRPr="00D123DF">
        <w:rPr>
          <w:sz w:val="28"/>
          <w:szCs w:val="28"/>
        </w:rPr>
        <w:t xml:space="preserve"> </w:t>
      </w:r>
      <w:r w:rsidRPr="00D123DF">
        <w:rPr>
          <w:sz w:val="28"/>
          <w:szCs w:val="28"/>
        </w:rPr>
        <w:t>пиши</w:t>
      </w:r>
      <w:r w:rsidR="004D01E3" w:rsidRPr="00D123DF">
        <w:rPr>
          <w:sz w:val="28"/>
          <w:szCs w:val="28"/>
        </w:rPr>
        <w:t xml:space="preserve"> </w:t>
      </w:r>
      <w:r w:rsidRPr="00D123DF">
        <w:rPr>
          <w:sz w:val="28"/>
          <w:szCs w:val="28"/>
        </w:rPr>
        <w:t>своє</w:t>
      </w:r>
      <w:r w:rsidRPr="00D123DF">
        <w:rPr>
          <w:sz w:val="28"/>
          <w:szCs w:val="28"/>
          <w:lang w:val="uk-UA"/>
        </w:rPr>
        <w:t xml:space="preserve"> </w:t>
      </w:r>
      <w:r w:rsidRPr="00D123DF">
        <w:rPr>
          <w:sz w:val="28"/>
          <w:szCs w:val="28"/>
        </w:rPr>
        <w:t>заперечення. &lt;...&gt;</w:t>
      </w:r>
    </w:p>
    <w:p w14:paraId="038F5A3F" w14:textId="33187B2C" w:rsidR="00B17E2B" w:rsidRPr="00D123DF" w:rsidRDefault="00E41F7E" w:rsidP="002D0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lang w:val="uk-UA"/>
        </w:rPr>
        <w:t>–</w:t>
      </w:r>
      <w:r w:rsidRPr="00D123DF">
        <w:rPr>
          <w:sz w:val="28"/>
          <w:szCs w:val="28"/>
        </w:rPr>
        <w:t xml:space="preserve"> Ну, а ще що ти хочеш? </w:t>
      </w:r>
      <w:r w:rsidRPr="00D123DF">
        <w:rPr>
          <w:sz w:val="28"/>
          <w:szCs w:val="28"/>
          <w:lang w:val="uk-UA"/>
        </w:rPr>
        <w:t>–</w:t>
      </w:r>
      <w:r w:rsidRPr="00D123DF">
        <w:rPr>
          <w:sz w:val="28"/>
          <w:szCs w:val="28"/>
        </w:rPr>
        <w:t xml:space="preserve"> вже палахкотiв очима Великiн.</w:t>
      </w:r>
    </w:p>
    <w:p w14:paraId="55E9B9A8" w14:textId="2D85DEAE" w:rsidR="00B17E2B"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lang w:val="uk-UA"/>
        </w:rPr>
        <w:t>–</w:t>
      </w:r>
      <w:r w:rsidR="00B17E2B" w:rsidRPr="00D123DF">
        <w:rPr>
          <w:sz w:val="28"/>
          <w:szCs w:val="28"/>
          <w:lang w:val="uk-UA"/>
        </w:rPr>
        <w:t xml:space="preserve"> </w:t>
      </w:r>
      <w:r w:rsidRPr="00D123DF">
        <w:rPr>
          <w:sz w:val="28"/>
          <w:szCs w:val="28"/>
        </w:rPr>
        <w:t>А ще... На пiдставi закону, я хочу очних ставок...</w:t>
      </w:r>
    </w:p>
    <w:p w14:paraId="2E57306F" w14:textId="0BA862FA" w:rsidR="00B17E2B"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lang w:val="uk-UA"/>
        </w:rPr>
        <w:t>–</w:t>
      </w:r>
      <w:r w:rsidRPr="00D123DF">
        <w:rPr>
          <w:sz w:val="28"/>
          <w:szCs w:val="28"/>
        </w:rPr>
        <w:t xml:space="preserve"> Ого, юристом став! Ич ти! </w:t>
      </w:r>
      <w:r w:rsidRPr="00D123DF">
        <w:rPr>
          <w:sz w:val="28"/>
          <w:szCs w:val="28"/>
          <w:lang w:val="uk-UA"/>
        </w:rPr>
        <w:t>«</w:t>
      </w:r>
      <w:r w:rsidRPr="00D123DF">
        <w:rPr>
          <w:sz w:val="28"/>
          <w:szCs w:val="28"/>
        </w:rPr>
        <w:t>На пiдставi закону</w:t>
      </w:r>
      <w:r w:rsidRPr="00D123DF">
        <w:rPr>
          <w:sz w:val="28"/>
          <w:szCs w:val="28"/>
          <w:lang w:val="uk-UA"/>
        </w:rPr>
        <w:t>»</w:t>
      </w:r>
      <w:r w:rsidRPr="00D123DF">
        <w:rPr>
          <w:sz w:val="28"/>
          <w:szCs w:val="28"/>
        </w:rPr>
        <w:t xml:space="preserve">... </w:t>
      </w:r>
      <w:r w:rsidRPr="00D123DF">
        <w:rPr>
          <w:sz w:val="28"/>
          <w:szCs w:val="28"/>
          <w:lang w:val="uk-UA"/>
        </w:rPr>
        <w:t>«</w:t>
      </w:r>
      <w:r w:rsidRPr="00D123DF">
        <w:rPr>
          <w:sz w:val="28"/>
          <w:szCs w:val="28"/>
        </w:rPr>
        <w:t>Очних ставок</w:t>
      </w:r>
      <w:r w:rsidRPr="00D123DF">
        <w:rPr>
          <w:sz w:val="28"/>
          <w:szCs w:val="28"/>
          <w:lang w:val="uk-UA"/>
        </w:rPr>
        <w:t>»</w:t>
      </w:r>
      <w:r w:rsidRPr="00D123DF">
        <w:rPr>
          <w:sz w:val="28"/>
          <w:szCs w:val="28"/>
        </w:rPr>
        <w:t>... Iз ким же, осмiлюсь спитати?</w:t>
      </w:r>
    </w:p>
    <w:p w14:paraId="7D3C829A" w14:textId="03F6CE5B" w:rsidR="00B17E2B"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lang w:val="uk-UA"/>
        </w:rPr>
        <w:t>–</w:t>
      </w:r>
      <w:r w:rsidRPr="00D123DF">
        <w:rPr>
          <w:sz w:val="28"/>
          <w:szCs w:val="28"/>
        </w:rPr>
        <w:t xml:space="preserve"> З усiма тими, що там (кинув на Великiнову течку) понаписували...</w:t>
      </w:r>
    </w:p>
    <w:p w14:paraId="522D3798" w14:textId="783AA799" w:rsidR="00B17E2B"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lang w:val="uk-UA"/>
        </w:rPr>
        <w:t>–</w:t>
      </w:r>
      <w:r w:rsidRPr="00D123DF">
        <w:rPr>
          <w:sz w:val="28"/>
          <w:szCs w:val="28"/>
        </w:rPr>
        <w:t xml:space="preserve"> Але з ким, з ким?</w:t>
      </w:r>
    </w:p>
    <w:p w14:paraId="66855E46" w14:textId="2BBA9B9C"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lang w:val="uk-UA"/>
        </w:rPr>
        <w:t>–</w:t>
      </w:r>
      <w:r w:rsidR="00B17E2B" w:rsidRPr="00D123DF">
        <w:rPr>
          <w:sz w:val="28"/>
          <w:szCs w:val="28"/>
          <w:lang w:val="uk-UA"/>
        </w:rPr>
        <w:t xml:space="preserve"> </w:t>
      </w:r>
      <w:r w:rsidRPr="00D123DF">
        <w:rPr>
          <w:sz w:val="28"/>
          <w:szCs w:val="28"/>
        </w:rPr>
        <w:t>З усiма...</w:t>
      </w:r>
    </w:p>
    <w:p w14:paraId="424F4A00" w14:textId="78ED60F9" w:rsidR="00B17E2B"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lang w:val="uk-UA"/>
        </w:rPr>
        <w:t>–</w:t>
      </w:r>
      <w:r w:rsidR="00B17E2B" w:rsidRPr="00D123DF">
        <w:rPr>
          <w:sz w:val="28"/>
          <w:szCs w:val="28"/>
          <w:lang w:val="uk-UA"/>
        </w:rPr>
        <w:t xml:space="preserve"> </w:t>
      </w:r>
      <w:r w:rsidRPr="00D123DF">
        <w:rPr>
          <w:sz w:val="28"/>
          <w:szCs w:val="28"/>
        </w:rPr>
        <w:t>Умгу... (Павза).</w:t>
      </w:r>
    </w:p>
    <w:p w14:paraId="16DDD108" w14:textId="6B449D31" w:rsidR="00EB6C98"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rPr>
        <w:t>По павзi Великiн заскалив око, пильно вшнипився ним в Авдрiєве обличчя:</w:t>
      </w:r>
    </w:p>
    <w:p w14:paraId="070B5487" w14:textId="10AD5CB8" w:rsidR="00EB6C98"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lang w:val="uk-UA"/>
        </w:rPr>
        <w:t>–</w:t>
      </w:r>
      <w:r w:rsidR="00B17E2B" w:rsidRPr="00D123DF">
        <w:rPr>
          <w:sz w:val="28"/>
          <w:szCs w:val="28"/>
          <w:lang w:val="uk-UA"/>
        </w:rPr>
        <w:t xml:space="preserve"> </w:t>
      </w:r>
      <w:r w:rsidRPr="00D123DF">
        <w:rPr>
          <w:sz w:val="28"/>
          <w:szCs w:val="28"/>
        </w:rPr>
        <w:t xml:space="preserve">То ти, може, знайомий з </w:t>
      </w:r>
      <w:r w:rsidRPr="00D123DF">
        <w:rPr>
          <w:sz w:val="28"/>
          <w:szCs w:val="28"/>
          <w:lang w:val="uk-UA"/>
        </w:rPr>
        <w:t>«</w:t>
      </w:r>
      <w:r w:rsidRPr="00D123DF">
        <w:rPr>
          <w:sz w:val="28"/>
          <w:szCs w:val="28"/>
        </w:rPr>
        <w:t>дiлом</w:t>
      </w:r>
      <w:r w:rsidRPr="00D123DF">
        <w:rPr>
          <w:sz w:val="28"/>
          <w:szCs w:val="28"/>
          <w:lang w:val="uk-UA"/>
        </w:rPr>
        <w:t>»</w:t>
      </w:r>
      <w:r w:rsidRPr="00D123DF">
        <w:rPr>
          <w:sz w:val="28"/>
          <w:szCs w:val="28"/>
        </w:rPr>
        <w:t>? Читав?</w:t>
      </w:r>
    </w:p>
    <w:p w14:paraId="28A1B30B" w14:textId="58B6766A" w:rsidR="00EB6C98"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lang w:val="uk-UA"/>
        </w:rPr>
        <w:t>–</w:t>
      </w:r>
      <w:r w:rsidR="00EB6C98" w:rsidRPr="00D123DF">
        <w:rPr>
          <w:sz w:val="28"/>
          <w:szCs w:val="28"/>
          <w:lang w:val="uk-UA"/>
        </w:rPr>
        <w:t xml:space="preserve"> </w:t>
      </w:r>
      <w:r w:rsidRPr="00D123DF">
        <w:rPr>
          <w:sz w:val="28"/>
          <w:szCs w:val="28"/>
        </w:rPr>
        <w:t>Читав.</w:t>
      </w:r>
    </w:p>
    <w:p w14:paraId="0EA93E22" w14:textId="2E0C4AE3" w:rsidR="00EB6C98"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lang w:val="uk-UA"/>
        </w:rPr>
        <w:t>–</w:t>
      </w:r>
      <w:r w:rsidR="00EB6C98" w:rsidRPr="00D123DF">
        <w:rPr>
          <w:sz w:val="28"/>
          <w:szCs w:val="28"/>
          <w:lang w:val="uk-UA"/>
        </w:rPr>
        <w:t xml:space="preserve"> </w:t>
      </w:r>
      <w:r w:rsidRPr="00D123DF">
        <w:rPr>
          <w:sz w:val="28"/>
          <w:szCs w:val="28"/>
        </w:rPr>
        <w:t xml:space="preserve">Усе? </w:t>
      </w:r>
      <w:r w:rsidRPr="00D123DF">
        <w:rPr>
          <w:sz w:val="28"/>
          <w:szCs w:val="28"/>
          <w:lang w:val="uk-UA"/>
        </w:rPr>
        <w:t>–</w:t>
      </w:r>
      <w:r w:rsidRPr="00D123DF">
        <w:rPr>
          <w:sz w:val="28"/>
          <w:szCs w:val="28"/>
        </w:rPr>
        <w:t xml:space="preserve"> пiдкрадається Великiн</w:t>
      </w:r>
      <w:r w:rsidRPr="00D123DF">
        <w:rPr>
          <w:sz w:val="28"/>
          <w:szCs w:val="28"/>
          <w:lang w:val="uk-UA"/>
        </w:rPr>
        <w:t xml:space="preserve"> </w:t>
      </w:r>
      <w:r w:rsidRPr="00D123DF">
        <w:rPr>
          <w:sz w:val="28"/>
          <w:szCs w:val="28"/>
        </w:rPr>
        <w:t>&lt;...&gt;</w:t>
      </w:r>
    </w:p>
    <w:p w14:paraId="6B38AD76" w14:textId="5C5C6F9C"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lang w:val="uk-UA"/>
        </w:rPr>
        <w:t>–</w:t>
      </w:r>
      <w:r w:rsidRPr="00D123DF">
        <w:rPr>
          <w:sz w:val="28"/>
          <w:szCs w:val="28"/>
        </w:rPr>
        <w:t xml:space="preserve"> От бач, </w:t>
      </w:r>
      <w:r w:rsidRPr="00D123DF">
        <w:rPr>
          <w:sz w:val="28"/>
          <w:szCs w:val="28"/>
          <w:lang w:val="uk-UA"/>
        </w:rPr>
        <w:t>–</w:t>
      </w:r>
      <w:r w:rsidRPr="00D123DF">
        <w:rPr>
          <w:sz w:val="28"/>
          <w:szCs w:val="28"/>
        </w:rPr>
        <w:t xml:space="preserve"> скривився Великiн, </w:t>
      </w:r>
      <w:r w:rsidRPr="00D123DF">
        <w:rPr>
          <w:sz w:val="28"/>
          <w:szCs w:val="28"/>
          <w:lang w:val="uk-UA"/>
        </w:rPr>
        <w:t>–</w:t>
      </w:r>
      <w:r w:rsidRPr="00D123DF">
        <w:rPr>
          <w:sz w:val="28"/>
          <w:szCs w:val="28"/>
        </w:rPr>
        <w:t xml:space="preserve"> ти бачив усе дiло, а ще опираєшся. Та</w:t>
      </w:r>
      <w:r w:rsidRPr="00D123DF">
        <w:rPr>
          <w:sz w:val="28"/>
          <w:szCs w:val="28"/>
          <w:lang w:val="uk-UA"/>
        </w:rPr>
        <w:t xml:space="preserve"> </w:t>
      </w:r>
      <w:r w:rsidRPr="00D123DF">
        <w:rPr>
          <w:sz w:val="28"/>
          <w:szCs w:val="28"/>
        </w:rPr>
        <w:t>пiсля ознайомлення з дiлом тебе мусило б скрючити... I я думав, що тебе</w:t>
      </w:r>
      <w:r w:rsidRPr="00D123DF">
        <w:rPr>
          <w:sz w:val="28"/>
          <w:szCs w:val="28"/>
          <w:lang w:val="uk-UA"/>
        </w:rPr>
        <w:t xml:space="preserve"> в</w:t>
      </w:r>
      <w:r w:rsidRPr="00D123DF">
        <w:rPr>
          <w:sz w:val="28"/>
          <w:szCs w:val="28"/>
        </w:rPr>
        <w:t>же скрючило! А ти ще опираєшся. Хiба ти не зрозумiв, що всi шляхи тобi</w:t>
      </w:r>
      <w:r w:rsidRPr="00D123DF">
        <w:rPr>
          <w:sz w:val="28"/>
          <w:szCs w:val="28"/>
          <w:lang w:val="uk-UA"/>
        </w:rPr>
        <w:t xml:space="preserve"> </w:t>
      </w:r>
      <w:r w:rsidRPr="00D123DF">
        <w:rPr>
          <w:sz w:val="28"/>
          <w:szCs w:val="28"/>
        </w:rPr>
        <w:t>вже</w:t>
      </w:r>
      <w:r w:rsidRPr="00D123DF">
        <w:rPr>
          <w:sz w:val="28"/>
          <w:szCs w:val="28"/>
          <w:lang w:val="uk-UA"/>
        </w:rPr>
        <w:t xml:space="preserve"> </w:t>
      </w:r>
      <w:r w:rsidRPr="00D123DF">
        <w:rPr>
          <w:sz w:val="28"/>
          <w:szCs w:val="28"/>
        </w:rPr>
        <w:t xml:space="preserve">одрiзанi, що ти лежиш на всiх лопатках i що оця морока з тобою </w:t>
      </w:r>
      <w:r w:rsidRPr="00D123DF">
        <w:rPr>
          <w:sz w:val="28"/>
          <w:szCs w:val="28"/>
          <w:lang w:val="uk-UA"/>
        </w:rPr>
        <w:t>–</w:t>
      </w:r>
      <w:r w:rsidRPr="00D123DF">
        <w:rPr>
          <w:sz w:val="28"/>
          <w:szCs w:val="28"/>
        </w:rPr>
        <w:t xml:space="preserve"> то</w:t>
      </w:r>
      <w:r w:rsidRPr="00D123DF">
        <w:rPr>
          <w:sz w:val="28"/>
          <w:szCs w:val="28"/>
          <w:lang w:val="uk-UA"/>
        </w:rPr>
        <w:t xml:space="preserve"> </w:t>
      </w:r>
      <w:r w:rsidRPr="00D123DF">
        <w:rPr>
          <w:sz w:val="28"/>
          <w:szCs w:val="28"/>
        </w:rPr>
        <w:t>тiльки ради пустої формальностi. Розумний чоловiк на твоєму мiсцi взяв би</w:t>
      </w:r>
      <w:r w:rsidRPr="00D123DF">
        <w:rPr>
          <w:sz w:val="28"/>
          <w:szCs w:val="28"/>
          <w:lang w:val="uk-UA"/>
        </w:rPr>
        <w:t xml:space="preserve"> </w:t>
      </w:r>
      <w:r w:rsidRPr="00D123DF">
        <w:rPr>
          <w:sz w:val="28"/>
          <w:szCs w:val="28"/>
        </w:rPr>
        <w:t>й все пiдписав, одним махом. Бо чим бiльше упертостi,</w:t>
      </w:r>
      <w:r w:rsidR="004D01E3" w:rsidRPr="00D123DF">
        <w:rPr>
          <w:sz w:val="28"/>
          <w:szCs w:val="28"/>
        </w:rPr>
        <w:t xml:space="preserve"> </w:t>
      </w:r>
      <w:r w:rsidRPr="00D123DF">
        <w:rPr>
          <w:sz w:val="28"/>
          <w:szCs w:val="28"/>
        </w:rPr>
        <w:t>тим гiрше. I чим</w:t>
      </w:r>
      <w:r w:rsidRPr="00D123DF">
        <w:rPr>
          <w:sz w:val="28"/>
          <w:szCs w:val="28"/>
          <w:lang w:val="uk-UA"/>
        </w:rPr>
        <w:t xml:space="preserve"> </w:t>
      </w:r>
      <w:r w:rsidRPr="00D123DF">
        <w:rPr>
          <w:sz w:val="28"/>
          <w:szCs w:val="28"/>
        </w:rPr>
        <w:t>далi, то буде гiрше</w:t>
      </w:r>
      <w:r w:rsidRPr="00D123DF">
        <w:rPr>
          <w:sz w:val="28"/>
          <w:szCs w:val="28"/>
          <w:lang w:val="uk-UA"/>
        </w:rPr>
        <w:t xml:space="preserve"> </w:t>
      </w:r>
      <w:r w:rsidRPr="00D123DF">
        <w:rPr>
          <w:sz w:val="28"/>
          <w:szCs w:val="28"/>
        </w:rPr>
        <w:t>&lt;...&gt;</w:t>
      </w:r>
    </w:p>
    <w:p w14:paraId="2CF972D0" w14:textId="440C8C32" w:rsidR="00EB6C98"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lang w:val="uk-UA"/>
        </w:rPr>
        <w:t>–</w:t>
      </w:r>
      <w:r w:rsidR="00EB6C98" w:rsidRPr="00D123DF">
        <w:rPr>
          <w:sz w:val="28"/>
          <w:szCs w:val="28"/>
          <w:lang w:val="uk-UA"/>
        </w:rPr>
        <w:t xml:space="preserve"> </w:t>
      </w:r>
      <w:r w:rsidRPr="00D123DF">
        <w:rPr>
          <w:sz w:val="28"/>
          <w:szCs w:val="28"/>
        </w:rPr>
        <w:t xml:space="preserve">Ну, досить! </w:t>
      </w:r>
      <w:r w:rsidRPr="00D123DF">
        <w:rPr>
          <w:sz w:val="28"/>
          <w:szCs w:val="28"/>
          <w:lang w:val="uk-UA"/>
        </w:rPr>
        <w:t>–</w:t>
      </w:r>
      <w:r w:rsidRPr="00D123DF">
        <w:rPr>
          <w:sz w:val="28"/>
          <w:szCs w:val="28"/>
        </w:rPr>
        <w:t xml:space="preserve"> ляпає Великiн рукою по столу. </w:t>
      </w:r>
      <w:r w:rsidRPr="00D123DF">
        <w:rPr>
          <w:sz w:val="28"/>
          <w:szCs w:val="28"/>
          <w:lang w:val="uk-UA"/>
        </w:rPr>
        <w:t>–</w:t>
      </w:r>
      <w:r w:rsidRPr="00D123DF">
        <w:rPr>
          <w:sz w:val="28"/>
          <w:szCs w:val="28"/>
        </w:rPr>
        <w:t xml:space="preserve"> Так пiдписуєш?</w:t>
      </w:r>
    </w:p>
    <w:p w14:paraId="547DD10C" w14:textId="78B65B18" w:rsidR="00EB6C98"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lang w:val="uk-UA"/>
        </w:rPr>
        <w:t>–</w:t>
      </w:r>
      <w:r w:rsidR="00EB6C98" w:rsidRPr="00D123DF">
        <w:rPr>
          <w:sz w:val="28"/>
          <w:szCs w:val="28"/>
          <w:lang w:val="uk-UA"/>
        </w:rPr>
        <w:t xml:space="preserve"> </w:t>
      </w:r>
      <w:r w:rsidRPr="00D123DF">
        <w:rPr>
          <w:sz w:val="28"/>
          <w:szCs w:val="28"/>
        </w:rPr>
        <w:t>Дайте менi очнi ставки...</w:t>
      </w:r>
    </w:p>
    <w:p w14:paraId="6699BD2C" w14:textId="749D522A"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lang w:val="uk-UA"/>
        </w:rPr>
        <w:t>–</w:t>
      </w:r>
      <w:r w:rsidRPr="00D123DF">
        <w:rPr>
          <w:sz w:val="28"/>
          <w:szCs w:val="28"/>
        </w:rPr>
        <w:t xml:space="preserve"> Очнi ставки тобi не потрiбнi. Якщо ти бачив дiло, то мусив зрозумiти,</w:t>
      </w:r>
      <w:r w:rsidRPr="00D123DF">
        <w:rPr>
          <w:sz w:val="28"/>
          <w:szCs w:val="28"/>
          <w:lang w:val="uk-UA"/>
        </w:rPr>
        <w:t xml:space="preserve"> </w:t>
      </w:r>
      <w:r w:rsidRPr="00D123DF">
        <w:rPr>
          <w:sz w:val="28"/>
          <w:szCs w:val="28"/>
        </w:rPr>
        <w:t>що очнi ставки тобi не потрiбнi. Там досить i</w:t>
      </w:r>
      <w:r w:rsidR="004D01E3" w:rsidRPr="00D123DF">
        <w:rPr>
          <w:sz w:val="28"/>
          <w:szCs w:val="28"/>
        </w:rPr>
        <w:t xml:space="preserve"> </w:t>
      </w:r>
      <w:r w:rsidRPr="00D123DF">
        <w:rPr>
          <w:sz w:val="28"/>
          <w:szCs w:val="28"/>
        </w:rPr>
        <w:t>без</w:t>
      </w:r>
      <w:r w:rsidR="004D01E3" w:rsidRPr="00D123DF">
        <w:rPr>
          <w:sz w:val="28"/>
          <w:szCs w:val="28"/>
        </w:rPr>
        <w:t xml:space="preserve"> </w:t>
      </w:r>
      <w:r w:rsidRPr="00D123DF">
        <w:rPr>
          <w:sz w:val="28"/>
          <w:szCs w:val="28"/>
        </w:rPr>
        <w:t>очних</w:t>
      </w:r>
      <w:r w:rsidR="004D01E3" w:rsidRPr="00D123DF">
        <w:rPr>
          <w:sz w:val="28"/>
          <w:szCs w:val="28"/>
        </w:rPr>
        <w:t xml:space="preserve"> </w:t>
      </w:r>
      <w:r w:rsidRPr="00D123DF">
        <w:rPr>
          <w:sz w:val="28"/>
          <w:szCs w:val="28"/>
        </w:rPr>
        <w:t>ставок, щоб з</w:t>
      </w:r>
      <w:r w:rsidRPr="00D123DF">
        <w:rPr>
          <w:sz w:val="28"/>
          <w:szCs w:val="28"/>
          <w:lang w:val="uk-UA"/>
        </w:rPr>
        <w:t xml:space="preserve"> </w:t>
      </w:r>
      <w:r w:rsidRPr="00D123DF">
        <w:rPr>
          <w:sz w:val="28"/>
          <w:szCs w:val="28"/>
        </w:rPr>
        <w:t>тобою дати раду. Ну!?</w:t>
      </w:r>
    </w:p>
    <w:p w14:paraId="7A06611E" w14:textId="27648E29" w:rsidR="00EB6C98" w:rsidRPr="00D123DF" w:rsidRDefault="004D01E3"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rPr>
        <w:t xml:space="preserve"> </w:t>
      </w:r>
      <w:r w:rsidR="00E41F7E" w:rsidRPr="00D123DF">
        <w:rPr>
          <w:sz w:val="28"/>
          <w:szCs w:val="28"/>
        </w:rPr>
        <w:t>Андрiй зiтхає.</w:t>
      </w:r>
    </w:p>
    <w:p w14:paraId="6809EDC2" w14:textId="34185730"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lang w:val="uk-UA"/>
        </w:rPr>
        <w:t>–</w:t>
      </w:r>
      <w:r w:rsidRPr="00D123DF">
        <w:rPr>
          <w:sz w:val="28"/>
          <w:szCs w:val="28"/>
        </w:rPr>
        <w:t xml:space="preserve"> Та що ти з ним торгуєшся! </w:t>
      </w:r>
      <w:r w:rsidRPr="00D123DF">
        <w:rPr>
          <w:sz w:val="28"/>
          <w:szCs w:val="28"/>
          <w:lang w:val="uk-UA"/>
        </w:rPr>
        <w:t xml:space="preserve">– </w:t>
      </w:r>
      <w:r w:rsidRPr="00D123DF">
        <w:rPr>
          <w:sz w:val="28"/>
          <w:szCs w:val="28"/>
        </w:rPr>
        <w:t xml:space="preserve">не витримує Сергєєв. </w:t>
      </w:r>
      <w:r w:rsidRPr="00D123DF">
        <w:rPr>
          <w:sz w:val="28"/>
          <w:szCs w:val="28"/>
          <w:lang w:val="uk-UA"/>
        </w:rPr>
        <w:t>–</w:t>
      </w:r>
      <w:r w:rsidR="00EB6C98" w:rsidRPr="00D123DF">
        <w:rPr>
          <w:sz w:val="28"/>
          <w:szCs w:val="28"/>
          <w:lang w:val="uk-UA"/>
        </w:rPr>
        <w:t xml:space="preserve"> </w:t>
      </w:r>
      <w:r w:rsidRPr="00D123DF">
        <w:rPr>
          <w:sz w:val="28"/>
          <w:szCs w:val="28"/>
        </w:rPr>
        <w:t>Теж менi базар!</w:t>
      </w:r>
    </w:p>
    <w:p w14:paraId="4DA39ADB" w14:textId="0D280CE4" w:rsidR="00EB6C98"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lang w:val="uk-UA"/>
        </w:rPr>
        <w:lastRenderedPageBreak/>
        <w:t>–</w:t>
      </w:r>
      <w:r w:rsidRPr="00D123DF">
        <w:rPr>
          <w:sz w:val="28"/>
          <w:szCs w:val="28"/>
        </w:rPr>
        <w:t xml:space="preserve"> Дiйсно... Ну то кiнчимо торгiвлю. Не хочеш</w:t>
      </w:r>
      <w:r w:rsidR="004D01E3" w:rsidRPr="00D123DF">
        <w:rPr>
          <w:sz w:val="28"/>
          <w:szCs w:val="28"/>
        </w:rPr>
        <w:t xml:space="preserve"> </w:t>
      </w:r>
      <w:r w:rsidRPr="00D123DF">
        <w:rPr>
          <w:sz w:val="28"/>
          <w:szCs w:val="28"/>
        </w:rPr>
        <w:t xml:space="preserve">пiдписувати </w:t>
      </w:r>
      <w:r w:rsidRPr="00D123DF">
        <w:rPr>
          <w:sz w:val="28"/>
          <w:szCs w:val="28"/>
          <w:lang w:val="uk-UA"/>
        </w:rPr>
        <w:t>–</w:t>
      </w:r>
      <w:r w:rsidRPr="00D123DF">
        <w:rPr>
          <w:sz w:val="28"/>
          <w:szCs w:val="28"/>
        </w:rPr>
        <w:t xml:space="preserve"> не треба</w:t>
      </w:r>
      <w:r w:rsidRPr="00D123DF">
        <w:rPr>
          <w:sz w:val="28"/>
          <w:szCs w:val="28"/>
          <w:lang w:val="uk-UA"/>
        </w:rPr>
        <w:t xml:space="preserve"> </w:t>
      </w:r>
      <w:r w:rsidRPr="00D123DF">
        <w:rPr>
          <w:sz w:val="28"/>
          <w:szCs w:val="28"/>
        </w:rPr>
        <w:t>(Великiн це говорить, а очi в нього мерехтять зовсiм iнакшим блиском, анiж</w:t>
      </w:r>
      <w:r w:rsidRPr="00D123DF">
        <w:rPr>
          <w:sz w:val="28"/>
          <w:szCs w:val="28"/>
          <w:lang w:val="uk-UA"/>
        </w:rPr>
        <w:t xml:space="preserve"> </w:t>
      </w:r>
      <w:r w:rsidRPr="00D123DF">
        <w:rPr>
          <w:sz w:val="28"/>
          <w:szCs w:val="28"/>
        </w:rPr>
        <w:t xml:space="preserve">слова). </w:t>
      </w:r>
      <w:r w:rsidRPr="00D123DF">
        <w:rPr>
          <w:sz w:val="28"/>
          <w:szCs w:val="28"/>
          <w:lang w:val="uk-UA"/>
        </w:rPr>
        <w:t>–</w:t>
      </w:r>
      <w:r w:rsidRPr="00D123DF">
        <w:rPr>
          <w:sz w:val="28"/>
          <w:szCs w:val="28"/>
        </w:rPr>
        <w:t xml:space="preserve"> Не хочеш </w:t>
      </w:r>
      <w:r w:rsidRPr="00D123DF">
        <w:rPr>
          <w:sz w:val="28"/>
          <w:szCs w:val="28"/>
          <w:lang w:val="uk-UA"/>
        </w:rPr>
        <w:t xml:space="preserve">– </w:t>
      </w:r>
      <w:r w:rsidRPr="00D123DF">
        <w:rPr>
          <w:sz w:val="28"/>
          <w:szCs w:val="28"/>
        </w:rPr>
        <w:t>не треба... Ти ознайомився з дiлом. Ти сам сказав.</w:t>
      </w:r>
      <w:r w:rsidRPr="00D123DF">
        <w:rPr>
          <w:sz w:val="28"/>
          <w:szCs w:val="28"/>
          <w:lang w:val="uk-UA"/>
        </w:rPr>
        <w:t xml:space="preserve"> </w:t>
      </w:r>
      <w:r w:rsidRPr="00D123DF">
        <w:rPr>
          <w:sz w:val="28"/>
          <w:szCs w:val="28"/>
        </w:rPr>
        <w:t>Добре. Будем вважати слiдство закiнчене... Ось пiдпиши оце. З тими словами</w:t>
      </w:r>
      <w:r w:rsidRPr="00D123DF">
        <w:rPr>
          <w:sz w:val="28"/>
          <w:szCs w:val="28"/>
          <w:lang w:val="uk-UA"/>
        </w:rPr>
        <w:t xml:space="preserve"> </w:t>
      </w:r>
      <w:r w:rsidRPr="00D123DF">
        <w:rPr>
          <w:sz w:val="28"/>
          <w:szCs w:val="28"/>
        </w:rPr>
        <w:t xml:space="preserve">Великiн пiдсунув папiрець. То була вже знайома Андрiєвi </w:t>
      </w:r>
      <w:r w:rsidRPr="00D123DF">
        <w:rPr>
          <w:sz w:val="28"/>
          <w:szCs w:val="28"/>
          <w:lang w:val="uk-UA"/>
        </w:rPr>
        <w:t>«</w:t>
      </w:r>
      <w:r w:rsidRPr="00D123DF">
        <w:rPr>
          <w:sz w:val="28"/>
          <w:szCs w:val="28"/>
        </w:rPr>
        <w:t>двохсотка</w:t>
      </w:r>
      <w:r w:rsidRPr="00D123DF">
        <w:rPr>
          <w:sz w:val="28"/>
          <w:szCs w:val="28"/>
          <w:lang w:val="uk-UA"/>
        </w:rPr>
        <w:t>»</w:t>
      </w:r>
      <w:r w:rsidRPr="00D123DF">
        <w:rPr>
          <w:sz w:val="28"/>
          <w:szCs w:val="28"/>
        </w:rPr>
        <w:t xml:space="preserve"> </w:t>
      </w:r>
      <w:r w:rsidRPr="00D123DF">
        <w:rPr>
          <w:sz w:val="28"/>
          <w:szCs w:val="28"/>
          <w:lang w:val="uk-UA"/>
        </w:rPr>
        <w:t xml:space="preserve">– </w:t>
      </w:r>
      <w:r w:rsidRPr="00D123DF">
        <w:rPr>
          <w:sz w:val="28"/>
          <w:szCs w:val="28"/>
        </w:rPr>
        <w:t>протокол про закiнчення слiдства. Лише складений трохи iнакше, хоч i</w:t>
      </w:r>
      <w:r w:rsidRPr="00D123DF">
        <w:rPr>
          <w:sz w:val="28"/>
          <w:szCs w:val="28"/>
          <w:lang w:val="uk-UA"/>
        </w:rPr>
        <w:t xml:space="preserve"> </w:t>
      </w:r>
      <w:r w:rsidRPr="00D123DF">
        <w:rPr>
          <w:sz w:val="28"/>
          <w:szCs w:val="28"/>
        </w:rPr>
        <w:t>надрукований нiби стандартно.</w:t>
      </w:r>
    </w:p>
    <w:p w14:paraId="4EBA8FC8" w14:textId="4A354A70" w:rsidR="00EB6C98"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lang w:val="uk-UA"/>
        </w:rPr>
        <w:t>–</w:t>
      </w:r>
      <w:r w:rsidRPr="00D123DF">
        <w:rPr>
          <w:sz w:val="28"/>
          <w:szCs w:val="28"/>
        </w:rPr>
        <w:t xml:space="preserve"> Пиши! </w:t>
      </w:r>
      <w:r w:rsidRPr="00D123DF">
        <w:rPr>
          <w:sz w:val="28"/>
          <w:szCs w:val="28"/>
          <w:lang w:val="uk-UA"/>
        </w:rPr>
        <w:t>–</w:t>
      </w:r>
      <w:r w:rsidR="00EB6C98" w:rsidRPr="00D123DF">
        <w:rPr>
          <w:sz w:val="28"/>
          <w:szCs w:val="28"/>
          <w:lang w:val="uk-UA"/>
        </w:rPr>
        <w:t xml:space="preserve"> </w:t>
      </w:r>
      <w:r w:rsidRPr="00D123DF">
        <w:rPr>
          <w:sz w:val="28"/>
          <w:szCs w:val="28"/>
        </w:rPr>
        <w:t xml:space="preserve">вмокнув Великiн ручку в чорнило й подав Андрiєвi. </w:t>
      </w:r>
      <w:r w:rsidRPr="00D123DF">
        <w:rPr>
          <w:sz w:val="28"/>
          <w:szCs w:val="28"/>
          <w:lang w:val="uk-UA"/>
        </w:rPr>
        <w:t>–</w:t>
      </w:r>
      <w:r w:rsidRPr="00D123DF">
        <w:rPr>
          <w:sz w:val="28"/>
          <w:szCs w:val="28"/>
        </w:rPr>
        <w:t xml:space="preserve"> Ось</w:t>
      </w:r>
      <w:r w:rsidR="004D01E3" w:rsidRPr="00D123DF">
        <w:rPr>
          <w:sz w:val="28"/>
          <w:szCs w:val="28"/>
        </w:rPr>
        <w:t xml:space="preserve"> </w:t>
      </w:r>
      <w:r w:rsidRPr="00D123DF">
        <w:rPr>
          <w:sz w:val="28"/>
          <w:szCs w:val="28"/>
        </w:rPr>
        <w:t>тут</w:t>
      </w:r>
      <w:r w:rsidRPr="00D123DF">
        <w:rPr>
          <w:sz w:val="28"/>
          <w:szCs w:val="28"/>
          <w:lang w:val="uk-UA"/>
        </w:rPr>
        <w:t xml:space="preserve"> </w:t>
      </w:r>
      <w:r w:rsidRPr="00D123DF">
        <w:rPr>
          <w:sz w:val="28"/>
          <w:szCs w:val="28"/>
        </w:rPr>
        <w:t>ось внизу... Тут... &lt;...&gt;</w:t>
      </w:r>
    </w:p>
    <w:p w14:paraId="70E5DDA1" w14:textId="07A15F62"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lang w:val="uk-UA"/>
        </w:rPr>
        <w:t>–</w:t>
      </w:r>
      <w:r w:rsidRPr="00D123DF">
        <w:rPr>
          <w:sz w:val="28"/>
          <w:szCs w:val="28"/>
        </w:rPr>
        <w:t xml:space="preserve"> Гм... </w:t>
      </w:r>
      <w:r w:rsidRPr="00D123DF">
        <w:rPr>
          <w:sz w:val="28"/>
          <w:szCs w:val="28"/>
          <w:lang w:val="uk-UA"/>
        </w:rPr>
        <w:t xml:space="preserve">– </w:t>
      </w:r>
      <w:r w:rsidRPr="00D123DF">
        <w:rPr>
          <w:sz w:val="28"/>
          <w:szCs w:val="28"/>
        </w:rPr>
        <w:t xml:space="preserve">каже Андрiй повiльно, </w:t>
      </w:r>
      <w:r w:rsidRPr="00D123DF">
        <w:rPr>
          <w:sz w:val="28"/>
          <w:szCs w:val="28"/>
          <w:lang w:val="uk-UA"/>
        </w:rPr>
        <w:t>–</w:t>
      </w:r>
      <w:r w:rsidRPr="00D123DF">
        <w:rPr>
          <w:sz w:val="28"/>
          <w:szCs w:val="28"/>
        </w:rPr>
        <w:t xml:space="preserve"> як я це пiдпишу, то це буде фальшивка.</w:t>
      </w:r>
    </w:p>
    <w:p w14:paraId="42FBB93A" w14:textId="7F86F6F3" w:rsidR="00DA2215"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rPr>
        <w:t>I по тих словах вiдсуває папiрець.</w:t>
      </w:r>
    </w:p>
    <w:p w14:paraId="33DC67D9" w14:textId="628F41E0" w:rsidR="00DA2215"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lang w:val="uk-UA"/>
        </w:rPr>
        <w:t>–</w:t>
      </w:r>
      <w:r w:rsidR="00DA2215" w:rsidRPr="00D123DF">
        <w:rPr>
          <w:sz w:val="28"/>
          <w:szCs w:val="28"/>
          <w:lang w:val="uk-UA"/>
        </w:rPr>
        <w:t xml:space="preserve"> </w:t>
      </w:r>
      <w:r w:rsidRPr="00D123DF">
        <w:rPr>
          <w:sz w:val="28"/>
          <w:szCs w:val="28"/>
        </w:rPr>
        <w:t xml:space="preserve">Як це! </w:t>
      </w:r>
      <w:r w:rsidRPr="00D123DF">
        <w:rPr>
          <w:sz w:val="28"/>
          <w:szCs w:val="28"/>
          <w:lang w:val="uk-UA"/>
        </w:rPr>
        <w:t>–</w:t>
      </w:r>
      <w:r w:rsidRPr="00D123DF">
        <w:rPr>
          <w:sz w:val="28"/>
          <w:szCs w:val="28"/>
        </w:rPr>
        <w:t xml:space="preserve"> скипiв Сергєєв</w:t>
      </w:r>
      <w:r w:rsidRPr="00D123DF">
        <w:rPr>
          <w:sz w:val="28"/>
          <w:szCs w:val="28"/>
          <w:lang w:val="uk-UA"/>
        </w:rPr>
        <w:t>.</w:t>
      </w:r>
      <w:r w:rsidRPr="00D123DF">
        <w:rPr>
          <w:sz w:val="28"/>
          <w:szCs w:val="28"/>
        </w:rPr>
        <w:t xml:space="preserve"> </w:t>
      </w:r>
      <w:r w:rsidRPr="00D123DF">
        <w:rPr>
          <w:sz w:val="28"/>
          <w:szCs w:val="28"/>
          <w:lang w:val="uk-UA"/>
        </w:rPr>
        <w:t>–</w:t>
      </w:r>
      <w:r w:rsidR="00DA2215" w:rsidRPr="00D123DF">
        <w:rPr>
          <w:sz w:val="28"/>
          <w:szCs w:val="28"/>
          <w:lang w:val="uk-UA"/>
        </w:rPr>
        <w:t xml:space="preserve"> </w:t>
      </w:r>
      <w:r w:rsidRPr="00D123DF">
        <w:rPr>
          <w:sz w:val="28"/>
          <w:szCs w:val="28"/>
        </w:rPr>
        <w:t>Та це ж нова форма!</w:t>
      </w:r>
    </w:p>
    <w:p w14:paraId="590FC45B" w14:textId="2988AC00"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lang w:val="uk-UA"/>
        </w:rPr>
        <w:t>–</w:t>
      </w:r>
      <w:r w:rsidR="00DA2215" w:rsidRPr="00D123DF">
        <w:rPr>
          <w:sz w:val="28"/>
          <w:szCs w:val="28"/>
          <w:lang w:val="uk-UA"/>
        </w:rPr>
        <w:t xml:space="preserve"> </w:t>
      </w:r>
      <w:r w:rsidRPr="00D123DF">
        <w:rPr>
          <w:sz w:val="28"/>
          <w:szCs w:val="28"/>
        </w:rPr>
        <w:t>Добре... Але таке моє рiшення... Тут закон обiйдено двiчi...</w:t>
      </w:r>
    </w:p>
    <w:p w14:paraId="4CECCEDE" w14:textId="22A334B2"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lang w:val="uk-UA"/>
        </w:rPr>
        <w:t>–</w:t>
      </w:r>
      <w:r w:rsidRPr="00D123DF">
        <w:rPr>
          <w:sz w:val="28"/>
          <w:szCs w:val="28"/>
        </w:rPr>
        <w:t xml:space="preserve"> Так слiдство ж закiнчене! </w:t>
      </w:r>
      <w:r w:rsidRPr="00D123DF">
        <w:rPr>
          <w:sz w:val="28"/>
          <w:szCs w:val="28"/>
          <w:lang w:val="uk-UA"/>
        </w:rPr>
        <w:t xml:space="preserve">– </w:t>
      </w:r>
      <w:r w:rsidRPr="00D123DF">
        <w:rPr>
          <w:sz w:val="28"/>
          <w:szCs w:val="28"/>
        </w:rPr>
        <w:t>визвiрився Великiн.</w:t>
      </w:r>
    </w:p>
    <w:p w14:paraId="56D17E74" w14:textId="63AB5296" w:rsidR="00DA2215"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lang w:val="uk-UA"/>
        </w:rPr>
        <w:t xml:space="preserve">– </w:t>
      </w:r>
      <w:r w:rsidRPr="00D123DF">
        <w:rPr>
          <w:sz w:val="28"/>
          <w:szCs w:val="28"/>
        </w:rPr>
        <w:t>Можливо... Але я маю багато чого додати...</w:t>
      </w:r>
    </w:p>
    <w:p w14:paraId="41E4B3BA" w14:textId="1F59B3A1"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lang w:val="uk-UA"/>
        </w:rPr>
        <w:t>–</w:t>
      </w:r>
      <w:r w:rsidRPr="00D123DF">
        <w:rPr>
          <w:sz w:val="28"/>
          <w:szCs w:val="28"/>
        </w:rPr>
        <w:t xml:space="preserve"> А-а... </w:t>
      </w:r>
      <w:r w:rsidRPr="00D123DF">
        <w:rPr>
          <w:sz w:val="28"/>
          <w:szCs w:val="28"/>
          <w:lang w:val="uk-UA"/>
        </w:rPr>
        <w:t>–</w:t>
      </w:r>
      <w:r w:rsidRPr="00D123DF">
        <w:rPr>
          <w:sz w:val="28"/>
          <w:szCs w:val="28"/>
        </w:rPr>
        <w:t xml:space="preserve"> протяг Великiн, стримуючи лють. Посидiв, ворушачи щелепою.</w:t>
      </w:r>
    </w:p>
    <w:p w14:paraId="64DFF38C" w14:textId="77777777" w:rsidR="00DA2215"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rPr>
        <w:t>Потiм звiвся й застебнув шинелю.</w:t>
      </w:r>
    </w:p>
    <w:p w14:paraId="23CDC812" w14:textId="360ACB1E"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lang w:val="uk-UA"/>
        </w:rPr>
        <w:t>–</w:t>
      </w:r>
      <w:r w:rsidR="00DA2215" w:rsidRPr="00D123DF">
        <w:rPr>
          <w:sz w:val="28"/>
          <w:szCs w:val="28"/>
          <w:lang w:val="uk-UA"/>
        </w:rPr>
        <w:t xml:space="preserve"> </w:t>
      </w:r>
      <w:r w:rsidRPr="00D123DF">
        <w:rPr>
          <w:sz w:val="28"/>
          <w:szCs w:val="28"/>
        </w:rPr>
        <w:t xml:space="preserve">Добре </w:t>
      </w:r>
      <w:r w:rsidRPr="00D123DF">
        <w:rPr>
          <w:sz w:val="28"/>
          <w:szCs w:val="28"/>
          <w:lang w:val="uk-UA"/>
        </w:rPr>
        <w:t>–</w:t>
      </w:r>
      <w:r w:rsidRPr="00D123DF">
        <w:rPr>
          <w:sz w:val="28"/>
          <w:szCs w:val="28"/>
        </w:rPr>
        <w:t xml:space="preserve">Тодi ти будеш </w:t>
      </w:r>
      <w:r w:rsidRPr="00D123DF">
        <w:rPr>
          <w:sz w:val="28"/>
          <w:szCs w:val="28"/>
          <w:lang w:val="uk-UA"/>
        </w:rPr>
        <w:t>«</w:t>
      </w:r>
      <w:r w:rsidRPr="00D123DF">
        <w:rPr>
          <w:sz w:val="28"/>
          <w:szCs w:val="28"/>
        </w:rPr>
        <w:t>додавати</w:t>
      </w:r>
      <w:r w:rsidRPr="00D123DF">
        <w:rPr>
          <w:sz w:val="28"/>
          <w:szCs w:val="28"/>
          <w:lang w:val="uk-UA"/>
        </w:rPr>
        <w:t>»</w:t>
      </w:r>
      <w:r w:rsidRPr="00D123DF">
        <w:rPr>
          <w:sz w:val="28"/>
          <w:szCs w:val="28"/>
        </w:rPr>
        <w:t>...</w:t>
      </w:r>
      <w:r w:rsidRPr="00D123DF">
        <w:rPr>
          <w:sz w:val="28"/>
          <w:szCs w:val="28"/>
          <w:lang w:val="uk-UA"/>
        </w:rPr>
        <w:t xml:space="preserve">» </w:t>
      </w:r>
      <w:r w:rsidR="00C82F19" w:rsidRPr="00D123DF">
        <w:rPr>
          <w:sz w:val="28"/>
          <w:szCs w:val="28"/>
          <w:lang w:val="uk-UA"/>
        </w:rPr>
        <w:t xml:space="preserve">[Багряний Іван, 2008, </w:t>
      </w:r>
      <w:r w:rsidRPr="00D123DF">
        <w:rPr>
          <w:sz w:val="28"/>
          <w:szCs w:val="28"/>
          <w:lang w:val="uk-UA"/>
        </w:rPr>
        <w:t xml:space="preserve">С. </w:t>
      </w:r>
      <w:r w:rsidRPr="00D123DF">
        <w:rPr>
          <w:sz w:val="28"/>
          <w:szCs w:val="28"/>
        </w:rPr>
        <w:t>469</w:t>
      </w:r>
      <w:r w:rsidRPr="00D123DF">
        <w:rPr>
          <w:sz w:val="28"/>
          <w:szCs w:val="28"/>
          <w:lang w:val="uk-UA"/>
        </w:rPr>
        <w:t>–</w:t>
      </w:r>
      <w:r w:rsidRPr="00D123DF">
        <w:rPr>
          <w:sz w:val="28"/>
          <w:szCs w:val="28"/>
        </w:rPr>
        <w:t>473</w:t>
      </w:r>
      <w:r w:rsidRPr="00D123DF">
        <w:rPr>
          <w:sz w:val="28"/>
          <w:szCs w:val="28"/>
          <w:lang w:val="uk-UA"/>
        </w:rPr>
        <w:t>]</w:t>
      </w:r>
      <w:r w:rsidR="00DA2215" w:rsidRPr="00D123DF">
        <w:rPr>
          <w:sz w:val="28"/>
          <w:szCs w:val="28"/>
          <w:lang w:val="uk-UA"/>
        </w:rPr>
        <w:t>.</w:t>
      </w:r>
    </w:p>
    <w:p w14:paraId="28812C96" w14:textId="5DACB791" w:rsidR="00E41F7E" w:rsidRPr="00D123DF" w:rsidRDefault="004D01E3"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sz w:val="28"/>
          <w:szCs w:val="28"/>
          <w:lang w:val="uk-UA"/>
        </w:rPr>
      </w:pPr>
      <w:r w:rsidRPr="00D123DF">
        <w:rPr>
          <w:b/>
          <w:sz w:val="28"/>
          <w:szCs w:val="28"/>
          <w:lang w:val="uk-UA"/>
        </w:rPr>
        <w:t xml:space="preserve"> </w:t>
      </w:r>
    </w:p>
    <w:p w14:paraId="433EE6AD" w14:textId="0F927875" w:rsidR="00DA2215" w:rsidRPr="00D123DF" w:rsidRDefault="00DA2215" w:rsidP="00DA22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sz w:val="28"/>
          <w:szCs w:val="28"/>
          <w:lang w:val="uk-UA"/>
        </w:rPr>
      </w:pPr>
      <w:r w:rsidRPr="00D123DF">
        <w:rPr>
          <w:b/>
          <w:sz w:val="28"/>
          <w:szCs w:val="28"/>
          <w:lang w:val="uk-UA"/>
        </w:rPr>
        <w:t>Фрагмент 22:</w:t>
      </w:r>
    </w:p>
    <w:p w14:paraId="33B64568" w14:textId="5B4BD5BE"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sz w:val="28"/>
          <w:szCs w:val="28"/>
          <w:lang w:val="uk-UA"/>
        </w:rPr>
      </w:pPr>
      <w:r w:rsidRPr="00D123DF">
        <w:rPr>
          <w:b/>
          <w:sz w:val="28"/>
          <w:szCs w:val="28"/>
          <w:lang w:val="uk-UA"/>
        </w:rPr>
        <w:t>«</w:t>
      </w:r>
      <w:r w:rsidR="0044644D" w:rsidRPr="00D123DF">
        <w:rPr>
          <w:b/>
          <w:sz w:val="28"/>
          <w:szCs w:val="28"/>
          <w:lang w:val="uk-UA"/>
        </w:rPr>
        <w:t xml:space="preserve"> </w:t>
      </w:r>
      <w:r w:rsidRPr="00D123DF">
        <w:rPr>
          <w:sz w:val="28"/>
          <w:szCs w:val="28"/>
        </w:rPr>
        <w:t xml:space="preserve">Великiн на цей раз не сказав </w:t>
      </w:r>
      <w:r w:rsidRPr="00D123DF">
        <w:rPr>
          <w:sz w:val="28"/>
          <w:szCs w:val="28"/>
          <w:lang w:val="uk-UA"/>
        </w:rPr>
        <w:t>«</w:t>
      </w:r>
      <w:r w:rsidRPr="00D123DF">
        <w:rPr>
          <w:sz w:val="28"/>
          <w:szCs w:val="28"/>
        </w:rPr>
        <w:t>Ну-с</w:t>
      </w:r>
      <w:r w:rsidRPr="00D123DF">
        <w:rPr>
          <w:sz w:val="28"/>
          <w:szCs w:val="28"/>
          <w:lang w:val="uk-UA"/>
        </w:rPr>
        <w:t>»</w:t>
      </w:r>
      <w:r w:rsidRPr="00D123DF">
        <w:rPr>
          <w:sz w:val="28"/>
          <w:szCs w:val="28"/>
        </w:rPr>
        <w:t>, а просто збив Андрiя з нiг. I</w:t>
      </w:r>
      <w:r w:rsidRPr="00D123DF">
        <w:rPr>
          <w:b/>
          <w:sz w:val="28"/>
          <w:szCs w:val="28"/>
          <w:lang w:val="uk-UA"/>
        </w:rPr>
        <w:t xml:space="preserve"> </w:t>
      </w:r>
      <w:r w:rsidRPr="00D123DF">
        <w:rPr>
          <w:sz w:val="28"/>
          <w:szCs w:val="28"/>
        </w:rPr>
        <w:t>почався заключний етап з того, з чого був почався колись перший. Але тодi</w:t>
      </w:r>
      <w:r w:rsidRPr="00D123DF">
        <w:rPr>
          <w:b/>
          <w:sz w:val="28"/>
          <w:szCs w:val="28"/>
          <w:lang w:val="uk-UA"/>
        </w:rPr>
        <w:t xml:space="preserve"> </w:t>
      </w:r>
      <w:r w:rsidRPr="00D123DF">
        <w:rPr>
          <w:sz w:val="28"/>
          <w:szCs w:val="28"/>
          <w:lang w:val="uk-UA"/>
        </w:rPr>
        <w:t xml:space="preserve">їх було </w:t>
      </w:r>
      <w:proofErr w:type="spellStart"/>
      <w:r w:rsidRPr="00D123DF">
        <w:rPr>
          <w:sz w:val="28"/>
          <w:szCs w:val="28"/>
          <w:lang w:val="uk-UA"/>
        </w:rPr>
        <w:t>п</w:t>
      </w:r>
      <w:r w:rsidR="002A0E63" w:rsidRPr="00D123DF">
        <w:rPr>
          <w:sz w:val="28"/>
          <w:szCs w:val="28"/>
          <w:lang w:val="uk-UA"/>
        </w:rPr>
        <w:t>ʼ</w:t>
      </w:r>
      <w:r w:rsidRPr="00D123DF">
        <w:rPr>
          <w:sz w:val="28"/>
          <w:szCs w:val="28"/>
          <w:lang w:val="uk-UA"/>
        </w:rPr>
        <w:t>ятеро</w:t>
      </w:r>
      <w:proofErr w:type="spellEnd"/>
      <w:r w:rsidRPr="00D123DF">
        <w:rPr>
          <w:sz w:val="28"/>
          <w:szCs w:val="28"/>
          <w:lang w:val="uk-UA"/>
        </w:rPr>
        <w:t>, зараз їх було т</w:t>
      </w:r>
      <w:r w:rsidRPr="00D123DF">
        <w:rPr>
          <w:sz w:val="28"/>
          <w:szCs w:val="28"/>
        </w:rPr>
        <w:t>i</w:t>
      </w:r>
      <w:proofErr w:type="spellStart"/>
      <w:r w:rsidRPr="00D123DF">
        <w:rPr>
          <w:sz w:val="28"/>
          <w:szCs w:val="28"/>
          <w:lang w:val="uk-UA"/>
        </w:rPr>
        <w:t>льки</w:t>
      </w:r>
      <w:proofErr w:type="spellEnd"/>
      <w:r w:rsidRPr="00D123DF">
        <w:rPr>
          <w:sz w:val="28"/>
          <w:szCs w:val="28"/>
          <w:lang w:val="uk-UA"/>
        </w:rPr>
        <w:t xml:space="preserve"> троє – </w:t>
      </w:r>
      <w:proofErr w:type="spellStart"/>
      <w:r w:rsidRPr="00D123DF">
        <w:rPr>
          <w:sz w:val="28"/>
          <w:szCs w:val="28"/>
          <w:lang w:val="uk-UA"/>
        </w:rPr>
        <w:t>Велик</w:t>
      </w:r>
      <w:proofErr w:type="spellEnd"/>
      <w:r w:rsidRPr="00D123DF">
        <w:rPr>
          <w:sz w:val="28"/>
          <w:szCs w:val="28"/>
        </w:rPr>
        <w:t>i</w:t>
      </w:r>
      <w:r w:rsidRPr="00D123DF">
        <w:rPr>
          <w:sz w:val="28"/>
          <w:szCs w:val="28"/>
          <w:lang w:val="uk-UA"/>
        </w:rPr>
        <w:t xml:space="preserve">н, Сергєєв </w:t>
      </w:r>
      <w:r w:rsidRPr="00D123DF">
        <w:rPr>
          <w:sz w:val="28"/>
          <w:szCs w:val="28"/>
        </w:rPr>
        <w:t>i</w:t>
      </w:r>
      <w:r w:rsidRPr="00D123DF">
        <w:rPr>
          <w:sz w:val="28"/>
          <w:szCs w:val="28"/>
          <w:lang w:val="uk-UA"/>
        </w:rPr>
        <w:t xml:space="preserve"> </w:t>
      </w:r>
      <w:proofErr w:type="spellStart"/>
      <w:r w:rsidRPr="00D123DF">
        <w:rPr>
          <w:sz w:val="28"/>
          <w:szCs w:val="28"/>
          <w:lang w:val="uk-UA"/>
        </w:rPr>
        <w:t>Сафиг</w:t>
      </w:r>
      <w:proofErr w:type="spellEnd"/>
      <w:r w:rsidRPr="00D123DF">
        <w:rPr>
          <w:sz w:val="28"/>
          <w:szCs w:val="28"/>
        </w:rPr>
        <w:t>i</w:t>
      </w:r>
      <w:r w:rsidRPr="00D123DF">
        <w:rPr>
          <w:sz w:val="28"/>
          <w:szCs w:val="28"/>
          <w:lang w:val="uk-UA"/>
        </w:rPr>
        <w:t xml:space="preserve">н </w:t>
      </w:r>
      <w:r w:rsidRPr="00D123DF">
        <w:rPr>
          <w:sz w:val="28"/>
          <w:szCs w:val="28"/>
        </w:rPr>
        <w:t>&lt;...&gt;</w:t>
      </w:r>
    </w:p>
    <w:p w14:paraId="09DA46A6" w14:textId="76561FEA" w:rsidR="00DA2215" w:rsidRPr="00D123DF" w:rsidRDefault="00DA2215"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rPr>
        <w:tab/>
      </w:r>
      <w:r w:rsidR="00E41F7E" w:rsidRPr="00D123DF">
        <w:rPr>
          <w:sz w:val="28"/>
          <w:szCs w:val="28"/>
        </w:rPr>
        <w:t>Стовкши немилосердно, вони Андрiя вiдливали водою, й садовили на</w:t>
      </w:r>
      <w:r w:rsidR="00E41F7E" w:rsidRPr="00D123DF">
        <w:rPr>
          <w:sz w:val="28"/>
          <w:szCs w:val="28"/>
          <w:lang w:val="uk-UA"/>
        </w:rPr>
        <w:t xml:space="preserve"> </w:t>
      </w:r>
      <w:r w:rsidR="00E41F7E" w:rsidRPr="00D123DF">
        <w:rPr>
          <w:sz w:val="28"/>
          <w:szCs w:val="28"/>
        </w:rPr>
        <w:t>стiлець, i пiдносили протокол до самих очей, вкладали в пiвпритомну руку</w:t>
      </w:r>
      <w:r w:rsidR="00E41F7E" w:rsidRPr="00D123DF">
        <w:rPr>
          <w:sz w:val="28"/>
          <w:szCs w:val="28"/>
          <w:lang w:val="uk-UA"/>
        </w:rPr>
        <w:t xml:space="preserve"> </w:t>
      </w:r>
      <w:r w:rsidR="00E41F7E" w:rsidRPr="00D123DF">
        <w:rPr>
          <w:sz w:val="28"/>
          <w:szCs w:val="28"/>
        </w:rPr>
        <w:t xml:space="preserve">перо, вмочене в чорнило.. Андрiй роняв перо на пiдлогу </w:t>
      </w:r>
      <w:r w:rsidR="00E41F7E" w:rsidRPr="00D123DF">
        <w:rPr>
          <w:sz w:val="28"/>
          <w:szCs w:val="28"/>
          <w:lang w:val="uk-UA"/>
        </w:rPr>
        <w:t>–</w:t>
      </w:r>
      <w:r w:rsidR="00E41F7E" w:rsidRPr="00D123DF">
        <w:rPr>
          <w:sz w:val="28"/>
          <w:szCs w:val="28"/>
        </w:rPr>
        <w:t xml:space="preserve"> й </w:t>
      </w:r>
      <w:r w:rsidR="00E41F7E" w:rsidRPr="00D123DF">
        <w:rPr>
          <w:sz w:val="28"/>
          <w:szCs w:val="28"/>
          <w:lang w:val="uk-UA"/>
        </w:rPr>
        <w:t>«</w:t>
      </w:r>
      <w:r w:rsidR="00E41F7E" w:rsidRPr="00D123DF">
        <w:rPr>
          <w:sz w:val="28"/>
          <w:szCs w:val="28"/>
        </w:rPr>
        <w:t>переконування</w:t>
      </w:r>
      <w:r w:rsidR="00E41F7E" w:rsidRPr="00D123DF">
        <w:rPr>
          <w:sz w:val="28"/>
          <w:szCs w:val="28"/>
          <w:lang w:val="uk-UA"/>
        </w:rPr>
        <w:t>»</w:t>
      </w:r>
      <w:r w:rsidR="006453EA" w:rsidRPr="00D123DF">
        <w:rPr>
          <w:sz w:val="28"/>
          <w:szCs w:val="28"/>
          <w:lang w:val="uk-UA"/>
        </w:rPr>
        <w:t xml:space="preserve"> </w:t>
      </w:r>
      <w:r w:rsidR="00E41F7E" w:rsidRPr="00D123DF">
        <w:rPr>
          <w:sz w:val="28"/>
          <w:szCs w:val="28"/>
        </w:rPr>
        <w:t>починалося знову... &lt;...&gt;</w:t>
      </w:r>
    </w:p>
    <w:p w14:paraId="7F19EA6C" w14:textId="15D4FB1D" w:rsidR="00E41F7E" w:rsidRPr="00D123DF" w:rsidRDefault="00DA2215"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r w:rsidRPr="00D123DF">
        <w:rPr>
          <w:sz w:val="28"/>
          <w:szCs w:val="28"/>
          <w:lang w:val="uk-UA"/>
        </w:rPr>
        <w:tab/>
      </w:r>
      <w:r w:rsidR="00E41F7E" w:rsidRPr="00D123DF">
        <w:rPr>
          <w:sz w:val="28"/>
          <w:szCs w:val="28"/>
        </w:rPr>
        <w:t>Вони не кричали, вони лише хрипiли, й повискували... Це новий стиль!</w:t>
      </w:r>
      <w:r w:rsidR="00E41F7E" w:rsidRPr="00D123DF">
        <w:rPr>
          <w:sz w:val="28"/>
          <w:szCs w:val="28"/>
          <w:lang w:val="uk-UA"/>
        </w:rPr>
        <w:t xml:space="preserve"> </w:t>
      </w:r>
      <w:r w:rsidR="00E41F7E" w:rsidRPr="00D123DF">
        <w:rPr>
          <w:sz w:val="28"/>
          <w:szCs w:val="28"/>
        </w:rPr>
        <w:t>Це страшнiший стиль, анiж той, що був</w:t>
      </w:r>
      <w:r w:rsidR="00E41F7E" w:rsidRPr="00D123DF">
        <w:rPr>
          <w:sz w:val="28"/>
          <w:szCs w:val="28"/>
          <w:lang w:val="uk-UA"/>
        </w:rPr>
        <w:t xml:space="preserve"> </w:t>
      </w:r>
      <w:r w:rsidR="00E41F7E" w:rsidRPr="00D123DF">
        <w:rPr>
          <w:sz w:val="28"/>
          <w:szCs w:val="28"/>
        </w:rPr>
        <w:t>&lt;...&gt;</w:t>
      </w:r>
    </w:p>
    <w:p w14:paraId="1A2DFE52" w14:textId="0A4392EF" w:rsidR="00DA2215" w:rsidRPr="00D123DF" w:rsidRDefault="00DA2215"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r w:rsidRPr="00D123DF">
        <w:rPr>
          <w:sz w:val="28"/>
          <w:szCs w:val="28"/>
        </w:rPr>
        <w:lastRenderedPageBreak/>
        <w:tab/>
      </w:r>
      <w:r w:rsidR="00E41F7E" w:rsidRPr="00D123DF">
        <w:rPr>
          <w:sz w:val="28"/>
          <w:szCs w:val="28"/>
        </w:rPr>
        <w:t>Андрiй почав кричати. Ранiше вiн при пам</w:t>
      </w:r>
      <w:r w:rsidR="002A0E63" w:rsidRPr="00D123DF">
        <w:rPr>
          <w:sz w:val="28"/>
          <w:szCs w:val="28"/>
        </w:rPr>
        <w:t>ʼ</w:t>
      </w:r>
      <w:r w:rsidR="00E41F7E" w:rsidRPr="00D123DF">
        <w:rPr>
          <w:sz w:val="28"/>
          <w:szCs w:val="28"/>
        </w:rPr>
        <w:t>ятi нiколи не кричав,</w:t>
      </w:r>
      <w:r w:rsidR="00E41F7E" w:rsidRPr="00D123DF">
        <w:rPr>
          <w:sz w:val="28"/>
          <w:szCs w:val="28"/>
          <w:lang w:val="uk-UA"/>
        </w:rPr>
        <w:t xml:space="preserve"> </w:t>
      </w:r>
      <w:r w:rsidR="00E41F7E" w:rsidRPr="00D123DF">
        <w:rPr>
          <w:sz w:val="28"/>
          <w:szCs w:val="28"/>
        </w:rPr>
        <w:t>намагався не кричати, зцiплював зуби, але тепер вiн почав кричати... &lt;...&gt;</w:t>
      </w:r>
    </w:p>
    <w:p w14:paraId="4D75FFE1" w14:textId="16B5B278" w:rsidR="00E41F7E" w:rsidRPr="00D123DF" w:rsidRDefault="00DA2215"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r w:rsidRPr="00D123DF">
        <w:rPr>
          <w:sz w:val="28"/>
          <w:szCs w:val="28"/>
          <w:lang w:val="uk-UA"/>
        </w:rPr>
        <w:tab/>
      </w:r>
      <w:r w:rsidR="00E41F7E" w:rsidRPr="00D123DF">
        <w:rPr>
          <w:sz w:val="28"/>
          <w:szCs w:val="28"/>
        </w:rPr>
        <w:t xml:space="preserve">Портьєра колихнулася, захекана трiйка завмерла, </w:t>
      </w:r>
      <w:r w:rsidR="00E41F7E" w:rsidRPr="00D123DF">
        <w:rPr>
          <w:sz w:val="28"/>
          <w:szCs w:val="28"/>
          <w:lang w:val="uk-UA"/>
        </w:rPr>
        <w:t>–</w:t>
      </w:r>
      <w:r w:rsidR="00E41F7E" w:rsidRPr="00D123DF">
        <w:rPr>
          <w:sz w:val="28"/>
          <w:szCs w:val="28"/>
        </w:rPr>
        <w:t xml:space="preserve"> й Андрiй зрадiв </w:t>
      </w:r>
      <w:r w:rsidR="00E41F7E" w:rsidRPr="00D123DF">
        <w:rPr>
          <w:sz w:val="28"/>
          <w:szCs w:val="28"/>
          <w:lang w:val="uk-UA"/>
        </w:rPr>
        <w:t>–</w:t>
      </w:r>
      <w:r w:rsidR="00E41F7E" w:rsidRPr="00D123DF">
        <w:rPr>
          <w:sz w:val="28"/>
          <w:szCs w:val="28"/>
        </w:rPr>
        <w:t xml:space="preserve"> до</w:t>
      </w:r>
    </w:p>
    <w:p w14:paraId="49A53041" w14:textId="77777777" w:rsidR="00DA2215"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rPr>
        <w:t>кiмнати зайшов Фрей</w:t>
      </w:r>
      <w:r w:rsidRPr="00D123DF">
        <w:rPr>
          <w:sz w:val="28"/>
          <w:szCs w:val="28"/>
          <w:lang w:val="uk-UA"/>
        </w:rPr>
        <w:t xml:space="preserve"> </w:t>
      </w:r>
      <w:r w:rsidRPr="00D123DF">
        <w:rPr>
          <w:sz w:val="28"/>
          <w:szCs w:val="28"/>
        </w:rPr>
        <w:t>&lt;...&gt;</w:t>
      </w:r>
    </w:p>
    <w:p w14:paraId="14900289" w14:textId="297A0882"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lang w:val="uk-UA"/>
        </w:rPr>
        <w:t>–</w:t>
      </w:r>
      <w:r w:rsidRPr="00D123DF">
        <w:rPr>
          <w:sz w:val="28"/>
          <w:szCs w:val="28"/>
        </w:rPr>
        <w:t xml:space="preserve"> Опираєшся все?! Ах ти ж гад!.. &lt;...&gt;</w:t>
      </w:r>
    </w:p>
    <w:p w14:paraId="73BDFE4F" w14:textId="18E17F89" w:rsidR="00E41F7E" w:rsidRPr="00D123DF" w:rsidRDefault="00E41F7E" w:rsidP="00DA22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lang w:val="uk-UA"/>
        </w:rPr>
        <w:t>–</w:t>
      </w:r>
      <w:r w:rsidRPr="00D123DF">
        <w:rPr>
          <w:sz w:val="28"/>
          <w:szCs w:val="28"/>
        </w:rPr>
        <w:t xml:space="preserve"> Скоро два роки возимось з тобою!.. Але крапка! От я тобi ставлю</w:t>
      </w:r>
      <w:r w:rsidRPr="00D123DF">
        <w:rPr>
          <w:sz w:val="28"/>
          <w:szCs w:val="28"/>
          <w:lang w:val="uk-UA"/>
        </w:rPr>
        <w:t xml:space="preserve"> </w:t>
      </w:r>
      <w:r w:rsidRPr="00D123DF">
        <w:rPr>
          <w:sz w:val="28"/>
          <w:szCs w:val="28"/>
        </w:rPr>
        <w:t xml:space="preserve">ультиматум: або ти заговориш i пiдпишеш </w:t>
      </w:r>
      <w:r w:rsidRPr="00D123DF">
        <w:rPr>
          <w:sz w:val="28"/>
          <w:szCs w:val="28"/>
          <w:lang w:val="uk-UA"/>
        </w:rPr>
        <w:t>–</w:t>
      </w:r>
      <w:r w:rsidRPr="00D123DF">
        <w:rPr>
          <w:sz w:val="28"/>
          <w:szCs w:val="28"/>
        </w:rPr>
        <w:t xml:space="preserve"> або пiдеш до</w:t>
      </w:r>
      <w:r w:rsidR="002B33CC" w:rsidRPr="00D123DF">
        <w:rPr>
          <w:sz w:val="28"/>
          <w:szCs w:val="28"/>
          <w:lang w:val="uk-UA"/>
        </w:rPr>
        <w:t xml:space="preserve"> </w:t>
      </w:r>
      <w:r w:rsidRPr="00D123DF">
        <w:rPr>
          <w:sz w:val="28"/>
          <w:szCs w:val="28"/>
        </w:rPr>
        <w:t>божевiльнi.</w:t>
      </w:r>
      <w:r w:rsidRPr="00D123DF">
        <w:rPr>
          <w:sz w:val="28"/>
          <w:szCs w:val="28"/>
          <w:lang w:val="uk-UA"/>
        </w:rPr>
        <w:t xml:space="preserve"> </w:t>
      </w:r>
      <w:r w:rsidRPr="00D123DF">
        <w:rPr>
          <w:sz w:val="28"/>
          <w:szCs w:val="28"/>
        </w:rPr>
        <w:t>Вибирай. Звiдси ти нiкуди не вийдеш</w:t>
      </w:r>
      <w:r w:rsidR="002B33CC" w:rsidRPr="00D123DF">
        <w:rPr>
          <w:sz w:val="28"/>
          <w:szCs w:val="28"/>
          <w:lang w:val="uk-UA"/>
        </w:rPr>
        <w:t xml:space="preserve"> </w:t>
      </w:r>
      <w:r w:rsidRPr="00D123DF">
        <w:rPr>
          <w:sz w:val="28"/>
          <w:szCs w:val="28"/>
          <w:lang w:val="uk-UA"/>
        </w:rPr>
        <w:t>–</w:t>
      </w:r>
      <w:r w:rsidRPr="00D123DF">
        <w:rPr>
          <w:sz w:val="28"/>
          <w:szCs w:val="28"/>
        </w:rPr>
        <w:t xml:space="preserve"> лише до божевiльнi! Вибирай!..</w:t>
      </w:r>
      <w:r w:rsidRPr="00D123DF">
        <w:rPr>
          <w:sz w:val="28"/>
          <w:szCs w:val="28"/>
          <w:lang w:val="uk-UA"/>
        </w:rPr>
        <w:t xml:space="preserve"> </w:t>
      </w:r>
      <w:r w:rsidRPr="00D123DF">
        <w:rPr>
          <w:sz w:val="28"/>
          <w:szCs w:val="28"/>
        </w:rPr>
        <w:t>(Павза, Фрей важко дихає й напружено дивиться в обличчя, кривиться</w:t>
      </w:r>
      <w:r w:rsidRPr="00D123DF">
        <w:rPr>
          <w:sz w:val="28"/>
          <w:szCs w:val="28"/>
          <w:lang w:val="uk-UA"/>
        </w:rPr>
        <w:t xml:space="preserve"> </w:t>
      </w:r>
      <w:r w:rsidRPr="00D123DF">
        <w:rPr>
          <w:sz w:val="28"/>
          <w:szCs w:val="28"/>
        </w:rPr>
        <w:t xml:space="preserve">презирливо). </w:t>
      </w:r>
      <w:r w:rsidRPr="00D123DF">
        <w:rPr>
          <w:sz w:val="28"/>
          <w:szCs w:val="28"/>
          <w:lang w:val="uk-UA"/>
        </w:rPr>
        <w:t>–</w:t>
      </w:r>
      <w:r w:rsidRPr="00D123DF">
        <w:rPr>
          <w:sz w:val="28"/>
          <w:szCs w:val="28"/>
        </w:rPr>
        <w:t xml:space="preserve"> Ви там всi на щось надiєтесь... Так от те </w:t>
      </w:r>
      <w:r w:rsidRPr="00D123DF">
        <w:rPr>
          <w:sz w:val="28"/>
          <w:szCs w:val="28"/>
          <w:lang w:val="uk-UA"/>
        </w:rPr>
        <w:t>«</w:t>
      </w:r>
      <w:r w:rsidRPr="00D123DF">
        <w:rPr>
          <w:sz w:val="28"/>
          <w:szCs w:val="28"/>
        </w:rPr>
        <w:t>щось</w:t>
      </w:r>
      <w:r w:rsidRPr="00D123DF">
        <w:rPr>
          <w:sz w:val="28"/>
          <w:szCs w:val="28"/>
          <w:lang w:val="uk-UA"/>
        </w:rPr>
        <w:t>»</w:t>
      </w:r>
      <w:r w:rsidRPr="00D123DF">
        <w:rPr>
          <w:sz w:val="28"/>
          <w:szCs w:val="28"/>
        </w:rPr>
        <w:t xml:space="preserve"> вас зовсiм</w:t>
      </w:r>
      <w:r w:rsidRPr="00D123DF">
        <w:rPr>
          <w:sz w:val="28"/>
          <w:szCs w:val="28"/>
          <w:lang w:val="uk-UA"/>
        </w:rPr>
        <w:t xml:space="preserve"> </w:t>
      </w:r>
      <w:r w:rsidRPr="00D123DF">
        <w:rPr>
          <w:sz w:val="28"/>
          <w:szCs w:val="28"/>
        </w:rPr>
        <w:t>на</w:t>
      </w:r>
      <w:r w:rsidRPr="00D123DF">
        <w:rPr>
          <w:sz w:val="28"/>
          <w:szCs w:val="28"/>
          <w:lang w:val="uk-UA"/>
        </w:rPr>
        <w:t xml:space="preserve"> </w:t>
      </w:r>
      <w:r w:rsidRPr="00D123DF">
        <w:rPr>
          <w:sz w:val="28"/>
          <w:szCs w:val="28"/>
        </w:rPr>
        <w:t>стосується... Пойняв? А тепер вибирай мiж протоколом i Сабуровою дачею.</w:t>
      </w:r>
    </w:p>
    <w:p w14:paraId="4852AB2F" w14:textId="5BA91493" w:rsidR="00E41F7E" w:rsidRPr="00D123DF" w:rsidRDefault="00DA2215" w:rsidP="00DA22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rPr>
        <w:tab/>
      </w:r>
      <w:r w:rsidR="00E41F7E" w:rsidRPr="00D123DF">
        <w:rPr>
          <w:sz w:val="28"/>
          <w:szCs w:val="28"/>
        </w:rPr>
        <w:t>Пiсля цього, навiть не чекаючи вiдповiдi, Фрей пiшов.</w:t>
      </w:r>
      <w:r w:rsidR="002B33CC" w:rsidRPr="00D123DF">
        <w:rPr>
          <w:sz w:val="28"/>
          <w:szCs w:val="28"/>
          <w:lang w:val="uk-UA"/>
        </w:rPr>
        <w:t xml:space="preserve"> </w:t>
      </w:r>
      <w:r w:rsidR="00E41F7E" w:rsidRPr="00D123DF">
        <w:rPr>
          <w:sz w:val="28"/>
          <w:szCs w:val="28"/>
        </w:rPr>
        <w:t>Ясно.</w:t>
      </w:r>
      <w:r w:rsidR="002B33CC" w:rsidRPr="00D123DF">
        <w:rPr>
          <w:sz w:val="28"/>
          <w:szCs w:val="28"/>
          <w:lang w:val="uk-UA"/>
        </w:rPr>
        <w:t xml:space="preserve"> </w:t>
      </w:r>
      <w:r w:rsidR="00E41F7E" w:rsidRPr="00D123DF">
        <w:rPr>
          <w:sz w:val="28"/>
          <w:szCs w:val="28"/>
        </w:rPr>
        <w:t>Останнiй</w:t>
      </w:r>
      <w:r w:rsidRPr="00D123DF">
        <w:rPr>
          <w:sz w:val="28"/>
          <w:szCs w:val="28"/>
          <w:lang w:val="uk-UA"/>
        </w:rPr>
        <w:t xml:space="preserve"> </w:t>
      </w:r>
      <w:r w:rsidR="00E41F7E" w:rsidRPr="00D123DF">
        <w:rPr>
          <w:sz w:val="28"/>
          <w:szCs w:val="28"/>
        </w:rPr>
        <w:t>проблиск безглуздої надiї вмер i Андрiй бiльше вже не кричав...</w:t>
      </w:r>
      <w:r w:rsidR="00E41F7E" w:rsidRPr="00D123DF">
        <w:rPr>
          <w:sz w:val="28"/>
          <w:szCs w:val="28"/>
          <w:lang w:val="uk-UA"/>
        </w:rPr>
        <w:t xml:space="preserve">» </w:t>
      </w:r>
      <w:r w:rsidR="00C82F19" w:rsidRPr="00D123DF">
        <w:rPr>
          <w:sz w:val="28"/>
          <w:szCs w:val="28"/>
          <w:lang w:val="uk-UA"/>
        </w:rPr>
        <w:t xml:space="preserve">[Багряний Іван, 2008, </w:t>
      </w:r>
      <w:r w:rsidR="00E41F7E" w:rsidRPr="00D123DF">
        <w:rPr>
          <w:sz w:val="28"/>
          <w:szCs w:val="28"/>
          <w:lang w:val="uk-UA"/>
        </w:rPr>
        <w:t xml:space="preserve">С. </w:t>
      </w:r>
      <w:r w:rsidR="00E41F7E" w:rsidRPr="00D123DF">
        <w:rPr>
          <w:sz w:val="28"/>
          <w:szCs w:val="28"/>
        </w:rPr>
        <w:t>4</w:t>
      </w:r>
      <w:r w:rsidR="00E41F7E" w:rsidRPr="00D123DF">
        <w:rPr>
          <w:sz w:val="28"/>
          <w:szCs w:val="28"/>
          <w:lang w:val="uk-UA"/>
        </w:rPr>
        <w:t>81–483]</w:t>
      </w:r>
      <w:r w:rsidRPr="00D123DF">
        <w:rPr>
          <w:sz w:val="28"/>
          <w:szCs w:val="28"/>
          <w:lang w:val="uk-UA"/>
        </w:rPr>
        <w:t>.</w:t>
      </w:r>
    </w:p>
    <w:p w14:paraId="267E063D" w14:textId="30F4B169" w:rsidR="00E41F7E" w:rsidRPr="00D123DF" w:rsidRDefault="004D01E3" w:rsidP="00DA22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r w:rsidRPr="00D123DF">
        <w:rPr>
          <w:sz w:val="28"/>
          <w:szCs w:val="28"/>
        </w:rPr>
        <w:t xml:space="preserve"> </w:t>
      </w:r>
    </w:p>
    <w:p w14:paraId="2B1EF02A" w14:textId="083491D5" w:rsidR="00DA2215" w:rsidRPr="00D123DF" w:rsidRDefault="00DA2215" w:rsidP="00DA22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sz w:val="28"/>
          <w:szCs w:val="28"/>
          <w:lang w:val="uk-UA"/>
        </w:rPr>
      </w:pPr>
      <w:r w:rsidRPr="00D123DF">
        <w:rPr>
          <w:b/>
          <w:sz w:val="28"/>
          <w:szCs w:val="28"/>
          <w:lang w:val="uk-UA"/>
        </w:rPr>
        <w:t>Фрагмент 23:</w:t>
      </w:r>
    </w:p>
    <w:p w14:paraId="6FC63435" w14:textId="356965F2" w:rsidR="00E41F7E" w:rsidRPr="00D123DF" w:rsidRDefault="004D01E3"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rPr>
        <w:t xml:space="preserve"> </w:t>
      </w:r>
      <w:r w:rsidR="00E41F7E" w:rsidRPr="00D123DF">
        <w:rPr>
          <w:sz w:val="28"/>
          <w:szCs w:val="28"/>
          <w:lang w:val="uk-UA"/>
        </w:rPr>
        <w:t>«</w:t>
      </w:r>
      <w:r w:rsidR="0044644D" w:rsidRPr="00D123DF">
        <w:rPr>
          <w:sz w:val="28"/>
          <w:szCs w:val="28"/>
          <w:lang w:val="uk-UA"/>
        </w:rPr>
        <w:t xml:space="preserve"> </w:t>
      </w:r>
      <w:r w:rsidR="00E41F7E" w:rsidRPr="00D123DF">
        <w:rPr>
          <w:sz w:val="28"/>
          <w:szCs w:val="28"/>
        </w:rPr>
        <w:t>Так, все йде до кiнця. I вiн той кiнець приймав. Лиш доки той кiнець</w:t>
      </w:r>
      <w:r w:rsidR="00E41F7E" w:rsidRPr="00D123DF">
        <w:rPr>
          <w:sz w:val="28"/>
          <w:szCs w:val="28"/>
          <w:lang w:val="uk-UA"/>
        </w:rPr>
        <w:t xml:space="preserve"> </w:t>
      </w:r>
      <w:r w:rsidR="00E41F7E" w:rsidRPr="00D123DF">
        <w:rPr>
          <w:sz w:val="28"/>
          <w:szCs w:val="28"/>
        </w:rPr>
        <w:t xml:space="preserve">прийде, вiн би хотiв, щоб здiйснилось його пекуче бажання </w:t>
      </w:r>
      <w:r w:rsidR="00E41F7E" w:rsidRPr="00D123DF">
        <w:rPr>
          <w:sz w:val="28"/>
          <w:szCs w:val="28"/>
          <w:lang w:val="uk-UA"/>
        </w:rPr>
        <w:t>–</w:t>
      </w:r>
      <w:r w:rsidR="00E41F7E" w:rsidRPr="00D123DF">
        <w:rPr>
          <w:sz w:val="28"/>
          <w:szCs w:val="28"/>
        </w:rPr>
        <w:t xml:space="preserve"> останнє й</w:t>
      </w:r>
      <w:r w:rsidR="00E41F7E" w:rsidRPr="00D123DF">
        <w:rPr>
          <w:sz w:val="28"/>
          <w:szCs w:val="28"/>
          <w:lang w:val="uk-UA"/>
        </w:rPr>
        <w:t xml:space="preserve"> </w:t>
      </w:r>
      <w:r w:rsidR="00E41F7E" w:rsidRPr="00D123DF">
        <w:rPr>
          <w:sz w:val="28"/>
          <w:szCs w:val="28"/>
        </w:rPr>
        <w:t xml:space="preserve">єдине бажання </w:t>
      </w:r>
      <w:r w:rsidR="00E41F7E" w:rsidRPr="00D123DF">
        <w:rPr>
          <w:sz w:val="28"/>
          <w:szCs w:val="28"/>
          <w:lang w:val="uk-UA"/>
        </w:rPr>
        <w:t>–</w:t>
      </w:r>
      <w:r w:rsidR="00E41F7E" w:rsidRPr="00D123DF">
        <w:rPr>
          <w:sz w:val="28"/>
          <w:szCs w:val="28"/>
        </w:rPr>
        <w:t xml:space="preserve"> побачити на власнi очi того, хто матиме оцi його муки й</w:t>
      </w:r>
      <w:r w:rsidR="00E41F7E" w:rsidRPr="00D123DF">
        <w:rPr>
          <w:sz w:val="28"/>
          <w:szCs w:val="28"/>
          <w:lang w:val="uk-UA"/>
        </w:rPr>
        <w:t xml:space="preserve"> </w:t>
      </w:r>
      <w:r w:rsidR="00E41F7E" w:rsidRPr="00D123DF">
        <w:rPr>
          <w:sz w:val="28"/>
          <w:szCs w:val="28"/>
        </w:rPr>
        <w:t>його душу на своїй совiстi. Побачити хоч мельком. Хоч наприкiнцi. Вiн</w:t>
      </w:r>
      <w:r w:rsidR="00E41F7E" w:rsidRPr="00D123DF">
        <w:rPr>
          <w:sz w:val="28"/>
          <w:szCs w:val="28"/>
          <w:lang w:val="uk-UA"/>
        </w:rPr>
        <w:t xml:space="preserve"> </w:t>
      </w:r>
      <w:r w:rsidR="00E41F7E" w:rsidRPr="00D123DF">
        <w:rPr>
          <w:sz w:val="28"/>
          <w:szCs w:val="28"/>
        </w:rPr>
        <w:t>хотiв мати очну ставку.</w:t>
      </w:r>
    </w:p>
    <w:p w14:paraId="21CDD575" w14:textId="64FFBDC1" w:rsidR="00E41F7E" w:rsidRPr="00D123DF" w:rsidRDefault="00DA2215"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rPr>
        <w:tab/>
      </w:r>
      <w:r w:rsidR="00E41F7E" w:rsidRPr="00D123DF">
        <w:rPr>
          <w:sz w:val="28"/>
          <w:szCs w:val="28"/>
        </w:rPr>
        <w:t>Вiн повторював це бажання кiлька разiв, але слiдчi тiльки смiялися з</w:t>
      </w:r>
      <w:r w:rsidR="00E41F7E" w:rsidRPr="00D123DF">
        <w:rPr>
          <w:sz w:val="28"/>
          <w:szCs w:val="28"/>
          <w:lang w:val="uk-UA"/>
        </w:rPr>
        <w:t xml:space="preserve"> </w:t>
      </w:r>
      <w:r w:rsidR="00E41F7E" w:rsidRPr="00D123DF">
        <w:rPr>
          <w:sz w:val="28"/>
          <w:szCs w:val="28"/>
        </w:rPr>
        <w:t>того. Вiн прохрипiв це бажання, коли до кiмнати випадково зайшла Нечаєва,</w:t>
      </w:r>
      <w:r w:rsidR="002B33CC" w:rsidRPr="00D123DF">
        <w:rPr>
          <w:sz w:val="28"/>
          <w:szCs w:val="28"/>
          <w:lang w:val="uk-UA"/>
        </w:rPr>
        <w:t xml:space="preserve"> </w:t>
      </w:r>
      <w:r w:rsidR="00E41F7E" w:rsidRPr="00D123DF">
        <w:rPr>
          <w:sz w:val="28"/>
          <w:szCs w:val="28"/>
          <w:lang w:val="uk-UA"/>
        </w:rPr>
        <w:t>–</w:t>
      </w:r>
      <w:r w:rsidR="002B33CC" w:rsidRPr="00D123DF">
        <w:rPr>
          <w:sz w:val="28"/>
          <w:szCs w:val="28"/>
          <w:lang w:val="uk-UA"/>
        </w:rPr>
        <w:t xml:space="preserve"> </w:t>
      </w:r>
      <w:r w:rsidR="00E41F7E" w:rsidRPr="00D123DF">
        <w:rPr>
          <w:sz w:val="28"/>
          <w:szCs w:val="28"/>
        </w:rPr>
        <w:t>вона була в пiднесеному настрої, бо мала пiдвищений ранг</w:t>
      </w:r>
      <w:r w:rsidR="002B33CC" w:rsidRPr="00D123DF">
        <w:rPr>
          <w:sz w:val="28"/>
          <w:szCs w:val="28"/>
          <w:lang w:val="uk-UA"/>
        </w:rPr>
        <w:t xml:space="preserve"> </w:t>
      </w:r>
      <w:r w:rsidR="00E41F7E" w:rsidRPr="00D123DF">
        <w:rPr>
          <w:sz w:val="28"/>
          <w:szCs w:val="28"/>
          <w:lang w:val="uk-UA"/>
        </w:rPr>
        <w:t>–</w:t>
      </w:r>
      <w:r w:rsidR="002B33CC" w:rsidRPr="00D123DF">
        <w:rPr>
          <w:sz w:val="28"/>
          <w:szCs w:val="28"/>
          <w:lang w:val="uk-UA"/>
        </w:rPr>
        <w:t xml:space="preserve"> </w:t>
      </w:r>
      <w:r w:rsidR="00E41F7E" w:rsidRPr="00D123DF">
        <w:rPr>
          <w:sz w:val="28"/>
          <w:szCs w:val="28"/>
        </w:rPr>
        <w:t>ранiше вона</w:t>
      </w:r>
      <w:r w:rsidR="00E41F7E" w:rsidRPr="00D123DF">
        <w:rPr>
          <w:sz w:val="28"/>
          <w:szCs w:val="28"/>
          <w:lang w:val="uk-UA"/>
        </w:rPr>
        <w:t xml:space="preserve"> </w:t>
      </w:r>
      <w:r w:rsidR="00E41F7E" w:rsidRPr="00D123DF">
        <w:rPr>
          <w:sz w:val="28"/>
          <w:szCs w:val="28"/>
        </w:rPr>
        <w:t>була майором, а тепер мала вiдзнаки на ступiнь вище. Андрiй прохрипiв при</w:t>
      </w:r>
      <w:r w:rsidR="00E41F7E" w:rsidRPr="00D123DF">
        <w:rPr>
          <w:sz w:val="28"/>
          <w:szCs w:val="28"/>
          <w:lang w:val="uk-UA"/>
        </w:rPr>
        <w:t xml:space="preserve"> </w:t>
      </w:r>
      <w:r w:rsidR="00E41F7E" w:rsidRPr="00D123DF">
        <w:rPr>
          <w:sz w:val="28"/>
          <w:szCs w:val="28"/>
        </w:rPr>
        <w:t>нiй своє прохання, адресуючись не до Сергєєва й не до Нечаєвої, а чомусь</w:t>
      </w:r>
      <w:r w:rsidR="00E41F7E" w:rsidRPr="00D123DF">
        <w:rPr>
          <w:sz w:val="28"/>
          <w:szCs w:val="28"/>
          <w:lang w:val="uk-UA"/>
        </w:rPr>
        <w:t xml:space="preserve"> </w:t>
      </w:r>
      <w:r w:rsidR="00E41F7E" w:rsidRPr="00D123DF">
        <w:rPr>
          <w:sz w:val="28"/>
          <w:szCs w:val="28"/>
        </w:rPr>
        <w:t>до тих вiдзнак, i пообiцяв що тодi... тодi вiн пiдпише</w:t>
      </w:r>
      <w:r w:rsidR="004D01E3" w:rsidRPr="00D123DF">
        <w:rPr>
          <w:sz w:val="28"/>
          <w:szCs w:val="28"/>
        </w:rPr>
        <w:t xml:space="preserve"> </w:t>
      </w:r>
      <w:r w:rsidR="00E41F7E" w:rsidRPr="00D123DF">
        <w:rPr>
          <w:sz w:val="28"/>
          <w:szCs w:val="28"/>
        </w:rPr>
        <w:t>протокол. Сергєєв засмiявся:</w:t>
      </w:r>
    </w:p>
    <w:p w14:paraId="7082BB3F" w14:textId="1124BAC2"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lang w:val="uk-UA"/>
        </w:rPr>
        <w:t>–</w:t>
      </w:r>
      <w:r w:rsidRPr="00D123DF">
        <w:rPr>
          <w:sz w:val="28"/>
          <w:szCs w:val="28"/>
        </w:rPr>
        <w:t xml:space="preserve"> Добре, добре. Ти протокол пiдпишеш ще до того. А очну ставку ти</w:t>
      </w:r>
      <w:r w:rsidRPr="00D123DF">
        <w:rPr>
          <w:sz w:val="28"/>
          <w:szCs w:val="28"/>
          <w:lang w:val="uk-UA"/>
        </w:rPr>
        <w:t xml:space="preserve"> </w:t>
      </w:r>
      <w:r w:rsidRPr="00D123DF">
        <w:rPr>
          <w:sz w:val="28"/>
          <w:szCs w:val="28"/>
        </w:rPr>
        <w:t>матимеш.</w:t>
      </w:r>
      <w:r w:rsidR="006453EA" w:rsidRPr="00D123DF">
        <w:rPr>
          <w:sz w:val="28"/>
          <w:szCs w:val="28"/>
          <w:lang w:val="uk-UA"/>
        </w:rPr>
        <w:t xml:space="preserve"> </w:t>
      </w:r>
      <w:r w:rsidRPr="00D123DF">
        <w:rPr>
          <w:sz w:val="28"/>
          <w:szCs w:val="28"/>
        </w:rPr>
        <w:t>Обов</w:t>
      </w:r>
      <w:r w:rsidR="002A0E63" w:rsidRPr="00D123DF">
        <w:rPr>
          <w:sz w:val="28"/>
          <w:szCs w:val="28"/>
        </w:rPr>
        <w:t>ʼ</w:t>
      </w:r>
      <w:r w:rsidRPr="00D123DF">
        <w:rPr>
          <w:sz w:val="28"/>
          <w:szCs w:val="28"/>
        </w:rPr>
        <w:t>язково. Але ти матимеш таку очну ставку, що вмреш на мiсцi.</w:t>
      </w:r>
      <w:r w:rsidRPr="00D123DF">
        <w:rPr>
          <w:sz w:val="28"/>
          <w:szCs w:val="28"/>
          <w:lang w:val="uk-UA"/>
        </w:rPr>
        <w:t xml:space="preserve"> </w:t>
      </w:r>
      <w:r w:rsidRPr="00D123DF">
        <w:rPr>
          <w:sz w:val="28"/>
          <w:szCs w:val="28"/>
        </w:rPr>
        <w:t xml:space="preserve">Генеральну </w:t>
      </w:r>
      <w:r w:rsidRPr="00D123DF">
        <w:rPr>
          <w:sz w:val="28"/>
          <w:szCs w:val="28"/>
        </w:rPr>
        <w:lastRenderedPageBreak/>
        <w:t>очну ставку! Убивчу!... Матимеш, матимеш. I тодi ти скажеш, що</w:t>
      </w:r>
      <w:r w:rsidRPr="00D123DF">
        <w:rPr>
          <w:sz w:val="28"/>
          <w:szCs w:val="28"/>
          <w:lang w:val="uk-UA"/>
        </w:rPr>
        <w:t xml:space="preserve"> </w:t>
      </w:r>
      <w:r w:rsidRPr="00D123DF">
        <w:rPr>
          <w:sz w:val="28"/>
          <w:szCs w:val="28"/>
        </w:rPr>
        <w:t>лiпше б тобi не давали... Пойняв? А протокол пiдпишеш ще до того.</w:t>
      </w:r>
    </w:p>
    <w:p w14:paraId="6256669B" w14:textId="2778B2F5"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rPr>
        <w:t>Але протокола Андрiй так i не пiдписав</w:t>
      </w:r>
      <w:r w:rsidRPr="00D123DF">
        <w:rPr>
          <w:sz w:val="28"/>
          <w:szCs w:val="28"/>
          <w:lang w:val="uk-UA"/>
        </w:rPr>
        <w:t xml:space="preserve"> </w:t>
      </w:r>
      <w:r w:rsidRPr="00D123DF">
        <w:rPr>
          <w:sz w:val="28"/>
          <w:szCs w:val="28"/>
        </w:rPr>
        <w:t>&lt;...&gt;</w:t>
      </w:r>
    </w:p>
    <w:p w14:paraId="27AB38ED" w14:textId="66E98328"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rPr>
        <w:t xml:space="preserve"> </w:t>
      </w:r>
      <w:r w:rsidR="00DA2215" w:rsidRPr="00D123DF">
        <w:rPr>
          <w:sz w:val="28"/>
          <w:szCs w:val="28"/>
        </w:rPr>
        <w:tab/>
      </w:r>
      <w:r w:rsidRPr="00D123DF">
        <w:rPr>
          <w:sz w:val="28"/>
          <w:szCs w:val="28"/>
        </w:rPr>
        <w:t>Слiдчi кляли Андрiя на чому свiт стоїть, бо почували себе безсилими</w:t>
      </w:r>
      <w:r w:rsidRPr="00D123DF">
        <w:rPr>
          <w:sz w:val="28"/>
          <w:szCs w:val="28"/>
          <w:lang w:val="uk-UA"/>
        </w:rPr>
        <w:t xml:space="preserve"> </w:t>
      </w:r>
      <w:r w:rsidRPr="00D123DF">
        <w:rPr>
          <w:sz w:val="28"/>
          <w:szCs w:val="28"/>
        </w:rPr>
        <w:t>перед людиною, яка вже сама шукає болю</w:t>
      </w:r>
      <w:r w:rsidR="004D01E3" w:rsidRPr="00D123DF">
        <w:rPr>
          <w:sz w:val="28"/>
          <w:szCs w:val="28"/>
        </w:rPr>
        <w:t xml:space="preserve"> </w:t>
      </w:r>
      <w:r w:rsidRPr="00D123DF">
        <w:rPr>
          <w:sz w:val="28"/>
          <w:szCs w:val="28"/>
        </w:rPr>
        <w:t>i</w:t>
      </w:r>
      <w:r w:rsidR="004D01E3" w:rsidRPr="00D123DF">
        <w:rPr>
          <w:sz w:val="28"/>
          <w:szCs w:val="28"/>
        </w:rPr>
        <w:t xml:space="preserve"> </w:t>
      </w:r>
      <w:r w:rsidRPr="00D123DF">
        <w:rPr>
          <w:sz w:val="28"/>
          <w:szCs w:val="28"/>
        </w:rPr>
        <w:t>рятунку в нiм, яка вже не</w:t>
      </w:r>
      <w:r w:rsidRPr="00D123DF">
        <w:rPr>
          <w:sz w:val="28"/>
          <w:szCs w:val="28"/>
          <w:lang w:val="uk-UA"/>
        </w:rPr>
        <w:t xml:space="preserve"> </w:t>
      </w:r>
      <w:r w:rsidRPr="00D123DF">
        <w:rPr>
          <w:sz w:val="28"/>
          <w:szCs w:val="28"/>
        </w:rPr>
        <w:t>чiпляється за життя, якiй уже нiчого не потрiбно.</w:t>
      </w:r>
    </w:p>
    <w:p w14:paraId="6EB3B629" w14:textId="5FC2DE1E" w:rsidR="00E41F7E" w:rsidRPr="00D123DF" w:rsidRDefault="00DA2215"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rPr>
        <w:tab/>
      </w:r>
      <w:r w:rsidR="00E41F7E" w:rsidRPr="00D123DF">
        <w:rPr>
          <w:sz w:val="28"/>
          <w:szCs w:val="28"/>
        </w:rPr>
        <w:t>Тодi, вичерпавши всi</w:t>
      </w:r>
      <w:r w:rsidR="002B33CC" w:rsidRPr="00D123DF">
        <w:rPr>
          <w:sz w:val="28"/>
          <w:szCs w:val="28"/>
          <w:lang w:val="uk-UA"/>
        </w:rPr>
        <w:t xml:space="preserve"> </w:t>
      </w:r>
      <w:r w:rsidR="00E41F7E" w:rsidRPr="00D123DF">
        <w:rPr>
          <w:sz w:val="28"/>
          <w:szCs w:val="28"/>
        </w:rPr>
        <w:t>можливостi, Сергєєв нарештi дав обiцяну</w:t>
      </w:r>
      <w:r w:rsidR="004D01E3" w:rsidRPr="00D123DF">
        <w:rPr>
          <w:sz w:val="28"/>
          <w:szCs w:val="28"/>
        </w:rPr>
        <w:t xml:space="preserve"> </w:t>
      </w:r>
      <w:r w:rsidR="00E41F7E" w:rsidRPr="00D123DF">
        <w:rPr>
          <w:sz w:val="28"/>
          <w:szCs w:val="28"/>
        </w:rPr>
        <w:t>очну</w:t>
      </w:r>
      <w:r w:rsidR="00E41F7E" w:rsidRPr="00D123DF">
        <w:rPr>
          <w:sz w:val="28"/>
          <w:szCs w:val="28"/>
          <w:lang w:val="uk-UA"/>
        </w:rPr>
        <w:t xml:space="preserve"> </w:t>
      </w:r>
      <w:r w:rsidR="00E41F7E" w:rsidRPr="00D123DF">
        <w:rPr>
          <w:sz w:val="28"/>
          <w:szCs w:val="28"/>
        </w:rPr>
        <w:t xml:space="preserve">ставку, </w:t>
      </w:r>
      <w:r w:rsidR="00E41F7E" w:rsidRPr="00D123DF">
        <w:rPr>
          <w:sz w:val="28"/>
          <w:szCs w:val="28"/>
          <w:lang w:val="uk-UA"/>
        </w:rPr>
        <w:t>«</w:t>
      </w:r>
      <w:r w:rsidR="00E41F7E" w:rsidRPr="00D123DF">
        <w:rPr>
          <w:sz w:val="28"/>
          <w:szCs w:val="28"/>
        </w:rPr>
        <w:t>убивчу</w:t>
      </w:r>
      <w:r w:rsidR="00E41F7E" w:rsidRPr="00D123DF">
        <w:rPr>
          <w:sz w:val="28"/>
          <w:szCs w:val="28"/>
          <w:lang w:val="uk-UA"/>
        </w:rPr>
        <w:t>»</w:t>
      </w:r>
      <w:r w:rsidR="00E41F7E" w:rsidRPr="00D123DF">
        <w:rPr>
          <w:sz w:val="28"/>
          <w:szCs w:val="28"/>
        </w:rPr>
        <w:t xml:space="preserve"> очну ставку</w:t>
      </w:r>
      <w:r w:rsidR="00E41F7E" w:rsidRPr="00D123DF">
        <w:rPr>
          <w:sz w:val="28"/>
          <w:szCs w:val="28"/>
          <w:lang w:val="uk-UA"/>
        </w:rPr>
        <w:t xml:space="preserve">» </w:t>
      </w:r>
      <w:r w:rsidR="00C82F19" w:rsidRPr="00D123DF">
        <w:rPr>
          <w:sz w:val="28"/>
          <w:szCs w:val="28"/>
          <w:lang w:val="uk-UA"/>
        </w:rPr>
        <w:t xml:space="preserve">[Багряний Іван, 2008, </w:t>
      </w:r>
      <w:r w:rsidR="00E41F7E" w:rsidRPr="00D123DF">
        <w:rPr>
          <w:sz w:val="28"/>
          <w:szCs w:val="28"/>
          <w:lang w:val="uk-UA"/>
        </w:rPr>
        <w:t xml:space="preserve">С. </w:t>
      </w:r>
      <w:r w:rsidR="00E41F7E" w:rsidRPr="00D123DF">
        <w:rPr>
          <w:sz w:val="28"/>
          <w:szCs w:val="28"/>
        </w:rPr>
        <w:t>4</w:t>
      </w:r>
      <w:r w:rsidR="00E41F7E" w:rsidRPr="00D123DF">
        <w:rPr>
          <w:sz w:val="28"/>
          <w:szCs w:val="28"/>
          <w:lang w:val="uk-UA"/>
        </w:rPr>
        <w:t>83–485].</w:t>
      </w:r>
    </w:p>
    <w:p w14:paraId="7F602978" w14:textId="77777777"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p>
    <w:p w14:paraId="2723D40F" w14:textId="37BDC9BE" w:rsidR="00E41F7E" w:rsidRPr="00D123DF" w:rsidRDefault="004E4BAA"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sz w:val="28"/>
          <w:szCs w:val="28"/>
          <w:lang w:val="uk-UA"/>
        </w:rPr>
      </w:pPr>
      <w:r w:rsidRPr="00D123DF">
        <w:rPr>
          <w:b/>
          <w:sz w:val="28"/>
          <w:szCs w:val="28"/>
          <w:lang w:val="uk-UA"/>
        </w:rPr>
        <w:t xml:space="preserve">Фрагмент </w:t>
      </w:r>
      <w:r w:rsidR="00E41F7E" w:rsidRPr="00D123DF">
        <w:rPr>
          <w:b/>
          <w:sz w:val="28"/>
          <w:szCs w:val="28"/>
          <w:lang w:val="uk-UA"/>
        </w:rPr>
        <w:t>24</w:t>
      </w:r>
      <w:r w:rsidRPr="00D123DF">
        <w:rPr>
          <w:b/>
          <w:sz w:val="28"/>
          <w:szCs w:val="28"/>
          <w:lang w:val="uk-UA"/>
        </w:rPr>
        <w:t>:</w:t>
      </w:r>
    </w:p>
    <w:p w14:paraId="076B3782" w14:textId="3C042364"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r w:rsidRPr="00D123DF">
        <w:rPr>
          <w:sz w:val="28"/>
          <w:szCs w:val="28"/>
          <w:lang w:val="uk-UA"/>
        </w:rPr>
        <w:t>«</w:t>
      </w:r>
      <w:r w:rsidR="0044644D" w:rsidRPr="00D123DF">
        <w:rPr>
          <w:sz w:val="28"/>
          <w:szCs w:val="28"/>
          <w:lang w:val="uk-UA"/>
        </w:rPr>
        <w:t xml:space="preserve"> </w:t>
      </w:r>
      <w:r w:rsidRPr="00D123DF">
        <w:rPr>
          <w:sz w:val="28"/>
          <w:szCs w:val="28"/>
        </w:rPr>
        <w:t xml:space="preserve">Це </w:t>
      </w:r>
      <w:r w:rsidRPr="00D123DF">
        <w:rPr>
          <w:sz w:val="28"/>
          <w:szCs w:val="28"/>
          <w:lang w:val="uk-UA"/>
        </w:rPr>
        <w:t>–</w:t>
      </w:r>
      <w:r w:rsidRPr="00D123DF">
        <w:rPr>
          <w:sz w:val="28"/>
          <w:szCs w:val="28"/>
        </w:rPr>
        <w:t xml:space="preserve"> </w:t>
      </w:r>
      <w:r w:rsidRPr="00D123DF">
        <w:rPr>
          <w:sz w:val="28"/>
          <w:szCs w:val="28"/>
          <w:lang w:val="uk-UA"/>
        </w:rPr>
        <w:t>очна ставка</w:t>
      </w:r>
      <w:r w:rsidRPr="00D123DF">
        <w:rPr>
          <w:sz w:val="28"/>
          <w:szCs w:val="28"/>
        </w:rPr>
        <w:t>! &lt;...&gt;</w:t>
      </w:r>
      <w:r w:rsidR="0044644D" w:rsidRPr="00D123DF">
        <w:rPr>
          <w:sz w:val="28"/>
          <w:szCs w:val="28"/>
          <w:lang w:val="uk-UA"/>
        </w:rPr>
        <w:t xml:space="preserve"> </w:t>
      </w:r>
      <w:r w:rsidRPr="00D123DF">
        <w:rPr>
          <w:sz w:val="28"/>
          <w:szCs w:val="28"/>
        </w:rPr>
        <w:t>Людина по знаку Сергєєва сiла обережненько на порожнiй стiлець</w:t>
      </w:r>
      <w:r w:rsidRPr="00D123DF">
        <w:rPr>
          <w:sz w:val="28"/>
          <w:szCs w:val="28"/>
          <w:lang w:val="uk-UA"/>
        </w:rPr>
        <w:t xml:space="preserve"> </w:t>
      </w:r>
      <w:r w:rsidRPr="00D123DF">
        <w:rPr>
          <w:sz w:val="28"/>
          <w:szCs w:val="28"/>
        </w:rPr>
        <w:t>насупроти Андрiя... Андрiєвi видалося щось знайоме... I от тепер Андрiй</w:t>
      </w:r>
      <w:r w:rsidRPr="00D123DF">
        <w:rPr>
          <w:sz w:val="28"/>
          <w:szCs w:val="28"/>
          <w:lang w:val="uk-UA"/>
        </w:rPr>
        <w:t xml:space="preserve"> </w:t>
      </w:r>
      <w:r w:rsidRPr="00D123DF">
        <w:rPr>
          <w:sz w:val="28"/>
          <w:szCs w:val="28"/>
        </w:rPr>
        <w:t xml:space="preserve">дивився на лисяче личко й з усiєї сили, розпачливо намагався пригадати </w:t>
      </w:r>
      <w:r w:rsidRPr="00D123DF">
        <w:rPr>
          <w:sz w:val="28"/>
          <w:szCs w:val="28"/>
          <w:lang w:val="uk-UA"/>
        </w:rPr>
        <w:t>–</w:t>
      </w:r>
      <w:r w:rsidRPr="00D123DF">
        <w:rPr>
          <w:sz w:val="28"/>
          <w:szCs w:val="28"/>
        </w:rPr>
        <w:t xml:space="preserve"> де вiн його бачив?!! Де вiн його бачив?!! </w:t>
      </w:r>
      <w:r w:rsidRPr="00D123DF">
        <w:rPr>
          <w:sz w:val="28"/>
          <w:szCs w:val="28"/>
          <w:lang w:val="uk-UA"/>
        </w:rPr>
        <w:t>–</w:t>
      </w:r>
      <w:r w:rsidRPr="00D123DF">
        <w:rPr>
          <w:sz w:val="28"/>
          <w:szCs w:val="28"/>
        </w:rPr>
        <w:t xml:space="preserve"> i не мiг пригадати. Думка</w:t>
      </w:r>
      <w:r w:rsidRPr="00D123DF">
        <w:rPr>
          <w:sz w:val="28"/>
          <w:szCs w:val="28"/>
          <w:lang w:val="uk-UA"/>
        </w:rPr>
        <w:t xml:space="preserve"> </w:t>
      </w:r>
      <w:r w:rsidRPr="00D123DF">
        <w:rPr>
          <w:sz w:val="28"/>
          <w:szCs w:val="28"/>
        </w:rPr>
        <w:t>уривалася, як розтрiпана й посмалена нитка, тонучи в сажi й попелi, що в</w:t>
      </w:r>
      <w:r w:rsidRPr="00D123DF">
        <w:rPr>
          <w:sz w:val="28"/>
          <w:szCs w:val="28"/>
          <w:lang w:val="uk-UA"/>
        </w:rPr>
        <w:t xml:space="preserve"> </w:t>
      </w:r>
      <w:r w:rsidRPr="00D123DF">
        <w:rPr>
          <w:sz w:val="28"/>
          <w:szCs w:val="28"/>
        </w:rPr>
        <w:t xml:space="preserve">нього обернулася свiдомiсть, губилася в порожнечi. </w:t>
      </w:r>
      <w:r w:rsidRPr="00D123DF">
        <w:rPr>
          <w:sz w:val="28"/>
          <w:szCs w:val="28"/>
          <w:lang w:val="uk-UA"/>
        </w:rPr>
        <w:t>«</w:t>
      </w:r>
      <w:r w:rsidRPr="00D123DF">
        <w:rPr>
          <w:sz w:val="28"/>
          <w:szCs w:val="28"/>
        </w:rPr>
        <w:t>Де я його бачив?!</w:t>
      </w:r>
      <w:r w:rsidRPr="00D123DF">
        <w:rPr>
          <w:sz w:val="28"/>
          <w:szCs w:val="28"/>
          <w:lang w:val="uk-UA"/>
        </w:rPr>
        <w:t>»</w:t>
      </w:r>
      <w:r w:rsidRPr="00D123DF">
        <w:rPr>
          <w:sz w:val="28"/>
          <w:szCs w:val="28"/>
        </w:rPr>
        <w:t xml:space="preserve"> &lt;...&gt;</w:t>
      </w:r>
    </w:p>
    <w:p w14:paraId="400E34B8" w14:textId="059E9EFF"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lang w:val="uk-UA"/>
        </w:rPr>
        <w:t>–</w:t>
      </w:r>
      <w:r w:rsidRPr="00D123DF">
        <w:rPr>
          <w:sz w:val="28"/>
          <w:szCs w:val="28"/>
        </w:rPr>
        <w:t xml:space="preserve"> Ваше iм</w:t>
      </w:r>
      <w:r w:rsidR="002A0E63" w:rsidRPr="00D123DF">
        <w:rPr>
          <w:sz w:val="28"/>
          <w:szCs w:val="28"/>
        </w:rPr>
        <w:t>ʼ</w:t>
      </w:r>
      <w:r w:rsidRPr="00D123DF">
        <w:rPr>
          <w:sz w:val="28"/>
          <w:szCs w:val="28"/>
        </w:rPr>
        <w:t xml:space="preserve">я й прiзвище? </w:t>
      </w:r>
      <w:r w:rsidRPr="00D123DF">
        <w:rPr>
          <w:sz w:val="28"/>
          <w:szCs w:val="28"/>
          <w:lang w:val="uk-UA"/>
        </w:rPr>
        <w:t>–</w:t>
      </w:r>
      <w:r w:rsidRPr="00D123DF">
        <w:rPr>
          <w:sz w:val="28"/>
          <w:szCs w:val="28"/>
        </w:rPr>
        <w:t xml:space="preserve"> звернувся Сергєєв до людини з лисячим личком</w:t>
      </w:r>
      <w:r w:rsidR="00866A02" w:rsidRPr="00D123DF">
        <w:rPr>
          <w:sz w:val="28"/>
          <w:szCs w:val="28"/>
          <w:lang w:val="uk-UA"/>
        </w:rPr>
        <w:t xml:space="preserve"> </w:t>
      </w:r>
      <w:r w:rsidRPr="00D123DF">
        <w:rPr>
          <w:sz w:val="28"/>
          <w:szCs w:val="28"/>
        </w:rPr>
        <w:t>чемно.</w:t>
      </w:r>
    </w:p>
    <w:p w14:paraId="7C094B22" w14:textId="75619919"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r w:rsidRPr="00D123DF">
        <w:rPr>
          <w:sz w:val="28"/>
          <w:szCs w:val="28"/>
          <w:lang w:val="uk-UA"/>
        </w:rPr>
        <w:t>–</w:t>
      </w:r>
      <w:r w:rsidRPr="00D123DF">
        <w:rPr>
          <w:sz w:val="28"/>
          <w:szCs w:val="28"/>
        </w:rPr>
        <w:t xml:space="preserve"> Жгут. Н</w:t>
      </w:r>
      <w:r w:rsidRPr="00D123DF">
        <w:rPr>
          <w:sz w:val="28"/>
          <w:szCs w:val="28"/>
          <w:lang w:val="uk-UA"/>
        </w:rPr>
        <w:t>і</w:t>
      </w:r>
      <w:r w:rsidRPr="00D123DF">
        <w:rPr>
          <w:sz w:val="28"/>
          <w:szCs w:val="28"/>
        </w:rPr>
        <w:t>калай Жгут! &lt;...&gt;</w:t>
      </w:r>
    </w:p>
    <w:p w14:paraId="0B9464D2" w14:textId="232C4BB8"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lang w:val="uk-UA"/>
        </w:rPr>
        <w:t>–</w:t>
      </w:r>
      <w:r w:rsidRPr="00D123DF">
        <w:rPr>
          <w:sz w:val="28"/>
          <w:szCs w:val="28"/>
        </w:rPr>
        <w:t xml:space="preserve"> Рiк народження?</w:t>
      </w:r>
    </w:p>
    <w:p w14:paraId="56EC7D5E" w14:textId="4A8C34CA"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r w:rsidRPr="00D123DF">
        <w:rPr>
          <w:sz w:val="28"/>
          <w:szCs w:val="28"/>
          <w:lang w:val="uk-UA"/>
        </w:rPr>
        <w:t>–</w:t>
      </w:r>
      <w:r w:rsidRPr="00D123DF">
        <w:rPr>
          <w:sz w:val="28"/>
          <w:szCs w:val="28"/>
        </w:rPr>
        <w:t xml:space="preserve"> 1889 &lt;...&gt;</w:t>
      </w:r>
    </w:p>
    <w:p w14:paraId="49925803" w14:textId="5D626793"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lang w:val="uk-UA"/>
        </w:rPr>
        <w:t>–</w:t>
      </w:r>
      <w:r w:rsidRPr="00D123DF">
        <w:rPr>
          <w:sz w:val="28"/>
          <w:szCs w:val="28"/>
        </w:rPr>
        <w:t xml:space="preserve"> Громадянине Жгут! Що ви йожете сказати про... Пробачте, скажiть,</w:t>
      </w:r>
      <w:r w:rsidRPr="00D123DF">
        <w:rPr>
          <w:sz w:val="28"/>
          <w:szCs w:val="28"/>
          <w:lang w:val="uk-UA"/>
        </w:rPr>
        <w:t xml:space="preserve"> </w:t>
      </w:r>
      <w:r w:rsidRPr="00D123DF">
        <w:rPr>
          <w:sz w:val="28"/>
          <w:szCs w:val="28"/>
        </w:rPr>
        <w:t>громадянине Жгут, чи ви знаєте ось цю людину?</w:t>
      </w:r>
    </w:p>
    <w:p w14:paraId="0E475544" w14:textId="2A737E81"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r w:rsidRPr="00D123DF">
        <w:rPr>
          <w:sz w:val="28"/>
          <w:szCs w:val="28"/>
          <w:lang w:val="uk-UA"/>
        </w:rPr>
        <w:t>–</w:t>
      </w:r>
      <w:r w:rsidR="004D01E3" w:rsidRPr="00D123DF">
        <w:rPr>
          <w:sz w:val="28"/>
          <w:szCs w:val="28"/>
        </w:rPr>
        <w:t xml:space="preserve"> </w:t>
      </w:r>
      <w:r w:rsidRPr="00D123DF">
        <w:rPr>
          <w:sz w:val="28"/>
          <w:szCs w:val="28"/>
        </w:rPr>
        <w:t>Так. Знаю</w:t>
      </w:r>
      <w:r w:rsidRPr="00D123DF">
        <w:rPr>
          <w:sz w:val="28"/>
          <w:szCs w:val="28"/>
          <w:lang w:val="uk-UA"/>
        </w:rPr>
        <w:t xml:space="preserve"> </w:t>
      </w:r>
      <w:r w:rsidRPr="00D123DF">
        <w:rPr>
          <w:sz w:val="28"/>
          <w:szCs w:val="28"/>
        </w:rPr>
        <w:t>&lt;...&gt;</w:t>
      </w:r>
    </w:p>
    <w:p w14:paraId="619ED3F0" w14:textId="49BBB7ED"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lang w:val="uk-UA"/>
        </w:rPr>
        <w:t>–</w:t>
      </w:r>
      <w:r w:rsidRPr="00D123DF">
        <w:rPr>
          <w:sz w:val="28"/>
          <w:szCs w:val="28"/>
        </w:rPr>
        <w:t xml:space="preserve"> Повторюю </w:t>
      </w:r>
      <w:r w:rsidRPr="00D123DF">
        <w:rPr>
          <w:sz w:val="28"/>
          <w:szCs w:val="28"/>
          <w:lang w:val="uk-UA"/>
        </w:rPr>
        <w:t>–</w:t>
      </w:r>
      <w:r w:rsidRPr="00D123DF">
        <w:rPr>
          <w:sz w:val="28"/>
          <w:szCs w:val="28"/>
        </w:rPr>
        <w:t xml:space="preserve"> ви дiйсно знаєте цю людину?</w:t>
      </w:r>
    </w:p>
    <w:p w14:paraId="25358DE8" w14:textId="458C9249"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lang w:val="uk-UA"/>
        </w:rPr>
        <w:t>–</w:t>
      </w:r>
      <w:r w:rsidRPr="00D123DF">
        <w:rPr>
          <w:sz w:val="28"/>
          <w:szCs w:val="28"/>
        </w:rPr>
        <w:t xml:space="preserve"> Так... Дiйсно... Це Чумак, Андрiй Чумак...</w:t>
      </w:r>
    </w:p>
    <w:p w14:paraId="1291D074" w14:textId="1A0ED19F"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lang w:val="uk-UA"/>
        </w:rPr>
        <w:t>–</w:t>
      </w:r>
      <w:r w:rsidRPr="00D123DF">
        <w:rPr>
          <w:sz w:val="28"/>
          <w:szCs w:val="28"/>
        </w:rPr>
        <w:t xml:space="preserve"> Дякую. (Слiдчiй записує вiдповiдi). </w:t>
      </w:r>
      <w:r w:rsidRPr="00D123DF">
        <w:rPr>
          <w:sz w:val="28"/>
          <w:szCs w:val="28"/>
          <w:lang w:val="uk-UA"/>
        </w:rPr>
        <w:t>–</w:t>
      </w:r>
      <w:r w:rsidRPr="00D123DF">
        <w:rPr>
          <w:sz w:val="28"/>
          <w:szCs w:val="28"/>
        </w:rPr>
        <w:t xml:space="preserve"> Добре, а тепер чи не можете ви</w:t>
      </w:r>
      <w:r w:rsidRPr="00D123DF">
        <w:rPr>
          <w:sz w:val="28"/>
          <w:szCs w:val="28"/>
          <w:lang w:val="uk-UA"/>
        </w:rPr>
        <w:t xml:space="preserve"> </w:t>
      </w:r>
      <w:r w:rsidRPr="00D123DF">
        <w:rPr>
          <w:sz w:val="28"/>
          <w:szCs w:val="28"/>
        </w:rPr>
        <w:t>розповiсти коротко, де й коли ви з ним познайомились...</w:t>
      </w:r>
      <w:r w:rsidR="00866A02" w:rsidRPr="00D123DF">
        <w:rPr>
          <w:sz w:val="28"/>
          <w:szCs w:val="28"/>
          <w:lang w:val="uk-UA"/>
        </w:rPr>
        <w:t xml:space="preserve"> </w:t>
      </w:r>
      <w:r w:rsidRPr="00D123DF">
        <w:rPr>
          <w:sz w:val="28"/>
          <w:szCs w:val="28"/>
        </w:rPr>
        <w:t>&lt;...&gt;</w:t>
      </w:r>
    </w:p>
    <w:p w14:paraId="266074FB" w14:textId="4CE153AB" w:rsidR="004E4BAA"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r w:rsidRPr="00D123DF">
        <w:rPr>
          <w:sz w:val="28"/>
          <w:szCs w:val="28"/>
        </w:rPr>
        <w:lastRenderedPageBreak/>
        <w:t xml:space="preserve"> </w:t>
      </w:r>
      <w:r w:rsidR="004E4BAA" w:rsidRPr="00D123DF">
        <w:rPr>
          <w:sz w:val="28"/>
          <w:szCs w:val="28"/>
        </w:rPr>
        <w:tab/>
      </w:r>
      <w:r w:rsidRPr="00D123DF">
        <w:rPr>
          <w:sz w:val="28"/>
          <w:szCs w:val="28"/>
        </w:rPr>
        <w:t>I</w:t>
      </w:r>
      <w:r w:rsidR="00866A02" w:rsidRPr="00D123DF">
        <w:rPr>
          <w:sz w:val="28"/>
          <w:szCs w:val="28"/>
          <w:lang w:val="uk-UA"/>
        </w:rPr>
        <w:t xml:space="preserve"> </w:t>
      </w:r>
      <w:r w:rsidRPr="00D123DF">
        <w:rPr>
          <w:sz w:val="28"/>
          <w:szCs w:val="28"/>
          <w:lang w:val="uk-UA"/>
        </w:rPr>
        <w:t>«</w:t>
      </w:r>
      <w:r w:rsidRPr="00D123DF">
        <w:rPr>
          <w:sz w:val="28"/>
          <w:szCs w:val="28"/>
        </w:rPr>
        <w:t>громадянин Жгут</w:t>
      </w:r>
      <w:r w:rsidRPr="00D123DF">
        <w:rPr>
          <w:sz w:val="28"/>
          <w:szCs w:val="28"/>
          <w:lang w:val="uk-UA"/>
        </w:rPr>
        <w:t>»</w:t>
      </w:r>
      <w:r w:rsidRPr="00D123DF">
        <w:rPr>
          <w:sz w:val="28"/>
          <w:szCs w:val="28"/>
        </w:rPr>
        <w:t xml:space="preserve"> почав викладати за порядком про Андрiєву</w:t>
      </w:r>
      <w:r w:rsidRPr="00D123DF">
        <w:rPr>
          <w:sz w:val="28"/>
          <w:szCs w:val="28"/>
          <w:lang w:val="uk-UA"/>
        </w:rPr>
        <w:t xml:space="preserve"> «</w:t>
      </w:r>
      <w:r w:rsidRPr="00D123DF">
        <w:rPr>
          <w:sz w:val="28"/>
          <w:szCs w:val="28"/>
        </w:rPr>
        <w:t>контрреволюцiйну</w:t>
      </w:r>
      <w:r w:rsidRPr="00D123DF">
        <w:rPr>
          <w:sz w:val="28"/>
          <w:szCs w:val="28"/>
          <w:lang w:val="uk-UA"/>
        </w:rPr>
        <w:t>»</w:t>
      </w:r>
      <w:r w:rsidRPr="00D123DF">
        <w:rPr>
          <w:sz w:val="28"/>
          <w:szCs w:val="28"/>
        </w:rPr>
        <w:t xml:space="preserve"> дiяльнiсть... Вiн розповiдає, як по писаному, про</w:t>
      </w:r>
      <w:r w:rsidRPr="00D123DF">
        <w:rPr>
          <w:sz w:val="28"/>
          <w:szCs w:val="28"/>
          <w:lang w:val="uk-UA"/>
        </w:rPr>
        <w:t xml:space="preserve"> </w:t>
      </w:r>
      <w:r w:rsidRPr="00D123DF">
        <w:rPr>
          <w:sz w:val="28"/>
          <w:szCs w:val="28"/>
        </w:rPr>
        <w:t xml:space="preserve">вiйськову органiзацiю, яка iснувала ще </w:t>
      </w:r>
      <w:r w:rsidRPr="00D123DF">
        <w:rPr>
          <w:sz w:val="28"/>
          <w:szCs w:val="28"/>
          <w:lang w:val="uk-UA"/>
        </w:rPr>
        <w:t>«</w:t>
      </w:r>
      <w:r w:rsidRPr="00D123DF">
        <w:rPr>
          <w:sz w:val="28"/>
          <w:szCs w:val="28"/>
        </w:rPr>
        <w:t>з iнституту</w:t>
      </w:r>
      <w:r w:rsidRPr="00D123DF">
        <w:rPr>
          <w:sz w:val="28"/>
          <w:szCs w:val="28"/>
          <w:lang w:val="uk-UA"/>
        </w:rPr>
        <w:t>»</w:t>
      </w:r>
      <w:r w:rsidRPr="00D123DF">
        <w:rPr>
          <w:sz w:val="28"/>
          <w:szCs w:val="28"/>
        </w:rPr>
        <w:t>, розповiдає про</w:t>
      </w:r>
      <w:r w:rsidRPr="00D123DF">
        <w:rPr>
          <w:sz w:val="28"/>
          <w:szCs w:val="28"/>
          <w:lang w:val="uk-UA"/>
        </w:rPr>
        <w:t xml:space="preserve"> </w:t>
      </w:r>
      <w:r w:rsidRPr="00D123DF">
        <w:rPr>
          <w:sz w:val="28"/>
          <w:szCs w:val="28"/>
        </w:rPr>
        <w:t>дивовижнi замiри, про терористичнi плани, про пiдготовку повстання i про</w:t>
      </w:r>
      <w:r w:rsidRPr="00D123DF">
        <w:rPr>
          <w:sz w:val="28"/>
          <w:szCs w:val="28"/>
          <w:lang w:val="uk-UA"/>
        </w:rPr>
        <w:t xml:space="preserve"> </w:t>
      </w:r>
      <w:r w:rsidRPr="00D123DF">
        <w:rPr>
          <w:sz w:val="28"/>
          <w:szCs w:val="28"/>
        </w:rPr>
        <w:t>таємнi сходини й</w:t>
      </w:r>
      <w:r w:rsidR="004D01E3" w:rsidRPr="00D123DF">
        <w:rPr>
          <w:sz w:val="28"/>
          <w:szCs w:val="28"/>
        </w:rPr>
        <w:t xml:space="preserve"> </w:t>
      </w:r>
      <w:r w:rsidRPr="00D123DF">
        <w:rPr>
          <w:sz w:val="28"/>
          <w:szCs w:val="28"/>
        </w:rPr>
        <w:t>розмови, про</w:t>
      </w:r>
      <w:r w:rsidR="004D01E3" w:rsidRPr="00D123DF">
        <w:rPr>
          <w:sz w:val="28"/>
          <w:szCs w:val="28"/>
        </w:rPr>
        <w:t xml:space="preserve"> </w:t>
      </w:r>
      <w:r w:rsidRPr="00D123DF">
        <w:rPr>
          <w:sz w:val="28"/>
          <w:szCs w:val="28"/>
        </w:rPr>
        <w:t>зв</w:t>
      </w:r>
      <w:r w:rsidR="002A0E63" w:rsidRPr="00D123DF">
        <w:rPr>
          <w:sz w:val="28"/>
          <w:szCs w:val="28"/>
        </w:rPr>
        <w:t>ʼ</w:t>
      </w:r>
      <w:r w:rsidRPr="00D123DF">
        <w:rPr>
          <w:sz w:val="28"/>
          <w:szCs w:val="28"/>
        </w:rPr>
        <w:t>язки з вищими сферами, до маршала</w:t>
      </w:r>
      <w:r w:rsidRPr="00D123DF">
        <w:rPr>
          <w:sz w:val="28"/>
          <w:szCs w:val="28"/>
          <w:lang w:val="uk-UA"/>
        </w:rPr>
        <w:t xml:space="preserve"> </w:t>
      </w:r>
      <w:r w:rsidRPr="00D123DF">
        <w:rPr>
          <w:sz w:val="28"/>
          <w:szCs w:val="28"/>
        </w:rPr>
        <w:t>Дубового й маршала Блюхера Василя Костянтиновича включно... Вiн розповiдає</w:t>
      </w:r>
      <w:r w:rsidRPr="00D123DF">
        <w:rPr>
          <w:sz w:val="28"/>
          <w:szCs w:val="28"/>
          <w:lang w:val="uk-UA"/>
        </w:rPr>
        <w:t xml:space="preserve"> </w:t>
      </w:r>
      <w:r w:rsidRPr="00D123DF">
        <w:rPr>
          <w:sz w:val="28"/>
          <w:szCs w:val="28"/>
        </w:rPr>
        <w:t>толково й дуже складно... Андрiй слухає... Слiдчий нотує... Спершу Андрiй</w:t>
      </w:r>
      <w:r w:rsidRPr="00D123DF">
        <w:rPr>
          <w:sz w:val="28"/>
          <w:szCs w:val="28"/>
          <w:lang w:val="uk-UA"/>
        </w:rPr>
        <w:t xml:space="preserve"> </w:t>
      </w:r>
      <w:r w:rsidRPr="00D123DF">
        <w:rPr>
          <w:sz w:val="28"/>
          <w:szCs w:val="28"/>
        </w:rPr>
        <w:t xml:space="preserve">слухає байдуже, потiм вражено починає прислухатись пильнiше </w:t>
      </w:r>
      <w:r w:rsidRPr="00D123DF">
        <w:rPr>
          <w:sz w:val="28"/>
          <w:szCs w:val="28"/>
          <w:lang w:val="uk-UA"/>
        </w:rPr>
        <w:t>–</w:t>
      </w:r>
      <w:r w:rsidRPr="00D123DF">
        <w:rPr>
          <w:sz w:val="28"/>
          <w:szCs w:val="28"/>
        </w:rPr>
        <w:t xml:space="preserve"> його вражає,</w:t>
      </w:r>
      <w:r w:rsidRPr="00D123DF">
        <w:rPr>
          <w:sz w:val="28"/>
          <w:szCs w:val="28"/>
          <w:lang w:val="uk-UA"/>
        </w:rPr>
        <w:t xml:space="preserve"> </w:t>
      </w:r>
      <w:r w:rsidRPr="00D123DF">
        <w:rPr>
          <w:sz w:val="28"/>
          <w:szCs w:val="28"/>
        </w:rPr>
        <w:t>що серед страшної нiсенiтницi починає траплятись тривожна правда, яку мiг</w:t>
      </w:r>
      <w:r w:rsidRPr="00D123DF">
        <w:rPr>
          <w:sz w:val="28"/>
          <w:szCs w:val="28"/>
          <w:lang w:val="uk-UA"/>
        </w:rPr>
        <w:t xml:space="preserve"> </w:t>
      </w:r>
      <w:r w:rsidRPr="00D123DF">
        <w:rPr>
          <w:sz w:val="28"/>
          <w:szCs w:val="28"/>
        </w:rPr>
        <w:t>знати лиш хтось справдi дуже й дуже близький!.. Чимдалi, напруження</w:t>
      </w:r>
      <w:r w:rsidRPr="00D123DF">
        <w:rPr>
          <w:sz w:val="28"/>
          <w:szCs w:val="28"/>
          <w:lang w:val="uk-UA"/>
        </w:rPr>
        <w:t xml:space="preserve"> </w:t>
      </w:r>
      <w:r w:rsidRPr="00D123DF">
        <w:rPr>
          <w:sz w:val="28"/>
          <w:szCs w:val="28"/>
        </w:rPr>
        <w:t>збiльшується, до Андрiя повертається свiдомiсть, серце починає тремтiти,</w:t>
      </w:r>
      <w:r w:rsidRPr="00D123DF">
        <w:rPr>
          <w:sz w:val="28"/>
          <w:szCs w:val="28"/>
          <w:lang w:val="uk-UA"/>
        </w:rPr>
        <w:t xml:space="preserve"> </w:t>
      </w:r>
      <w:r w:rsidRPr="00D123DF">
        <w:rPr>
          <w:sz w:val="28"/>
          <w:szCs w:val="28"/>
        </w:rPr>
        <w:t>але не вiд страху... &lt;...&gt;</w:t>
      </w:r>
    </w:p>
    <w:p w14:paraId="401BC529" w14:textId="071236C3"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r w:rsidRPr="00D123DF">
        <w:rPr>
          <w:sz w:val="28"/>
          <w:szCs w:val="28"/>
        </w:rPr>
        <w:t xml:space="preserve">Андрiй схоплюється й хрипить несамовито </w:t>
      </w:r>
      <w:r w:rsidRPr="00D123DF">
        <w:rPr>
          <w:sz w:val="28"/>
          <w:szCs w:val="28"/>
          <w:lang w:val="uk-UA"/>
        </w:rPr>
        <w:t>–</w:t>
      </w:r>
      <w:r w:rsidRPr="00D123DF">
        <w:rPr>
          <w:sz w:val="28"/>
          <w:szCs w:val="28"/>
        </w:rPr>
        <w:t xml:space="preserve"> </w:t>
      </w:r>
      <w:r w:rsidRPr="00D123DF">
        <w:rPr>
          <w:sz w:val="28"/>
          <w:szCs w:val="28"/>
          <w:lang w:val="uk-UA"/>
        </w:rPr>
        <w:t>«</w:t>
      </w:r>
      <w:r w:rsidRPr="00D123DF">
        <w:rPr>
          <w:sz w:val="28"/>
          <w:szCs w:val="28"/>
        </w:rPr>
        <w:t>Це брехня! Це провокацiя!!</w:t>
      </w:r>
      <w:r w:rsidR="004E4BAA" w:rsidRPr="00D123DF">
        <w:rPr>
          <w:sz w:val="28"/>
          <w:szCs w:val="28"/>
          <w:lang w:val="uk-UA"/>
        </w:rPr>
        <w:t xml:space="preserve"> </w:t>
      </w:r>
      <w:r w:rsidRPr="00D123DF">
        <w:rPr>
          <w:sz w:val="28"/>
          <w:szCs w:val="28"/>
        </w:rPr>
        <w:t>Брехня!!!</w:t>
      </w:r>
      <w:r w:rsidRPr="00D123DF">
        <w:rPr>
          <w:sz w:val="28"/>
          <w:szCs w:val="28"/>
          <w:lang w:val="uk-UA"/>
        </w:rPr>
        <w:t>».</w:t>
      </w:r>
    </w:p>
    <w:p w14:paraId="0467882B" w14:textId="2F50E941"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lang w:val="uk-UA"/>
        </w:rPr>
        <w:t>–</w:t>
      </w:r>
      <w:r w:rsidRPr="00D123DF">
        <w:rPr>
          <w:sz w:val="28"/>
          <w:szCs w:val="28"/>
        </w:rPr>
        <w:t xml:space="preserve"> Тихше-тихше, </w:t>
      </w:r>
      <w:r w:rsidRPr="00D123DF">
        <w:rPr>
          <w:sz w:val="28"/>
          <w:szCs w:val="28"/>
          <w:lang w:val="uk-UA"/>
        </w:rPr>
        <w:t>–</w:t>
      </w:r>
      <w:r w:rsidRPr="00D123DF">
        <w:rPr>
          <w:sz w:val="28"/>
          <w:szCs w:val="28"/>
        </w:rPr>
        <w:t xml:space="preserve"> заспокоює його Сергєєв. </w:t>
      </w:r>
      <w:r w:rsidRPr="00D123DF">
        <w:rPr>
          <w:sz w:val="28"/>
          <w:szCs w:val="28"/>
          <w:lang w:val="uk-UA"/>
        </w:rPr>
        <w:t>–</w:t>
      </w:r>
      <w:r w:rsidRPr="00D123DF">
        <w:rPr>
          <w:sz w:val="28"/>
          <w:szCs w:val="28"/>
        </w:rPr>
        <w:t xml:space="preserve"> Сядьте! Не хвилюйтесь. Це ж</w:t>
      </w:r>
      <w:r w:rsidRPr="00D123DF">
        <w:rPr>
          <w:sz w:val="28"/>
          <w:szCs w:val="28"/>
          <w:lang w:val="uk-UA"/>
        </w:rPr>
        <w:t xml:space="preserve"> </w:t>
      </w:r>
      <w:r w:rsidRPr="00D123DF">
        <w:rPr>
          <w:sz w:val="28"/>
          <w:szCs w:val="28"/>
        </w:rPr>
        <w:t>тiльки</w:t>
      </w:r>
      <w:r w:rsidR="00866A02" w:rsidRPr="00D123DF">
        <w:rPr>
          <w:sz w:val="28"/>
          <w:szCs w:val="28"/>
          <w:lang w:val="uk-UA"/>
        </w:rPr>
        <w:t xml:space="preserve"> </w:t>
      </w:r>
      <w:r w:rsidRPr="00D123DF">
        <w:rPr>
          <w:sz w:val="28"/>
          <w:szCs w:val="28"/>
        </w:rPr>
        <w:t>в</w:t>
      </w:r>
      <w:r w:rsidRPr="00D123DF">
        <w:rPr>
          <w:sz w:val="28"/>
          <w:szCs w:val="28"/>
          <w:lang w:val="uk-UA"/>
        </w:rPr>
        <w:t>і</w:t>
      </w:r>
      <w:r w:rsidRPr="00D123DF">
        <w:rPr>
          <w:sz w:val="28"/>
          <w:szCs w:val="28"/>
        </w:rPr>
        <w:t>н говорить, а потiм будете говорити ви &lt;...&gt;</w:t>
      </w:r>
    </w:p>
    <w:p w14:paraId="12DF9E09" w14:textId="52F9878A"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lang w:val="uk-UA"/>
        </w:rPr>
        <w:t>–</w:t>
      </w:r>
      <w:r w:rsidRPr="00D123DF">
        <w:rPr>
          <w:sz w:val="28"/>
          <w:szCs w:val="28"/>
        </w:rPr>
        <w:t xml:space="preserve"> Добре, </w:t>
      </w:r>
      <w:r w:rsidRPr="00D123DF">
        <w:rPr>
          <w:sz w:val="28"/>
          <w:szCs w:val="28"/>
          <w:lang w:val="uk-UA"/>
        </w:rPr>
        <w:t>–</w:t>
      </w:r>
      <w:r w:rsidRPr="00D123DF">
        <w:rPr>
          <w:sz w:val="28"/>
          <w:szCs w:val="28"/>
        </w:rPr>
        <w:t xml:space="preserve"> каже Сергєєв задоволено. </w:t>
      </w:r>
      <w:r w:rsidRPr="00D123DF">
        <w:rPr>
          <w:sz w:val="28"/>
          <w:szCs w:val="28"/>
          <w:lang w:val="uk-UA"/>
        </w:rPr>
        <w:t>–</w:t>
      </w:r>
      <w:r w:rsidR="004D01E3" w:rsidRPr="00D123DF">
        <w:rPr>
          <w:sz w:val="28"/>
          <w:szCs w:val="28"/>
        </w:rPr>
        <w:t xml:space="preserve"> </w:t>
      </w:r>
      <w:r w:rsidRPr="00D123DF">
        <w:rPr>
          <w:sz w:val="28"/>
          <w:szCs w:val="28"/>
        </w:rPr>
        <w:t>Ну, а тепер ви...</w:t>
      </w:r>
    </w:p>
    <w:p w14:paraId="27BE6C87" w14:textId="43F1D872"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lang w:val="uk-UA"/>
        </w:rPr>
        <w:t>–</w:t>
      </w:r>
      <w:r w:rsidRPr="00D123DF">
        <w:rPr>
          <w:sz w:val="28"/>
          <w:szCs w:val="28"/>
        </w:rPr>
        <w:t xml:space="preserve"> Це брехня!.. </w:t>
      </w:r>
      <w:r w:rsidRPr="00D123DF">
        <w:rPr>
          <w:sz w:val="28"/>
          <w:szCs w:val="28"/>
          <w:lang w:val="uk-UA"/>
        </w:rPr>
        <w:t>–</w:t>
      </w:r>
      <w:r w:rsidRPr="00D123DF">
        <w:rPr>
          <w:sz w:val="28"/>
          <w:szCs w:val="28"/>
        </w:rPr>
        <w:t xml:space="preserve"> хрипить Андрiй, замiсть того, щоб закричати.</w:t>
      </w:r>
    </w:p>
    <w:p w14:paraId="3BC052EA" w14:textId="385BC952"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lang w:val="uk-UA"/>
        </w:rPr>
        <w:t>–</w:t>
      </w:r>
      <w:r w:rsidRPr="00D123DF">
        <w:rPr>
          <w:sz w:val="28"/>
          <w:szCs w:val="28"/>
        </w:rPr>
        <w:t xml:space="preserve"> Тихше, тихше, </w:t>
      </w:r>
      <w:r w:rsidRPr="00D123DF">
        <w:rPr>
          <w:sz w:val="28"/>
          <w:szCs w:val="28"/>
          <w:lang w:val="uk-UA"/>
        </w:rPr>
        <w:t>–</w:t>
      </w:r>
      <w:r w:rsidR="004D01E3" w:rsidRPr="00D123DF">
        <w:rPr>
          <w:sz w:val="28"/>
          <w:szCs w:val="28"/>
        </w:rPr>
        <w:t xml:space="preserve"> </w:t>
      </w:r>
      <w:r w:rsidRPr="00D123DF">
        <w:rPr>
          <w:sz w:val="28"/>
          <w:szCs w:val="28"/>
        </w:rPr>
        <w:t xml:space="preserve">каже Сергєєв. </w:t>
      </w:r>
      <w:r w:rsidRPr="00D123DF">
        <w:rPr>
          <w:sz w:val="28"/>
          <w:szCs w:val="28"/>
          <w:lang w:val="uk-UA"/>
        </w:rPr>
        <w:t>–</w:t>
      </w:r>
      <w:r w:rsidRPr="00D123DF">
        <w:rPr>
          <w:sz w:val="28"/>
          <w:szCs w:val="28"/>
        </w:rPr>
        <w:t xml:space="preserve"> За порядком. Отже</w:t>
      </w:r>
      <w:r w:rsidR="004D01E3" w:rsidRPr="00D123DF">
        <w:rPr>
          <w:sz w:val="28"/>
          <w:szCs w:val="28"/>
        </w:rPr>
        <w:t xml:space="preserve"> </w:t>
      </w:r>
      <w:r w:rsidRPr="00D123DF">
        <w:rPr>
          <w:sz w:val="28"/>
          <w:szCs w:val="28"/>
          <w:lang w:val="uk-UA"/>
        </w:rPr>
        <w:t>–</w:t>
      </w:r>
      <w:r w:rsidRPr="00D123DF">
        <w:rPr>
          <w:sz w:val="28"/>
          <w:szCs w:val="28"/>
        </w:rPr>
        <w:t xml:space="preserve"> громадянине</w:t>
      </w:r>
      <w:r w:rsidR="003A4490" w:rsidRPr="00D123DF">
        <w:rPr>
          <w:sz w:val="28"/>
          <w:szCs w:val="28"/>
          <w:lang w:val="uk-UA"/>
        </w:rPr>
        <w:t xml:space="preserve"> </w:t>
      </w:r>
      <w:r w:rsidRPr="00D123DF">
        <w:rPr>
          <w:sz w:val="28"/>
          <w:szCs w:val="28"/>
        </w:rPr>
        <w:t>Чумак, чи ви знаєте цю людину?</w:t>
      </w:r>
    </w:p>
    <w:p w14:paraId="5C39B080" w14:textId="1072B7A9"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lang w:val="uk-UA"/>
        </w:rPr>
        <w:t>–</w:t>
      </w:r>
      <w:r w:rsidRPr="00D123DF">
        <w:rPr>
          <w:sz w:val="28"/>
          <w:szCs w:val="28"/>
        </w:rPr>
        <w:t xml:space="preserve"> Нi...Нiколи...</w:t>
      </w:r>
    </w:p>
    <w:p w14:paraId="2C350202" w14:textId="18773338"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lang w:val="uk-UA"/>
        </w:rPr>
        <w:t>–</w:t>
      </w:r>
      <w:r w:rsidRPr="00D123DF">
        <w:rPr>
          <w:sz w:val="28"/>
          <w:szCs w:val="28"/>
        </w:rPr>
        <w:t xml:space="preserve"> А пригадайте.</w:t>
      </w:r>
    </w:p>
    <w:p w14:paraId="6D8BF61C" w14:textId="7FA687BF" w:rsidR="004E4BAA"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lang w:val="uk-UA"/>
        </w:rPr>
        <w:t>–</w:t>
      </w:r>
      <w:r w:rsidRPr="00D123DF">
        <w:rPr>
          <w:sz w:val="28"/>
          <w:szCs w:val="28"/>
        </w:rPr>
        <w:t xml:space="preserve"> Нiколи...</w:t>
      </w:r>
    </w:p>
    <w:p w14:paraId="34282014" w14:textId="50203BE4"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lang w:val="uk-UA"/>
        </w:rPr>
        <w:t>–</w:t>
      </w:r>
      <w:r w:rsidRPr="00D123DF">
        <w:rPr>
          <w:sz w:val="28"/>
          <w:szCs w:val="28"/>
        </w:rPr>
        <w:t xml:space="preserve"> Дивно, </w:t>
      </w:r>
      <w:r w:rsidRPr="00D123DF">
        <w:rPr>
          <w:sz w:val="28"/>
          <w:szCs w:val="28"/>
          <w:lang w:val="uk-UA"/>
        </w:rPr>
        <w:t>–</w:t>
      </w:r>
      <w:r w:rsidRPr="00D123DF">
        <w:rPr>
          <w:sz w:val="28"/>
          <w:szCs w:val="28"/>
        </w:rPr>
        <w:t xml:space="preserve"> iронiзує Сергєєв. </w:t>
      </w:r>
      <w:r w:rsidRPr="00D123DF">
        <w:rPr>
          <w:sz w:val="28"/>
          <w:szCs w:val="28"/>
          <w:lang w:val="uk-UA"/>
        </w:rPr>
        <w:t>–</w:t>
      </w:r>
      <w:r w:rsidRPr="00D123DF">
        <w:rPr>
          <w:sz w:val="28"/>
          <w:szCs w:val="28"/>
        </w:rPr>
        <w:t xml:space="preserve"> Але ж вiн вас знає. I добре знає!</w:t>
      </w:r>
      <w:r w:rsidRPr="00D123DF">
        <w:rPr>
          <w:sz w:val="28"/>
          <w:szCs w:val="28"/>
          <w:lang w:val="uk-UA"/>
        </w:rPr>
        <w:t xml:space="preserve"> </w:t>
      </w:r>
      <w:r w:rsidRPr="00D123DF">
        <w:rPr>
          <w:sz w:val="28"/>
          <w:szCs w:val="28"/>
        </w:rPr>
        <w:t>Скажiть, Жгут, ще раз Чумаковi, чи знаєте ви його.</w:t>
      </w:r>
    </w:p>
    <w:p w14:paraId="569D18FF" w14:textId="099023B8" w:rsidR="004E4BAA"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lang w:val="uk-UA"/>
        </w:rPr>
        <w:t>–</w:t>
      </w:r>
      <w:r w:rsidRPr="00D123DF">
        <w:rPr>
          <w:sz w:val="28"/>
          <w:szCs w:val="28"/>
        </w:rPr>
        <w:t xml:space="preserve"> Знаю...</w:t>
      </w:r>
    </w:p>
    <w:p w14:paraId="15A657A7" w14:textId="29057921" w:rsidR="004E4BAA"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lang w:val="uk-UA"/>
        </w:rPr>
        <w:t>–</w:t>
      </w:r>
      <w:r w:rsidRPr="00D123DF">
        <w:rPr>
          <w:sz w:val="28"/>
          <w:szCs w:val="28"/>
        </w:rPr>
        <w:t xml:space="preserve"> Звiдки ви мене знаєте?! </w:t>
      </w:r>
      <w:r w:rsidRPr="00D123DF">
        <w:rPr>
          <w:sz w:val="28"/>
          <w:szCs w:val="28"/>
          <w:lang w:val="uk-UA"/>
        </w:rPr>
        <w:t>–</w:t>
      </w:r>
      <w:r w:rsidRPr="00D123DF">
        <w:rPr>
          <w:sz w:val="28"/>
          <w:szCs w:val="28"/>
        </w:rPr>
        <w:t xml:space="preserve"> вигукує в нестямi Андрiй, не можучи нiяк</w:t>
      </w:r>
      <w:r w:rsidRPr="00D123DF">
        <w:rPr>
          <w:sz w:val="28"/>
          <w:szCs w:val="28"/>
          <w:lang w:val="uk-UA"/>
        </w:rPr>
        <w:t xml:space="preserve"> </w:t>
      </w:r>
      <w:r w:rsidRPr="00D123DF">
        <w:rPr>
          <w:sz w:val="28"/>
          <w:szCs w:val="28"/>
        </w:rPr>
        <w:t xml:space="preserve">розгадати болючу шараду </w:t>
      </w:r>
      <w:r w:rsidRPr="00D123DF">
        <w:rPr>
          <w:sz w:val="28"/>
          <w:szCs w:val="28"/>
          <w:lang w:val="uk-UA"/>
        </w:rPr>
        <w:t>–</w:t>
      </w:r>
      <w:r w:rsidRPr="00D123DF">
        <w:rPr>
          <w:sz w:val="28"/>
          <w:szCs w:val="28"/>
        </w:rPr>
        <w:t xml:space="preserve"> </w:t>
      </w:r>
      <w:r w:rsidRPr="00D123DF">
        <w:rPr>
          <w:sz w:val="28"/>
          <w:szCs w:val="28"/>
          <w:lang w:val="uk-UA"/>
        </w:rPr>
        <w:t>«</w:t>
      </w:r>
      <w:r w:rsidRPr="00D123DF">
        <w:rPr>
          <w:sz w:val="28"/>
          <w:szCs w:val="28"/>
        </w:rPr>
        <w:t>Де, де вiн його бачив?!</w:t>
      </w:r>
      <w:r w:rsidRPr="00D123DF">
        <w:rPr>
          <w:sz w:val="28"/>
          <w:szCs w:val="28"/>
          <w:lang w:val="uk-UA"/>
        </w:rPr>
        <w:t>»</w:t>
      </w:r>
      <w:r w:rsidRPr="00D123DF">
        <w:rPr>
          <w:sz w:val="28"/>
          <w:szCs w:val="28"/>
        </w:rPr>
        <w:t xml:space="preserve"> Вигукує й впивається</w:t>
      </w:r>
      <w:r w:rsidR="002B33CC" w:rsidRPr="00D123DF">
        <w:rPr>
          <w:sz w:val="28"/>
          <w:szCs w:val="28"/>
          <w:lang w:val="uk-UA"/>
        </w:rPr>
        <w:t xml:space="preserve"> </w:t>
      </w:r>
      <w:r w:rsidRPr="00D123DF">
        <w:rPr>
          <w:sz w:val="28"/>
          <w:szCs w:val="28"/>
        </w:rPr>
        <w:t xml:space="preserve">божевiльним </w:t>
      </w:r>
      <w:r w:rsidRPr="00D123DF">
        <w:rPr>
          <w:sz w:val="28"/>
          <w:szCs w:val="28"/>
        </w:rPr>
        <w:lastRenderedPageBreak/>
        <w:t>зором в лисяче обличчя</w:t>
      </w:r>
      <w:r w:rsidR="004D01E3" w:rsidRPr="00D123DF">
        <w:rPr>
          <w:sz w:val="28"/>
          <w:szCs w:val="28"/>
        </w:rPr>
        <w:t xml:space="preserve"> </w:t>
      </w:r>
      <w:r w:rsidRPr="00D123DF">
        <w:rPr>
          <w:sz w:val="28"/>
          <w:szCs w:val="28"/>
        </w:rPr>
        <w:t>свiдка. Свiдок повертається анфас,</w:t>
      </w:r>
      <w:r w:rsidRPr="00D123DF">
        <w:rPr>
          <w:sz w:val="28"/>
          <w:szCs w:val="28"/>
          <w:lang w:val="uk-UA"/>
        </w:rPr>
        <w:t xml:space="preserve"> </w:t>
      </w:r>
      <w:r w:rsidRPr="00D123DF">
        <w:rPr>
          <w:sz w:val="28"/>
          <w:szCs w:val="28"/>
        </w:rPr>
        <w:t>пiдводить свої очi... й їхнi очi зустрiлися!..</w:t>
      </w:r>
    </w:p>
    <w:p w14:paraId="26E11EFC" w14:textId="01CEAF4E" w:rsidR="004E4BAA"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rPr>
        <w:t xml:space="preserve">А-а!! Як блискавкою прорiзало мiзок: </w:t>
      </w:r>
      <w:r w:rsidRPr="00D123DF">
        <w:rPr>
          <w:sz w:val="28"/>
          <w:szCs w:val="28"/>
          <w:lang w:val="uk-UA"/>
        </w:rPr>
        <w:t>–</w:t>
      </w:r>
      <w:r w:rsidRPr="00D123DF">
        <w:rPr>
          <w:sz w:val="28"/>
          <w:szCs w:val="28"/>
        </w:rPr>
        <w:t xml:space="preserve"> сцена в хатi, батькова бiблiя i</w:t>
      </w:r>
      <w:r w:rsidRPr="00D123DF">
        <w:rPr>
          <w:sz w:val="28"/>
          <w:szCs w:val="28"/>
          <w:lang w:val="uk-UA"/>
        </w:rPr>
        <w:t xml:space="preserve"> </w:t>
      </w:r>
      <w:r w:rsidRPr="00D123DF">
        <w:rPr>
          <w:sz w:val="28"/>
          <w:szCs w:val="28"/>
        </w:rPr>
        <w:t>цей погляд на прощання...</w:t>
      </w:r>
    </w:p>
    <w:p w14:paraId="04B5738A" w14:textId="3032582D" w:rsidR="004E4BAA"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rPr>
        <w:t>Юда!!! Ось вiн</w:t>
      </w:r>
      <w:r w:rsidRPr="00D123DF">
        <w:rPr>
          <w:sz w:val="28"/>
          <w:szCs w:val="28"/>
          <w:lang w:val="uk-UA"/>
        </w:rPr>
        <w:t xml:space="preserve"> </w:t>
      </w:r>
      <w:r w:rsidRPr="00D123DF">
        <w:rPr>
          <w:sz w:val="28"/>
          <w:szCs w:val="28"/>
        </w:rPr>
        <w:t>Юда!! Ось вiн!!!</w:t>
      </w:r>
    </w:p>
    <w:p w14:paraId="5164237E" w14:textId="2BA21968"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rPr>
        <w:t>Андрiй схлипує, схоплюється й безтямно кричить:</w:t>
      </w:r>
    </w:p>
    <w:p w14:paraId="1E81DB99" w14:textId="46B2E54F" w:rsidR="00E41F7E" w:rsidRPr="00D123DF" w:rsidRDefault="00E41F7E" w:rsidP="00E4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lang w:val="uk-UA"/>
        </w:rPr>
        <w:t>–</w:t>
      </w:r>
      <w:r w:rsidRPr="00D123DF">
        <w:rPr>
          <w:sz w:val="28"/>
          <w:szCs w:val="28"/>
        </w:rPr>
        <w:t xml:space="preserve"> Це провокатор!! Це брехня!! Це все брехня!!</w:t>
      </w:r>
      <w:r w:rsidR="004D01E3" w:rsidRPr="00D123DF">
        <w:rPr>
          <w:sz w:val="28"/>
          <w:szCs w:val="28"/>
        </w:rPr>
        <w:t xml:space="preserve"> </w:t>
      </w:r>
      <w:r w:rsidRPr="00D123DF">
        <w:rPr>
          <w:sz w:val="28"/>
          <w:szCs w:val="28"/>
        </w:rPr>
        <w:t>Провокатор!!!</w:t>
      </w:r>
      <w:r w:rsidRPr="00D123DF">
        <w:rPr>
          <w:sz w:val="28"/>
          <w:szCs w:val="28"/>
          <w:lang w:val="uk-UA"/>
        </w:rPr>
        <w:t xml:space="preserve"> –</w:t>
      </w:r>
      <w:r w:rsidRPr="00D123DF">
        <w:rPr>
          <w:sz w:val="28"/>
          <w:szCs w:val="28"/>
        </w:rPr>
        <w:t xml:space="preserve"> кричить</w:t>
      </w:r>
      <w:r w:rsidR="004D01E3" w:rsidRPr="00D123DF">
        <w:rPr>
          <w:sz w:val="28"/>
          <w:szCs w:val="28"/>
        </w:rPr>
        <w:t xml:space="preserve"> </w:t>
      </w:r>
      <w:r w:rsidRPr="00D123DF">
        <w:rPr>
          <w:sz w:val="28"/>
          <w:szCs w:val="28"/>
        </w:rPr>
        <w:t>в</w:t>
      </w:r>
      <w:r w:rsidR="004E4BAA" w:rsidRPr="00D123DF">
        <w:rPr>
          <w:sz w:val="28"/>
          <w:szCs w:val="28"/>
          <w:lang w:val="uk-UA"/>
        </w:rPr>
        <w:t xml:space="preserve"> </w:t>
      </w:r>
      <w:r w:rsidRPr="00D123DF">
        <w:rPr>
          <w:sz w:val="28"/>
          <w:szCs w:val="28"/>
        </w:rPr>
        <w:t>самiсiньке Юдине обличчя. &lt;...&gt;</w:t>
      </w:r>
    </w:p>
    <w:p w14:paraId="0EDC55F6" w14:textId="641648B5" w:rsidR="00E41F7E" w:rsidRPr="00D123DF" w:rsidRDefault="00E41F7E" w:rsidP="002B3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123DF">
        <w:rPr>
          <w:sz w:val="28"/>
          <w:szCs w:val="28"/>
          <w:lang w:val="uk-UA"/>
        </w:rPr>
        <w:t>–</w:t>
      </w:r>
      <w:r w:rsidRPr="00D123DF">
        <w:rPr>
          <w:sz w:val="28"/>
          <w:szCs w:val="28"/>
        </w:rPr>
        <w:t xml:space="preserve"> Нi, це правда! </w:t>
      </w:r>
      <w:r w:rsidRPr="00D123DF">
        <w:rPr>
          <w:sz w:val="28"/>
          <w:szCs w:val="28"/>
          <w:lang w:val="uk-UA"/>
        </w:rPr>
        <w:t>–</w:t>
      </w:r>
      <w:r w:rsidRPr="00D123DF">
        <w:rPr>
          <w:sz w:val="28"/>
          <w:szCs w:val="28"/>
        </w:rPr>
        <w:t xml:space="preserve"> шарпає Юда кадичком i iнстинктивно перед несамовитими</w:t>
      </w:r>
      <w:r w:rsidRPr="00D123DF">
        <w:rPr>
          <w:sz w:val="28"/>
          <w:szCs w:val="28"/>
          <w:lang w:val="uk-UA"/>
        </w:rPr>
        <w:t xml:space="preserve"> </w:t>
      </w:r>
      <w:r w:rsidRPr="00D123DF">
        <w:rPr>
          <w:sz w:val="28"/>
          <w:szCs w:val="28"/>
        </w:rPr>
        <w:t>Андрiєвими очима вiдсахується, хрестить тi очi... Але рука зависає в</w:t>
      </w:r>
      <w:r w:rsidRPr="00D123DF">
        <w:rPr>
          <w:sz w:val="28"/>
          <w:szCs w:val="28"/>
          <w:lang w:val="uk-UA"/>
        </w:rPr>
        <w:t xml:space="preserve"> </w:t>
      </w:r>
      <w:r w:rsidRPr="00D123DF">
        <w:rPr>
          <w:sz w:val="28"/>
          <w:szCs w:val="28"/>
        </w:rPr>
        <w:t>повiтрi... У вiччю Андрiєвi мелькнуло Катрине обличчя, мала сестра Галя й</w:t>
      </w:r>
      <w:r w:rsidRPr="00D123DF">
        <w:rPr>
          <w:sz w:val="28"/>
          <w:szCs w:val="28"/>
          <w:lang w:val="uk-UA"/>
        </w:rPr>
        <w:t xml:space="preserve"> </w:t>
      </w:r>
      <w:r w:rsidRPr="00D123DF">
        <w:rPr>
          <w:sz w:val="28"/>
          <w:szCs w:val="28"/>
        </w:rPr>
        <w:t>бiдолашна мати... Мов пiдкинений пружиною, Андрiй зривається й дико хапає</w:t>
      </w:r>
      <w:r w:rsidRPr="00D123DF">
        <w:rPr>
          <w:sz w:val="28"/>
          <w:szCs w:val="28"/>
          <w:lang w:val="uk-UA"/>
        </w:rPr>
        <w:t xml:space="preserve"> </w:t>
      </w:r>
      <w:r w:rsidRPr="00D123DF">
        <w:rPr>
          <w:sz w:val="28"/>
          <w:szCs w:val="28"/>
        </w:rPr>
        <w:t>за кадичок в нестямi... Сергєєв скочив злякано, але, перш нiж вiн встиг</w:t>
      </w:r>
      <w:r w:rsidRPr="00D123DF">
        <w:rPr>
          <w:sz w:val="28"/>
          <w:szCs w:val="28"/>
          <w:lang w:val="uk-UA"/>
        </w:rPr>
        <w:t xml:space="preserve"> </w:t>
      </w:r>
      <w:r w:rsidRPr="00D123DF">
        <w:rPr>
          <w:sz w:val="28"/>
          <w:szCs w:val="28"/>
        </w:rPr>
        <w:t>щось зробити, Андрiєва брачка рука конвульсiйне згребла тяжке мармурове</w:t>
      </w:r>
      <w:r w:rsidRPr="00D123DF">
        <w:rPr>
          <w:sz w:val="28"/>
          <w:szCs w:val="28"/>
          <w:lang w:val="uk-UA"/>
        </w:rPr>
        <w:t xml:space="preserve"> </w:t>
      </w:r>
      <w:r w:rsidRPr="00D123DF">
        <w:rPr>
          <w:sz w:val="28"/>
          <w:szCs w:val="28"/>
        </w:rPr>
        <w:t>прес-пап</w:t>
      </w:r>
      <w:r w:rsidR="002A0E63" w:rsidRPr="00D123DF">
        <w:rPr>
          <w:sz w:val="28"/>
          <w:szCs w:val="28"/>
        </w:rPr>
        <w:t>ʼ</w:t>
      </w:r>
      <w:r w:rsidRPr="00D123DF">
        <w:rPr>
          <w:sz w:val="28"/>
          <w:szCs w:val="28"/>
        </w:rPr>
        <w:t>є й усiма рештками сили опустила його на Юдину голову..</w:t>
      </w:r>
      <w:r w:rsidRPr="00D123DF">
        <w:rPr>
          <w:sz w:val="28"/>
          <w:szCs w:val="28"/>
          <w:lang w:val="uk-UA"/>
        </w:rPr>
        <w:t>»</w:t>
      </w:r>
      <w:r w:rsidR="004E4BAA" w:rsidRPr="00D123DF">
        <w:rPr>
          <w:sz w:val="28"/>
          <w:szCs w:val="28"/>
          <w:lang w:val="uk-UA"/>
        </w:rPr>
        <w:t xml:space="preserve"> </w:t>
      </w:r>
      <w:r w:rsidR="005C0469" w:rsidRPr="00D123DF">
        <w:rPr>
          <w:sz w:val="28"/>
          <w:szCs w:val="28"/>
          <w:lang w:val="uk-UA"/>
        </w:rPr>
        <w:t xml:space="preserve">[Багряний Іван, 2008, </w:t>
      </w:r>
      <w:r w:rsidRPr="00D123DF">
        <w:rPr>
          <w:sz w:val="28"/>
          <w:szCs w:val="28"/>
          <w:lang w:val="uk-UA"/>
        </w:rPr>
        <w:t xml:space="preserve">С. </w:t>
      </w:r>
      <w:r w:rsidRPr="00D123DF">
        <w:rPr>
          <w:sz w:val="28"/>
          <w:szCs w:val="28"/>
        </w:rPr>
        <w:t>4</w:t>
      </w:r>
      <w:r w:rsidRPr="00D123DF">
        <w:rPr>
          <w:sz w:val="28"/>
          <w:szCs w:val="28"/>
          <w:lang w:val="uk-UA"/>
        </w:rPr>
        <w:t>8</w:t>
      </w:r>
      <w:r w:rsidRPr="00D123DF">
        <w:rPr>
          <w:sz w:val="28"/>
          <w:szCs w:val="28"/>
        </w:rPr>
        <w:t>5</w:t>
      </w:r>
      <w:r w:rsidRPr="00D123DF">
        <w:rPr>
          <w:sz w:val="28"/>
          <w:szCs w:val="28"/>
          <w:lang w:val="uk-UA"/>
        </w:rPr>
        <w:t>–4</w:t>
      </w:r>
      <w:r w:rsidRPr="00D123DF">
        <w:rPr>
          <w:sz w:val="28"/>
          <w:szCs w:val="28"/>
        </w:rPr>
        <w:t>90</w:t>
      </w:r>
      <w:r w:rsidRPr="00D123DF">
        <w:rPr>
          <w:sz w:val="28"/>
          <w:szCs w:val="28"/>
          <w:lang w:val="uk-UA"/>
        </w:rPr>
        <w:t>]</w:t>
      </w:r>
      <w:r w:rsidR="004E4BAA" w:rsidRPr="00D123DF">
        <w:rPr>
          <w:sz w:val="28"/>
          <w:szCs w:val="28"/>
          <w:lang w:val="uk-UA"/>
        </w:rPr>
        <w:t>.</w:t>
      </w:r>
    </w:p>
    <w:sectPr w:rsidR="00E41F7E" w:rsidRPr="00D123DF" w:rsidSect="00581622">
      <w:headerReference w:type="even" r:id="rId14"/>
      <w:headerReference w:type="default" r:id="rId15"/>
      <w:footerReference w:type="even" r:id="rId16"/>
      <w:footerReference w:type="default" r:id="rId17"/>
      <w:footnotePr>
        <w:numRestart w:val="eachPage"/>
      </w:footnotePr>
      <w:type w:val="continuous"/>
      <w:pgSz w:w="12240" w:h="15840"/>
      <w:pgMar w:top="1134" w:right="851" w:bottom="1134"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ED98B8" w14:textId="77777777" w:rsidR="00581622" w:rsidRDefault="00581622" w:rsidP="008E59F6">
      <w:r>
        <w:separator/>
      </w:r>
    </w:p>
  </w:endnote>
  <w:endnote w:type="continuationSeparator" w:id="0">
    <w:p w14:paraId="67A378CB" w14:textId="77777777" w:rsidR="00581622" w:rsidRDefault="00581622" w:rsidP="008E59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10684873"/>
      <w:docPartObj>
        <w:docPartGallery w:val="Page Numbers (Bottom of Page)"/>
        <w:docPartUnique/>
      </w:docPartObj>
    </w:sdtPr>
    <w:sdtContent>
      <w:p w14:paraId="7DF874B6" w14:textId="77777777" w:rsidR="00362203" w:rsidRDefault="00362203" w:rsidP="00B80C7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FA278A2" w14:textId="77777777" w:rsidR="00362203" w:rsidRDefault="00362203" w:rsidP="00D632A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C09B6" w14:textId="77777777" w:rsidR="00362203" w:rsidRDefault="00362203" w:rsidP="00D632A5">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73602801"/>
      <w:docPartObj>
        <w:docPartGallery w:val="Page Numbers (Bottom of Page)"/>
        <w:docPartUnique/>
      </w:docPartObj>
    </w:sdtPr>
    <w:sdtContent>
      <w:p w14:paraId="6FF3D9AE" w14:textId="1AAE121E" w:rsidR="00D632A5" w:rsidRDefault="00D632A5" w:rsidP="00B80C7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3954137" w14:textId="77777777" w:rsidR="00D632A5" w:rsidRDefault="00D632A5" w:rsidP="00D632A5">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39BB1" w14:textId="77777777" w:rsidR="00D632A5" w:rsidRDefault="00D632A5" w:rsidP="00D632A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4E10BA" w14:textId="77777777" w:rsidR="00581622" w:rsidRDefault="00581622" w:rsidP="008E59F6">
      <w:r>
        <w:separator/>
      </w:r>
    </w:p>
  </w:footnote>
  <w:footnote w:type="continuationSeparator" w:id="0">
    <w:p w14:paraId="58EB7927" w14:textId="77777777" w:rsidR="00581622" w:rsidRDefault="00581622" w:rsidP="008E59F6">
      <w:r>
        <w:continuationSeparator/>
      </w:r>
    </w:p>
  </w:footnote>
  <w:footnote w:id="1">
    <w:p w14:paraId="6AA0F85C" w14:textId="64586095" w:rsidR="00D06BC8" w:rsidRPr="00D6521B" w:rsidRDefault="00D06BC8" w:rsidP="00D6521B">
      <w:pPr>
        <w:pStyle w:val="FootnoteText"/>
        <w:jc w:val="both"/>
        <w:rPr>
          <w:rFonts w:ascii="Times New Roman" w:hAnsi="Times New Roman" w:cs="Times New Roman"/>
          <w:sz w:val="24"/>
          <w:szCs w:val="24"/>
          <w:lang w:val="uk-UA"/>
        </w:rPr>
      </w:pPr>
      <w:r w:rsidRPr="00D6521B">
        <w:rPr>
          <w:rStyle w:val="FootnoteReference"/>
          <w:rFonts w:ascii="Times New Roman" w:hAnsi="Times New Roman" w:cs="Times New Roman"/>
          <w:sz w:val="24"/>
          <w:szCs w:val="24"/>
        </w:rPr>
        <w:footnoteRef/>
      </w:r>
      <w:r w:rsidRPr="00D6521B">
        <w:rPr>
          <w:rFonts w:ascii="Times New Roman" w:hAnsi="Times New Roman" w:cs="Times New Roman"/>
          <w:sz w:val="24"/>
          <w:szCs w:val="24"/>
        </w:rPr>
        <w:t xml:space="preserve"> </w:t>
      </w:r>
      <w:proofErr w:type="spellStart"/>
      <w:r w:rsidRPr="00D6521B">
        <w:rPr>
          <w:rFonts w:ascii="Times New Roman" w:hAnsi="Times New Roman" w:cs="Times New Roman"/>
          <w:sz w:val="24"/>
          <w:szCs w:val="24"/>
          <w:lang w:val="uk-UA"/>
        </w:rPr>
        <w:t>Вороновська</w:t>
      </w:r>
      <w:proofErr w:type="spellEnd"/>
      <w:r w:rsidRPr="00D6521B">
        <w:rPr>
          <w:rFonts w:ascii="Times New Roman" w:hAnsi="Times New Roman" w:cs="Times New Roman"/>
          <w:sz w:val="24"/>
          <w:szCs w:val="24"/>
          <w:lang w:val="uk-UA"/>
        </w:rPr>
        <w:t xml:space="preserve"> Л. Універсальні та специфічні особливості визначення ознак художнього дискурсу. </w:t>
      </w:r>
      <w:r w:rsidRPr="00D6521B">
        <w:rPr>
          <w:rFonts w:ascii="Times New Roman" w:hAnsi="Times New Roman" w:cs="Times New Roman"/>
          <w:sz w:val="24"/>
          <w:szCs w:val="24"/>
          <w:lang w:val="en-US"/>
        </w:rPr>
        <w:t>//</w:t>
      </w:r>
      <w:r w:rsidRPr="00D6521B">
        <w:rPr>
          <w:rFonts w:ascii="Times New Roman" w:hAnsi="Times New Roman" w:cs="Times New Roman"/>
          <w:sz w:val="24"/>
          <w:szCs w:val="24"/>
          <w:lang w:val="uk-UA"/>
        </w:rPr>
        <w:t xml:space="preserve"> Теоретична і дидактична філологія, 2015. </w:t>
      </w:r>
      <w:proofErr w:type="spellStart"/>
      <w:r w:rsidRPr="00D6521B">
        <w:rPr>
          <w:rFonts w:ascii="Times New Roman" w:hAnsi="Times New Roman" w:cs="Times New Roman"/>
          <w:sz w:val="24"/>
          <w:szCs w:val="24"/>
          <w:lang w:val="uk-UA"/>
        </w:rPr>
        <w:t>Вип</w:t>
      </w:r>
      <w:proofErr w:type="spellEnd"/>
      <w:r w:rsidRPr="00D6521B">
        <w:rPr>
          <w:rFonts w:ascii="Times New Roman" w:hAnsi="Times New Roman" w:cs="Times New Roman"/>
          <w:sz w:val="24"/>
          <w:szCs w:val="24"/>
          <w:lang w:val="uk-UA"/>
        </w:rPr>
        <w:t xml:space="preserve"> 20. С.</w:t>
      </w:r>
      <w:r w:rsidR="001A1750">
        <w:rPr>
          <w:rFonts w:ascii="Times New Roman" w:hAnsi="Times New Roman" w:cs="Times New Roman"/>
          <w:sz w:val="24"/>
          <w:szCs w:val="24"/>
          <w:lang w:val="uk-UA"/>
        </w:rPr>
        <w:t xml:space="preserve"> 20.</w:t>
      </w:r>
    </w:p>
  </w:footnote>
  <w:footnote w:id="2">
    <w:p w14:paraId="1DBC7C96" w14:textId="4AD95A1D" w:rsidR="001A05F8" w:rsidRPr="00D6521B" w:rsidRDefault="001A05F8" w:rsidP="00D6521B">
      <w:pPr>
        <w:pStyle w:val="FootnoteText"/>
        <w:jc w:val="both"/>
        <w:rPr>
          <w:rFonts w:ascii="Times New Roman" w:hAnsi="Times New Roman" w:cs="Times New Roman"/>
          <w:sz w:val="24"/>
          <w:szCs w:val="24"/>
          <w:lang w:val="uk-UA"/>
        </w:rPr>
      </w:pPr>
      <w:r w:rsidRPr="00D6521B">
        <w:rPr>
          <w:rStyle w:val="FootnoteReference"/>
          <w:rFonts w:ascii="Times New Roman" w:hAnsi="Times New Roman" w:cs="Times New Roman"/>
          <w:color w:val="000000" w:themeColor="text1"/>
          <w:sz w:val="24"/>
          <w:szCs w:val="24"/>
        </w:rPr>
        <w:footnoteRef/>
      </w:r>
      <w:r w:rsidRPr="00D6521B">
        <w:rPr>
          <w:rFonts w:ascii="Times New Roman" w:hAnsi="Times New Roman" w:cs="Times New Roman"/>
          <w:color w:val="000000" w:themeColor="text1"/>
          <w:sz w:val="24"/>
          <w:szCs w:val="24"/>
        </w:rPr>
        <w:t xml:space="preserve"> </w:t>
      </w:r>
      <w:proofErr w:type="spellStart"/>
      <w:r w:rsidRPr="00D6521B">
        <w:rPr>
          <w:rFonts w:ascii="Times New Roman" w:hAnsi="Times New Roman" w:cs="Times New Roman"/>
          <w:color w:val="000000" w:themeColor="text1"/>
          <w:sz w:val="24"/>
          <w:szCs w:val="24"/>
          <w:lang w:val="en-US"/>
        </w:rPr>
        <w:t>Багряний</w:t>
      </w:r>
      <w:proofErr w:type="spellEnd"/>
      <w:r w:rsidRPr="00D6521B">
        <w:rPr>
          <w:rFonts w:ascii="Times New Roman" w:hAnsi="Times New Roman" w:cs="Times New Roman"/>
          <w:color w:val="000000" w:themeColor="text1"/>
          <w:sz w:val="24"/>
          <w:szCs w:val="24"/>
          <w:lang w:val="en-US"/>
        </w:rPr>
        <w:t xml:space="preserve"> </w:t>
      </w:r>
      <w:proofErr w:type="spellStart"/>
      <w:r w:rsidRPr="00D6521B">
        <w:rPr>
          <w:rFonts w:ascii="Times New Roman" w:hAnsi="Times New Roman" w:cs="Times New Roman"/>
          <w:color w:val="000000" w:themeColor="text1"/>
          <w:sz w:val="24"/>
          <w:szCs w:val="24"/>
          <w:lang w:val="en-US"/>
        </w:rPr>
        <w:t>Іван</w:t>
      </w:r>
      <w:proofErr w:type="spellEnd"/>
      <w:r w:rsidRPr="00D6521B">
        <w:rPr>
          <w:rFonts w:ascii="Times New Roman" w:hAnsi="Times New Roman" w:cs="Times New Roman"/>
          <w:color w:val="000000" w:themeColor="text1"/>
          <w:sz w:val="24"/>
          <w:szCs w:val="24"/>
          <w:lang w:val="en-US"/>
        </w:rPr>
        <w:t xml:space="preserve">. </w:t>
      </w:r>
      <w:proofErr w:type="spellStart"/>
      <w:r w:rsidRPr="00D6521B">
        <w:rPr>
          <w:rFonts w:ascii="Times New Roman" w:hAnsi="Times New Roman" w:cs="Times New Roman"/>
          <w:color w:val="000000" w:themeColor="text1"/>
          <w:sz w:val="24"/>
          <w:szCs w:val="24"/>
          <w:lang w:val="en-US"/>
        </w:rPr>
        <w:t>Сад</w:t>
      </w:r>
      <w:proofErr w:type="spellEnd"/>
      <w:r w:rsidRPr="00D6521B">
        <w:rPr>
          <w:rFonts w:ascii="Times New Roman" w:hAnsi="Times New Roman" w:cs="Times New Roman"/>
          <w:color w:val="000000" w:themeColor="text1"/>
          <w:sz w:val="24"/>
          <w:szCs w:val="24"/>
          <w:lang w:val="en-US"/>
        </w:rPr>
        <w:t xml:space="preserve"> </w:t>
      </w:r>
      <w:proofErr w:type="spellStart"/>
      <w:r w:rsidRPr="00D6521B">
        <w:rPr>
          <w:rFonts w:ascii="Times New Roman" w:hAnsi="Times New Roman" w:cs="Times New Roman"/>
          <w:color w:val="000000" w:themeColor="text1"/>
          <w:sz w:val="24"/>
          <w:szCs w:val="24"/>
          <w:lang w:val="en-US"/>
        </w:rPr>
        <w:t>Гетсиманський</w:t>
      </w:r>
      <w:proofErr w:type="spellEnd"/>
      <w:r w:rsidRPr="00D6521B">
        <w:rPr>
          <w:rFonts w:ascii="Times New Roman" w:hAnsi="Times New Roman" w:cs="Times New Roman"/>
          <w:color w:val="000000" w:themeColor="text1"/>
          <w:sz w:val="24"/>
          <w:szCs w:val="24"/>
          <w:lang w:val="en-US"/>
        </w:rPr>
        <w:t xml:space="preserve">: </w:t>
      </w:r>
      <w:proofErr w:type="spellStart"/>
      <w:r w:rsidRPr="00D6521B">
        <w:rPr>
          <w:rFonts w:ascii="Times New Roman" w:hAnsi="Times New Roman" w:cs="Times New Roman"/>
          <w:color w:val="000000" w:themeColor="text1"/>
          <w:sz w:val="24"/>
          <w:szCs w:val="24"/>
          <w:lang w:val="en-US"/>
        </w:rPr>
        <w:t>Іст</w:t>
      </w:r>
      <w:proofErr w:type="spellEnd"/>
      <w:r w:rsidRPr="00D6521B">
        <w:rPr>
          <w:rFonts w:ascii="Times New Roman" w:hAnsi="Times New Roman" w:cs="Times New Roman"/>
          <w:color w:val="000000" w:themeColor="text1"/>
          <w:sz w:val="24"/>
          <w:szCs w:val="24"/>
          <w:lang w:val="en-US"/>
        </w:rPr>
        <w:t xml:space="preserve">. </w:t>
      </w:r>
      <w:proofErr w:type="spellStart"/>
      <w:r w:rsidRPr="00D6521B">
        <w:rPr>
          <w:rFonts w:ascii="Times New Roman" w:hAnsi="Times New Roman" w:cs="Times New Roman"/>
          <w:color w:val="000000" w:themeColor="text1"/>
          <w:sz w:val="24"/>
          <w:szCs w:val="24"/>
          <w:lang w:val="en-US"/>
        </w:rPr>
        <w:t>Роман</w:t>
      </w:r>
      <w:proofErr w:type="spellEnd"/>
      <w:r w:rsidRPr="00D6521B">
        <w:rPr>
          <w:rFonts w:ascii="Times New Roman" w:hAnsi="Times New Roman" w:cs="Times New Roman"/>
          <w:color w:val="000000" w:themeColor="text1"/>
          <w:sz w:val="24"/>
          <w:szCs w:val="24"/>
          <w:lang w:val="en-US"/>
        </w:rPr>
        <w:t xml:space="preserve">. К.: </w:t>
      </w:r>
      <w:proofErr w:type="spellStart"/>
      <w:r w:rsidRPr="00D6521B">
        <w:rPr>
          <w:rFonts w:ascii="Times New Roman" w:hAnsi="Times New Roman" w:cs="Times New Roman"/>
          <w:color w:val="000000" w:themeColor="text1"/>
          <w:sz w:val="24"/>
          <w:szCs w:val="24"/>
          <w:lang w:val="en-US"/>
        </w:rPr>
        <w:t>Школа</w:t>
      </w:r>
      <w:proofErr w:type="spellEnd"/>
      <w:r w:rsidRPr="00D6521B">
        <w:rPr>
          <w:rFonts w:ascii="Times New Roman" w:hAnsi="Times New Roman" w:cs="Times New Roman"/>
          <w:color w:val="000000" w:themeColor="text1"/>
          <w:sz w:val="24"/>
          <w:szCs w:val="24"/>
          <w:lang w:val="en-US"/>
        </w:rPr>
        <w:t>, 2008. 512 с.</w:t>
      </w:r>
    </w:p>
  </w:footnote>
  <w:footnote w:id="3">
    <w:p w14:paraId="4ED38006" w14:textId="2470E5FF" w:rsidR="00D91E54" w:rsidRPr="0004688A" w:rsidRDefault="00D91E54" w:rsidP="0004688A">
      <w:pPr>
        <w:pStyle w:val="FootnoteText"/>
        <w:jc w:val="both"/>
        <w:rPr>
          <w:rFonts w:ascii="Times New Roman" w:hAnsi="Times New Roman" w:cs="Times New Roman"/>
          <w:sz w:val="24"/>
          <w:szCs w:val="24"/>
          <w:lang w:val="uk-UA"/>
        </w:rPr>
      </w:pPr>
      <w:r w:rsidRPr="0004688A">
        <w:rPr>
          <w:rStyle w:val="FootnoteReference"/>
          <w:rFonts w:ascii="Times New Roman" w:hAnsi="Times New Roman" w:cs="Times New Roman"/>
          <w:sz w:val="24"/>
          <w:szCs w:val="24"/>
        </w:rPr>
        <w:footnoteRef/>
      </w:r>
      <w:r w:rsidRPr="0004688A">
        <w:rPr>
          <w:rFonts w:ascii="Times New Roman" w:hAnsi="Times New Roman" w:cs="Times New Roman"/>
          <w:sz w:val="24"/>
          <w:szCs w:val="24"/>
        </w:rPr>
        <w:t xml:space="preserve"> </w:t>
      </w:r>
      <w:r w:rsidRPr="0004688A">
        <w:rPr>
          <w:rFonts w:ascii="Times New Roman" w:eastAsia="Times New Roman" w:hAnsi="Times New Roman" w:cs="Times New Roman"/>
          <w:kern w:val="0"/>
          <w:sz w:val="24"/>
          <w:szCs w:val="24"/>
          <w:lang w:val="uk-UA"/>
          <w14:ligatures w14:val="none"/>
        </w:rPr>
        <w:t xml:space="preserve">Великий тлумачний словник сучасної української мови : 250000 / уклад. та </w:t>
      </w:r>
      <w:proofErr w:type="spellStart"/>
      <w:r w:rsidRPr="0004688A">
        <w:rPr>
          <w:rFonts w:ascii="Times New Roman" w:eastAsia="Times New Roman" w:hAnsi="Times New Roman" w:cs="Times New Roman"/>
          <w:kern w:val="0"/>
          <w:sz w:val="24"/>
          <w:szCs w:val="24"/>
          <w:lang w:val="uk-UA"/>
          <w14:ligatures w14:val="none"/>
        </w:rPr>
        <w:t>голов</w:t>
      </w:r>
      <w:proofErr w:type="spellEnd"/>
      <w:r w:rsidRPr="0004688A">
        <w:rPr>
          <w:rFonts w:ascii="Times New Roman" w:eastAsia="Times New Roman" w:hAnsi="Times New Roman" w:cs="Times New Roman"/>
          <w:kern w:val="0"/>
          <w:sz w:val="24"/>
          <w:szCs w:val="24"/>
          <w:lang w:val="uk-UA"/>
          <w14:ligatures w14:val="none"/>
        </w:rPr>
        <w:t>. ред. В. Т. Бусел. Київ; Ірпінь: Перун, 2005. VIII. С. 1202.</w:t>
      </w:r>
    </w:p>
  </w:footnote>
  <w:footnote w:id="4">
    <w:p w14:paraId="384FA43C" w14:textId="3AC3853B" w:rsidR="006D7292" w:rsidRPr="0096138B" w:rsidRDefault="006D7292" w:rsidP="0004688A">
      <w:pPr>
        <w:pStyle w:val="FootnoteText"/>
        <w:jc w:val="both"/>
        <w:rPr>
          <w:lang w:val="uk-UA"/>
        </w:rPr>
      </w:pPr>
      <w:r w:rsidRPr="0004688A">
        <w:rPr>
          <w:rStyle w:val="FootnoteReference"/>
          <w:rFonts w:ascii="Times New Roman" w:hAnsi="Times New Roman" w:cs="Times New Roman"/>
          <w:sz w:val="24"/>
          <w:szCs w:val="24"/>
        </w:rPr>
        <w:footnoteRef/>
      </w:r>
      <w:r w:rsidRPr="0004688A">
        <w:rPr>
          <w:rFonts w:ascii="Times New Roman" w:hAnsi="Times New Roman" w:cs="Times New Roman"/>
          <w:sz w:val="24"/>
          <w:szCs w:val="24"/>
        </w:rPr>
        <w:t xml:space="preserve"> </w:t>
      </w:r>
      <w:r w:rsidRPr="0004688A">
        <w:rPr>
          <w:rFonts w:ascii="Times New Roman" w:eastAsia="Times New Roman" w:hAnsi="Times New Roman" w:cs="Times New Roman"/>
          <w:kern w:val="0"/>
          <w:sz w:val="24"/>
          <w:szCs w:val="24"/>
          <w14:ligatures w14:val="none"/>
        </w:rPr>
        <w:t>Бацевич</w:t>
      </w:r>
      <w:r w:rsidR="00F9444D" w:rsidRPr="0004688A">
        <w:rPr>
          <w:rFonts w:ascii="Times New Roman" w:eastAsia="Times New Roman" w:hAnsi="Times New Roman" w:cs="Times New Roman"/>
          <w:kern w:val="0"/>
          <w:sz w:val="24"/>
          <w:szCs w:val="24"/>
          <w:lang w:val="en-US"/>
          <w14:ligatures w14:val="none"/>
        </w:rPr>
        <w:t> </w:t>
      </w:r>
      <w:r w:rsidRPr="0004688A">
        <w:rPr>
          <w:rFonts w:ascii="Times New Roman" w:eastAsia="Times New Roman" w:hAnsi="Times New Roman" w:cs="Times New Roman"/>
          <w:kern w:val="0"/>
          <w:sz w:val="24"/>
          <w:szCs w:val="24"/>
          <w14:ligatures w14:val="none"/>
        </w:rPr>
        <w:t>Ф.</w:t>
      </w:r>
      <w:r w:rsidR="00F9444D" w:rsidRPr="0004688A">
        <w:rPr>
          <w:rFonts w:ascii="Times New Roman" w:eastAsia="Times New Roman" w:hAnsi="Times New Roman" w:cs="Times New Roman"/>
          <w:kern w:val="0"/>
          <w:sz w:val="24"/>
          <w:szCs w:val="24"/>
          <w:lang w:val="en-US"/>
          <w14:ligatures w14:val="none"/>
        </w:rPr>
        <w:t> </w:t>
      </w:r>
      <w:r w:rsidRPr="0004688A">
        <w:rPr>
          <w:rFonts w:ascii="Times New Roman" w:eastAsia="Times New Roman" w:hAnsi="Times New Roman" w:cs="Times New Roman"/>
          <w:kern w:val="0"/>
          <w:sz w:val="24"/>
          <w:szCs w:val="24"/>
          <w14:ligatures w14:val="none"/>
        </w:rPr>
        <w:t xml:space="preserve">С. Основи комунікативної лінгвістики. К.: Видавничий центр «Академія», 2009. </w:t>
      </w:r>
      <w:r w:rsidR="0096138B" w:rsidRPr="0004688A">
        <w:rPr>
          <w:rFonts w:ascii="Times New Roman" w:eastAsia="Times New Roman" w:hAnsi="Times New Roman" w:cs="Times New Roman"/>
          <w:kern w:val="0"/>
          <w:sz w:val="24"/>
          <w:szCs w:val="24"/>
          <w:lang w:val="uk-UA"/>
          <w14:ligatures w14:val="none"/>
        </w:rPr>
        <w:t>С.</w:t>
      </w:r>
      <w:r w:rsidR="00F9444D" w:rsidRPr="0004688A">
        <w:rPr>
          <w:rFonts w:ascii="Times New Roman" w:eastAsia="Times New Roman" w:hAnsi="Times New Roman" w:cs="Times New Roman"/>
          <w:kern w:val="0"/>
          <w:sz w:val="24"/>
          <w:szCs w:val="24"/>
          <w:lang w:val="en-US"/>
          <w14:ligatures w14:val="none"/>
        </w:rPr>
        <w:t> </w:t>
      </w:r>
      <w:r w:rsidR="0096138B" w:rsidRPr="0004688A">
        <w:rPr>
          <w:rFonts w:ascii="Times New Roman" w:eastAsia="Times New Roman" w:hAnsi="Times New Roman" w:cs="Times New Roman"/>
          <w:kern w:val="0"/>
          <w:sz w:val="24"/>
          <w:szCs w:val="24"/>
          <w:lang w:val="uk-UA"/>
          <w14:ligatures w14:val="none"/>
        </w:rPr>
        <w:t>133.</w:t>
      </w:r>
    </w:p>
  </w:footnote>
  <w:footnote w:id="5">
    <w:p w14:paraId="1A91FD48" w14:textId="48258410" w:rsidR="00BD62EB" w:rsidRPr="00D26726" w:rsidRDefault="00BD62EB" w:rsidP="00C95B43">
      <w:pPr>
        <w:pStyle w:val="FootnoteText"/>
        <w:jc w:val="both"/>
        <w:rPr>
          <w:rFonts w:ascii="Times New Roman" w:hAnsi="Times New Roman" w:cs="Times New Roman"/>
          <w:sz w:val="24"/>
          <w:szCs w:val="24"/>
          <w:lang w:val="uk-UA"/>
        </w:rPr>
      </w:pPr>
      <w:r w:rsidRPr="00D26726">
        <w:rPr>
          <w:rStyle w:val="FootnoteReference"/>
          <w:rFonts w:ascii="Times New Roman" w:hAnsi="Times New Roman" w:cs="Times New Roman"/>
          <w:sz w:val="24"/>
          <w:szCs w:val="24"/>
        </w:rPr>
        <w:footnoteRef/>
      </w:r>
      <w:r w:rsidRPr="00D26726">
        <w:rPr>
          <w:rFonts w:ascii="Times New Roman" w:hAnsi="Times New Roman" w:cs="Times New Roman"/>
          <w:sz w:val="24"/>
          <w:szCs w:val="24"/>
        </w:rPr>
        <w:t xml:space="preserve"> </w:t>
      </w:r>
      <w:r w:rsidR="000112FA" w:rsidRPr="00D26726">
        <w:rPr>
          <w:rFonts w:ascii="Times New Roman" w:eastAsia="Times New Roman" w:hAnsi="Times New Roman" w:cs="Times New Roman"/>
          <w:sz w:val="24"/>
          <w:szCs w:val="24"/>
        </w:rPr>
        <w:t>Dijk T. A.</w:t>
      </w:r>
      <w:r w:rsidR="00813799">
        <w:rPr>
          <w:rFonts w:ascii="Times New Roman" w:eastAsia="Times New Roman" w:hAnsi="Times New Roman" w:cs="Times New Roman"/>
          <w:sz w:val="24"/>
          <w:szCs w:val="24"/>
          <w:lang w:val="uk-UA"/>
        </w:rPr>
        <w:t xml:space="preserve"> </w:t>
      </w:r>
      <w:r w:rsidR="00813799" w:rsidRPr="00D26726">
        <w:rPr>
          <w:rFonts w:ascii="Times New Roman" w:eastAsia="Times New Roman" w:hAnsi="Times New Roman" w:cs="Times New Roman"/>
          <w:sz w:val="24"/>
          <w:szCs w:val="24"/>
        </w:rPr>
        <w:t>Van</w:t>
      </w:r>
      <w:r w:rsidR="000112FA" w:rsidRPr="00D26726">
        <w:rPr>
          <w:rFonts w:ascii="Times New Roman" w:eastAsia="Times New Roman" w:hAnsi="Times New Roman" w:cs="Times New Roman"/>
          <w:sz w:val="24"/>
          <w:szCs w:val="24"/>
        </w:rPr>
        <w:t>, &amp; Kintsch, W. Strategies of Discourse Comprehension. New York: Academic Press. 1983</w:t>
      </w:r>
      <w:r w:rsidR="000112FA" w:rsidRPr="00D26726">
        <w:rPr>
          <w:rFonts w:ascii="Times New Roman" w:eastAsia="Times New Roman" w:hAnsi="Times New Roman" w:cs="Times New Roman"/>
          <w:sz w:val="24"/>
          <w:szCs w:val="24"/>
          <w:lang w:val="en-US"/>
        </w:rPr>
        <w:t>.</w:t>
      </w:r>
      <w:r w:rsidR="000112FA" w:rsidRPr="00D26726">
        <w:rPr>
          <w:rFonts w:ascii="Times New Roman" w:hAnsi="Times New Roman" w:cs="Times New Roman"/>
          <w:sz w:val="24"/>
          <w:szCs w:val="24"/>
          <w:lang w:val="en-US"/>
        </w:rPr>
        <w:t xml:space="preserve"> P.</w:t>
      </w:r>
      <w:r w:rsidRPr="00D26726">
        <w:rPr>
          <w:rFonts w:ascii="Times New Roman" w:hAnsi="Times New Roman" w:cs="Times New Roman"/>
          <w:sz w:val="24"/>
          <w:szCs w:val="24"/>
          <w:lang w:val="uk-UA"/>
        </w:rPr>
        <w:t xml:space="preserve"> </w:t>
      </w:r>
      <w:r w:rsidR="00813799">
        <w:rPr>
          <w:rFonts w:ascii="Times New Roman" w:hAnsi="Times New Roman" w:cs="Times New Roman"/>
          <w:sz w:val="24"/>
          <w:szCs w:val="24"/>
          <w:lang w:val="uk-UA"/>
        </w:rPr>
        <w:t>25.</w:t>
      </w:r>
    </w:p>
  </w:footnote>
  <w:footnote w:id="6">
    <w:p w14:paraId="0E001DF9" w14:textId="4723375F" w:rsidR="00BD62EB" w:rsidRPr="00D26726" w:rsidRDefault="00BD62EB" w:rsidP="00C95B43">
      <w:pPr>
        <w:pStyle w:val="FootnoteText"/>
        <w:jc w:val="both"/>
        <w:rPr>
          <w:rFonts w:ascii="Times New Roman" w:hAnsi="Times New Roman" w:cs="Times New Roman"/>
          <w:sz w:val="24"/>
          <w:szCs w:val="24"/>
          <w:lang w:val="en-US"/>
        </w:rPr>
      </w:pPr>
      <w:r w:rsidRPr="00D26726">
        <w:rPr>
          <w:rStyle w:val="FootnoteReference"/>
          <w:rFonts w:ascii="Times New Roman" w:hAnsi="Times New Roman" w:cs="Times New Roman"/>
          <w:sz w:val="24"/>
          <w:szCs w:val="24"/>
        </w:rPr>
        <w:footnoteRef/>
      </w:r>
      <w:r w:rsidRPr="00D26726">
        <w:rPr>
          <w:rFonts w:ascii="Times New Roman" w:hAnsi="Times New Roman" w:cs="Times New Roman"/>
          <w:sz w:val="24"/>
          <w:szCs w:val="24"/>
        </w:rPr>
        <w:t xml:space="preserve"> </w:t>
      </w:r>
      <w:r w:rsidRPr="00D26726">
        <w:rPr>
          <w:rFonts w:ascii="Times New Roman" w:hAnsi="Times New Roman" w:cs="Times New Roman"/>
          <w:sz w:val="24"/>
          <w:szCs w:val="24"/>
          <w:lang w:val="en-US"/>
        </w:rPr>
        <w:t>Fernando</w:t>
      </w:r>
      <w:r w:rsidR="00F9444D" w:rsidRPr="00D26726">
        <w:rPr>
          <w:rFonts w:ascii="Times New Roman" w:hAnsi="Times New Roman" w:cs="Times New Roman"/>
          <w:sz w:val="24"/>
          <w:szCs w:val="24"/>
          <w:lang w:val="en-US"/>
        </w:rPr>
        <w:t> </w:t>
      </w:r>
      <w:r w:rsidRPr="00D26726">
        <w:rPr>
          <w:rFonts w:ascii="Times New Roman" w:hAnsi="Times New Roman" w:cs="Times New Roman"/>
          <w:sz w:val="24"/>
          <w:szCs w:val="24"/>
          <w:lang w:val="en-US"/>
        </w:rPr>
        <w:t xml:space="preserve">C. Idioms and Idiomaticity. Oxford: Univ. Press, 1996. </w:t>
      </w:r>
      <w:r w:rsidR="005E7C38" w:rsidRPr="00D26726">
        <w:rPr>
          <w:rFonts w:ascii="Times New Roman" w:hAnsi="Times New Roman" w:cs="Times New Roman"/>
          <w:sz w:val="24"/>
          <w:szCs w:val="24"/>
          <w:lang w:val="en-US"/>
        </w:rPr>
        <w:t>P</w:t>
      </w:r>
      <w:r w:rsidRPr="00D26726">
        <w:rPr>
          <w:rFonts w:ascii="Times New Roman" w:hAnsi="Times New Roman" w:cs="Times New Roman"/>
          <w:sz w:val="24"/>
          <w:szCs w:val="24"/>
          <w:lang w:val="en-US"/>
        </w:rPr>
        <w:t>.</w:t>
      </w:r>
      <w:r w:rsidR="00F9444D" w:rsidRPr="00D26726">
        <w:rPr>
          <w:rFonts w:ascii="Times New Roman" w:hAnsi="Times New Roman" w:cs="Times New Roman"/>
          <w:sz w:val="24"/>
          <w:szCs w:val="24"/>
          <w:lang w:val="en-US"/>
        </w:rPr>
        <w:t> </w:t>
      </w:r>
      <w:r w:rsidRPr="00D26726">
        <w:rPr>
          <w:rFonts w:ascii="Times New Roman" w:hAnsi="Times New Roman" w:cs="Times New Roman"/>
          <w:sz w:val="24"/>
          <w:szCs w:val="24"/>
          <w:lang w:val="en-US"/>
        </w:rPr>
        <w:t>150.</w:t>
      </w:r>
    </w:p>
  </w:footnote>
  <w:footnote w:id="7">
    <w:p w14:paraId="58ECF1AB" w14:textId="5A9EAC6D" w:rsidR="00730950" w:rsidRPr="00D26726" w:rsidRDefault="00730950" w:rsidP="00C95B43">
      <w:pPr>
        <w:pStyle w:val="NormalWeb"/>
        <w:spacing w:before="0" w:beforeAutospacing="0" w:after="0" w:afterAutospacing="0"/>
        <w:jc w:val="both"/>
        <w:rPr>
          <w:lang w:val="uk-UA"/>
        </w:rPr>
      </w:pPr>
      <w:r w:rsidRPr="00D26726">
        <w:rPr>
          <w:rStyle w:val="FootnoteReference"/>
        </w:rPr>
        <w:footnoteRef/>
      </w:r>
      <w:r w:rsidRPr="00D26726">
        <w:t xml:space="preserve"> Faerch</w:t>
      </w:r>
      <w:r w:rsidRPr="00D26726">
        <w:rPr>
          <w:lang w:val="uk-UA"/>
        </w:rPr>
        <w:t> </w:t>
      </w:r>
      <w:r w:rsidRPr="00D26726">
        <w:t>C., Kasper</w:t>
      </w:r>
      <w:r w:rsidRPr="00D26726">
        <w:rPr>
          <w:lang w:val="uk-UA"/>
        </w:rPr>
        <w:t> </w:t>
      </w:r>
      <w:r w:rsidRPr="00D26726">
        <w:t xml:space="preserve">G. Strategies in Interlanguage Communication. New York : Longman, 1983. </w:t>
      </w:r>
      <w:r w:rsidRPr="00D26726">
        <w:rPr>
          <w:lang w:val="uk-UA"/>
        </w:rPr>
        <w:t>Р. 36–40.</w:t>
      </w:r>
    </w:p>
  </w:footnote>
  <w:footnote w:id="8">
    <w:p w14:paraId="7E84C197" w14:textId="68E9255C" w:rsidR="00F76718" w:rsidRPr="00A17507" w:rsidRDefault="00F76718" w:rsidP="00942439">
      <w:pPr>
        <w:pStyle w:val="NormalWeb"/>
        <w:spacing w:before="0" w:beforeAutospacing="0" w:after="0" w:afterAutospacing="0"/>
        <w:jc w:val="both"/>
        <w:rPr>
          <w:lang w:val="uk-UA"/>
        </w:rPr>
      </w:pPr>
      <w:r w:rsidRPr="00942439">
        <w:rPr>
          <w:rStyle w:val="FootnoteReference"/>
        </w:rPr>
        <w:footnoteRef/>
      </w:r>
      <w:r w:rsidRPr="00942439">
        <w:t xml:space="preserve"> Селіванова</w:t>
      </w:r>
      <w:r w:rsidR="008850A7">
        <w:rPr>
          <w:lang w:val="uk-UA"/>
        </w:rPr>
        <w:t> </w:t>
      </w:r>
      <w:r w:rsidRPr="00942439">
        <w:t>О.</w:t>
      </w:r>
      <w:r w:rsidR="008850A7">
        <w:rPr>
          <w:lang w:val="uk-UA"/>
        </w:rPr>
        <w:t> </w:t>
      </w:r>
      <w:r w:rsidRPr="00942439">
        <w:t>О. Сучасна лінгвістика: термінологічна енциклопедія</w:t>
      </w:r>
      <w:r w:rsidRPr="00942439">
        <w:rPr>
          <w:lang w:val="uk-UA"/>
        </w:rPr>
        <w:t>.</w:t>
      </w:r>
      <w:r w:rsidRPr="00942439">
        <w:t xml:space="preserve"> Полтава : Довкілля-К, 2006. </w:t>
      </w:r>
      <w:r w:rsidR="00A17507">
        <w:rPr>
          <w:lang w:val="uk-UA"/>
        </w:rPr>
        <w:t>С.</w:t>
      </w:r>
      <w:r w:rsidR="008850A7">
        <w:rPr>
          <w:lang w:val="uk-UA"/>
        </w:rPr>
        <w:t> </w:t>
      </w:r>
      <w:r w:rsidR="00A17507">
        <w:rPr>
          <w:lang w:val="uk-UA"/>
        </w:rPr>
        <w:t>170.</w:t>
      </w:r>
    </w:p>
  </w:footnote>
  <w:footnote w:id="9">
    <w:p w14:paraId="3036F5F2" w14:textId="02B11BE1" w:rsidR="00F9444D" w:rsidRPr="00942439" w:rsidRDefault="00F9444D" w:rsidP="00942439">
      <w:pPr>
        <w:pStyle w:val="FootnoteText"/>
        <w:jc w:val="both"/>
        <w:rPr>
          <w:rFonts w:ascii="Times New Roman" w:hAnsi="Times New Roman" w:cs="Times New Roman"/>
          <w:sz w:val="24"/>
          <w:szCs w:val="24"/>
          <w:lang w:val="en-US"/>
        </w:rPr>
      </w:pPr>
      <w:r w:rsidRPr="00942439">
        <w:rPr>
          <w:rStyle w:val="FootnoteReference"/>
          <w:rFonts w:ascii="Times New Roman" w:hAnsi="Times New Roman" w:cs="Times New Roman"/>
          <w:sz w:val="24"/>
          <w:szCs w:val="24"/>
        </w:rPr>
        <w:footnoteRef/>
      </w:r>
      <w:r w:rsidRPr="00942439">
        <w:rPr>
          <w:rFonts w:ascii="Times New Roman" w:hAnsi="Times New Roman" w:cs="Times New Roman"/>
          <w:sz w:val="24"/>
          <w:szCs w:val="24"/>
        </w:rPr>
        <w:t xml:space="preserve"> </w:t>
      </w:r>
      <w:r w:rsidRPr="00942439">
        <w:rPr>
          <w:rFonts w:ascii="Times New Roman" w:eastAsia="Times New Roman" w:hAnsi="Times New Roman" w:cs="Times New Roman"/>
          <w:kern w:val="0"/>
          <w:sz w:val="24"/>
          <w:szCs w:val="24"/>
          <w14:ligatures w14:val="none"/>
        </w:rPr>
        <w:t>Яшенкова</w:t>
      </w:r>
      <w:r w:rsidR="008850A7">
        <w:rPr>
          <w:rFonts w:ascii="Times New Roman" w:eastAsia="Times New Roman" w:hAnsi="Times New Roman" w:cs="Times New Roman"/>
          <w:kern w:val="0"/>
          <w:sz w:val="24"/>
          <w:szCs w:val="24"/>
          <w:lang w:val="uk-UA"/>
          <w14:ligatures w14:val="none"/>
        </w:rPr>
        <w:t> </w:t>
      </w:r>
      <w:r w:rsidRPr="00942439">
        <w:rPr>
          <w:rFonts w:ascii="Times New Roman" w:eastAsia="Times New Roman" w:hAnsi="Times New Roman" w:cs="Times New Roman"/>
          <w:kern w:val="0"/>
          <w:sz w:val="24"/>
          <w:szCs w:val="24"/>
          <w14:ligatures w14:val="none"/>
        </w:rPr>
        <w:t>О.</w:t>
      </w:r>
      <w:r w:rsidR="00BF2CFD" w:rsidRPr="00942439">
        <w:rPr>
          <w:rFonts w:ascii="Times New Roman" w:eastAsia="Times New Roman" w:hAnsi="Times New Roman" w:cs="Times New Roman"/>
          <w:kern w:val="0"/>
          <w:sz w:val="24"/>
          <w:szCs w:val="24"/>
          <w:lang w:val="uk-UA"/>
          <w14:ligatures w14:val="none"/>
        </w:rPr>
        <w:t> </w:t>
      </w:r>
      <w:r w:rsidRPr="00942439">
        <w:rPr>
          <w:rFonts w:ascii="Times New Roman" w:eastAsia="Times New Roman" w:hAnsi="Times New Roman" w:cs="Times New Roman"/>
          <w:kern w:val="0"/>
          <w:sz w:val="24"/>
          <w:szCs w:val="24"/>
          <w14:ligatures w14:val="none"/>
        </w:rPr>
        <w:t>В. Основи теорії мовної комунікації: навч. посіб. К.: ВЦ «Академія», 2010. C.</w:t>
      </w:r>
      <w:r w:rsidR="00BF2CFD" w:rsidRPr="00942439">
        <w:rPr>
          <w:rFonts w:ascii="Times New Roman" w:eastAsia="Times New Roman" w:hAnsi="Times New Roman" w:cs="Times New Roman"/>
          <w:kern w:val="0"/>
          <w:sz w:val="24"/>
          <w:szCs w:val="24"/>
          <w:lang w:val="uk-UA"/>
          <w14:ligatures w14:val="none"/>
        </w:rPr>
        <w:t> </w:t>
      </w:r>
      <w:r w:rsidRPr="00942439">
        <w:rPr>
          <w:rFonts w:ascii="Times New Roman" w:eastAsia="Times New Roman" w:hAnsi="Times New Roman" w:cs="Times New Roman"/>
          <w:kern w:val="0"/>
          <w:sz w:val="24"/>
          <w:szCs w:val="24"/>
          <w14:ligatures w14:val="none"/>
        </w:rPr>
        <w:t>156.</w:t>
      </w:r>
    </w:p>
  </w:footnote>
  <w:footnote w:id="10">
    <w:p w14:paraId="43A508AC" w14:textId="5F3BFF66" w:rsidR="00523408" w:rsidRPr="00942439" w:rsidRDefault="00523408" w:rsidP="00942439">
      <w:pPr>
        <w:pStyle w:val="FootnoteText"/>
        <w:jc w:val="both"/>
        <w:rPr>
          <w:rFonts w:ascii="Times New Roman" w:hAnsi="Times New Roman" w:cs="Times New Roman"/>
          <w:sz w:val="24"/>
          <w:szCs w:val="24"/>
          <w:lang w:val="uk-UA"/>
        </w:rPr>
      </w:pPr>
      <w:r w:rsidRPr="00942439">
        <w:rPr>
          <w:rStyle w:val="FootnoteReference"/>
          <w:rFonts w:ascii="Times New Roman" w:hAnsi="Times New Roman" w:cs="Times New Roman"/>
          <w:sz w:val="24"/>
          <w:szCs w:val="24"/>
        </w:rPr>
        <w:footnoteRef/>
      </w:r>
      <w:r w:rsidRPr="00942439">
        <w:rPr>
          <w:rFonts w:ascii="Times New Roman" w:hAnsi="Times New Roman" w:cs="Times New Roman"/>
          <w:sz w:val="24"/>
          <w:szCs w:val="24"/>
        </w:rPr>
        <w:t xml:space="preserve"> </w:t>
      </w:r>
      <w:proofErr w:type="spellStart"/>
      <w:r w:rsidRPr="00942439">
        <w:rPr>
          <w:rFonts w:ascii="Times New Roman" w:hAnsi="Times New Roman" w:cs="Times New Roman"/>
          <w:sz w:val="24"/>
          <w:szCs w:val="24"/>
          <w:lang w:val="uk-UA"/>
        </w:rPr>
        <w:t>Дзикович</w:t>
      </w:r>
      <w:proofErr w:type="spellEnd"/>
      <w:r w:rsidR="008850A7">
        <w:rPr>
          <w:rFonts w:ascii="Times New Roman" w:hAnsi="Times New Roman" w:cs="Times New Roman"/>
          <w:sz w:val="24"/>
          <w:szCs w:val="24"/>
          <w:lang w:val="uk-UA"/>
        </w:rPr>
        <w:t> </w:t>
      </w:r>
      <w:r w:rsidRPr="00942439">
        <w:rPr>
          <w:rFonts w:ascii="Times New Roman" w:hAnsi="Times New Roman" w:cs="Times New Roman"/>
          <w:sz w:val="24"/>
          <w:szCs w:val="24"/>
          <w:lang w:val="uk-UA"/>
        </w:rPr>
        <w:t>О.</w:t>
      </w:r>
      <w:r w:rsidR="008850A7">
        <w:rPr>
          <w:rFonts w:ascii="Times New Roman" w:hAnsi="Times New Roman" w:cs="Times New Roman"/>
          <w:sz w:val="24"/>
          <w:szCs w:val="24"/>
          <w:lang w:val="uk-UA"/>
        </w:rPr>
        <w:t> </w:t>
      </w:r>
      <w:r w:rsidRPr="00942439">
        <w:rPr>
          <w:rFonts w:ascii="Times New Roman" w:hAnsi="Times New Roman" w:cs="Times New Roman"/>
          <w:sz w:val="24"/>
          <w:szCs w:val="24"/>
          <w:lang w:val="uk-UA"/>
        </w:rPr>
        <w:t xml:space="preserve">В. Комунікативно-прагматичні аспекти мовлення : конспект </w:t>
      </w:r>
      <w:proofErr w:type="spellStart"/>
      <w:r w:rsidRPr="00942439">
        <w:rPr>
          <w:rFonts w:ascii="Times New Roman" w:hAnsi="Times New Roman" w:cs="Times New Roman"/>
          <w:sz w:val="24"/>
          <w:szCs w:val="24"/>
          <w:lang w:val="uk-UA"/>
        </w:rPr>
        <w:t>лекціи</w:t>
      </w:r>
      <w:proofErr w:type="spellEnd"/>
      <w:r w:rsidRPr="00942439">
        <w:rPr>
          <w:rFonts w:ascii="Times New Roman" w:hAnsi="Times New Roman" w:cs="Times New Roman"/>
          <w:sz w:val="24"/>
          <w:szCs w:val="24"/>
          <w:lang w:val="uk-UA"/>
        </w:rPr>
        <w:t>̆ для студентів факультету лінгвістики напряму підготовки 6.020303 “Філологія” / уклад. Київ : НТУУ “КПІ”, 2015. С. 85.</w:t>
      </w:r>
    </w:p>
  </w:footnote>
  <w:footnote w:id="11">
    <w:p w14:paraId="6246A687" w14:textId="7583C055" w:rsidR="00BF2CFD" w:rsidRPr="00BF2CFD" w:rsidRDefault="00BF2CFD" w:rsidP="00942439">
      <w:pPr>
        <w:pStyle w:val="FootnoteText"/>
        <w:jc w:val="both"/>
        <w:rPr>
          <w:lang w:val="uk-UA"/>
        </w:rPr>
      </w:pPr>
      <w:r w:rsidRPr="00942439">
        <w:rPr>
          <w:rStyle w:val="FootnoteReference"/>
          <w:rFonts w:ascii="Times New Roman" w:hAnsi="Times New Roman" w:cs="Times New Roman"/>
          <w:sz w:val="24"/>
          <w:szCs w:val="24"/>
        </w:rPr>
        <w:footnoteRef/>
      </w:r>
      <w:r w:rsidRPr="00942439">
        <w:rPr>
          <w:rFonts w:ascii="Times New Roman" w:hAnsi="Times New Roman" w:cs="Times New Roman"/>
          <w:sz w:val="24"/>
          <w:szCs w:val="24"/>
        </w:rPr>
        <w:t xml:space="preserve"> </w:t>
      </w:r>
      <w:proofErr w:type="spellStart"/>
      <w:r w:rsidRPr="00942439">
        <w:rPr>
          <w:rFonts w:ascii="Times New Roman" w:hAnsi="Times New Roman" w:cs="Times New Roman"/>
          <w:color w:val="000000" w:themeColor="text1"/>
          <w:sz w:val="24"/>
          <w:szCs w:val="24"/>
          <w:lang w:val="en-US"/>
        </w:rPr>
        <w:t>Селіванова</w:t>
      </w:r>
      <w:proofErr w:type="spellEnd"/>
      <w:r w:rsidR="008850A7">
        <w:rPr>
          <w:rFonts w:ascii="Times New Roman" w:hAnsi="Times New Roman" w:cs="Times New Roman"/>
          <w:color w:val="000000" w:themeColor="text1"/>
          <w:sz w:val="24"/>
          <w:szCs w:val="24"/>
          <w:lang w:val="uk-UA"/>
        </w:rPr>
        <w:t> </w:t>
      </w:r>
      <w:r w:rsidRPr="00942439">
        <w:rPr>
          <w:rFonts w:ascii="Times New Roman" w:hAnsi="Times New Roman" w:cs="Times New Roman"/>
          <w:color w:val="000000" w:themeColor="text1"/>
          <w:sz w:val="24"/>
          <w:szCs w:val="24"/>
          <w:lang w:val="en-US"/>
        </w:rPr>
        <w:t>О.</w:t>
      </w:r>
      <w:r w:rsidRPr="00942439">
        <w:rPr>
          <w:rFonts w:ascii="Times New Roman" w:hAnsi="Times New Roman" w:cs="Times New Roman"/>
          <w:color w:val="000000" w:themeColor="text1"/>
          <w:sz w:val="24"/>
          <w:szCs w:val="24"/>
          <w:lang w:val="uk-UA"/>
        </w:rPr>
        <w:t> </w:t>
      </w:r>
      <w:r w:rsidRPr="00942439">
        <w:rPr>
          <w:rFonts w:ascii="Times New Roman" w:hAnsi="Times New Roman" w:cs="Times New Roman"/>
          <w:color w:val="000000" w:themeColor="text1"/>
          <w:sz w:val="24"/>
          <w:szCs w:val="24"/>
          <w:lang w:val="en-US"/>
        </w:rPr>
        <w:t xml:space="preserve">О. </w:t>
      </w:r>
      <w:proofErr w:type="spellStart"/>
      <w:r w:rsidRPr="00942439">
        <w:rPr>
          <w:rFonts w:ascii="Times New Roman" w:hAnsi="Times New Roman" w:cs="Times New Roman"/>
          <w:color w:val="000000" w:themeColor="text1"/>
          <w:sz w:val="24"/>
          <w:szCs w:val="24"/>
          <w:lang w:val="en-US"/>
        </w:rPr>
        <w:t>Основи</w:t>
      </w:r>
      <w:proofErr w:type="spellEnd"/>
      <w:r w:rsidRPr="00942439">
        <w:rPr>
          <w:rFonts w:ascii="Times New Roman" w:hAnsi="Times New Roman" w:cs="Times New Roman"/>
          <w:color w:val="000000" w:themeColor="text1"/>
          <w:sz w:val="24"/>
          <w:szCs w:val="24"/>
          <w:lang w:val="en-US"/>
        </w:rPr>
        <w:t xml:space="preserve"> </w:t>
      </w:r>
      <w:proofErr w:type="spellStart"/>
      <w:r w:rsidRPr="00942439">
        <w:rPr>
          <w:rFonts w:ascii="Times New Roman" w:hAnsi="Times New Roman" w:cs="Times New Roman"/>
          <w:color w:val="000000" w:themeColor="text1"/>
          <w:sz w:val="24"/>
          <w:szCs w:val="24"/>
          <w:lang w:val="en-US"/>
        </w:rPr>
        <w:t>теорії</w:t>
      </w:r>
      <w:proofErr w:type="spellEnd"/>
      <w:r w:rsidRPr="00942439">
        <w:rPr>
          <w:rFonts w:ascii="Times New Roman" w:hAnsi="Times New Roman" w:cs="Times New Roman"/>
          <w:color w:val="000000" w:themeColor="text1"/>
          <w:sz w:val="24"/>
          <w:szCs w:val="24"/>
          <w:lang w:val="en-US"/>
        </w:rPr>
        <w:t xml:space="preserve"> </w:t>
      </w:r>
      <w:proofErr w:type="spellStart"/>
      <w:r w:rsidRPr="00942439">
        <w:rPr>
          <w:rFonts w:ascii="Times New Roman" w:hAnsi="Times New Roman" w:cs="Times New Roman"/>
          <w:color w:val="000000" w:themeColor="text1"/>
          <w:sz w:val="24"/>
          <w:szCs w:val="24"/>
          <w:lang w:val="en-US"/>
        </w:rPr>
        <w:t>мовної</w:t>
      </w:r>
      <w:proofErr w:type="spellEnd"/>
      <w:r w:rsidRPr="00942439">
        <w:rPr>
          <w:rFonts w:ascii="Times New Roman" w:hAnsi="Times New Roman" w:cs="Times New Roman"/>
          <w:color w:val="000000" w:themeColor="text1"/>
          <w:sz w:val="24"/>
          <w:szCs w:val="24"/>
          <w:lang w:val="en-US"/>
        </w:rPr>
        <w:t xml:space="preserve"> </w:t>
      </w:r>
      <w:proofErr w:type="spellStart"/>
      <w:r w:rsidRPr="00942439">
        <w:rPr>
          <w:rFonts w:ascii="Times New Roman" w:hAnsi="Times New Roman" w:cs="Times New Roman"/>
          <w:color w:val="000000" w:themeColor="text1"/>
          <w:sz w:val="24"/>
          <w:szCs w:val="24"/>
          <w:lang w:val="en-US"/>
        </w:rPr>
        <w:t>комунікації</w:t>
      </w:r>
      <w:proofErr w:type="spellEnd"/>
      <w:r w:rsidRPr="00942439">
        <w:rPr>
          <w:rFonts w:ascii="Times New Roman" w:hAnsi="Times New Roman" w:cs="Times New Roman"/>
          <w:color w:val="000000" w:themeColor="text1"/>
          <w:sz w:val="24"/>
          <w:szCs w:val="24"/>
          <w:lang w:val="en-US"/>
        </w:rPr>
        <w:t xml:space="preserve">: </w:t>
      </w:r>
      <w:proofErr w:type="spellStart"/>
      <w:r w:rsidRPr="00942439">
        <w:rPr>
          <w:rFonts w:ascii="Times New Roman" w:hAnsi="Times New Roman" w:cs="Times New Roman"/>
          <w:color w:val="000000" w:themeColor="text1"/>
          <w:sz w:val="24"/>
          <w:szCs w:val="24"/>
          <w:lang w:val="en-US"/>
        </w:rPr>
        <w:t>Підручник</w:t>
      </w:r>
      <w:proofErr w:type="spellEnd"/>
      <w:r w:rsidRPr="00942439">
        <w:rPr>
          <w:rFonts w:ascii="Times New Roman" w:hAnsi="Times New Roman" w:cs="Times New Roman"/>
          <w:color w:val="000000" w:themeColor="text1"/>
          <w:sz w:val="24"/>
          <w:szCs w:val="24"/>
          <w:lang w:val="en-US"/>
        </w:rPr>
        <w:t xml:space="preserve"> / </w:t>
      </w:r>
      <w:proofErr w:type="spellStart"/>
      <w:r w:rsidRPr="00942439">
        <w:rPr>
          <w:rFonts w:ascii="Times New Roman" w:hAnsi="Times New Roman" w:cs="Times New Roman"/>
          <w:color w:val="000000" w:themeColor="text1"/>
          <w:sz w:val="24"/>
          <w:szCs w:val="24"/>
          <w:lang w:val="en-US"/>
        </w:rPr>
        <w:t>Рекомендовано</w:t>
      </w:r>
      <w:proofErr w:type="spellEnd"/>
      <w:r w:rsidRPr="00942439">
        <w:rPr>
          <w:rFonts w:ascii="Times New Roman" w:hAnsi="Times New Roman" w:cs="Times New Roman"/>
          <w:color w:val="000000" w:themeColor="text1"/>
          <w:sz w:val="24"/>
          <w:szCs w:val="24"/>
          <w:lang w:val="en-US"/>
        </w:rPr>
        <w:t xml:space="preserve"> МОНМС </w:t>
      </w:r>
      <w:proofErr w:type="spellStart"/>
      <w:r w:rsidRPr="00942439">
        <w:rPr>
          <w:rFonts w:ascii="Times New Roman" w:hAnsi="Times New Roman" w:cs="Times New Roman"/>
          <w:color w:val="000000" w:themeColor="text1"/>
          <w:sz w:val="24"/>
          <w:szCs w:val="24"/>
          <w:lang w:val="en-US"/>
        </w:rPr>
        <w:t>України</w:t>
      </w:r>
      <w:proofErr w:type="spellEnd"/>
      <w:r w:rsidRPr="00942439">
        <w:rPr>
          <w:rFonts w:ascii="Times New Roman" w:hAnsi="Times New Roman" w:cs="Times New Roman"/>
          <w:color w:val="000000" w:themeColor="text1"/>
          <w:sz w:val="24"/>
          <w:szCs w:val="24"/>
          <w:lang w:val="en-US"/>
        </w:rPr>
        <w:t xml:space="preserve">. </w:t>
      </w:r>
      <w:proofErr w:type="spellStart"/>
      <w:r w:rsidRPr="00942439">
        <w:rPr>
          <w:rFonts w:ascii="Times New Roman" w:hAnsi="Times New Roman" w:cs="Times New Roman"/>
          <w:color w:val="000000" w:themeColor="text1"/>
          <w:sz w:val="24"/>
          <w:szCs w:val="24"/>
          <w:lang w:val="en-US"/>
        </w:rPr>
        <w:t>Черкаси</w:t>
      </w:r>
      <w:proofErr w:type="spellEnd"/>
      <w:r w:rsidRPr="00942439">
        <w:rPr>
          <w:rFonts w:ascii="Times New Roman" w:hAnsi="Times New Roman" w:cs="Times New Roman"/>
          <w:color w:val="000000" w:themeColor="text1"/>
          <w:sz w:val="24"/>
          <w:szCs w:val="24"/>
          <w:lang w:val="en-US"/>
        </w:rPr>
        <w:t xml:space="preserve">, 2011. </w:t>
      </w:r>
      <w:r w:rsidRPr="00942439">
        <w:rPr>
          <w:rFonts w:ascii="Times New Roman" w:hAnsi="Times New Roman" w:cs="Times New Roman"/>
          <w:color w:val="000000" w:themeColor="text1"/>
          <w:sz w:val="24"/>
          <w:szCs w:val="24"/>
          <w:lang w:val="uk-UA"/>
        </w:rPr>
        <w:t>С. </w:t>
      </w:r>
      <w:r w:rsidR="00A17507">
        <w:rPr>
          <w:rFonts w:ascii="Times New Roman" w:hAnsi="Times New Roman" w:cs="Times New Roman"/>
          <w:color w:val="000000" w:themeColor="text1"/>
          <w:sz w:val="24"/>
          <w:szCs w:val="24"/>
          <w:lang w:val="uk-UA"/>
        </w:rPr>
        <w:t>87.</w:t>
      </w:r>
    </w:p>
  </w:footnote>
  <w:footnote w:id="12">
    <w:p w14:paraId="721C61C4" w14:textId="0D97AD4E" w:rsidR="00B13C66" w:rsidRPr="00974471" w:rsidRDefault="00B13C66" w:rsidP="00974471">
      <w:pPr>
        <w:pStyle w:val="FootnoteText"/>
        <w:jc w:val="both"/>
        <w:rPr>
          <w:rFonts w:ascii="Times New Roman" w:hAnsi="Times New Roman" w:cs="Times New Roman"/>
          <w:sz w:val="24"/>
          <w:szCs w:val="24"/>
          <w:lang w:val="uk-UA"/>
        </w:rPr>
      </w:pPr>
      <w:r w:rsidRPr="00974471">
        <w:rPr>
          <w:rStyle w:val="FootnoteReference"/>
          <w:rFonts w:ascii="Times New Roman" w:hAnsi="Times New Roman" w:cs="Times New Roman"/>
          <w:sz w:val="24"/>
          <w:szCs w:val="24"/>
        </w:rPr>
        <w:footnoteRef/>
      </w:r>
      <w:r w:rsidRPr="00974471">
        <w:rPr>
          <w:rFonts w:ascii="Times New Roman" w:hAnsi="Times New Roman" w:cs="Times New Roman"/>
          <w:sz w:val="24"/>
          <w:szCs w:val="24"/>
        </w:rPr>
        <w:t xml:space="preserve"> </w:t>
      </w:r>
      <w:r w:rsidRPr="00974471">
        <w:rPr>
          <w:rFonts w:ascii="Times New Roman" w:eastAsia="Times New Roman" w:hAnsi="Times New Roman" w:cs="Times New Roman"/>
          <w:kern w:val="0"/>
          <w:sz w:val="24"/>
          <w:szCs w:val="24"/>
          <w14:ligatures w14:val="none"/>
        </w:rPr>
        <w:t>Tarone</w:t>
      </w:r>
      <w:r w:rsidR="00CA4196">
        <w:rPr>
          <w:rFonts w:ascii="Times New Roman" w:eastAsia="Times New Roman" w:hAnsi="Times New Roman" w:cs="Times New Roman"/>
          <w:kern w:val="0"/>
          <w:sz w:val="24"/>
          <w:szCs w:val="24"/>
          <w:lang w:val="uk-UA"/>
          <w14:ligatures w14:val="none"/>
        </w:rPr>
        <w:t> </w:t>
      </w:r>
      <w:r w:rsidRPr="00974471">
        <w:rPr>
          <w:rFonts w:ascii="Times New Roman" w:eastAsia="Times New Roman" w:hAnsi="Times New Roman" w:cs="Times New Roman"/>
          <w:kern w:val="0"/>
          <w:sz w:val="24"/>
          <w:szCs w:val="24"/>
          <w14:ligatures w14:val="none"/>
        </w:rPr>
        <w:t>E. Some thoughts on the notion of communicative strategy  // TESOL Quarterly. 1981. № 15. P.</w:t>
      </w:r>
      <w:r w:rsidR="00CA4196">
        <w:rPr>
          <w:rFonts w:ascii="Times New Roman" w:eastAsia="Times New Roman" w:hAnsi="Times New Roman" w:cs="Times New Roman"/>
          <w:kern w:val="0"/>
          <w:sz w:val="24"/>
          <w:szCs w:val="24"/>
          <w:lang w:val="uk-UA"/>
          <w14:ligatures w14:val="none"/>
        </w:rPr>
        <w:t> </w:t>
      </w:r>
      <w:r w:rsidR="00974471" w:rsidRPr="00974471">
        <w:rPr>
          <w:rFonts w:ascii="Times New Roman" w:eastAsia="Times New Roman" w:hAnsi="Times New Roman" w:cs="Times New Roman"/>
          <w:kern w:val="0"/>
          <w:sz w:val="24"/>
          <w:szCs w:val="24"/>
          <w:lang w:val="uk-UA"/>
          <w14:ligatures w14:val="none"/>
        </w:rPr>
        <w:t>49</w:t>
      </w:r>
      <w:r w:rsidR="00974471" w:rsidRPr="00974471">
        <w:rPr>
          <w:rFonts w:ascii="Times New Roman" w:hAnsi="Times New Roman" w:cs="Times New Roman"/>
          <w:sz w:val="24"/>
          <w:szCs w:val="24"/>
          <w:highlight w:val="white"/>
        </w:rPr>
        <w:t>–</w:t>
      </w:r>
      <w:r w:rsidR="00974471" w:rsidRPr="00974471">
        <w:rPr>
          <w:rFonts w:ascii="Times New Roman" w:hAnsi="Times New Roman" w:cs="Times New Roman"/>
          <w:sz w:val="24"/>
          <w:szCs w:val="24"/>
          <w:lang w:val="uk-UA"/>
        </w:rPr>
        <w:t>65.</w:t>
      </w:r>
    </w:p>
  </w:footnote>
  <w:footnote w:id="13">
    <w:p w14:paraId="7641B955" w14:textId="09975940" w:rsidR="00F81124" w:rsidRPr="00974471" w:rsidRDefault="00F81124" w:rsidP="00974471">
      <w:pPr>
        <w:pStyle w:val="FootnoteText"/>
        <w:jc w:val="both"/>
        <w:rPr>
          <w:rFonts w:ascii="Times New Roman" w:hAnsi="Times New Roman" w:cs="Times New Roman"/>
          <w:sz w:val="24"/>
          <w:szCs w:val="24"/>
          <w:lang w:val="uk-UA"/>
        </w:rPr>
      </w:pPr>
      <w:r w:rsidRPr="00974471">
        <w:rPr>
          <w:rStyle w:val="FootnoteReference"/>
          <w:rFonts w:ascii="Times New Roman" w:hAnsi="Times New Roman" w:cs="Times New Roman"/>
          <w:sz w:val="24"/>
          <w:szCs w:val="24"/>
        </w:rPr>
        <w:footnoteRef/>
      </w:r>
      <w:r w:rsidRPr="00974471">
        <w:rPr>
          <w:rFonts w:ascii="Times New Roman" w:hAnsi="Times New Roman" w:cs="Times New Roman"/>
          <w:sz w:val="24"/>
          <w:szCs w:val="24"/>
        </w:rPr>
        <w:t xml:space="preserve"> </w:t>
      </w:r>
      <w:r w:rsidRPr="00974471">
        <w:rPr>
          <w:rFonts w:ascii="Times New Roman" w:eastAsia="Times New Roman" w:hAnsi="Times New Roman" w:cs="Times New Roman"/>
          <w:kern w:val="0"/>
          <w:sz w:val="24"/>
          <w:szCs w:val="24"/>
          <w:lang w:val="uk-UA"/>
          <w14:ligatures w14:val="none"/>
        </w:rPr>
        <w:t xml:space="preserve">Великий тлумачний словник сучасної української мови : 250000 / уклад. та </w:t>
      </w:r>
      <w:proofErr w:type="spellStart"/>
      <w:r w:rsidRPr="00974471">
        <w:rPr>
          <w:rFonts w:ascii="Times New Roman" w:eastAsia="Times New Roman" w:hAnsi="Times New Roman" w:cs="Times New Roman"/>
          <w:kern w:val="0"/>
          <w:sz w:val="24"/>
          <w:szCs w:val="24"/>
          <w:lang w:val="uk-UA"/>
          <w14:ligatures w14:val="none"/>
        </w:rPr>
        <w:t>голов</w:t>
      </w:r>
      <w:proofErr w:type="spellEnd"/>
      <w:r w:rsidRPr="00974471">
        <w:rPr>
          <w:rFonts w:ascii="Times New Roman" w:eastAsia="Times New Roman" w:hAnsi="Times New Roman" w:cs="Times New Roman"/>
          <w:kern w:val="0"/>
          <w:sz w:val="24"/>
          <w:szCs w:val="24"/>
          <w:lang w:val="uk-UA"/>
          <w14:ligatures w14:val="none"/>
        </w:rPr>
        <w:t>. ред. В.</w:t>
      </w:r>
      <w:r w:rsidR="00CA4196">
        <w:rPr>
          <w:rFonts w:ascii="Times New Roman" w:eastAsia="Times New Roman" w:hAnsi="Times New Roman" w:cs="Times New Roman"/>
          <w:kern w:val="0"/>
          <w:sz w:val="24"/>
          <w:szCs w:val="24"/>
          <w:lang w:val="uk-UA"/>
          <w14:ligatures w14:val="none"/>
        </w:rPr>
        <w:t> </w:t>
      </w:r>
      <w:r w:rsidRPr="00974471">
        <w:rPr>
          <w:rFonts w:ascii="Times New Roman" w:eastAsia="Times New Roman" w:hAnsi="Times New Roman" w:cs="Times New Roman"/>
          <w:kern w:val="0"/>
          <w:sz w:val="24"/>
          <w:szCs w:val="24"/>
          <w:lang w:val="uk-UA"/>
          <w14:ligatures w14:val="none"/>
        </w:rPr>
        <w:t>Т.</w:t>
      </w:r>
      <w:r w:rsidR="00CA4196">
        <w:rPr>
          <w:rFonts w:ascii="Times New Roman" w:eastAsia="Times New Roman" w:hAnsi="Times New Roman" w:cs="Times New Roman"/>
          <w:kern w:val="0"/>
          <w:sz w:val="24"/>
          <w:szCs w:val="24"/>
          <w:lang w:val="uk-UA"/>
          <w14:ligatures w14:val="none"/>
        </w:rPr>
        <w:t> </w:t>
      </w:r>
      <w:r w:rsidRPr="00974471">
        <w:rPr>
          <w:rFonts w:ascii="Times New Roman" w:eastAsia="Times New Roman" w:hAnsi="Times New Roman" w:cs="Times New Roman"/>
          <w:kern w:val="0"/>
          <w:sz w:val="24"/>
          <w:szCs w:val="24"/>
          <w:lang w:val="uk-UA"/>
          <w14:ligatures w14:val="none"/>
        </w:rPr>
        <w:t>Бусел. Київ; Ірпінь: Перун, 2005. VIII. С.</w:t>
      </w:r>
      <w:r w:rsidR="00CA4196">
        <w:rPr>
          <w:rFonts w:ascii="Times New Roman" w:eastAsia="Times New Roman" w:hAnsi="Times New Roman" w:cs="Times New Roman"/>
          <w:kern w:val="0"/>
          <w:sz w:val="24"/>
          <w:szCs w:val="24"/>
          <w:lang w:val="uk-UA"/>
          <w14:ligatures w14:val="none"/>
        </w:rPr>
        <w:t> </w:t>
      </w:r>
      <w:r w:rsidRPr="00974471">
        <w:rPr>
          <w:rFonts w:ascii="Times New Roman" w:eastAsia="Times New Roman" w:hAnsi="Times New Roman" w:cs="Times New Roman"/>
          <w:kern w:val="0"/>
          <w:sz w:val="24"/>
          <w:szCs w:val="24"/>
          <w:lang w:val="uk-UA"/>
          <w14:ligatures w14:val="none"/>
        </w:rPr>
        <w:t>1202.</w:t>
      </w:r>
    </w:p>
  </w:footnote>
  <w:footnote w:id="14">
    <w:p w14:paraId="71F3DAC0" w14:textId="7C9B7B4D" w:rsidR="00441F42" w:rsidRPr="00974471" w:rsidRDefault="00441F42" w:rsidP="00974471">
      <w:pPr>
        <w:pStyle w:val="FootnoteText"/>
        <w:jc w:val="both"/>
        <w:rPr>
          <w:rFonts w:ascii="Times New Roman" w:hAnsi="Times New Roman" w:cs="Times New Roman"/>
          <w:color w:val="000000" w:themeColor="text1"/>
          <w:lang w:val="uk-UA"/>
        </w:rPr>
      </w:pPr>
      <w:r w:rsidRPr="00974471">
        <w:rPr>
          <w:rStyle w:val="FootnoteReference"/>
          <w:rFonts w:ascii="Times New Roman" w:hAnsi="Times New Roman" w:cs="Times New Roman"/>
          <w:sz w:val="24"/>
          <w:szCs w:val="24"/>
        </w:rPr>
        <w:footnoteRef/>
      </w:r>
      <w:r w:rsidRPr="00974471">
        <w:rPr>
          <w:rFonts w:ascii="Times New Roman" w:hAnsi="Times New Roman" w:cs="Times New Roman"/>
          <w:sz w:val="24"/>
          <w:szCs w:val="24"/>
        </w:rPr>
        <w:t xml:space="preserve"> </w:t>
      </w:r>
      <w:proofErr w:type="spellStart"/>
      <w:r w:rsidRPr="00974471">
        <w:rPr>
          <w:rFonts w:ascii="Times New Roman" w:hAnsi="Times New Roman" w:cs="Times New Roman"/>
          <w:color w:val="000000" w:themeColor="text1"/>
          <w:sz w:val="24"/>
          <w:szCs w:val="24"/>
          <w:lang w:val="en-US"/>
        </w:rPr>
        <w:t>Яшенкова</w:t>
      </w:r>
      <w:proofErr w:type="spellEnd"/>
      <w:r w:rsidR="00CA4196">
        <w:rPr>
          <w:rFonts w:ascii="Times New Roman" w:hAnsi="Times New Roman" w:cs="Times New Roman"/>
          <w:color w:val="000000" w:themeColor="text1"/>
          <w:sz w:val="24"/>
          <w:szCs w:val="24"/>
          <w:lang w:val="uk-UA"/>
        </w:rPr>
        <w:t> </w:t>
      </w:r>
      <w:r w:rsidRPr="00974471">
        <w:rPr>
          <w:rFonts w:ascii="Times New Roman" w:hAnsi="Times New Roman" w:cs="Times New Roman"/>
          <w:color w:val="000000" w:themeColor="text1"/>
          <w:sz w:val="24"/>
          <w:szCs w:val="24"/>
          <w:lang w:val="en-US"/>
        </w:rPr>
        <w:t>О.</w:t>
      </w:r>
      <w:r w:rsidR="00CA4196">
        <w:rPr>
          <w:rFonts w:ascii="Times New Roman" w:hAnsi="Times New Roman" w:cs="Times New Roman"/>
          <w:color w:val="000000" w:themeColor="text1"/>
          <w:sz w:val="24"/>
          <w:szCs w:val="24"/>
          <w:lang w:val="uk-UA"/>
        </w:rPr>
        <w:t> </w:t>
      </w:r>
      <w:r w:rsidRPr="00974471">
        <w:rPr>
          <w:rFonts w:ascii="Times New Roman" w:hAnsi="Times New Roman" w:cs="Times New Roman"/>
          <w:color w:val="000000" w:themeColor="text1"/>
          <w:sz w:val="24"/>
          <w:szCs w:val="24"/>
          <w:lang w:val="en-US"/>
        </w:rPr>
        <w:t xml:space="preserve">В. </w:t>
      </w:r>
      <w:proofErr w:type="spellStart"/>
      <w:r w:rsidRPr="00974471">
        <w:rPr>
          <w:rFonts w:ascii="Times New Roman" w:hAnsi="Times New Roman" w:cs="Times New Roman"/>
          <w:color w:val="000000" w:themeColor="text1"/>
          <w:sz w:val="24"/>
          <w:szCs w:val="24"/>
          <w:lang w:val="en-US"/>
        </w:rPr>
        <w:t>Основи</w:t>
      </w:r>
      <w:proofErr w:type="spellEnd"/>
      <w:r w:rsidRPr="00974471">
        <w:rPr>
          <w:rFonts w:ascii="Times New Roman" w:hAnsi="Times New Roman" w:cs="Times New Roman"/>
          <w:color w:val="000000" w:themeColor="text1"/>
          <w:sz w:val="24"/>
          <w:szCs w:val="24"/>
          <w:lang w:val="en-US"/>
        </w:rPr>
        <w:t xml:space="preserve"> </w:t>
      </w:r>
      <w:proofErr w:type="spellStart"/>
      <w:r w:rsidRPr="00974471">
        <w:rPr>
          <w:rFonts w:ascii="Times New Roman" w:hAnsi="Times New Roman" w:cs="Times New Roman"/>
          <w:color w:val="000000" w:themeColor="text1"/>
          <w:sz w:val="24"/>
          <w:szCs w:val="24"/>
          <w:lang w:val="en-US"/>
        </w:rPr>
        <w:t>теоріі</w:t>
      </w:r>
      <w:proofErr w:type="spellEnd"/>
      <w:r w:rsidRPr="00974471">
        <w:rPr>
          <w:rFonts w:ascii="Times New Roman" w:hAnsi="Times New Roman" w:cs="Times New Roman"/>
          <w:color w:val="000000" w:themeColor="text1"/>
          <w:sz w:val="24"/>
          <w:szCs w:val="24"/>
          <w:lang w:val="en-US"/>
        </w:rPr>
        <w:t xml:space="preserve">̈ </w:t>
      </w:r>
      <w:proofErr w:type="spellStart"/>
      <w:r w:rsidRPr="00974471">
        <w:rPr>
          <w:rFonts w:ascii="Times New Roman" w:hAnsi="Times New Roman" w:cs="Times New Roman"/>
          <w:color w:val="000000" w:themeColor="text1"/>
          <w:sz w:val="24"/>
          <w:szCs w:val="24"/>
          <w:lang w:val="en-US"/>
        </w:rPr>
        <w:t>мовноі</w:t>
      </w:r>
      <w:proofErr w:type="spellEnd"/>
      <w:r w:rsidRPr="00974471">
        <w:rPr>
          <w:rFonts w:ascii="Times New Roman" w:hAnsi="Times New Roman" w:cs="Times New Roman"/>
          <w:color w:val="000000" w:themeColor="text1"/>
          <w:sz w:val="24"/>
          <w:szCs w:val="24"/>
          <w:lang w:val="en-US"/>
        </w:rPr>
        <w:t xml:space="preserve">̈ </w:t>
      </w:r>
      <w:proofErr w:type="spellStart"/>
      <w:r w:rsidRPr="00974471">
        <w:rPr>
          <w:rFonts w:ascii="Times New Roman" w:hAnsi="Times New Roman" w:cs="Times New Roman"/>
          <w:color w:val="000000" w:themeColor="text1"/>
          <w:sz w:val="24"/>
          <w:szCs w:val="24"/>
          <w:lang w:val="en-US"/>
        </w:rPr>
        <w:t>комунікаціі</w:t>
      </w:r>
      <w:proofErr w:type="spellEnd"/>
      <w:r w:rsidRPr="00974471">
        <w:rPr>
          <w:rFonts w:ascii="Times New Roman" w:hAnsi="Times New Roman" w:cs="Times New Roman"/>
          <w:color w:val="000000" w:themeColor="text1"/>
          <w:sz w:val="24"/>
          <w:szCs w:val="24"/>
          <w:lang w:val="en-US"/>
        </w:rPr>
        <w:t xml:space="preserve">̈: </w:t>
      </w:r>
      <w:proofErr w:type="spellStart"/>
      <w:r w:rsidRPr="00974471">
        <w:rPr>
          <w:rFonts w:ascii="Times New Roman" w:hAnsi="Times New Roman" w:cs="Times New Roman"/>
          <w:color w:val="000000" w:themeColor="text1"/>
          <w:sz w:val="24"/>
          <w:szCs w:val="24"/>
          <w:lang w:val="en-US"/>
        </w:rPr>
        <w:t>навч</w:t>
      </w:r>
      <w:proofErr w:type="spellEnd"/>
      <w:r w:rsidRPr="00974471">
        <w:rPr>
          <w:rFonts w:ascii="Times New Roman" w:hAnsi="Times New Roman" w:cs="Times New Roman"/>
          <w:color w:val="000000" w:themeColor="text1"/>
          <w:sz w:val="24"/>
          <w:szCs w:val="24"/>
          <w:lang w:val="en-US"/>
        </w:rPr>
        <w:t xml:space="preserve">. </w:t>
      </w:r>
      <w:proofErr w:type="spellStart"/>
      <w:r w:rsidRPr="00974471">
        <w:rPr>
          <w:rFonts w:ascii="Times New Roman" w:hAnsi="Times New Roman" w:cs="Times New Roman"/>
          <w:color w:val="000000" w:themeColor="text1"/>
          <w:sz w:val="24"/>
          <w:szCs w:val="24"/>
          <w:lang w:val="en-US"/>
        </w:rPr>
        <w:t>посіб</w:t>
      </w:r>
      <w:proofErr w:type="spellEnd"/>
      <w:r w:rsidRPr="00974471">
        <w:rPr>
          <w:rFonts w:ascii="Times New Roman" w:hAnsi="Times New Roman" w:cs="Times New Roman"/>
          <w:color w:val="000000" w:themeColor="text1"/>
          <w:sz w:val="24"/>
          <w:szCs w:val="24"/>
          <w:lang w:val="en-US"/>
        </w:rPr>
        <w:t>. К.: ВЦ «</w:t>
      </w:r>
      <w:proofErr w:type="spellStart"/>
      <w:r w:rsidRPr="00974471">
        <w:rPr>
          <w:rFonts w:ascii="Times New Roman" w:hAnsi="Times New Roman" w:cs="Times New Roman"/>
          <w:color w:val="000000" w:themeColor="text1"/>
          <w:sz w:val="24"/>
          <w:szCs w:val="24"/>
          <w:lang w:val="en-US"/>
        </w:rPr>
        <w:t>Академія</w:t>
      </w:r>
      <w:proofErr w:type="spellEnd"/>
      <w:r w:rsidRPr="00974471">
        <w:rPr>
          <w:rFonts w:ascii="Times New Roman" w:hAnsi="Times New Roman" w:cs="Times New Roman"/>
          <w:color w:val="000000" w:themeColor="text1"/>
          <w:sz w:val="24"/>
          <w:szCs w:val="24"/>
          <w:lang w:val="en-US"/>
        </w:rPr>
        <w:t xml:space="preserve">», 2010. </w:t>
      </w:r>
      <w:r w:rsidR="00974471">
        <w:rPr>
          <w:rFonts w:ascii="Times New Roman" w:hAnsi="Times New Roman" w:cs="Times New Roman"/>
          <w:color w:val="000000" w:themeColor="text1"/>
          <w:sz w:val="24"/>
          <w:szCs w:val="24"/>
          <w:lang w:val="uk-UA"/>
        </w:rPr>
        <w:t>С. 78.</w:t>
      </w:r>
    </w:p>
  </w:footnote>
  <w:footnote w:id="15">
    <w:p w14:paraId="16409BF4" w14:textId="77777777" w:rsidR="009F630B" w:rsidRPr="00D26726" w:rsidRDefault="009F630B" w:rsidP="004E28AC">
      <w:pPr>
        <w:jc w:val="both"/>
      </w:pPr>
      <w:r w:rsidRPr="00D26726">
        <w:rPr>
          <w:vertAlign w:val="superscript"/>
        </w:rPr>
        <w:footnoteRef/>
      </w:r>
      <w:r w:rsidRPr="00D26726">
        <w:t xml:space="preserve"> Бєлова А. Д. Комунікативні стратегії і тактики: проблеми систематики. Мовні і концептуальні картини світу: Зб. наук. праць. К.: Логос, 2004. Вип. 10. С. 11</w:t>
      </w:r>
      <w:r w:rsidRPr="00D26726">
        <w:rPr>
          <w:highlight w:val="white"/>
        </w:rPr>
        <w:t>–</w:t>
      </w:r>
      <w:r w:rsidRPr="00D26726">
        <w:t>16.</w:t>
      </w:r>
    </w:p>
  </w:footnote>
  <w:footnote w:id="16">
    <w:p w14:paraId="7E818645" w14:textId="7907F6E6" w:rsidR="00441F42" w:rsidRPr="00D26726" w:rsidRDefault="00441F42" w:rsidP="004E28AC">
      <w:pPr>
        <w:pStyle w:val="FootnoteText"/>
        <w:jc w:val="both"/>
        <w:rPr>
          <w:rFonts w:ascii="Times New Roman" w:hAnsi="Times New Roman" w:cs="Times New Roman"/>
          <w:sz w:val="24"/>
          <w:szCs w:val="24"/>
          <w:lang w:val="uk-UA"/>
        </w:rPr>
      </w:pPr>
      <w:r w:rsidRPr="00D26726">
        <w:rPr>
          <w:rStyle w:val="FootnoteReference"/>
          <w:rFonts w:ascii="Times New Roman" w:hAnsi="Times New Roman" w:cs="Times New Roman"/>
          <w:sz w:val="24"/>
          <w:szCs w:val="24"/>
        </w:rPr>
        <w:footnoteRef/>
      </w:r>
      <w:r w:rsidRPr="00D26726">
        <w:rPr>
          <w:rFonts w:ascii="Times New Roman" w:hAnsi="Times New Roman" w:cs="Times New Roman"/>
          <w:sz w:val="24"/>
          <w:szCs w:val="24"/>
        </w:rPr>
        <w:t xml:space="preserve"> </w:t>
      </w:r>
      <w:proofErr w:type="spellStart"/>
      <w:r w:rsidRPr="00D26726">
        <w:rPr>
          <w:rFonts w:ascii="Times New Roman" w:hAnsi="Times New Roman" w:cs="Times New Roman"/>
          <w:color w:val="000000" w:themeColor="text1"/>
          <w:sz w:val="24"/>
          <w:szCs w:val="24"/>
          <w:lang w:val="en-US"/>
        </w:rPr>
        <w:t>Пастернак</w:t>
      </w:r>
      <w:proofErr w:type="spellEnd"/>
      <w:r w:rsidRPr="00D26726">
        <w:rPr>
          <w:rFonts w:ascii="Times New Roman" w:hAnsi="Times New Roman" w:cs="Times New Roman"/>
          <w:color w:val="000000" w:themeColor="text1"/>
          <w:sz w:val="24"/>
          <w:szCs w:val="24"/>
          <w:lang w:val="en-US"/>
        </w:rPr>
        <w:t xml:space="preserve"> Т. А. </w:t>
      </w:r>
      <w:proofErr w:type="spellStart"/>
      <w:r w:rsidRPr="00D26726">
        <w:rPr>
          <w:rFonts w:ascii="Times New Roman" w:hAnsi="Times New Roman" w:cs="Times New Roman"/>
          <w:color w:val="000000" w:themeColor="text1"/>
          <w:sz w:val="24"/>
          <w:szCs w:val="24"/>
          <w:lang w:val="en-US"/>
        </w:rPr>
        <w:t>Комунікативні</w:t>
      </w:r>
      <w:proofErr w:type="spellEnd"/>
      <w:r w:rsidRPr="00D26726">
        <w:rPr>
          <w:rFonts w:ascii="Times New Roman" w:hAnsi="Times New Roman" w:cs="Times New Roman"/>
          <w:color w:val="000000" w:themeColor="text1"/>
          <w:sz w:val="24"/>
          <w:szCs w:val="24"/>
          <w:lang w:val="en-US"/>
        </w:rPr>
        <w:t xml:space="preserve"> </w:t>
      </w:r>
      <w:proofErr w:type="spellStart"/>
      <w:r w:rsidRPr="00D26726">
        <w:rPr>
          <w:rFonts w:ascii="Times New Roman" w:hAnsi="Times New Roman" w:cs="Times New Roman"/>
          <w:color w:val="000000" w:themeColor="text1"/>
          <w:sz w:val="24"/>
          <w:szCs w:val="24"/>
          <w:lang w:val="en-US"/>
        </w:rPr>
        <w:t>стратегії</w:t>
      </w:r>
      <w:proofErr w:type="spellEnd"/>
      <w:r w:rsidRPr="00D26726">
        <w:rPr>
          <w:rFonts w:ascii="Times New Roman" w:hAnsi="Times New Roman" w:cs="Times New Roman"/>
          <w:color w:val="000000" w:themeColor="text1"/>
          <w:sz w:val="24"/>
          <w:szCs w:val="24"/>
          <w:lang w:val="en-US"/>
        </w:rPr>
        <w:t xml:space="preserve"> і </w:t>
      </w:r>
      <w:proofErr w:type="spellStart"/>
      <w:r w:rsidRPr="00D26726">
        <w:rPr>
          <w:rFonts w:ascii="Times New Roman" w:hAnsi="Times New Roman" w:cs="Times New Roman"/>
          <w:color w:val="000000" w:themeColor="text1"/>
          <w:sz w:val="24"/>
          <w:szCs w:val="24"/>
          <w:lang w:val="en-US"/>
        </w:rPr>
        <w:t>тактики</w:t>
      </w:r>
      <w:proofErr w:type="spellEnd"/>
      <w:r w:rsidRPr="00D26726">
        <w:rPr>
          <w:rFonts w:ascii="Times New Roman" w:hAnsi="Times New Roman" w:cs="Times New Roman"/>
          <w:color w:val="000000" w:themeColor="text1"/>
          <w:sz w:val="24"/>
          <w:szCs w:val="24"/>
          <w:lang w:val="en-US"/>
        </w:rPr>
        <w:t xml:space="preserve"> </w:t>
      </w:r>
      <w:proofErr w:type="spellStart"/>
      <w:r w:rsidRPr="00D26726">
        <w:rPr>
          <w:rFonts w:ascii="Times New Roman" w:hAnsi="Times New Roman" w:cs="Times New Roman"/>
          <w:color w:val="000000" w:themeColor="text1"/>
          <w:sz w:val="24"/>
          <w:szCs w:val="24"/>
          <w:lang w:val="en-US"/>
        </w:rPr>
        <w:t>дискурсу</w:t>
      </w:r>
      <w:proofErr w:type="spellEnd"/>
      <w:r w:rsidRPr="00D26726">
        <w:rPr>
          <w:rFonts w:ascii="Times New Roman" w:hAnsi="Times New Roman" w:cs="Times New Roman"/>
          <w:color w:val="000000" w:themeColor="text1"/>
          <w:sz w:val="24"/>
          <w:szCs w:val="24"/>
          <w:lang w:val="en-US"/>
        </w:rPr>
        <w:t xml:space="preserve"> «</w:t>
      </w:r>
      <w:proofErr w:type="spellStart"/>
      <w:r w:rsidRPr="00D26726">
        <w:rPr>
          <w:rFonts w:ascii="Times New Roman" w:hAnsi="Times New Roman" w:cs="Times New Roman"/>
          <w:color w:val="000000" w:themeColor="text1"/>
          <w:sz w:val="24"/>
          <w:szCs w:val="24"/>
          <w:lang w:val="en-US"/>
        </w:rPr>
        <w:t>співбесіда</w:t>
      </w:r>
      <w:proofErr w:type="spellEnd"/>
      <w:r w:rsidRPr="00D26726">
        <w:rPr>
          <w:rFonts w:ascii="Times New Roman" w:hAnsi="Times New Roman" w:cs="Times New Roman"/>
          <w:color w:val="000000" w:themeColor="text1"/>
          <w:sz w:val="24"/>
          <w:szCs w:val="24"/>
          <w:lang w:val="en-US"/>
        </w:rPr>
        <w:t xml:space="preserve"> </w:t>
      </w:r>
      <w:proofErr w:type="spellStart"/>
      <w:r w:rsidRPr="00D26726">
        <w:rPr>
          <w:rFonts w:ascii="Times New Roman" w:hAnsi="Times New Roman" w:cs="Times New Roman"/>
          <w:color w:val="000000" w:themeColor="text1"/>
          <w:sz w:val="24"/>
          <w:szCs w:val="24"/>
          <w:lang w:val="en-US"/>
        </w:rPr>
        <w:t>при</w:t>
      </w:r>
      <w:proofErr w:type="spellEnd"/>
      <w:r w:rsidRPr="00D26726">
        <w:rPr>
          <w:rFonts w:ascii="Times New Roman" w:hAnsi="Times New Roman" w:cs="Times New Roman"/>
          <w:color w:val="000000" w:themeColor="text1"/>
          <w:sz w:val="24"/>
          <w:szCs w:val="24"/>
          <w:lang w:val="en-US"/>
        </w:rPr>
        <w:t xml:space="preserve"> </w:t>
      </w:r>
      <w:proofErr w:type="spellStart"/>
      <w:r w:rsidRPr="00D26726">
        <w:rPr>
          <w:rFonts w:ascii="Times New Roman" w:hAnsi="Times New Roman" w:cs="Times New Roman"/>
          <w:color w:val="000000" w:themeColor="text1"/>
          <w:sz w:val="24"/>
          <w:szCs w:val="24"/>
          <w:lang w:val="en-US"/>
        </w:rPr>
        <w:t>прийомі</w:t>
      </w:r>
      <w:proofErr w:type="spellEnd"/>
      <w:r w:rsidRPr="00D26726">
        <w:rPr>
          <w:rFonts w:ascii="Times New Roman" w:hAnsi="Times New Roman" w:cs="Times New Roman"/>
          <w:color w:val="000000" w:themeColor="text1"/>
          <w:sz w:val="24"/>
          <w:szCs w:val="24"/>
          <w:lang w:val="en-US"/>
        </w:rPr>
        <w:t xml:space="preserve"> </w:t>
      </w:r>
      <w:proofErr w:type="spellStart"/>
      <w:r w:rsidRPr="00D26726">
        <w:rPr>
          <w:rFonts w:ascii="Times New Roman" w:hAnsi="Times New Roman" w:cs="Times New Roman"/>
          <w:color w:val="000000" w:themeColor="text1"/>
          <w:sz w:val="24"/>
          <w:szCs w:val="24"/>
          <w:lang w:val="en-US"/>
        </w:rPr>
        <w:t>на</w:t>
      </w:r>
      <w:proofErr w:type="spellEnd"/>
      <w:r w:rsidRPr="00D26726">
        <w:rPr>
          <w:rFonts w:ascii="Times New Roman" w:hAnsi="Times New Roman" w:cs="Times New Roman"/>
          <w:color w:val="000000" w:themeColor="text1"/>
          <w:sz w:val="24"/>
          <w:szCs w:val="24"/>
          <w:lang w:val="en-US"/>
        </w:rPr>
        <w:t xml:space="preserve"> </w:t>
      </w:r>
      <w:proofErr w:type="spellStart"/>
      <w:r w:rsidRPr="00D26726">
        <w:rPr>
          <w:rFonts w:ascii="Times New Roman" w:hAnsi="Times New Roman" w:cs="Times New Roman"/>
          <w:color w:val="000000" w:themeColor="text1"/>
          <w:sz w:val="24"/>
          <w:szCs w:val="24"/>
          <w:lang w:val="en-US"/>
        </w:rPr>
        <w:t>роботу</w:t>
      </w:r>
      <w:proofErr w:type="spellEnd"/>
      <w:r w:rsidRPr="00D26726">
        <w:rPr>
          <w:rFonts w:ascii="Times New Roman" w:hAnsi="Times New Roman" w:cs="Times New Roman"/>
          <w:color w:val="000000" w:themeColor="text1"/>
          <w:sz w:val="24"/>
          <w:szCs w:val="24"/>
          <w:lang w:val="en-US"/>
        </w:rPr>
        <w:t xml:space="preserve">» Studia </w:t>
      </w:r>
      <w:proofErr w:type="spellStart"/>
      <w:proofErr w:type="gramStart"/>
      <w:r w:rsidRPr="00D26726">
        <w:rPr>
          <w:rFonts w:ascii="Times New Roman" w:hAnsi="Times New Roman" w:cs="Times New Roman"/>
          <w:color w:val="000000" w:themeColor="text1"/>
          <w:sz w:val="24"/>
          <w:szCs w:val="24"/>
          <w:lang w:val="en-US"/>
        </w:rPr>
        <w:t>Linguistica</w:t>
      </w:r>
      <w:proofErr w:type="spellEnd"/>
      <w:r w:rsidRPr="00D26726">
        <w:rPr>
          <w:rFonts w:ascii="Times New Roman" w:hAnsi="Times New Roman" w:cs="Times New Roman"/>
          <w:color w:val="000000" w:themeColor="text1"/>
          <w:sz w:val="24"/>
          <w:szCs w:val="24"/>
          <w:lang w:val="en-US"/>
        </w:rPr>
        <w:t xml:space="preserve"> :</w:t>
      </w:r>
      <w:proofErr w:type="gramEnd"/>
      <w:r w:rsidRPr="00D26726">
        <w:rPr>
          <w:rFonts w:ascii="Times New Roman" w:hAnsi="Times New Roman" w:cs="Times New Roman"/>
          <w:color w:val="000000" w:themeColor="text1"/>
          <w:sz w:val="24"/>
          <w:szCs w:val="24"/>
          <w:lang w:val="en-US"/>
        </w:rPr>
        <w:t xml:space="preserve"> </w:t>
      </w:r>
      <w:proofErr w:type="spellStart"/>
      <w:r w:rsidRPr="00D26726">
        <w:rPr>
          <w:rFonts w:ascii="Times New Roman" w:hAnsi="Times New Roman" w:cs="Times New Roman"/>
          <w:color w:val="000000" w:themeColor="text1"/>
          <w:sz w:val="24"/>
          <w:szCs w:val="24"/>
          <w:lang w:val="en-US"/>
        </w:rPr>
        <w:t>зб</w:t>
      </w:r>
      <w:proofErr w:type="spellEnd"/>
      <w:r w:rsidRPr="00D26726">
        <w:rPr>
          <w:rFonts w:ascii="Times New Roman" w:hAnsi="Times New Roman" w:cs="Times New Roman"/>
          <w:color w:val="000000" w:themeColor="text1"/>
          <w:sz w:val="24"/>
          <w:szCs w:val="24"/>
          <w:lang w:val="en-US"/>
        </w:rPr>
        <w:t xml:space="preserve">. </w:t>
      </w:r>
      <w:proofErr w:type="spellStart"/>
      <w:r w:rsidRPr="00D26726">
        <w:rPr>
          <w:rFonts w:ascii="Times New Roman" w:hAnsi="Times New Roman" w:cs="Times New Roman"/>
          <w:color w:val="000000" w:themeColor="text1"/>
          <w:sz w:val="24"/>
          <w:szCs w:val="24"/>
          <w:lang w:val="en-US"/>
        </w:rPr>
        <w:t>наук</w:t>
      </w:r>
      <w:proofErr w:type="spellEnd"/>
      <w:r w:rsidRPr="00D26726">
        <w:rPr>
          <w:rFonts w:ascii="Times New Roman" w:hAnsi="Times New Roman" w:cs="Times New Roman"/>
          <w:color w:val="000000" w:themeColor="text1"/>
          <w:sz w:val="24"/>
          <w:szCs w:val="24"/>
          <w:lang w:val="en-US"/>
        </w:rPr>
        <w:t xml:space="preserve">. </w:t>
      </w:r>
      <w:proofErr w:type="spellStart"/>
      <w:r w:rsidRPr="00D26726">
        <w:rPr>
          <w:rFonts w:ascii="Times New Roman" w:hAnsi="Times New Roman" w:cs="Times New Roman"/>
          <w:color w:val="000000" w:themeColor="text1"/>
          <w:sz w:val="24"/>
          <w:szCs w:val="24"/>
          <w:lang w:val="en-US"/>
        </w:rPr>
        <w:t>пр</w:t>
      </w:r>
      <w:proofErr w:type="spellEnd"/>
      <w:r w:rsidRPr="00D26726">
        <w:rPr>
          <w:rFonts w:ascii="Times New Roman" w:hAnsi="Times New Roman" w:cs="Times New Roman"/>
          <w:color w:val="000000" w:themeColor="text1"/>
          <w:sz w:val="24"/>
          <w:szCs w:val="24"/>
          <w:lang w:val="en-US"/>
        </w:rPr>
        <w:t xml:space="preserve">. </w:t>
      </w:r>
      <w:proofErr w:type="gramStart"/>
      <w:r w:rsidRPr="00D26726">
        <w:rPr>
          <w:rFonts w:ascii="Times New Roman" w:hAnsi="Times New Roman" w:cs="Times New Roman"/>
          <w:color w:val="000000" w:themeColor="text1"/>
          <w:sz w:val="24"/>
          <w:szCs w:val="24"/>
          <w:lang w:val="en-US"/>
        </w:rPr>
        <w:t>К. :</w:t>
      </w:r>
      <w:proofErr w:type="gramEnd"/>
      <w:r w:rsidRPr="00D26726">
        <w:rPr>
          <w:rFonts w:ascii="Times New Roman" w:hAnsi="Times New Roman" w:cs="Times New Roman"/>
          <w:color w:val="000000" w:themeColor="text1"/>
          <w:sz w:val="24"/>
          <w:szCs w:val="24"/>
          <w:lang w:val="en-US"/>
        </w:rPr>
        <w:t xml:space="preserve"> </w:t>
      </w:r>
      <w:proofErr w:type="spellStart"/>
      <w:r w:rsidRPr="00D26726">
        <w:rPr>
          <w:rFonts w:ascii="Times New Roman" w:hAnsi="Times New Roman" w:cs="Times New Roman"/>
          <w:color w:val="000000" w:themeColor="text1"/>
          <w:sz w:val="24"/>
          <w:szCs w:val="24"/>
          <w:lang w:val="en-US"/>
        </w:rPr>
        <w:t>Видавн</w:t>
      </w:r>
      <w:proofErr w:type="spellEnd"/>
      <w:r w:rsidRPr="00D26726">
        <w:rPr>
          <w:rFonts w:ascii="Times New Roman" w:hAnsi="Times New Roman" w:cs="Times New Roman"/>
          <w:color w:val="000000" w:themeColor="text1"/>
          <w:sz w:val="24"/>
          <w:szCs w:val="24"/>
          <w:lang w:val="en-US"/>
        </w:rPr>
        <w:t>.-</w:t>
      </w:r>
      <w:proofErr w:type="spellStart"/>
      <w:r w:rsidRPr="00D26726">
        <w:rPr>
          <w:rFonts w:ascii="Times New Roman" w:hAnsi="Times New Roman" w:cs="Times New Roman"/>
          <w:color w:val="000000" w:themeColor="text1"/>
          <w:sz w:val="24"/>
          <w:szCs w:val="24"/>
          <w:lang w:val="en-US"/>
        </w:rPr>
        <w:t>поліграф</w:t>
      </w:r>
      <w:proofErr w:type="spellEnd"/>
      <w:r w:rsidRPr="00D26726">
        <w:rPr>
          <w:rFonts w:ascii="Times New Roman" w:hAnsi="Times New Roman" w:cs="Times New Roman"/>
          <w:color w:val="000000" w:themeColor="text1"/>
          <w:sz w:val="24"/>
          <w:szCs w:val="24"/>
          <w:lang w:val="en-US"/>
        </w:rPr>
        <w:t xml:space="preserve">. </w:t>
      </w:r>
      <w:proofErr w:type="spellStart"/>
      <w:r w:rsidRPr="00D26726">
        <w:rPr>
          <w:rFonts w:ascii="Times New Roman" w:hAnsi="Times New Roman" w:cs="Times New Roman"/>
          <w:color w:val="000000" w:themeColor="text1"/>
          <w:sz w:val="24"/>
          <w:szCs w:val="24"/>
          <w:lang w:val="en-US"/>
        </w:rPr>
        <w:t>центр</w:t>
      </w:r>
      <w:proofErr w:type="spellEnd"/>
      <w:r w:rsidRPr="00D26726">
        <w:rPr>
          <w:rFonts w:ascii="Times New Roman" w:hAnsi="Times New Roman" w:cs="Times New Roman"/>
          <w:color w:val="000000" w:themeColor="text1"/>
          <w:sz w:val="24"/>
          <w:szCs w:val="24"/>
          <w:lang w:val="en-US"/>
        </w:rPr>
        <w:t xml:space="preserve"> «</w:t>
      </w:r>
      <w:proofErr w:type="spellStart"/>
      <w:r w:rsidRPr="00D26726">
        <w:rPr>
          <w:rFonts w:ascii="Times New Roman" w:hAnsi="Times New Roman" w:cs="Times New Roman"/>
          <w:color w:val="000000" w:themeColor="text1"/>
          <w:sz w:val="24"/>
          <w:szCs w:val="24"/>
          <w:lang w:val="en-US"/>
        </w:rPr>
        <w:t>Київський</w:t>
      </w:r>
      <w:proofErr w:type="spellEnd"/>
      <w:r w:rsidRPr="00D26726">
        <w:rPr>
          <w:rFonts w:ascii="Times New Roman" w:hAnsi="Times New Roman" w:cs="Times New Roman"/>
          <w:color w:val="000000" w:themeColor="text1"/>
          <w:sz w:val="24"/>
          <w:szCs w:val="24"/>
          <w:lang w:val="en-US"/>
        </w:rPr>
        <w:t xml:space="preserve"> </w:t>
      </w:r>
      <w:proofErr w:type="spellStart"/>
      <w:r w:rsidRPr="00D26726">
        <w:rPr>
          <w:rFonts w:ascii="Times New Roman" w:hAnsi="Times New Roman" w:cs="Times New Roman"/>
          <w:color w:val="000000" w:themeColor="text1"/>
          <w:sz w:val="24"/>
          <w:szCs w:val="24"/>
          <w:lang w:val="en-US"/>
        </w:rPr>
        <w:t>університет</w:t>
      </w:r>
      <w:proofErr w:type="spellEnd"/>
      <w:r w:rsidRPr="00D26726">
        <w:rPr>
          <w:rFonts w:ascii="Times New Roman" w:hAnsi="Times New Roman" w:cs="Times New Roman"/>
          <w:color w:val="000000" w:themeColor="text1"/>
          <w:sz w:val="24"/>
          <w:szCs w:val="24"/>
          <w:lang w:val="en-US"/>
        </w:rPr>
        <w:t xml:space="preserve">», 2011. </w:t>
      </w:r>
      <w:proofErr w:type="spellStart"/>
      <w:r w:rsidRPr="00D26726">
        <w:rPr>
          <w:rFonts w:ascii="Times New Roman" w:hAnsi="Times New Roman" w:cs="Times New Roman"/>
          <w:color w:val="000000" w:themeColor="text1"/>
          <w:sz w:val="24"/>
          <w:szCs w:val="24"/>
          <w:lang w:val="en-US"/>
        </w:rPr>
        <w:t>Вип</w:t>
      </w:r>
      <w:proofErr w:type="spellEnd"/>
      <w:r w:rsidRPr="00D26726">
        <w:rPr>
          <w:rFonts w:ascii="Times New Roman" w:hAnsi="Times New Roman" w:cs="Times New Roman"/>
          <w:color w:val="000000" w:themeColor="text1"/>
          <w:sz w:val="24"/>
          <w:szCs w:val="24"/>
          <w:lang w:val="en-US"/>
        </w:rPr>
        <w:t>. 5. Ч. 2. С. 363–367.</w:t>
      </w:r>
    </w:p>
  </w:footnote>
  <w:footnote w:id="17">
    <w:p w14:paraId="711F5798" w14:textId="4412823C" w:rsidR="009C39FD" w:rsidRPr="009C39FD" w:rsidRDefault="009C39FD" w:rsidP="004E28AC">
      <w:pPr>
        <w:pStyle w:val="FootnoteText"/>
        <w:jc w:val="both"/>
        <w:rPr>
          <w:lang w:val="uk-UA"/>
        </w:rPr>
      </w:pPr>
      <w:r w:rsidRPr="00D26726">
        <w:rPr>
          <w:rStyle w:val="FootnoteReference"/>
          <w:rFonts w:ascii="Times New Roman" w:hAnsi="Times New Roman" w:cs="Times New Roman"/>
          <w:sz w:val="24"/>
          <w:szCs w:val="24"/>
        </w:rPr>
        <w:footnoteRef/>
      </w:r>
      <w:r w:rsidRPr="00D26726">
        <w:rPr>
          <w:rFonts w:ascii="Times New Roman" w:hAnsi="Times New Roman" w:cs="Times New Roman"/>
          <w:sz w:val="24"/>
          <w:szCs w:val="24"/>
        </w:rPr>
        <w:t xml:space="preserve"> </w:t>
      </w:r>
      <w:proofErr w:type="spellStart"/>
      <w:r w:rsidRPr="00D26726">
        <w:rPr>
          <w:rFonts w:ascii="Times New Roman" w:hAnsi="Times New Roman" w:cs="Times New Roman"/>
          <w:color w:val="000000" w:themeColor="text1"/>
          <w:sz w:val="24"/>
          <w:szCs w:val="24"/>
          <w:lang w:val="en-US"/>
        </w:rPr>
        <w:t>Смирнова</w:t>
      </w:r>
      <w:proofErr w:type="spellEnd"/>
      <w:r w:rsidRPr="00D26726">
        <w:rPr>
          <w:rFonts w:ascii="Times New Roman" w:hAnsi="Times New Roman" w:cs="Times New Roman"/>
          <w:color w:val="000000" w:themeColor="text1"/>
          <w:sz w:val="24"/>
          <w:szCs w:val="24"/>
          <w:lang w:val="uk-UA"/>
        </w:rPr>
        <w:t> </w:t>
      </w:r>
      <w:r w:rsidRPr="00D26726">
        <w:rPr>
          <w:rFonts w:ascii="Times New Roman" w:hAnsi="Times New Roman" w:cs="Times New Roman"/>
          <w:color w:val="000000" w:themeColor="text1"/>
          <w:sz w:val="24"/>
          <w:szCs w:val="24"/>
          <w:lang w:val="en-US"/>
        </w:rPr>
        <w:t>М.</w:t>
      </w:r>
      <w:r w:rsidRPr="00D26726">
        <w:rPr>
          <w:rFonts w:ascii="Times New Roman" w:hAnsi="Times New Roman" w:cs="Times New Roman"/>
          <w:color w:val="000000" w:themeColor="text1"/>
          <w:sz w:val="24"/>
          <w:szCs w:val="24"/>
          <w:lang w:val="uk-UA"/>
        </w:rPr>
        <w:t> </w:t>
      </w:r>
      <w:r w:rsidRPr="00D26726">
        <w:rPr>
          <w:rFonts w:ascii="Times New Roman" w:hAnsi="Times New Roman" w:cs="Times New Roman"/>
          <w:color w:val="000000" w:themeColor="text1"/>
          <w:sz w:val="24"/>
          <w:szCs w:val="24"/>
          <w:lang w:val="en-US"/>
        </w:rPr>
        <w:t xml:space="preserve">С. </w:t>
      </w:r>
      <w:proofErr w:type="spellStart"/>
      <w:r w:rsidRPr="00D26726">
        <w:rPr>
          <w:rFonts w:ascii="Times New Roman" w:hAnsi="Times New Roman" w:cs="Times New Roman"/>
          <w:color w:val="000000" w:themeColor="text1"/>
          <w:sz w:val="24"/>
          <w:szCs w:val="24"/>
          <w:lang w:val="en-US"/>
        </w:rPr>
        <w:t>Православна</w:t>
      </w:r>
      <w:proofErr w:type="spellEnd"/>
      <w:r w:rsidRPr="00D26726">
        <w:rPr>
          <w:rFonts w:ascii="Times New Roman" w:hAnsi="Times New Roman" w:cs="Times New Roman"/>
          <w:color w:val="000000" w:themeColor="text1"/>
          <w:sz w:val="24"/>
          <w:szCs w:val="24"/>
          <w:lang w:val="en-US"/>
        </w:rPr>
        <w:t xml:space="preserve"> </w:t>
      </w:r>
      <w:proofErr w:type="spellStart"/>
      <w:r w:rsidRPr="00D26726">
        <w:rPr>
          <w:rFonts w:ascii="Times New Roman" w:hAnsi="Times New Roman" w:cs="Times New Roman"/>
          <w:color w:val="000000" w:themeColor="text1"/>
          <w:sz w:val="24"/>
          <w:szCs w:val="24"/>
          <w:lang w:val="en-US"/>
        </w:rPr>
        <w:t>проповідь</w:t>
      </w:r>
      <w:proofErr w:type="spellEnd"/>
      <w:r w:rsidRPr="00D26726">
        <w:rPr>
          <w:rFonts w:ascii="Times New Roman" w:hAnsi="Times New Roman" w:cs="Times New Roman"/>
          <w:color w:val="000000" w:themeColor="text1"/>
          <w:sz w:val="24"/>
          <w:szCs w:val="24"/>
          <w:lang w:val="en-US"/>
        </w:rPr>
        <w:t xml:space="preserve"> у </w:t>
      </w:r>
      <w:proofErr w:type="spellStart"/>
      <w:r w:rsidRPr="00D26726">
        <w:rPr>
          <w:rFonts w:ascii="Times New Roman" w:hAnsi="Times New Roman" w:cs="Times New Roman"/>
          <w:color w:val="000000" w:themeColor="text1"/>
          <w:sz w:val="24"/>
          <w:szCs w:val="24"/>
          <w:lang w:val="en-US"/>
        </w:rPr>
        <w:t>релігійному</w:t>
      </w:r>
      <w:proofErr w:type="spellEnd"/>
      <w:r w:rsidRPr="00D26726">
        <w:rPr>
          <w:rFonts w:ascii="Times New Roman" w:hAnsi="Times New Roman" w:cs="Times New Roman"/>
          <w:color w:val="000000" w:themeColor="text1"/>
          <w:sz w:val="24"/>
          <w:szCs w:val="24"/>
          <w:lang w:val="en-US"/>
        </w:rPr>
        <w:t xml:space="preserve"> </w:t>
      </w:r>
      <w:proofErr w:type="spellStart"/>
      <w:r w:rsidRPr="00D26726">
        <w:rPr>
          <w:rFonts w:ascii="Times New Roman" w:hAnsi="Times New Roman" w:cs="Times New Roman"/>
          <w:color w:val="000000" w:themeColor="text1"/>
          <w:sz w:val="24"/>
          <w:szCs w:val="24"/>
          <w:lang w:val="en-US"/>
        </w:rPr>
        <w:t>дискурсі</w:t>
      </w:r>
      <w:proofErr w:type="spellEnd"/>
      <w:r w:rsidRPr="00D26726">
        <w:rPr>
          <w:rFonts w:ascii="Times New Roman" w:hAnsi="Times New Roman" w:cs="Times New Roman"/>
          <w:color w:val="000000" w:themeColor="text1"/>
          <w:sz w:val="24"/>
          <w:szCs w:val="24"/>
          <w:lang w:val="en-US"/>
        </w:rPr>
        <w:t xml:space="preserve"> ХХ </w:t>
      </w:r>
      <w:proofErr w:type="spellStart"/>
      <w:r w:rsidRPr="00D26726">
        <w:rPr>
          <w:rFonts w:ascii="Times New Roman" w:hAnsi="Times New Roman" w:cs="Times New Roman"/>
          <w:color w:val="000000" w:themeColor="text1"/>
          <w:sz w:val="24"/>
          <w:szCs w:val="24"/>
          <w:lang w:val="en-US"/>
        </w:rPr>
        <w:t>століття</w:t>
      </w:r>
      <w:proofErr w:type="spellEnd"/>
      <w:r w:rsidRPr="00D26726">
        <w:rPr>
          <w:rFonts w:ascii="Times New Roman" w:hAnsi="Times New Roman" w:cs="Times New Roman"/>
          <w:color w:val="000000" w:themeColor="text1"/>
          <w:sz w:val="24"/>
          <w:szCs w:val="24"/>
          <w:lang w:val="en-US"/>
        </w:rPr>
        <w:t xml:space="preserve">: </w:t>
      </w:r>
      <w:proofErr w:type="spellStart"/>
      <w:r w:rsidRPr="00D26726">
        <w:rPr>
          <w:rFonts w:ascii="Times New Roman" w:hAnsi="Times New Roman" w:cs="Times New Roman"/>
          <w:color w:val="000000" w:themeColor="text1"/>
          <w:sz w:val="24"/>
          <w:szCs w:val="24"/>
          <w:lang w:val="en-US"/>
        </w:rPr>
        <w:t>лінгвопрагматичний</w:t>
      </w:r>
      <w:proofErr w:type="spellEnd"/>
      <w:r w:rsidRPr="00D26726">
        <w:rPr>
          <w:rFonts w:ascii="Times New Roman" w:hAnsi="Times New Roman" w:cs="Times New Roman"/>
          <w:color w:val="000000" w:themeColor="text1"/>
          <w:sz w:val="24"/>
          <w:szCs w:val="24"/>
          <w:lang w:val="en-US"/>
        </w:rPr>
        <w:t xml:space="preserve"> </w:t>
      </w:r>
      <w:proofErr w:type="spellStart"/>
      <w:proofErr w:type="gramStart"/>
      <w:r w:rsidRPr="00D26726">
        <w:rPr>
          <w:rFonts w:ascii="Times New Roman" w:hAnsi="Times New Roman" w:cs="Times New Roman"/>
          <w:color w:val="000000" w:themeColor="text1"/>
          <w:sz w:val="24"/>
          <w:szCs w:val="24"/>
          <w:lang w:val="en-US"/>
        </w:rPr>
        <w:t>аспект</w:t>
      </w:r>
      <w:proofErr w:type="spellEnd"/>
      <w:r w:rsidRPr="00D26726">
        <w:rPr>
          <w:rFonts w:ascii="Times New Roman" w:hAnsi="Times New Roman" w:cs="Times New Roman"/>
          <w:color w:val="000000" w:themeColor="text1"/>
          <w:sz w:val="24"/>
          <w:szCs w:val="24"/>
          <w:lang w:val="en-US"/>
        </w:rPr>
        <w:t xml:space="preserve"> :</w:t>
      </w:r>
      <w:proofErr w:type="gramEnd"/>
      <w:r w:rsidRPr="00D26726">
        <w:rPr>
          <w:rFonts w:ascii="Times New Roman" w:hAnsi="Times New Roman" w:cs="Times New Roman"/>
          <w:color w:val="000000" w:themeColor="text1"/>
          <w:sz w:val="24"/>
          <w:szCs w:val="24"/>
          <w:lang w:val="en-US"/>
        </w:rPr>
        <w:t xml:space="preserve"> </w:t>
      </w:r>
      <w:proofErr w:type="spellStart"/>
      <w:r w:rsidRPr="00D26726">
        <w:rPr>
          <w:rFonts w:ascii="Times New Roman" w:hAnsi="Times New Roman" w:cs="Times New Roman"/>
          <w:color w:val="000000" w:themeColor="text1"/>
          <w:sz w:val="24"/>
          <w:szCs w:val="24"/>
          <w:lang w:val="en-US"/>
        </w:rPr>
        <w:t>моногр</w:t>
      </w:r>
      <w:proofErr w:type="spellEnd"/>
      <w:r w:rsidRPr="00D26726">
        <w:rPr>
          <w:rFonts w:ascii="Times New Roman" w:hAnsi="Times New Roman" w:cs="Times New Roman"/>
          <w:color w:val="000000" w:themeColor="text1"/>
          <w:sz w:val="24"/>
          <w:szCs w:val="24"/>
          <w:lang w:val="en-US"/>
        </w:rPr>
        <w:t xml:space="preserve">. </w:t>
      </w:r>
      <w:proofErr w:type="spellStart"/>
      <w:proofErr w:type="gramStart"/>
      <w:r w:rsidRPr="00D26726">
        <w:rPr>
          <w:rFonts w:ascii="Times New Roman" w:hAnsi="Times New Roman" w:cs="Times New Roman"/>
          <w:color w:val="000000" w:themeColor="text1"/>
          <w:sz w:val="24"/>
          <w:szCs w:val="24"/>
          <w:lang w:val="en-US"/>
        </w:rPr>
        <w:t>Маріуполь</w:t>
      </w:r>
      <w:proofErr w:type="spellEnd"/>
      <w:r w:rsidRPr="00D26726">
        <w:rPr>
          <w:rFonts w:ascii="Times New Roman" w:hAnsi="Times New Roman" w:cs="Times New Roman"/>
          <w:color w:val="000000" w:themeColor="text1"/>
          <w:sz w:val="24"/>
          <w:szCs w:val="24"/>
          <w:lang w:val="en-US"/>
        </w:rPr>
        <w:t xml:space="preserve"> :</w:t>
      </w:r>
      <w:proofErr w:type="gramEnd"/>
      <w:r w:rsidRPr="00D26726">
        <w:rPr>
          <w:rFonts w:ascii="Times New Roman" w:hAnsi="Times New Roman" w:cs="Times New Roman"/>
          <w:color w:val="000000" w:themeColor="text1"/>
          <w:sz w:val="24"/>
          <w:szCs w:val="24"/>
          <w:lang w:val="en-US"/>
        </w:rPr>
        <w:t xml:space="preserve"> МДУ, 2017. </w:t>
      </w:r>
      <w:r w:rsidRPr="00D26726">
        <w:rPr>
          <w:rFonts w:ascii="Times New Roman" w:hAnsi="Times New Roman" w:cs="Times New Roman"/>
          <w:color w:val="000000" w:themeColor="text1"/>
          <w:sz w:val="24"/>
          <w:szCs w:val="24"/>
          <w:lang w:val="uk-UA"/>
        </w:rPr>
        <w:t>С. 73.</w:t>
      </w:r>
    </w:p>
  </w:footnote>
  <w:footnote w:id="18">
    <w:p w14:paraId="355CF1FD" w14:textId="72D178D1" w:rsidR="00F81124" w:rsidRPr="00D26726" w:rsidRDefault="00F81124" w:rsidP="00D26726">
      <w:pPr>
        <w:pStyle w:val="FootnoteText"/>
        <w:jc w:val="both"/>
        <w:rPr>
          <w:rFonts w:ascii="Times New Roman" w:hAnsi="Times New Roman" w:cs="Times New Roman"/>
          <w:sz w:val="24"/>
          <w:szCs w:val="24"/>
          <w:lang w:val="uk-UA"/>
        </w:rPr>
      </w:pPr>
      <w:r w:rsidRPr="00D26726">
        <w:rPr>
          <w:rStyle w:val="FootnoteReference"/>
          <w:rFonts w:ascii="Times New Roman" w:hAnsi="Times New Roman" w:cs="Times New Roman"/>
          <w:sz w:val="24"/>
          <w:szCs w:val="24"/>
        </w:rPr>
        <w:footnoteRef/>
      </w:r>
      <w:r w:rsidRPr="00D26726">
        <w:rPr>
          <w:rFonts w:ascii="Times New Roman" w:hAnsi="Times New Roman" w:cs="Times New Roman"/>
          <w:sz w:val="24"/>
          <w:szCs w:val="24"/>
        </w:rPr>
        <w:t xml:space="preserve"> </w:t>
      </w:r>
      <w:r w:rsidR="002A2AB5" w:rsidRPr="00D26726">
        <w:rPr>
          <w:rFonts w:ascii="Times New Roman" w:eastAsia="Times New Roman" w:hAnsi="Times New Roman" w:cs="Times New Roman"/>
          <w:kern w:val="0"/>
          <w:sz w:val="24"/>
          <w:szCs w:val="24"/>
          <w14:ligatures w14:val="none"/>
        </w:rPr>
        <w:t>Бацевич</w:t>
      </w:r>
      <w:r w:rsidR="002A2AB5" w:rsidRPr="00D26726">
        <w:rPr>
          <w:rFonts w:ascii="Times New Roman" w:eastAsia="Times New Roman" w:hAnsi="Times New Roman" w:cs="Times New Roman"/>
          <w:kern w:val="0"/>
          <w:sz w:val="24"/>
          <w:szCs w:val="24"/>
          <w:lang w:val="en-US"/>
          <w14:ligatures w14:val="none"/>
        </w:rPr>
        <w:t> </w:t>
      </w:r>
      <w:r w:rsidR="002A2AB5" w:rsidRPr="00D26726">
        <w:rPr>
          <w:rFonts w:ascii="Times New Roman" w:eastAsia="Times New Roman" w:hAnsi="Times New Roman" w:cs="Times New Roman"/>
          <w:kern w:val="0"/>
          <w:sz w:val="24"/>
          <w:szCs w:val="24"/>
          <w14:ligatures w14:val="none"/>
        </w:rPr>
        <w:t>Ф.</w:t>
      </w:r>
      <w:r w:rsidR="002A2AB5" w:rsidRPr="00D26726">
        <w:rPr>
          <w:rFonts w:ascii="Times New Roman" w:eastAsia="Times New Roman" w:hAnsi="Times New Roman" w:cs="Times New Roman"/>
          <w:kern w:val="0"/>
          <w:sz w:val="24"/>
          <w:szCs w:val="24"/>
          <w:lang w:val="en-US"/>
          <w14:ligatures w14:val="none"/>
        </w:rPr>
        <w:t> </w:t>
      </w:r>
      <w:r w:rsidR="002A2AB5" w:rsidRPr="00D26726">
        <w:rPr>
          <w:rFonts w:ascii="Times New Roman" w:eastAsia="Times New Roman" w:hAnsi="Times New Roman" w:cs="Times New Roman"/>
          <w:kern w:val="0"/>
          <w:sz w:val="24"/>
          <w:szCs w:val="24"/>
          <w14:ligatures w14:val="none"/>
        </w:rPr>
        <w:t xml:space="preserve">С. Основи комунікативної лінгвістики. К.: Видавничий центр «Академія», 2009. </w:t>
      </w:r>
      <w:r w:rsidR="000E2B5F" w:rsidRPr="00D26726">
        <w:rPr>
          <w:rFonts w:ascii="Times New Roman" w:hAnsi="Times New Roman" w:cs="Times New Roman"/>
          <w:color w:val="000000" w:themeColor="text1"/>
          <w:sz w:val="24"/>
          <w:szCs w:val="24"/>
          <w:lang w:val="en-US"/>
        </w:rPr>
        <w:t>С. 121–122.</w:t>
      </w:r>
    </w:p>
  </w:footnote>
  <w:footnote w:id="19">
    <w:p w14:paraId="381A9920" w14:textId="7B7E0A62" w:rsidR="001C4748" w:rsidRPr="00D26726" w:rsidRDefault="001C4748" w:rsidP="00B2178A">
      <w:pPr>
        <w:pStyle w:val="FootnoteText"/>
        <w:jc w:val="both"/>
        <w:rPr>
          <w:rFonts w:ascii="Times New Roman" w:hAnsi="Times New Roman" w:cs="Times New Roman"/>
          <w:sz w:val="24"/>
          <w:szCs w:val="24"/>
          <w:lang w:val="uk-UA"/>
        </w:rPr>
      </w:pPr>
      <w:r w:rsidRPr="00D26726">
        <w:rPr>
          <w:rStyle w:val="FootnoteReference"/>
          <w:rFonts w:ascii="Times New Roman" w:hAnsi="Times New Roman" w:cs="Times New Roman"/>
          <w:sz w:val="24"/>
          <w:szCs w:val="24"/>
        </w:rPr>
        <w:footnoteRef/>
      </w:r>
      <w:r w:rsidRPr="00D26726">
        <w:rPr>
          <w:rFonts w:ascii="Times New Roman" w:hAnsi="Times New Roman" w:cs="Times New Roman"/>
          <w:sz w:val="24"/>
          <w:szCs w:val="24"/>
        </w:rPr>
        <w:t xml:space="preserve"> </w:t>
      </w:r>
      <w:proofErr w:type="spellStart"/>
      <w:r w:rsidRPr="00D26726">
        <w:rPr>
          <w:rFonts w:ascii="Times New Roman" w:hAnsi="Times New Roman" w:cs="Times New Roman"/>
          <w:color w:val="000000" w:themeColor="text1"/>
          <w:sz w:val="24"/>
          <w:szCs w:val="24"/>
          <w:lang w:val="en-US"/>
        </w:rPr>
        <w:t>Смирнова</w:t>
      </w:r>
      <w:proofErr w:type="spellEnd"/>
      <w:r w:rsidRPr="00D26726">
        <w:rPr>
          <w:rFonts w:ascii="Times New Roman" w:hAnsi="Times New Roman" w:cs="Times New Roman"/>
          <w:color w:val="000000" w:themeColor="text1"/>
          <w:sz w:val="24"/>
          <w:szCs w:val="24"/>
          <w:lang w:val="uk-UA"/>
        </w:rPr>
        <w:t> </w:t>
      </w:r>
      <w:r w:rsidRPr="00D26726">
        <w:rPr>
          <w:rFonts w:ascii="Times New Roman" w:hAnsi="Times New Roman" w:cs="Times New Roman"/>
          <w:color w:val="000000" w:themeColor="text1"/>
          <w:sz w:val="24"/>
          <w:szCs w:val="24"/>
          <w:lang w:val="en-US"/>
        </w:rPr>
        <w:t>М.</w:t>
      </w:r>
      <w:r w:rsidRPr="00D26726">
        <w:rPr>
          <w:rFonts w:ascii="Times New Roman" w:hAnsi="Times New Roman" w:cs="Times New Roman"/>
          <w:color w:val="000000" w:themeColor="text1"/>
          <w:sz w:val="24"/>
          <w:szCs w:val="24"/>
          <w:lang w:val="uk-UA"/>
        </w:rPr>
        <w:t> </w:t>
      </w:r>
      <w:r w:rsidRPr="00D26726">
        <w:rPr>
          <w:rFonts w:ascii="Times New Roman" w:hAnsi="Times New Roman" w:cs="Times New Roman"/>
          <w:color w:val="000000" w:themeColor="text1"/>
          <w:sz w:val="24"/>
          <w:szCs w:val="24"/>
          <w:lang w:val="en-US"/>
        </w:rPr>
        <w:t xml:space="preserve">С. </w:t>
      </w:r>
      <w:proofErr w:type="spellStart"/>
      <w:r w:rsidRPr="00D26726">
        <w:rPr>
          <w:rFonts w:ascii="Times New Roman" w:hAnsi="Times New Roman" w:cs="Times New Roman"/>
          <w:color w:val="000000" w:themeColor="text1"/>
          <w:sz w:val="24"/>
          <w:szCs w:val="24"/>
          <w:lang w:val="en-US"/>
        </w:rPr>
        <w:t>Православна</w:t>
      </w:r>
      <w:proofErr w:type="spellEnd"/>
      <w:r w:rsidRPr="00D26726">
        <w:rPr>
          <w:rFonts w:ascii="Times New Roman" w:hAnsi="Times New Roman" w:cs="Times New Roman"/>
          <w:color w:val="000000" w:themeColor="text1"/>
          <w:sz w:val="24"/>
          <w:szCs w:val="24"/>
          <w:lang w:val="en-US"/>
        </w:rPr>
        <w:t xml:space="preserve"> </w:t>
      </w:r>
      <w:proofErr w:type="spellStart"/>
      <w:r w:rsidRPr="00D26726">
        <w:rPr>
          <w:rFonts w:ascii="Times New Roman" w:hAnsi="Times New Roman" w:cs="Times New Roman"/>
          <w:color w:val="000000" w:themeColor="text1"/>
          <w:sz w:val="24"/>
          <w:szCs w:val="24"/>
          <w:lang w:val="en-US"/>
        </w:rPr>
        <w:t>проповідь</w:t>
      </w:r>
      <w:proofErr w:type="spellEnd"/>
      <w:r w:rsidRPr="00D26726">
        <w:rPr>
          <w:rFonts w:ascii="Times New Roman" w:hAnsi="Times New Roman" w:cs="Times New Roman"/>
          <w:color w:val="000000" w:themeColor="text1"/>
          <w:sz w:val="24"/>
          <w:szCs w:val="24"/>
          <w:lang w:val="en-US"/>
        </w:rPr>
        <w:t xml:space="preserve"> у </w:t>
      </w:r>
      <w:proofErr w:type="spellStart"/>
      <w:r w:rsidRPr="00D26726">
        <w:rPr>
          <w:rFonts w:ascii="Times New Roman" w:hAnsi="Times New Roman" w:cs="Times New Roman"/>
          <w:color w:val="000000" w:themeColor="text1"/>
          <w:sz w:val="24"/>
          <w:szCs w:val="24"/>
          <w:lang w:val="en-US"/>
        </w:rPr>
        <w:t>релігійному</w:t>
      </w:r>
      <w:proofErr w:type="spellEnd"/>
      <w:r w:rsidRPr="00D26726">
        <w:rPr>
          <w:rFonts w:ascii="Times New Roman" w:hAnsi="Times New Roman" w:cs="Times New Roman"/>
          <w:color w:val="000000" w:themeColor="text1"/>
          <w:sz w:val="24"/>
          <w:szCs w:val="24"/>
          <w:lang w:val="en-US"/>
        </w:rPr>
        <w:t xml:space="preserve"> </w:t>
      </w:r>
      <w:proofErr w:type="spellStart"/>
      <w:r w:rsidRPr="00D26726">
        <w:rPr>
          <w:rFonts w:ascii="Times New Roman" w:hAnsi="Times New Roman" w:cs="Times New Roman"/>
          <w:color w:val="000000" w:themeColor="text1"/>
          <w:sz w:val="24"/>
          <w:szCs w:val="24"/>
          <w:lang w:val="en-US"/>
        </w:rPr>
        <w:t>дискурсі</w:t>
      </w:r>
      <w:proofErr w:type="spellEnd"/>
      <w:r w:rsidRPr="00D26726">
        <w:rPr>
          <w:rFonts w:ascii="Times New Roman" w:hAnsi="Times New Roman" w:cs="Times New Roman"/>
          <w:color w:val="000000" w:themeColor="text1"/>
          <w:sz w:val="24"/>
          <w:szCs w:val="24"/>
          <w:lang w:val="en-US"/>
        </w:rPr>
        <w:t xml:space="preserve"> ХХ </w:t>
      </w:r>
      <w:proofErr w:type="spellStart"/>
      <w:r w:rsidRPr="00D26726">
        <w:rPr>
          <w:rFonts w:ascii="Times New Roman" w:hAnsi="Times New Roman" w:cs="Times New Roman"/>
          <w:color w:val="000000" w:themeColor="text1"/>
          <w:sz w:val="24"/>
          <w:szCs w:val="24"/>
          <w:lang w:val="en-US"/>
        </w:rPr>
        <w:t>століття</w:t>
      </w:r>
      <w:proofErr w:type="spellEnd"/>
      <w:r w:rsidRPr="00D26726">
        <w:rPr>
          <w:rFonts w:ascii="Times New Roman" w:hAnsi="Times New Roman" w:cs="Times New Roman"/>
          <w:color w:val="000000" w:themeColor="text1"/>
          <w:sz w:val="24"/>
          <w:szCs w:val="24"/>
          <w:lang w:val="en-US"/>
        </w:rPr>
        <w:t xml:space="preserve">: </w:t>
      </w:r>
      <w:proofErr w:type="spellStart"/>
      <w:r w:rsidRPr="00D26726">
        <w:rPr>
          <w:rFonts w:ascii="Times New Roman" w:hAnsi="Times New Roman" w:cs="Times New Roman"/>
          <w:color w:val="000000" w:themeColor="text1"/>
          <w:sz w:val="24"/>
          <w:szCs w:val="24"/>
          <w:lang w:val="en-US"/>
        </w:rPr>
        <w:t>лінгвопрагматичний</w:t>
      </w:r>
      <w:proofErr w:type="spellEnd"/>
      <w:r w:rsidRPr="00D26726">
        <w:rPr>
          <w:rFonts w:ascii="Times New Roman" w:hAnsi="Times New Roman" w:cs="Times New Roman"/>
          <w:color w:val="000000" w:themeColor="text1"/>
          <w:sz w:val="24"/>
          <w:szCs w:val="24"/>
          <w:lang w:val="en-US"/>
        </w:rPr>
        <w:t xml:space="preserve"> </w:t>
      </w:r>
      <w:proofErr w:type="spellStart"/>
      <w:proofErr w:type="gramStart"/>
      <w:r w:rsidRPr="00D26726">
        <w:rPr>
          <w:rFonts w:ascii="Times New Roman" w:hAnsi="Times New Roman" w:cs="Times New Roman"/>
          <w:color w:val="000000" w:themeColor="text1"/>
          <w:sz w:val="24"/>
          <w:szCs w:val="24"/>
          <w:lang w:val="en-US"/>
        </w:rPr>
        <w:t>аспект</w:t>
      </w:r>
      <w:proofErr w:type="spellEnd"/>
      <w:r w:rsidRPr="00D26726">
        <w:rPr>
          <w:rFonts w:ascii="Times New Roman" w:hAnsi="Times New Roman" w:cs="Times New Roman"/>
          <w:color w:val="000000" w:themeColor="text1"/>
          <w:sz w:val="24"/>
          <w:szCs w:val="24"/>
          <w:lang w:val="en-US"/>
        </w:rPr>
        <w:t xml:space="preserve"> :</w:t>
      </w:r>
      <w:proofErr w:type="gramEnd"/>
      <w:r w:rsidRPr="00D26726">
        <w:rPr>
          <w:rFonts w:ascii="Times New Roman" w:hAnsi="Times New Roman" w:cs="Times New Roman"/>
          <w:color w:val="000000" w:themeColor="text1"/>
          <w:sz w:val="24"/>
          <w:szCs w:val="24"/>
          <w:lang w:val="en-US"/>
        </w:rPr>
        <w:t xml:space="preserve"> </w:t>
      </w:r>
      <w:proofErr w:type="spellStart"/>
      <w:r w:rsidRPr="00D26726">
        <w:rPr>
          <w:rFonts w:ascii="Times New Roman" w:hAnsi="Times New Roman" w:cs="Times New Roman"/>
          <w:color w:val="000000" w:themeColor="text1"/>
          <w:sz w:val="24"/>
          <w:szCs w:val="24"/>
          <w:lang w:val="en-US"/>
        </w:rPr>
        <w:t>моногр</w:t>
      </w:r>
      <w:proofErr w:type="spellEnd"/>
      <w:r w:rsidRPr="00D26726">
        <w:rPr>
          <w:rFonts w:ascii="Times New Roman" w:hAnsi="Times New Roman" w:cs="Times New Roman"/>
          <w:color w:val="000000" w:themeColor="text1"/>
          <w:sz w:val="24"/>
          <w:szCs w:val="24"/>
          <w:lang w:val="en-US"/>
        </w:rPr>
        <w:t xml:space="preserve">. </w:t>
      </w:r>
      <w:proofErr w:type="spellStart"/>
      <w:proofErr w:type="gramStart"/>
      <w:r w:rsidRPr="00D26726">
        <w:rPr>
          <w:rFonts w:ascii="Times New Roman" w:hAnsi="Times New Roman" w:cs="Times New Roman"/>
          <w:color w:val="000000" w:themeColor="text1"/>
          <w:sz w:val="24"/>
          <w:szCs w:val="24"/>
          <w:lang w:val="en-US"/>
        </w:rPr>
        <w:t>Маріуполь</w:t>
      </w:r>
      <w:proofErr w:type="spellEnd"/>
      <w:r w:rsidRPr="00D26726">
        <w:rPr>
          <w:rFonts w:ascii="Times New Roman" w:hAnsi="Times New Roman" w:cs="Times New Roman"/>
          <w:color w:val="000000" w:themeColor="text1"/>
          <w:sz w:val="24"/>
          <w:szCs w:val="24"/>
          <w:lang w:val="en-US"/>
        </w:rPr>
        <w:t xml:space="preserve"> :</w:t>
      </w:r>
      <w:proofErr w:type="gramEnd"/>
      <w:r w:rsidRPr="00D26726">
        <w:rPr>
          <w:rFonts w:ascii="Times New Roman" w:hAnsi="Times New Roman" w:cs="Times New Roman"/>
          <w:color w:val="000000" w:themeColor="text1"/>
          <w:sz w:val="24"/>
          <w:szCs w:val="24"/>
          <w:lang w:val="en-US"/>
        </w:rPr>
        <w:t xml:space="preserve"> МДУ, 2017. </w:t>
      </w:r>
      <w:r w:rsidRPr="00D26726">
        <w:rPr>
          <w:rFonts w:ascii="Times New Roman" w:hAnsi="Times New Roman" w:cs="Times New Roman"/>
          <w:color w:val="000000" w:themeColor="text1"/>
          <w:sz w:val="24"/>
          <w:szCs w:val="24"/>
          <w:lang w:val="uk-UA"/>
        </w:rPr>
        <w:t>С. 64.</w:t>
      </w:r>
    </w:p>
  </w:footnote>
  <w:footnote w:id="20">
    <w:p w14:paraId="28CCE275" w14:textId="3D96A439" w:rsidR="00D85AB5" w:rsidRPr="00D26726" w:rsidRDefault="00D85AB5" w:rsidP="00B2178A">
      <w:pPr>
        <w:pStyle w:val="FootnoteText"/>
        <w:jc w:val="both"/>
        <w:rPr>
          <w:rFonts w:ascii="Times New Roman" w:hAnsi="Times New Roman" w:cs="Times New Roman"/>
          <w:sz w:val="24"/>
          <w:szCs w:val="24"/>
          <w:lang w:val="uk-UA"/>
        </w:rPr>
      </w:pPr>
      <w:r w:rsidRPr="00D26726">
        <w:rPr>
          <w:rStyle w:val="FootnoteReference"/>
          <w:rFonts w:ascii="Times New Roman" w:hAnsi="Times New Roman" w:cs="Times New Roman"/>
          <w:sz w:val="24"/>
          <w:szCs w:val="24"/>
        </w:rPr>
        <w:footnoteRef/>
      </w:r>
      <w:r w:rsidRPr="00D26726">
        <w:rPr>
          <w:rFonts w:ascii="Times New Roman" w:hAnsi="Times New Roman" w:cs="Times New Roman"/>
          <w:sz w:val="24"/>
          <w:szCs w:val="24"/>
        </w:rPr>
        <w:t xml:space="preserve"> </w:t>
      </w:r>
      <w:r w:rsidR="00CB283D" w:rsidRPr="00D26726">
        <w:rPr>
          <w:rFonts w:ascii="Times New Roman" w:hAnsi="Times New Roman" w:cs="Times New Roman"/>
          <w:color w:val="000000" w:themeColor="text1"/>
          <w:sz w:val="24"/>
          <w:szCs w:val="24"/>
          <w:lang w:val="uk-UA"/>
        </w:rPr>
        <w:t>Там само</w:t>
      </w:r>
      <w:r w:rsidRPr="00D26726">
        <w:rPr>
          <w:rFonts w:ascii="Times New Roman" w:hAnsi="Times New Roman" w:cs="Times New Roman"/>
          <w:color w:val="000000" w:themeColor="text1"/>
          <w:sz w:val="24"/>
          <w:szCs w:val="24"/>
          <w:lang w:val="en-US"/>
        </w:rPr>
        <w:t xml:space="preserve">. </w:t>
      </w:r>
      <w:r w:rsidRPr="00D26726">
        <w:rPr>
          <w:rFonts w:ascii="Times New Roman" w:hAnsi="Times New Roman" w:cs="Times New Roman"/>
          <w:color w:val="000000" w:themeColor="text1"/>
          <w:sz w:val="24"/>
          <w:szCs w:val="24"/>
          <w:lang w:val="uk-UA"/>
        </w:rPr>
        <w:t>С. 64.</w:t>
      </w:r>
    </w:p>
  </w:footnote>
  <w:footnote w:id="21">
    <w:p w14:paraId="4D362364" w14:textId="378718B0" w:rsidR="0056520A" w:rsidRPr="00B2178A" w:rsidRDefault="0056520A" w:rsidP="00B2178A">
      <w:pPr>
        <w:pStyle w:val="FootnoteText"/>
        <w:jc w:val="both"/>
        <w:rPr>
          <w:rFonts w:ascii="Times New Roman" w:hAnsi="Times New Roman" w:cs="Times New Roman"/>
          <w:lang w:val="uk-UA"/>
        </w:rPr>
      </w:pPr>
      <w:r w:rsidRPr="00D26726">
        <w:rPr>
          <w:rStyle w:val="FootnoteReference"/>
          <w:rFonts w:ascii="Times New Roman" w:hAnsi="Times New Roman" w:cs="Times New Roman"/>
          <w:sz w:val="24"/>
          <w:szCs w:val="24"/>
        </w:rPr>
        <w:footnoteRef/>
      </w:r>
      <w:r w:rsidRPr="00D26726">
        <w:rPr>
          <w:rFonts w:ascii="Times New Roman" w:hAnsi="Times New Roman" w:cs="Times New Roman"/>
          <w:sz w:val="24"/>
          <w:szCs w:val="24"/>
        </w:rPr>
        <w:t xml:space="preserve"> </w:t>
      </w:r>
      <w:proofErr w:type="spellStart"/>
      <w:r w:rsidR="00675E13" w:rsidRPr="00D26726">
        <w:rPr>
          <w:rFonts w:ascii="Times New Roman" w:hAnsi="Times New Roman" w:cs="Times New Roman"/>
          <w:color w:val="000000" w:themeColor="text1"/>
          <w:sz w:val="24"/>
          <w:szCs w:val="24"/>
          <w:lang w:val="en-US"/>
        </w:rPr>
        <w:t>Wierzbicka</w:t>
      </w:r>
      <w:proofErr w:type="spellEnd"/>
      <w:r w:rsidR="00675E13" w:rsidRPr="00D26726">
        <w:rPr>
          <w:rFonts w:ascii="Times New Roman" w:hAnsi="Times New Roman" w:cs="Times New Roman"/>
          <w:color w:val="000000" w:themeColor="text1"/>
          <w:sz w:val="24"/>
          <w:szCs w:val="24"/>
          <w:lang w:val="en-US"/>
        </w:rPr>
        <w:t xml:space="preserve"> A. Act of speech. Semantic primitives. Frankfurt am Main, 1972, С. 122–149.</w:t>
      </w:r>
    </w:p>
  </w:footnote>
  <w:footnote w:id="22">
    <w:p w14:paraId="1FC80F2D" w14:textId="2B02173B" w:rsidR="00B2178A" w:rsidRPr="00D26726" w:rsidRDefault="00B2178A" w:rsidP="00D26726">
      <w:pPr>
        <w:pStyle w:val="FootnoteText"/>
        <w:jc w:val="both"/>
        <w:rPr>
          <w:rFonts w:ascii="Times New Roman" w:hAnsi="Times New Roman" w:cs="Times New Roman"/>
          <w:sz w:val="24"/>
          <w:szCs w:val="24"/>
          <w:lang w:val="uk-UA"/>
        </w:rPr>
      </w:pPr>
      <w:r w:rsidRPr="00D26726">
        <w:rPr>
          <w:rStyle w:val="FootnoteReference"/>
          <w:rFonts w:ascii="Times New Roman" w:hAnsi="Times New Roman" w:cs="Times New Roman"/>
          <w:sz w:val="24"/>
          <w:szCs w:val="24"/>
        </w:rPr>
        <w:footnoteRef/>
      </w:r>
      <w:r w:rsidR="002C5279" w:rsidRPr="00D26726">
        <w:rPr>
          <w:rFonts w:ascii="Times New Roman" w:hAnsi="Times New Roman" w:cs="Times New Roman"/>
          <w:sz w:val="24"/>
          <w:szCs w:val="24"/>
          <w:lang w:val="uk-UA"/>
        </w:rPr>
        <w:t xml:space="preserve"> </w:t>
      </w:r>
      <w:r w:rsidRPr="00D26726">
        <w:rPr>
          <w:rFonts w:ascii="Times New Roman" w:eastAsia="Times New Roman" w:hAnsi="Times New Roman" w:cs="Times New Roman"/>
          <w:kern w:val="0"/>
          <w:sz w:val="24"/>
          <w:szCs w:val="24"/>
          <w14:ligatures w14:val="none"/>
        </w:rPr>
        <w:t>Searle J. R. A classification of illocutionary acts. Language in Society, 5 (1), 1976. P. 1–23. Режим доступу: https://doi.org/10.1017/S0047404500006837</w:t>
      </w:r>
    </w:p>
  </w:footnote>
  <w:footnote w:id="23">
    <w:p w14:paraId="19B7D482" w14:textId="7668954C" w:rsidR="00263BDB" w:rsidRPr="00D26726" w:rsidRDefault="00263BDB" w:rsidP="00D26726">
      <w:pPr>
        <w:jc w:val="both"/>
      </w:pPr>
      <w:r w:rsidRPr="00D26726">
        <w:rPr>
          <w:vertAlign w:val="superscript"/>
        </w:rPr>
        <w:footnoteRef/>
      </w:r>
      <w:r w:rsidRPr="00D26726">
        <w:t xml:space="preserve"> Горіна О. В. Когнітивно-комунікативні характеристики американського електорального дискурсу республіканців: автореф. дис. … канд. філол. наук: 10.02.04. Харків, 2008. 23 с. </w:t>
      </w:r>
    </w:p>
  </w:footnote>
  <w:footnote w:id="24">
    <w:p w14:paraId="3C60449C" w14:textId="77777777" w:rsidR="00263BDB" w:rsidRPr="00D26726" w:rsidRDefault="00263BDB" w:rsidP="00D26726">
      <w:pPr>
        <w:jc w:val="both"/>
      </w:pPr>
      <w:r w:rsidRPr="00D26726">
        <w:rPr>
          <w:vertAlign w:val="superscript"/>
        </w:rPr>
        <w:footnoteRef/>
      </w:r>
      <w:r w:rsidRPr="00D26726">
        <w:t xml:space="preserve"> Бацевич Ф. С. Вступ до лінгвістичної прагматики. К. : ВЦ «Академія», 2011. 304 с. </w:t>
      </w:r>
    </w:p>
  </w:footnote>
  <w:footnote w:id="25">
    <w:p w14:paraId="40765860" w14:textId="6C08D708" w:rsidR="004249EB" w:rsidRPr="00D26726" w:rsidRDefault="004249EB" w:rsidP="00D26726">
      <w:pPr>
        <w:jc w:val="both"/>
      </w:pPr>
      <w:r w:rsidRPr="00D26726">
        <w:rPr>
          <w:vertAlign w:val="superscript"/>
        </w:rPr>
        <w:footnoteRef/>
      </w:r>
      <w:r w:rsidRPr="00D26726">
        <w:t xml:space="preserve"> Абрамович</w:t>
      </w:r>
      <w:r w:rsidR="00626C39" w:rsidRPr="00D26726">
        <w:rPr>
          <w:lang w:val="uk-UA"/>
        </w:rPr>
        <w:t> </w:t>
      </w:r>
      <w:r w:rsidRPr="00D26726">
        <w:t>С.</w:t>
      </w:r>
      <w:r w:rsidR="00626C39" w:rsidRPr="00D26726">
        <w:rPr>
          <w:lang w:val="uk-UA"/>
        </w:rPr>
        <w:t> </w:t>
      </w:r>
      <w:r w:rsidRPr="00D26726">
        <w:t>Д., Чікарькова</w:t>
      </w:r>
      <w:r w:rsidR="00626C39" w:rsidRPr="00D26726">
        <w:rPr>
          <w:lang w:val="uk-UA"/>
        </w:rPr>
        <w:t> </w:t>
      </w:r>
      <w:r w:rsidRPr="00D26726">
        <w:t>М.</w:t>
      </w:r>
      <w:r w:rsidR="00626C39" w:rsidRPr="00D26726">
        <w:rPr>
          <w:lang w:val="uk-UA"/>
        </w:rPr>
        <w:t> </w:t>
      </w:r>
      <w:r w:rsidRPr="00D26726">
        <w:t xml:space="preserve">Ю. Мовленнєва комунікація: Підручник. К.: Центр навчальної літератури, 2004. 472 с. </w:t>
      </w:r>
    </w:p>
  </w:footnote>
  <w:footnote w:id="26">
    <w:p w14:paraId="1FBEC5D9" w14:textId="479F1A87" w:rsidR="004249EB" w:rsidRPr="00CB6AD4" w:rsidRDefault="004249EB" w:rsidP="00D26726">
      <w:pPr>
        <w:jc w:val="both"/>
        <w:rPr>
          <w:sz w:val="20"/>
          <w:szCs w:val="20"/>
        </w:rPr>
      </w:pPr>
      <w:r w:rsidRPr="00D26726">
        <w:rPr>
          <w:vertAlign w:val="superscript"/>
        </w:rPr>
        <w:footnoteRef/>
      </w:r>
      <w:r w:rsidRPr="00D26726">
        <w:t xml:space="preserve"> Бацевич</w:t>
      </w:r>
      <w:r w:rsidR="00626C39" w:rsidRPr="00D26726">
        <w:rPr>
          <w:lang w:val="uk-UA"/>
        </w:rPr>
        <w:t> </w:t>
      </w:r>
      <w:r w:rsidRPr="00D26726">
        <w:t>Ф.</w:t>
      </w:r>
      <w:r w:rsidR="00626C39" w:rsidRPr="00D26726">
        <w:rPr>
          <w:lang w:val="uk-UA"/>
        </w:rPr>
        <w:t> </w:t>
      </w:r>
      <w:r w:rsidRPr="00D26726">
        <w:t>С. Основи комунікативної лінгвістики. К.: Видавничий центр «Академія», 2009. 376 с.</w:t>
      </w:r>
    </w:p>
  </w:footnote>
  <w:footnote w:id="27">
    <w:p w14:paraId="7E4EAD02" w14:textId="66D5C5B6" w:rsidR="002C2FD9" w:rsidRPr="00D26726" w:rsidRDefault="002C2FD9" w:rsidP="002C2FD9">
      <w:pPr>
        <w:pStyle w:val="FootnoteText"/>
        <w:jc w:val="both"/>
        <w:rPr>
          <w:rFonts w:ascii="Times New Roman" w:hAnsi="Times New Roman" w:cs="Times New Roman"/>
          <w:color w:val="000000" w:themeColor="text1"/>
          <w:sz w:val="24"/>
          <w:szCs w:val="24"/>
          <w:lang w:val="en-US"/>
        </w:rPr>
      </w:pPr>
      <w:r w:rsidRPr="00D26726">
        <w:rPr>
          <w:rStyle w:val="FootnoteReference"/>
          <w:rFonts w:ascii="Times New Roman" w:hAnsi="Times New Roman" w:cs="Times New Roman"/>
          <w:sz w:val="24"/>
          <w:szCs w:val="24"/>
        </w:rPr>
        <w:footnoteRef/>
      </w:r>
      <w:r w:rsidRPr="00D26726">
        <w:rPr>
          <w:rFonts w:ascii="Times New Roman" w:hAnsi="Times New Roman" w:cs="Times New Roman"/>
          <w:sz w:val="24"/>
          <w:szCs w:val="24"/>
        </w:rPr>
        <w:t xml:space="preserve"> </w:t>
      </w:r>
      <w:r w:rsidRPr="00D26726">
        <w:rPr>
          <w:rFonts w:ascii="Times New Roman" w:hAnsi="Times New Roman" w:cs="Times New Roman"/>
          <w:sz w:val="24"/>
          <w:szCs w:val="24"/>
          <w:lang w:val="uk-UA"/>
        </w:rPr>
        <w:t xml:space="preserve"> </w:t>
      </w:r>
      <w:proofErr w:type="spellStart"/>
      <w:r w:rsidRPr="00D26726">
        <w:rPr>
          <w:rFonts w:ascii="Times New Roman" w:hAnsi="Times New Roman" w:cs="Times New Roman"/>
          <w:color w:val="000000" w:themeColor="text1"/>
          <w:sz w:val="24"/>
          <w:szCs w:val="24"/>
          <w:lang w:val="en-US"/>
        </w:rPr>
        <w:t>Фролова</w:t>
      </w:r>
      <w:proofErr w:type="spellEnd"/>
      <w:r w:rsidRPr="00D26726">
        <w:rPr>
          <w:rFonts w:ascii="Times New Roman" w:hAnsi="Times New Roman" w:cs="Times New Roman"/>
          <w:color w:val="000000" w:themeColor="text1"/>
          <w:sz w:val="24"/>
          <w:szCs w:val="24"/>
          <w:lang w:val="uk-UA"/>
        </w:rPr>
        <w:t> </w:t>
      </w:r>
      <w:r w:rsidRPr="00D26726">
        <w:rPr>
          <w:rFonts w:ascii="Times New Roman" w:hAnsi="Times New Roman" w:cs="Times New Roman"/>
          <w:color w:val="000000" w:themeColor="text1"/>
          <w:sz w:val="24"/>
          <w:szCs w:val="24"/>
          <w:lang w:val="en-US"/>
        </w:rPr>
        <w:t>І.</w:t>
      </w:r>
      <w:r w:rsidRPr="00D26726">
        <w:rPr>
          <w:rFonts w:ascii="Times New Roman" w:hAnsi="Times New Roman" w:cs="Times New Roman"/>
          <w:color w:val="000000" w:themeColor="text1"/>
          <w:sz w:val="24"/>
          <w:szCs w:val="24"/>
          <w:lang w:val="uk-UA"/>
        </w:rPr>
        <w:t> </w:t>
      </w:r>
      <w:r w:rsidRPr="00D26726">
        <w:rPr>
          <w:rFonts w:ascii="Times New Roman" w:hAnsi="Times New Roman" w:cs="Times New Roman"/>
          <w:color w:val="000000" w:themeColor="text1"/>
          <w:sz w:val="24"/>
          <w:szCs w:val="24"/>
          <w:lang w:val="en-US"/>
        </w:rPr>
        <w:t xml:space="preserve">Є. </w:t>
      </w:r>
      <w:proofErr w:type="spellStart"/>
      <w:r w:rsidRPr="00D26726">
        <w:rPr>
          <w:rFonts w:ascii="Times New Roman" w:hAnsi="Times New Roman" w:cs="Times New Roman"/>
          <w:color w:val="000000" w:themeColor="text1"/>
          <w:sz w:val="24"/>
          <w:szCs w:val="24"/>
          <w:lang w:val="en-US"/>
        </w:rPr>
        <w:t>Стратегія</w:t>
      </w:r>
      <w:proofErr w:type="spellEnd"/>
      <w:r w:rsidRPr="00D26726">
        <w:rPr>
          <w:rFonts w:ascii="Times New Roman" w:hAnsi="Times New Roman" w:cs="Times New Roman"/>
          <w:color w:val="000000" w:themeColor="text1"/>
          <w:sz w:val="24"/>
          <w:szCs w:val="24"/>
          <w:lang w:val="en-US"/>
        </w:rPr>
        <w:t xml:space="preserve"> </w:t>
      </w:r>
      <w:proofErr w:type="spellStart"/>
      <w:r w:rsidRPr="00D26726">
        <w:rPr>
          <w:rFonts w:ascii="Times New Roman" w:hAnsi="Times New Roman" w:cs="Times New Roman"/>
          <w:color w:val="000000" w:themeColor="text1"/>
          <w:sz w:val="24"/>
          <w:szCs w:val="24"/>
          <w:lang w:val="en-US"/>
        </w:rPr>
        <w:t>конфронтаціі</w:t>
      </w:r>
      <w:proofErr w:type="spellEnd"/>
      <w:r w:rsidRPr="00D26726">
        <w:rPr>
          <w:rFonts w:ascii="Times New Roman" w:hAnsi="Times New Roman" w:cs="Times New Roman"/>
          <w:color w:val="000000" w:themeColor="text1"/>
          <w:sz w:val="24"/>
          <w:szCs w:val="24"/>
          <w:lang w:val="en-US"/>
        </w:rPr>
        <w:t xml:space="preserve">̈ в </w:t>
      </w:r>
      <w:proofErr w:type="spellStart"/>
      <w:r w:rsidRPr="00D26726">
        <w:rPr>
          <w:rFonts w:ascii="Times New Roman" w:hAnsi="Times New Roman" w:cs="Times New Roman"/>
          <w:color w:val="000000" w:themeColor="text1"/>
          <w:sz w:val="24"/>
          <w:szCs w:val="24"/>
          <w:lang w:val="en-US"/>
        </w:rPr>
        <w:t>англомовному</w:t>
      </w:r>
      <w:proofErr w:type="spellEnd"/>
      <w:r w:rsidRPr="00D26726">
        <w:rPr>
          <w:rFonts w:ascii="Times New Roman" w:hAnsi="Times New Roman" w:cs="Times New Roman"/>
          <w:color w:val="000000" w:themeColor="text1"/>
          <w:sz w:val="24"/>
          <w:szCs w:val="24"/>
          <w:lang w:val="en-US"/>
        </w:rPr>
        <w:t xml:space="preserve"> </w:t>
      </w:r>
      <w:proofErr w:type="spellStart"/>
      <w:proofErr w:type="gramStart"/>
      <w:r w:rsidRPr="00D26726">
        <w:rPr>
          <w:rFonts w:ascii="Times New Roman" w:hAnsi="Times New Roman" w:cs="Times New Roman"/>
          <w:color w:val="000000" w:themeColor="text1"/>
          <w:sz w:val="24"/>
          <w:szCs w:val="24"/>
          <w:lang w:val="en-US"/>
        </w:rPr>
        <w:t>дискурсі</w:t>
      </w:r>
      <w:proofErr w:type="spellEnd"/>
      <w:r w:rsidRPr="00D26726">
        <w:rPr>
          <w:rFonts w:ascii="Times New Roman" w:hAnsi="Times New Roman" w:cs="Times New Roman"/>
          <w:color w:val="000000" w:themeColor="text1"/>
          <w:sz w:val="24"/>
          <w:szCs w:val="24"/>
          <w:lang w:val="en-US"/>
        </w:rPr>
        <w:t xml:space="preserve"> :</w:t>
      </w:r>
      <w:proofErr w:type="gramEnd"/>
      <w:r w:rsidRPr="00D26726">
        <w:rPr>
          <w:rFonts w:ascii="Times New Roman" w:hAnsi="Times New Roman" w:cs="Times New Roman"/>
          <w:color w:val="000000" w:themeColor="text1"/>
          <w:sz w:val="24"/>
          <w:szCs w:val="24"/>
          <w:lang w:val="en-US"/>
        </w:rPr>
        <w:t xml:space="preserve"> </w:t>
      </w:r>
      <w:proofErr w:type="spellStart"/>
      <w:r w:rsidRPr="00D26726">
        <w:rPr>
          <w:rFonts w:ascii="Times New Roman" w:hAnsi="Times New Roman" w:cs="Times New Roman"/>
          <w:color w:val="000000" w:themeColor="text1"/>
          <w:sz w:val="24"/>
          <w:szCs w:val="24"/>
          <w:lang w:val="en-US"/>
        </w:rPr>
        <w:t>моногр</w:t>
      </w:r>
      <w:proofErr w:type="spellEnd"/>
      <w:r w:rsidRPr="00D26726">
        <w:rPr>
          <w:rFonts w:ascii="Times New Roman" w:hAnsi="Times New Roman" w:cs="Times New Roman"/>
          <w:color w:val="000000" w:themeColor="text1"/>
          <w:sz w:val="24"/>
          <w:szCs w:val="24"/>
          <w:lang w:val="en-US"/>
        </w:rPr>
        <w:t xml:space="preserve">. </w:t>
      </w:r>
      <w:proofErr w:type="spellStart"/>
      <w:proofErr w:type="gramStart"/>
      <w:r w:rsidRPr="00D26726">
        <w:rPr>
          <w:rFonts w:ascii="Times New Roman" w:hAnsi="Times New Roman" w:cs="Times New Roman"/>
          <w:color w:val="000000" w:themeColor="text1"/>
          <w:sz w:val="24"/>
          <w:szCs w:val="24"/>
          <w:lang w:val="en-US"/>
        </w:rPr>
        <w:t>Харків</w:t>
      </w:r>
      <w:proofErr w:type="spellEnd"/>
      <w:r w:rsidRPr="00D26726">
        <w:rPr>
          <w:rFonts w:ascii="Times New Roman" w:hAnsi="Times New Roman" w:cs="Times New Roman"/>
          <w:color w:val="000000" w:themeColor="text1"/>
          <w:sz w:val="24"/>
          <w:szCs w:val="24"/>
          <w:lang w:val="en-US"/>
        </w:rPr>
        <w:t xml:space="preserve"> :</w:t>
      </w:r>
      <w:proofErr w:type="gramEnd"/>
      <w:r w:rsidRPr="00D26726">
        <w:rPr>
          <w:rFonts w:ascii="Times New Roman" w:hAnsi="Times New Roman" w:cs="Times New Roman"/>
          <w:color w:val="000000" w:themeColor="text1"/>
          <w:sz w:val="24"/>
          <w:szCs w:val="24"/>
          <w:lang w:val="en-US"/>
        </w:rPr>
        <w:t xml:space="preserve"> ХНУ </w:t>
      </w:r>
      <w:proofErr w:type="spellStart"/>
      <w:r w:rsidRPr="00D26726">
        <w:rPr>
          <w:rFonts w:ascii="Times New Roman" w:hAnsi="Times New Roman" w:cs="Times New Roman"/>
          <w:color w:val="000000" w:themeColor="text1"/>
          <w:sz w:val="24"/>
          <w:szCs w:val="24"/>
          <w:lang w:val="en-US"/>
        </w:rPr>
        <w:t>ім</w:t>
      </w:r>
      <w:proofErr w:type="spellEnd"/>
      <w:r w:rsidRPr="00D26726">
        <w:rPr>
          <w:rFonts w:ascii="Times New Roman" w:hAnsi="Times New Roman" w:cs="Times New Roman"/>
          <w:color w:val="000000" w:themeColor="text1"/>
          <w:sz w:val="24"/>
          <w:szCs w:val="24"/>
          <w:lang w:val="en-US"/>
        </w:rPr>
        <w:t xml:space="preserve">. В. Н. </w:t>
      </w:r>
      <w:proofErr w:type="spellStart"/>
      <w:r w:rsidRPr="00D26726">
        <w:rPr>
          <w:rFonts w:ascii="Times New Roman" w:hAnsi="Times New Roman" w:cs="Times New Roman"/>
          <w:color w:val="000000" w:themeColor="text1"/>
          <w:sz w:val="24"/>
          <w:szCs w:val="24"/>
          <w:lang w:val="en-US"/>
        </w:rPr>
        <w:t>Каразіна</w:t>
      </w:r>
      <w:proofErr w:type="spellEnd"/>
      <w:r w:rsidRPr="00D26726">
        <w:rPr>
          <w:rFonts w:ascii="Times New Roman" w:hAnsi="Times New Roman" w:cs="Times New Roman"/>
          <w:color w:val="000000" w:themeColor="text1"/>
          <w:sz w:val="24"/>
          <w:szCs w:val="24"/>
          <w:lang w:val="en-US"/>
        </w:rPr>
        <w:t>, 2009.</w:t>
      </w:r>
      <w:r w:rsidRPr="00D26726">
        <w:rPr>
          <w:rFonts w:ascii="Times New Roman" w:hAnsi="Times New Roman" w:cs="Times New Roman"/>
          <w:color w:val="000000" w:themeColor="text1"/>
          <w:sz w:val="24"/>
          <w:szCs w:val="24"/>
          <w:lang w:val="uk-UA"/>
        </w:rPr>
        <w:t xml:space="preserve"> С. 114</w:t>
      </w:r>
      <w:r w:rsidRPr="00D26726">
        <w:rPr>
          <w:rFonts w:ascii="Times New Roman" w:hAnsi="Times New Roman" w:cs="Times New Roman"/>
          <w:color w:val="000000" w:themeColor="text1"/>
          <w:sz w:val="24"/>
          <w:szCs w:val="24"/>
          <w:lang w:val="en-US"/>
        </w:rPr>
        <w:t>.</w:t>
      </w:r>
    </w:p>
  </w:footnote>
  <w:footnote w:id="28">
    <w:p w14:paraId="4AFAB2A9" w14:textId="763788DF" w:rsidR="003B498E" w:rsidRPr="00D26726" w:rsidRDefault="003B498E" w:rsidP="00CB6AD4">
      <w:pPr>
        <w:pStyle w:val="FootnoteText"/>
        <w:jc w:val="both"/>
        <w:rPr>
          <w:rFonts w:ascii="Times New Roman" w:hAnsi="Times New Roman" w:cs="Times New Roman"/>
          <w:color w:val="000000" w:themeColor="text1"/>
          <w:sz w:val="24"/>
          <w:szCs w:val="24"/>
          <w:lang w:val="uk-UA"/>
        </w:rPr>
      </w:pPr>
      <w:r w:rsidRPr="00D26726">
        <w:rPr>
          <w:rStyle w:val="FootnoteReference"/>
          <w:rFonts w:ascii="Times New Roman" w:hAnsi="Times New Roman" w:cs="Times New Roman"/>
          <w:sz w:val="24"/>
          <w:szCs w:val="24"/>
        </w:rPr>
        <w:footnoteRef/>
      </w:r>
      <w:r w:rsidRPr="00D26726">
        <w:rPr>
          <w:rFonts w:ascii="Times New Roman" w:hAnsi="Times New Roman" w:cs="Times New Roman"/>
          <w:sz w:val="24"/>
          <w:szCs w:val="24"/>
        </w:rPr>
        <w:t xml:space="preserve"> </w:t>
      </w:r>
      <w:proofErr w:type="spellStart"/>
      <w:r w:rsidR="00626C39" w:rsidRPr="00D26726">
        <w:rPr>
          <w:rFonts w:ascii="Times New Roman" w:hAnsi="Times New Roman" w:cs="Times New Roman"/>
          <w:color w:val="000000" w:themeColor="text1"/>
          <w:sz w:val="24"/>
          <w:szCs w:val="24"/>
          <w:lang w:val="en-US"/>
        </w:rPr>
        <w:t>Фролова</w:t>
      </w:r>
      <w:proofErr w:type="spellEnd"/>
      <w:r w:rsidR="00626C39" w:rsidRPr="00D26726">
        <w:rPr>
          <w:rFonts w:ascii="Times New Roman" w:hAnsi="Times New Roman" w:cs="Times New Roman"/>
          <w:color w:val="000000" w:themeColor="text1"/>
          <w:sz w:val="24"/>
          <w:szCs w:val="24"/>
          <w:lang w:val="uk-UA"/>
        </w:rPr>
        <w:t> </w:t>
      </w:r>
      <w:r w:rsidR="00626C39" w:rsidRPr="00D26726">
        <w:rPr>
          <w:rFonts w:ascii="Times New Roman" w:hAnsi="Times New Roman" w:cs="Times New Roman"/>
          <w:color w:val="000000" w:themeColor="text1"/>
          <w:sz w:val="24"/>
          <w:szCs w:val="24"/>
          <w:lang w:val="en-US"/>
        </w:rPr>
        <w:t>І.</w:t>
      </w:r>
      <w:r w:rsidR="00626C39" w:rsidRPr="00D26726">
        <w:rPr>
          <w:rFonts w:ascii="Times New Roman" w:hAnsi="Times New Roman" w:cs="Times New Roman"/>
          <w:color w:val="000000" w:themeColor="text1"/>
          <w:sz w:val="24"/>
          <w:szCs w:val="24"/>
          <w:lang w:val="uk-UA"/>
        </w:rPr>
        <w:t> </w:t>
      </w:r>
      <w:r w:rsidR="00626C39" w:rsidRPr="00D26726">
        <w:rPr>
          <w:rFonts w:ascii="Times New Roman" w:hAnsi="Times New Roman" w:cs="Times New Roman"/>
          <w:color w:val="000000" w:themeColor="text1"/>
          <w:sz w:val="24"/>
          <w:szCs w:val="24"/>
          <w:lang w:val="en-US"/>
        </w:rPr>
        <w:t xml:space="preserve">Є. </w:t>
      </w:r>
      <w:proofErr w:type="spellStart"/>
      <w:r w:rsidR="00626C39" w:rsidRPr="00D26726">
        <w:rPr>
          <w:rFonts w:ascii="Times New Roman" w:hAnsi="Times New Roman" w:cs="Times New Roman"/>
          <w:color w:val="000000" w:themeColor="text1"/>
          <w:sz w:val="24"/>
          <w:szCs w:val="24"/>
          <w:lang w:val="en-US"/>
        </w:rPr>
        <w:t>Стратегія</w:t>
      </w:r>
      <w:proofErr w:type="spellEnd"/>
      <w:r w:rsidR="00626C39" w:rsidRPr="00D26726">
        <w:rPr>
          <w:rFonts w:ascii="Times New Roman" w:hAnsi="Times New Roman" w:cs="Times New Roman"/>
          <w:color w:val="000000" w:themeColor="text1"/>
          <w:sz w:val="24"/>
          <w:szCs w:val="24"/>
          <w:lang w:val="en-US"/>
        </w:rPr>
        <w:t xml:space="preserve"> </w:t>
      </w:r>
      <w:proofErr w:type="spellStart"/>
      <w:r w:rsidR="00626C39" w:rsidRPr="00D26726">
        <w:rPr>
          <w:rFonts w:ascii="Times New Roman" w:hAnsi="Times New Roman" w:cs="Times New Roman"/>
          <w:color w:val="000000" w:themeColor="text1"/>
          <w:sz w:val="24"/>
          <w:szCs w:val="24"/>
          <w:lang w:val="en-US"/>
        </w:rPr>
        <w:t>конфронтаціі</w:t>
      </w:r>
      <w:proofErr w:type="spellEnd"/>
      <w:r w:rsidR="00626C39" w:rsidRPr="00D26726">
        <w:rPr>
          <w:rFonts w:ascii="Times New Roman" w:hAnsi="Times New Roman" w:cs="Times New Roman"/>
          <w:color w:val="000000" w:themeColor="text1"/>
          <w:sz w:val="24"/>
          <w:szCs w:val="24"/>
          <w:lang w:val="en-US"/>
        </w:rPr>
        <w:t xml:space="preserve">̈ в </w:t>
      </w:r>
      <w:proofErr w:type="spellStart"/>
      <w:r w:rsidR="00626C39" w:rsidRPr="00D26726">
        <w:rPr>
          <w:rFonts w:ascii="Times New Roman" w:hAnsi="Times New Roman" w:cs="Times New Roman"/>
          <w:color w:val="000000" w:themeColor="text1"/>
          <w:sz w:val="24"/>
          <w:szCs w:val="24"/>
          <w:lang w:val="en-US"/>
        </w:rPr>
        <w:t>англомовному</w:t>
      </w:r>
      <w:proofErr w:type="spellEnd"/>
      <w:r w:rsidR="00626C39" w:rsidRPr="00D26726">
        <w:rPr>
          <w:rFonts w:ascii="Times New Roman" w:hAnsi="Times New Roman" w:cs="Times New Roman"/>
          <w:color w:val="000000" w:themeColor="text1"/>
          <w:sz w:val="24"/>
          <w:szCs w:val="24"/>
          <w:lang w:val="en-US"/>
        </w:rPr>
        <w:t xml:space="preserve"> </w:t>
      </w:r>
      <w:proofErr w:type="spellStart"/>
      <w:proofErr w:type="gramStart"/>
      <w:r w:rsidR="00626C39" w:rsidRPr="00D26726">
        <w:rPr>
          <w:rFonts w:ascii="Times New Roman" w:hAnsi="Times New Roman" w:cs="Times New Roman"/>
          <w:color w:val="000000" w:themeColor="text1"/>
          <w:sz w:val="24"/>
          <w:szCs w:val="24"/>
          <w:lang w:val="en-US"/>
        </w:rPr>
        <w:t>дискурсі</w:t>
      </w:r>
      <w:proofErr w:type="spellEnd"/>
      <w:r w:rsidR="00626C39" w:rsidRPr="00D26726">
        <w:rPr>
          <w:rFonts w:ascii="Times New Roman" w:hAnsi="Times New Roman" w:cs="Times New Roman"/>
          <w:color w:val="000000" w:themeColor="text1"/>
          <w:sz w:val="24"/>
          <w:szCs w:val="24"/>
          <w:lang w:val="en-US"/>
        </w:rPr>
        <w:t xml:space="preserve"> :</w:t>
      </w:r>
      <w:proofErr w:type="gramEnd"/>
      <w:r w:rsidR="00626C39" w:rsidRPr="00D26726">
        <w:rPr>
          <w:rFonts w:ascii="Times New Roman" w:hAnsi="Times New Roman" w:cs="Times New Roman"/>
          <w:color w:val="000000" w:themeColor="text1"/>
          <w:sz w:val="24"/>
          <w:szCs w:val="24"/>
          <w:lang w:val="en-US"/>
        </w:rPr>
        <w:t xml:space="preserve"> </w:t>
      </w:r>
      <w:proofErr w:type="spellStart"/>
      <w:r w:rsidR="00626C39" w:rsidRPr="00D26726">
        <w:rPr>
          <w:rFonts w:ascii="Times New Roman" w:hAnsi="Times New Roman" w:cs="Times New Roman"/>
          <w:color w:val="000000" w:themeColor="text1"/>
          <w:sz w:val="24"/>
          <w:szCs w:val="24"/>
          <w:lang w:val="en-US"/>
        </w:rPr>
        <w:t>моногр</w:t>
      </w:r>
      <w:proofErr w:type="spellEnd"/>
      <w:r w:rsidR="00626C39" w:rsidRPr="00D26726">
        <w:rPr>
          <w:rFonts w:ascii="Times New Roman" w:hAnsi="Times New Roman" w:cs="Times New Roman"/>
          <w:color w:val="000000" w:themeColor="text1"/>
          <w:sz w:val="24"/>
          <w:szCs w:val="24"/>
          <w:lang w:val="en-US"/>
        </w:rPr>
        <w:t xml:space="preserve">. </w:t>
      </w:r>
      <w:proofErr w:type="spellStart"/>
      <w:proofErr w:type="gramStart"/>
      <w:r w:rsidR="00626C39" w:rsidRPr="00D26726">
        <w:rPr>
          <w:rFonts w:ascii="Times New Roman" w:hAnsi="Times New Roman" w:cs="Times New Roman"/>
          <w:color w:val="000000" w:themeColor="text1"/>
          <w:sz w:val="24"/>
          <w:szCs w:val="24"/>
          <w:lang w:val="en-US"/>
        </w:rPr>
        <w:t>Харків</w:t>
      </w:r>
      <w:proofErr w:type="spellEnd"/>
      <w:r w:rsidR="00626C39" w:rsidRPr="00D26726">
        <w:rPr>
          <w:rFonts w:ascii="Times New Roman" w:hAnsi="Times New Roman" w:cs="Times New Roman"/>
          <w:color w:val="000000" w:themeColor="text1"/>
          <w:sz w:val="24"/>
          <w:szCs w:val="24"/>
          <w:lang w:val="en-US"/>
        </w:rPr>
        <w:t xml:space="preserve"> :</w:t>
      </w:r>
      <w:proofErr w:type="gramEnd"/>
      <w:r w:rsidR="00626C39" w:rsidRPr="00D26726">
        <w:rPr>
          <w:rFonts w:ascii="Times New Roman" w:hAnsi="Times New Roman" w:cs="Times New Roman"/>
          <w:color w:val="000000" w:themeColor="text1"/>
          <w:sz w:val="24"/>
          <w:szCs w:val="24"/>
          <w:lang w:val="en-US"/>
        </w:rPr>
        <w:t xml:space="preserve"> ХНУ </w:t>
      </w:r>
      <w:proofErr w:type="spellStart"/>
      <w:r w:rsidR="00626C39" w:rsidRPr="00D26726">
        <w:rPr>
          <w:rFonts w:ascii="Times New Roman" w:hAnsi="Times New Roman" w:cs="Times New Roman"/>
          <w:color w:val="000000" w:themeColor="text1"/>
          <w:sz w:val="24"/>
          <w:szCs w:val="24"/>
          <w:lang w:val="en-US"/>
        </w:rPr>
        <w:t>ім</w:t>
      </w:r>
      <w:proofErr w:type="spellEnd"/>
      <w:r w:rsidR="00626C39" w:rsidRPr="00D26726">
        <w:rPr>
          <w:rFonts w:ascii="Times New Roman" w:hAnsi="Times New Roman" w:cs="Times New Roman"/>
          <w:color w:val="000000" w:themeColor="text1"/>
          <w:sz w:val="24"/>
          <w:szCs w:val="24"/>
          <w:lang w:val="en-US"/>
        </w:rPr>
        <w:t xml:space="preserve">. В. Н. </w:t>
      </w:r>
      <w:proofErr w:type="spellStart"/>
      <w:r w:rsidR="00626C39" w:rsidRPr="00D26726">
        <w:rPr>
          <w:rFonts w:ascii="Times New Roman" w:hAnsi="Times New Roman" w:cs="Times New Roman"/>
          <w:color w:val="000000" w:themeColor="text1"/>
          <w:sz w:val="24"/>
          <w:szCs w:val="24"/>
          <w:lang w:val="en-US"/>
        </w:rPr>
        <w:t>Каразіна</w:t>
      </w:r>
      <w:proofErr w:type="spellEnd"/>
      <w:r w:rsidR="00626C39" w:rsidRPr="00D26726">
        <w:rPr>
          <w:rFonts w:ascii="Times New Roman" w:hAnsi="Times New Roman" w:cs="Times New Roman"/>
          <w:color w:val="000000" w:themeColor="text1"/>
          <w:sz w:val="24"/>
          <w:szCs w:val="24"/>
          <w:lang w:val="en-US"/>
        </w:rPr>
        <w:t>, 2009.</w:t>
      </w:r>
      <w:r w:rsidR="00626C39" w:rsidRPr="00D26726">
        <w:rPr>
          <w:rFonts w:ascii="Times New Roman" w:hAnsi="Times New Roman" w:cs="Times New Roman"/>
          <w:color w:val="000000" w:themeColor="text1"/>
          <w:sz w:val="24"/>
          <w:szCs w:val="24"/>
          <w:lang w:val="uk-UA"/>
        </w:rPr>
        <w:t xml:space="preserve"> С. 114</w:t>
      </w:r>
      <w:r w:rsidR="00626C39" w:rsidRPr="00D26726">
        <w:rPr>
          <w:rFonts w:ascii="Times New Roman" w:hAnsi="Times New Roman" w:cs="Times New Roman"/>
          <w:color w:val="000000" w:themeColor="text1"/>
          <w:sz w:val="24"/>
          <w:szCs w:val="24"/>
          <w:lang w:val="en-US"/>
        </w:rPr>
        <w:t>.</w:t>
      </w:r>
    </w:p>
  </w:footnote>
  <w:footnote w:id="29">
    <w:p w14:paraId="68E371B3" w14:textId="77777777" w:rsidR="004E28AC" w:rsidRPr="00D26726" w:rsidRDefault="004E28AC" w:rsidP="004E28AC">
      <w:pPr>
        <w:pStyle w:val="FootnoteText"/>
        <w:jc w:val="both"/>
        <w:rPr>
          <w:rFonts w:ascii="Times New Roman" w:hAnsi="Times New Roman" w:cs="Times New Roman"/>
          <w:color w:val="000000" w:themeColor="text1"/>
          <w:sz w:val="24"/>
          <w:szCs w:val="24"/>
          <w:lang w:val="en-US"/>
        </w:rPr>
      </w:pPr>
      <w:r w:rsidRPr="00D26726">
        <w:rPr>
          <w:rStyle w:val="FootnoteReference"/>
          <w:rFonts w:ascii="Times New Roman" w:hAnsi="Times New Roman" w:cs="Times New Roman"/>
          <w:sz w:val="24"/>
          <w:szCs w:val="24"/>
        </w:rPr>
        <w:footnoteRef/>
      </w:r>
      <w:r w:rsidRPr="00D26726">
        <w:rPr>
          <w:rFonts w:ascii="Times New Roman" w:hAnsi="Times New Roman" w:cs="Times New Roman"/>
          <w:sz w:val="24"/>
          <w:szCs w:val="24"/>
        </w:rPr>
        <w:t xml:space="preserve"> </w:t>
      </w:r>
      <w:r w:rsidRPr="00D26726">
        <w:rPr>
          <w:rFonts w:ascii="Times New Roman" w:hAnsi="Times New Roman" w:cs="Times New Roman"/>
          <w:sz w:val="24"/>
          <w:szCs w:val="24"/>
          <w:lang w:val="uk-UA"/>
        </w:rPr>
        <w:t xml:space="preserve"> </w:t>
      </w:r>
      <w:proofErr w:type="spellStart"/>
      <w:r w:rsidRPr="00D26726">
        <w:rPr>
          <w:rFonts w:ascii="Times New Roman" w:hAnsi="Times New Roman" w:cs="Times New Roman"/>
          <w:color w:val="000000" w:themeColor="text1"/>
          <w:sz w:val="24"/>
          <w:szCs w:val="24"/>
          <w:lang w:val="en-US"/>
        </w:rPr>
        <w:t>Там</w:t>
      </w:r>
      <w:proofErr w:type="spellEnd"/>
      <w:r w:rsidRPr="00D26726">
        <w:rPr>
          <w:rFonts w:ascii="Times New Roman" w:hAnsi="Times New Roman" w:cs="Times New Roman"/>
          <w:color w:val="000000" w:themeColor="text1"/>
          <w:sz w:val="24"/>
          <w:szCs w:val="24"/>
          <w:lang w:val="en-US"/>
        </w:rPr>
        <w:t xml:space="preserve"> </w:t>
      </w:r>
      <w:proofErr w:type="spellStart"/>
      <w:r w:rsidRPr="00D26726">
        <w:rPr>
          <w:rFonts w:ascii="Times New Roman" w:hAnsi="Times New Roman" w:cs="Times New Roman"/>
          <w:color w:val="000000" w:themeColor="text1"/>
          <w:sz w:val="24"/>
          <w:szCs w:val="24"/>
          <w:lang w:val="en-US"/>
        </w:rPr>
        <w:t>само</w:t>
      </w:r>
      <w:proofErr w:type="spellEnd"/>
      <w:r w:rsidRPr="00D26726">
        <w:rPr>
          <w:rFonts w:ascii="Times New Roman" w:hAnsi="Times New Roman" w:cs="Times New Roman"/>
          <w:color w:val="000000" w:themeColor="text1"/>
          <w:sz w:val="24"/>
          <w:szCs w:val="24"/>
          <w:lang w:val="en-US"/>
        </w:rPr>
        <w:t>. С. 118.</w:t>
      </w:r>
    </w:p>
  </w:footnote>
  <w:footnote w:id="30">
    <w:p w14:paraId="54E06753" w14:textId="3BBECD59" w:rsidR="00DC1448" w:rsidRPr="00D26726" w:rsidRDefault="00DC1448" w:rsidP="00DC1448">
      <w:pPr>
        <w:pStyle w:val="FootnoteText"/>
        <w:jc w:val="both"/>
        <w:rPr>
          <w:rFonts w:ascii="Times New Roman" w:hAnsi="Times New Roman" w:cs="Times New Roman"/>
          <w:sz w:val="24"/>
          <w:szCs w:val="24"/>
          <w:lang w:val="uk-UA"/>
        </w:rPr>
      </w:pPr>
      <w:r w:rsidRPr="00D26726">
        <w:rPr>
          <w:rStyle w:val="FootnoteReference"/>
          <w:rFonts w:ascii="Times New Roman" w:hAnsi="Times New Roman" w:cs="Times New Roman"/>
          <w:sz w:val="24"/>
          <w:szCs w:val="24"/>
        </w:rPr>
        <w:footnoteRef/>
      </w:r>
      <w:r w:rsidRPr="00D26726">
        <w:rPr>
          <w:rFonts w:ascii="Times New Roman" w:hAnsi="Times New Roman" w:cs="Times New Roman"/>
          <w:sz w:val="24"/>
          <w:szCs w:val="24"/>
        </w:rPr>
        <w:t xml:space="preserve"> </w:t>
      </w:r>
      <w:proofErr w:type="spellStart"/>
      <w:r w:rsidRPr="00D26726">
        <w:rPr>
          <w:rFonts w:ascii="Times New Roman" w:hAnsi="Times New Roman" w:cs="Times New Roman"/>
          <w:sz w:val="24"/>
          <w:szCs w:val="24"/>
          <w:lang w:val="uk-UA"/>
        </w:rPr>
        <w:t>McKeown</w:t>
      </w:r>
      <w:proofErr w:type="spellEnd"/>
      <w:r w:rsidRPr="00D26726">
        <w:rPr>
          <w:rFonts w:ascii="Times New Roman" w:hAnsi="Times New Roman" w:cs="Times New Roman"/>
          <w:sz w:val="24"/>
          <w:szCs w:val="24"/>
          <w:lang w:val="en-US"/>
        </w:rPr>
        <w:t xml:space="preserve"> </w:t>
      </w:r>
      <w:r w:rsidRPr="00D26726">
        <w:rPr>
          <w:rFonts w:ascii="Times New Roman" w:hAnsi="Times New Roman" w:cs="Times New Roman"/>
          <w:sz w:val="24"/>
          <w:szCs w:val="24"/>
          <w:lang w:val="uk-UA"/>
        </w:rPr>
        <w:t>K</w:t>
      </w:r>
      <w:r w:rsidRPr="00D26726">
        <w:rPr>
          <w:rFonts w:ascii="Times New Roman" w:hAnsi="Times New Roman" w:cs="Times New Roman"/>
          <w:sz w:val="24"/>
          <w:szCs w:val="24"/>
          <w:lang w:val="en-US"/>
        </w:rPr>
        <w:t>.</w:t>
      </w:r>
      <w:r w:rsidRPr="00D26726">
        <w:rPr>
          <w:rFonts w:ascii="Times New Roman" w:hAnsi="Times New Roman" w:cs="Times New Roman"/>
          <w:sz w:val="24"/>
          <w:szCs w:val="24"/>
          <w:lang w:val="uk-UA"/>
        </w:rPr>
        <w:t xml:space="preserve"> R</w:t>
      </w:r>
      <w:r w:rsidRPr="00D26726">
        <w:rPr>
          <w:rFonts w:ascii="Times New Roman" w:hAnsi="Times New Roman" w:cs="Times New Roman"/>
          <w:sz w:val="24"/>
          <w:szCs w:val="24"/>
          <w:lang w:val="en-US"/>
        </w:rPr>
        <w:t xml:space="preserve">. </w:t>
      </w:r>
      <w:proofErr w:type="spellStart"/>
      <w:r w:rsidRPr="00D26726">
        <w:rPr>
          <w:rFonts w:ascii="Times New Roman" w:hAnsi="Times New Roman" w:cs="Times New Roman"/>
          <w:sz w:val="24"/>
          <w:szCs w:val="24"/>
          <w:lang w:val="uk-UA"/>
        </w:rPr>
        <w:t>Discourse</w:t>
      </w:r>
      <w:proofErr w:type="spellEnd"/>
      <w:r w:rsidRPr="00D26726">
        <w:rPr>
          <w:rFonts w:ascii="Times New Roman" w:hAnsi="Times New Roman" w:cs="Times New Roman"/>
          <w:sz w:val="24"/>
          <w:szCs w:val="24"/>
          <w:lang w:val="uk-UA"/>
        </w:rPr>
        <w:t xml:space="preserve"> </w:t>
      </w:r>
      <w:proofErr w:type="spellStart"/>
      <w:r w:rsidRPr="00D26726">
        <w:rPr>
          <w:rFonts w:ascii="Times New Roman" w:hAnsi="Times New Roman" w:cs="Times New Roman"/>
          <w:sz w:val="24"/>
          <w:szCs w:val="24"/>
          <w:lang w:val="uk-UA"/>
        </w:rPr>
        <w:t>Strategies</w:t>
      </w:r>
      <w:proofErr w:type="spellEnd"/>
      <w:r w:rsidRPr="00D26726">
        <w:rPr>
          <w:rFonts w:ascii="Times New Roman" w:hAnsi="Times New Roman" w:cs="Times New Roman"/>
          <w:sz w:val="24"/>
          <w:szCs w:val="24"/>
          <w:lang w:val="uk-UA"/>
        </w:rPr>
        <w:t xml:space="preserve"> </w:t>
      </w:r>
      <w:proofErr w:type="spellStart"/>
      <w:r w:rsidRPr="00D26726">
        <w:rPr>
          <w:rFonts w:ascii="Times New Roman" w:hAnsi="Times New Roman" w:cs="Times New Roman"/>
          <w:sz w:val="24"/>
          <w:szCs w:val="24"/>
          <w:lang w:val="uk-UA"/>
        </w:rPr>
        <w:t>for</w:t>
      </w:r>
      <w:proofErr w:type="spellEnd"/>
      <w:r w:rsidRPr="00D26726">
        <w:rPr>
          <w:rFonts w:ascii="Times New Roman" w:hAnsi="Times New Roman" w:cs="Times New Roman"/>
          <w:sz w:val="24"/>
          <w:szCs w:val="24"/>
          <w:lang w:val="uk-UA"/>
        </w:rPr>
        <w:t xml:space="preserve"> </w:t>
      </w:r>
      <w:proofErr w:type="spellStart"/>
      <w:r w:rsidRPr="00D26726">
        <w:rPr>
          <w:rFonts w:ascii="Times New Roman" w:hAnsi="Times New Roman" w:cs="Times New Roman"/>
          <w:sz w:val="24"/>
          <w:szCs w:val="24"/>
          <w:lang w:val="uk-UA"/>
        </w:rPr>
        <w:t>Generating</w:t>
      </w:r>
      <w:proofErr w:type="spellEnd"/>
      <w:r w:rsidRPr="00D26726">
        <w:rPr>
          <w:rFonts w:ascii="Times New Roman" w:hAnsi="Times New Roman" w:cs="Times New Roman"/>
          <w:sz w:val="24"/>
          <w:szCs w:val="24"/>
          <w:lang w:val="uk-UA"/>
        </w:rPr>
        <w:t xml:space="preserve"> </w:t>
      </w:r>
      <w:proofErr w:type="spellStart"/>
      <w:r w:rsidRPr="00D26726">
        <w:rPr>
          <w:rFonts w:ascii="Times New Roman" w:hAnsi="Times New Roman" w:cs="Times New Roman"/>
          <w:sz w:val="24"/>
          <w:szCs w:val="24"/>
          <w:lang w:val="uk-UA"/>
        </w:rPr>
        <w:t>Natural-Language</w:t>
      </w:r>
      <w:proofErr w:type="spellEnd"/>
      <w:r w:rsidRPr="00D26726">
        <w:rPr>
          <w:rFonts w:ascii="Times New Roman" w:hAnsi="Times New Roman" w:cs="Times New Roman"/>
          <w:sz w:val="24"/>
          <w:szCs w:val="24"/>
          <w:lang w:val="uk-UA"/>
        </w:rPr>
        <w:t xml:space="preserve"> </w:t>
      </w:r>
      <w:proofErr w:type="spellStart"/>
      <w:r w:rsidRPr="00D26726">
        <w:rPr>
          <w:rFonts w:ascii="Times New Roman" w:hAnsi="Times New Roman" w:cs="Times New Roman"/>
          <w:sz w:val="24"/>
          <w:szCs w:val="24"/>
          <w:lang w:val="uk-UA"/>
        </w:rPr>
        <w:t>Text</w:t>
      </w:r>
      <w:proofErr w:type="spellEnd"/>
      <w:r w:rsidRPr="00D26726">
        <w:rPr>
          <w:rFonts w:ascii="Times New Roman" w:hAnsi="Times New Roman" w:cs="Times New Roman"/>
          <w:sz w:val="24"/>
          <w:szCs w:val="24"/>
          <w:lang w:val="uk-UA"/>
        </w:rPr>
        <w:t xml:space="preserve"> «Artificia1 </w:t>
      </w:r>
      <w:proofErr w:type="spellStart"/>
      <w:r w:rsidRPr="00D26726">
        <w:rPr>
          <w:rFonts w:ascii="Times New Roman" w:hAnsi="Times New Roman" w:cs="Times New Roman"/>
          <w:sz w:val="24"/>
          <w:szCs w:val="24"/>
          <w:lang w:val="uk-UA"/>
        </w:rPr>
        <w:t>Intelligence</w:t>
      </w:r>
      <w:proofErr w:type="spellEnd"/>
      <w:r w:rsidRPr="00D26726">
        <w:rPr>
          <w:rFonts w:ascii="Times New Roman" w:hAnsi="Times New Roman" w:cs="Times New Roman"/>
          <w:sz w:val="24"/>
          <w:szCs w:val="24"/>
          <w:lang w:val="uk-UA"/>
        </w:rPr>
        <w:t xml:space="preserve">», 27, 1985, </w:t>
      </w:r>
      <w:r w:rsidR="00196BD6">
        <w:rPr>
          <w:rFonts w:ascii="Times New Roman" w:hAnsi="Times New Roman" w:cs="Times New Roman"/>
          <w:sz w:val="24"/>
          <w:szCs w:val="24"/>
          <w:lang w:val="en-US"/>
        </w:rPr>
        <w:t>P</w:t>
      </w:r>
      <w:r w:rsidRPr="00D26726">
        <w:rPr>
          <w:rFonts w:ascii="Times New Roman" w:hAnsi="Times New Roman" w:cs="Times New Roman"/>
          <w:sz w:val="24"/>
          <w:szCs w:val="24"/>
          <w:lang w:val="uk-UA"/>
        </w:rPr>
        <w:t>.</w:t>
      </w:r>
      <w:r w:rsidR="00196BD6">
        <w:rPr>
          <w:rFonts w:ascii="Times New Roman" w:hAnsi="Times New Roman" w:cs="Times New Roman"/>
          <w:sz w:val="24"/>
          <w:szCs w:val="24"/>
          <w:lang w:val="en-US"/>
        </w:rPr>
        <w:t> </w:t>
      </w:r>
      <w:r w:rsidRPr="00D26726">
        <w:rPr>
          <w:rFonts w:ascii="Times New Roman" w:hAnsi="Times New Roman" w:cs="Times New Roman"/>
          <w:sz w:val="24"/>
          <w:szCs w:val="24"/>
          <w:lang w:val="uk-UA"/>
        </w:rPr>
        <w:t>1</w:t>
      </w:r>
      <w:r w:rsidRPr="00D26726">
        <w:rPr>
          <w:rFonts w:ascii="Times New Roman" w:hAnsi="Times New Roman" w:cs="Times New Roman"/>
          <w:sz w:val="24"/>
          <w:szCs w:val="24"/>
        </w:rPr>
        <w:t>–</w:t>
      </w:r>
      <w:r w:rsidRPr="00D26726">
        <w:rPr>
          <w:rFonts w:ascii="Times New Roman" w:hAnsi="Times New Roman" w:cs="Times New Roman"/>
          <w:sz w:val="24"/>
          <w:szCs w:val="24"/>
          <w:lang w:val="uk-UA"/>
        </w:rPr>
        <w:t>41.</w:t>
      </w:r>
    </w:p>
  </w:footnote>
  <w:footnote w:id="31">
    <w:p w14:paraId="3FE8C8C6" w14:textId="1F20A340" w:rsidR="00DC1448" w:rsidRPr="00D26726" w:rsidRDefault="00DC1448" w:rsidP="00DC1448">
      <w:pPr>
        <w:pStyle w:val="FootnoteText"/>
        <w:jc w:val="both"/>
        <w:rPr>
          <w:rFonts w:ascii="Times New Roman" w:hAnsi="Times New Roman" w:cs="Times New Roman"/>
          <w:sz w:val="24"/>
          <w:szCs w:val="24"/>
          <w:lang w:val="uk-UA"/>
        </w:rPr>
      </w:pPr>
      <w:r w:rsidRPr="00D26726">
        <w:rPr>
          <w:rStyle w:val="FootnoteReference"/>
          <w:rFonts w:ascii="Times New Roman" w:hAnsi="Times New Roman" w:cs="Times New Roman"/>
          <w:sz w:val="24"/>
          <w:szCs w:val="24"/>
        </w:rPr>
        <w:footnoteRef/>
      </w:r>
      <w:r w:rsidRPr="00D26726">
        <w:rPr>
          <w:rFonts w:ascii="Times New Roman" w:hAnsi="Times New Roman" w:cs="Times New Roman"/>
          <w:sz w:val="24"/>
          <w:szCs w:val="24"/>
        </w:rPr>
        <w:t xml:space="preserve"> </w:t>
      </w:r>
      <w:r w:rsidR="00F64E56">
        <w:rPr>
          <w:rFonts w:ascii="Times New Roman" w:hAnsi="Times New Roman" w:cs="Times New Roman"/>
          <w:sz w:val="24"/>
          <w:szCs w:val="24"/>
          <w:lang w:val="uk-UA"/>
        </w:rPr>
        <w:t>Там само.</w:t>
      </w:r>
      <w:r w:rsidR="00196BD6" w:rsidRPr="00D26726">
        <w:rPr>
          <w:rFonts w:ascii="Times New Roman" w:hAnsi="Times New Roman" w:cs="Times New Roman"/>
          <w:sz w:val="24"/>
          <w:szCs w:val="24"/>
          <w:lang w:val="uk-UA"/>
        </w:rPr>
        <w:t xml:space="preserve"> </w:t>
      </w:r>
      <w:r w:rsidR="00196BD6">
        <w:rPr>
          <w:rFonts w:ascii="Times New Roman" w:hAnsi="Times New Roman" w:cs="Times New Roman"/>
          <w:sz w:val="24"/>
          <w:szCs w:val="24"/>
          <w:lang w:val="en-US"/>
        </w:rPr>
        <w:t>P. </w:t>
      </w:r>
      <w:r w:rsidRPr="00D26726">
        <w:rPr>
          <w:rFonts w:ascii="Times New Roman" w:hAnsi="Times New Roman" w:cs="Times New Roman"/>
          <w:sz w:val="24"/>
          <w:szCs w:val="24"/>
          <w:lang w:val="uk-UA"/>
        </w:rPr>
        <w:t>1</w:t>
      </w:r>
      <w:r w:rsidRPr="00D26726">
        <w:rPr>
          <w:rFonts w:ascii="Times New Roman" w:hAnsi="Times New Roman" w:cs="Times New Roman"/>
          <w:sz w:val="24"/>
          <w:szCs w:val="24"/>
        </w:rPr>
        <w:t>–</w:t>
      </w:r>
      <w:r w:rsidRPr="00D26726">
        <w:rPr>
          <w:rFonts w:ascii="Times New Roman" w:hAnsi="Times New Roman" w:cs="Times New Roman"/>
          <w:sz w:val="24"/>
          <w:szCs w:val="24"/>
          <w:lang w:val="uk-UA"/>
        </w:rPr>
        <w:t>41.</w:t>
      </w:r>
    </w:p>
  </w:footnote>
  <w:footnote w:id="32">
    <w:p w14:paraId="74B8E1BB" w14:textId="268B6112" w:rsidR="004249EB" w:rsidRPr="00D26726" w:rsidRDefault="004249EB" w:rsidP="00CB6AD4">
      <w:pPr>
        <w:jc w:val="both"/>
      </w:pPr>
      <w:r w:rsidRPr="00D26726">
        <w:rPr>
          <w:color w:val="000000" w:themeColor="text1"/>
          <w:vertAlign w:val="superscript"/>
        </w:rPr>
        <w:footnoteRef/>
      </w:r>
      <w:r w:rsidRPr="00D26726">
        <w:rPr>
          <w:color w:val="000000" w:themeColor="text1"/>
        </w:rPr>
        <w:t xml:space="preserve"> Бацевич</w:t>
      </w:r>
      <w:r w:rsidR="00626C39" w:rsidRPr="00D26726">
        <w:rPr>
          <w:color w:val="000000" w:themeColor="text1"/>
          <w:lang w:val="uk-UA"/>
        </w:rPr>
        <w:t> </w:t>
      </w:r>
      <w:r w:rsidRPr="00D26726">
        <w:rPr>
          <w:color w:val="000000" w:themeColor="text1"/>
        </w:rPr>
        <w:t>Ф</w:t>
      </w:r>
      <w:r w:rsidR="00626C39" w:rsidRPr="00D26726">
        <w:rPr>
          <w:color w:val="000000" w:themeColor="text1"/>
          <w:lang w:val="uk-UA"/>
        </w:rPr>
        <w:t>. </w:t>
      </w:r>
      <w:r w:rsidRPr="00D26726">
        <w:rPr>
          <w:color w:val="000000" w:themeColor="text1"/>
        </w:rPr>
        <w:t xml:space="preserve">С. Вступ до лінгвістичної прагматики. </w:t>
      </w:r>
      <w:r w:rsidRPr="00D26726">
        <w:t xml:space="preserve">К. : ВЦ «Академія», 2011. </w:t>
      </w:r>
      <w:r w:rsidR="00D91BE8">
        <w:rPr>
          <w:lang w:val="uk-UA"/>
        </w:rPr>
        <w:t>С. 110.</w:t>
      </w:r>
      <w:r w:rsidRPr="00D26726">
        <w:t xml:space="preserve"> </w:t>
      </w:r>
    </w:p>
  </w:footnote>
  <w:footnote w:id="33">
    <w:p w14:paraId="1225C743" w14:textId="0ED09AD1" w:rsidR="004249EB" w:rsidRPr="006E48AB" w:rsidRDefault="004249EB" w:rsidP="003B498E">
      <w:pPr>
        <w:jc w:val="both"/>
        <w:rPr>
          <w:sz w:val="20"/>
          <w:szCs w:val="20"/>
          <w:highlight w:val="white"/>
        </w:rPr>
      </w:pPr>
      <w:r w:rsidRPr="00D26726">
        <w:rPr>
          <w:vertAlign w:val="superscript"/>
        </w:rPr>
        <w:footnoteRef/>
      </w:r>
      <w:r w:rsidR="00196BD6">
        <w:rPr>
          <w:lang w:val="en-US"/>
        </w:rPr>
        <w:t> </w:t>
      </w:r>
      <w:r w:rsidRPr="00D26726">
        <w:rPr>
          <w:highlight w:val="white"/>
        </w:rPr>
        <w:t>Дерпак</w:t>
      </w:r>
      <w:r w:rsidR="00626C39" w:rsidRPr="00D26726">
        <w:rPr>
          <w:highlight w:val="white"/>
          <w:lang w:val="uk-UA"/>
        </w:rPr>
        <w:t> </w:t>
      </w:r>
      <w:r w:rsidRPr="00D26726">
        <w:rPr>
          <w:highlight w:val="white"/>
        </w:rPr>
        <w:t>О.</w:t>
      </w:r>
      <w:r w:rsidR="00626C39" w:rsidRPr="00D26726">
        <w:rPr>
          <w:highlight w:val="white"/>
          <w:lang w:val="uk-UA"/>
        </w:rPr>
        <w:t> </w:t>
      </w:r>
      <w:r w:rsidRPr="00D26726">
        <w:rPr>
          <w:highlight w:val="white"/>
        </w:rPr>
        <w:t>В. Конфліктогенні мовленнєві акти: комунікативно-прагматична характеристика (на матеріалі української, англійської та польської мов) // Вісник Київського державного лінгвістичного університету. Серія філологія. Т.5, Вип.</w:t>
      </w:r>
      <w:r w:rsidR="004D01E3" w:rsidRPr="00D26726">
        <w:rPr>
          <w:highlight w:val="white"/>
        </w:rPr>
        <w:t xml:space="preserve"> </w:t>
      </w:r>
      <w:r w:rsidRPr="00D26726">
        <w:rPr>
          <w:highlight w:val="white"/>
        </w:rPr>
        <w:t>1. 2002. С. 87–94.</w:t>
      </w:r>
    </w:p>
  </w:footnote>
  <w:footnote w:id="34">
    <w:p w14:paraId="65EA1AFB" w14:textId="5081348D" w:rsidR="003062AC" w:rsidRPr="00D26726" w:rsidRDefault="003062AC" w:rsidP="002C5279">
      <w:pPr>
        <w:pStyle w:val="FootnoteText"/>
        <w:jc w:val="both"/>
        <w:rPr>
          <w:rFonts w:ascii="Times New Roman" w:hAnsi="Times New Roman" w:cs="Times New Roman"/>
          <w:sz w:val="24"/>
          <w:szCs w:val="24"/>
          <w:lang w:val="uk-UA"/>
        </w:rPr>
      </w:pPr>
      <w:r w:rsidRPr="00D26726">
        <w:rPr>
          <w:rStyle w:val="FootnoteReference"/>
          <w:rFonts w:ascii="Times New Roman" w:hAnsi="Times New Roman" w:cs="Times New Roman"/>
          <w:sz w:val="24"/>
          <w:szCs w:val="24"/>
        </w:rPr>
        <w:footnoteRef/>
      </w:r>
      <w:r w:rsidRPr="00D26726">
        <w:rPr>
          <w:rFonts w:ascii="Times New Roman" w:hAnsi="Times New Roman" w:cs="Times New Roman"/>
          <w:sz w:val="24"/>
          <w:szCs w:val="24"/>
        </w:rPr>
        <w:t xml:space="preserve"> </w:t>
      </w:r>
      <w:r w:rsidR="002C5279" w:rsidRPr="00D26726">
        <w:rPr>
          <w:rFonts w:ascii="Times New Roman" w:eastAsia="Times New Roman" w:hAnsi="Times New Roman" w:cs="Times New Roman"/>
          <w:sz w:val="24"/>
          <w:szCs w:val="24"/>
        </w:rPr>
        <w:t>Van Dijk, T. A., &amp; Kintsch, W. Strategies of Discourse Comprehension. New York: Academic Press. 1983</w:t>
      </w:r>
      <w:r w:rsidR="002C5279" w:rsidRPr="00D26726">
        <w:rPr>
          <w:rFonts w:ascii="Times New Roman" w:eastAsia="Times New Roman" w:hAnsi="Times New Roman" w:cs="Times New Roman"/>
          <w:sz w:val="24"/>
          <w:szCs w:val="24"/>
          <w:lang w:val="en-US"/>
        </w:rPr>
        <w:t>.</w:t>
      </w:r>
      <w:r w:rsidR="00735C5D">
        <w:rPr>
          <w:rFonts w:ascii="Times New Roman" w:eastAsia="Times New Roman" w:hAnsi="Times New Roman" w:cs="Times New Roman"/>
          <w:sz w:val="24"/>
          <w:szCs w:val="24"/>
          <w:lang w:val="en-US"/>
        </w:rPr>
        <w:t xml:space="preserve"> P. 25.</w:t>
      </w:r>
    </w:p>
  </w:footnote>
  <w:footnote w:id="35">
    <w:p w14:paraId="6E64935B" w14:textId="32F8896C" w:rsidR="004249EB" w:rsidRPr="00D26726" w:rsidRDefault="004249EB" w:rsidP="00BA3EBE">
      <w:pPr>
        <w:jc w:val="both"/>
      </w:pPr>
      <w:r w:rsidRPr="00D26726">
        <w:rPr>
          <w:vertAlign w:val="superscript"/>
        </w:rPr>
        <w:footnoteRef/>
      </w:r>
      <w:r w:rsidRPr="00D26726">
        <w:t xml:space="preserve"> Прокопенко В. В. Стратегії і тактики комунікантів у конфліктному типі комунікативної взаємодії. ВІСНИК Житомирського державного університету імені Івана Франка (41), 2008. С. 186–189.</w:t>
      </w:r>
    </w:p>
  </w:footnote>
  <w:footnote w:id="36">
    <w:p w14:paraId="7F32E396" w14:textId="755F6938" w:rsidR="004249EB" w:rsidRPr="00263BDB" w:rsidRDefault="004249EB" w:rsidP="00BA3EBE">
      <w:pPr>
        <w:jc w:val="both"/>
        <w:rPr>
          <w:sz w:val="20"/>
          <w:szCs w:val="20"/>
          <w:highlight w:val="white"/>
        </w:rPr>
      </w:pPr>
      <w:r w:rsidRPr="00D26726">
        <w:rPr>
          <w:vertAlign w:val="superscript"/>
        </w:rPr>
        <w:footnoteRef/>
      </w:r>
      <w:r w:rsidRPr="00D26726">
        <w:t xml:space="preserve"> </w:t>
      </w:r>
      <w:r w:rsidRPr="00D26726">
        <w:rPr>
          <w:highlight w:val="white"/>
        </w:rPr>
        <w:t>Шуренок Н. В. Типологія стратегій і тактик маніпуляції в сучасному мовознавстві. Cучасні напрямки досліджень міжкультурної комунікації, 2011. С. 424–426. Режим доступу: eprints.zu.edu.ua/5662/1/424-426.pdf</w:t>
      </w:r>
      <w:r w:rsidRPr="00263BDB">
        <w:rPr>
          <w:sz w:val="20"/>
          <w:szCs w:val="20"/>
          <w:highlight w:val="white"/>
        </w:rPr>
        <w:t xml:space="preserve"> </w:t>
      </w:r>
    </w:p>
  </w:footnote>
  <w:footnote w:id="37">
    <w:p w14:paraId="51BD4FDE" w14:textId="40C0DB72" w:rsidR="00734FB4" w:rsidRPr="00D26726" w:rsidRDefault="00734FB4" w:rsidP="00BA3EBE">
      <w:pPr>
        <w:pStyle w:val="FootnoteText"/>
        <w:jc w:val="both"/>
        <w:rPr>
          <w:rFonts w:ascii="Times New Roman" w:hAnsi="Times New Roman" w:cs="Times New Roman"/>
          <w:sz w:val="24"/>
          <w:szCs w:val="24"/>
          <w:lang w:val="en-US"/>
        </w:rPr>
      </w:pPr>
      <w:r w:rsidRPr="00D26726">
        <w:rPr>
          <w:rStyle w:val="FootnoteReference"/>
          <w:rFonts w:ascii="Times New Roman" w:hAnsi="Times New Roman" w:cs="Times New Roman"/>
          <w:sz w:val="24"/>
          <w:szCs w:val="24"/>
        </w:rPr>
        <w:footnoteRef/>
      </w:r>
      <w:r w:rsidRPr="00D26726">
        <w:rPr>
          <w:rFonts w:ascii="Times New Roman" w:eastAsia="Times New Roman" w:hAnsi="Times New Roman" w:cs="Times New Roman"/>
          <w:kern w:val="0"/>
          <w:sz w:val="24"/>
          <w:szCs w:val="24"/>
          <w:highlight w:val="white"/>
          <w14:ligatures w14:val="none"/>
        </w:rPr>
        <w:t xml:space="preserve"> Gumperz J. John Discourse Strategies // Cambridge University Press, 1982. </w:t>
      </w:r>
      <w:r w:rsidR="00C15D2B">
        <w:rPr>
          <w:rFonts w:ascii="Times New Roman" w:eastAsia="Times New Roman" w:hAnsi="Times New Roman" w:cs="Times New Roman"/>
          <w:kern w:val="0"/>
          <w:sz w:val="24"/>
          <w:szCs w:val="24"/>
          <w:highlight w:val="white"/>
          <w:lang w:val="en-US"/>
          <w14:ligatures w14:val="none"/>
        </w:rPr>
        <w:t xml:space="preserve">P. </w:t>
      </w:r>
      <w:proofErr w:type="gramStart"/>
      <w:r w:rsidRPr="00D26726">
        <w:rPr>
          <w:rFonts w:ascii="Times New Roman" w:eastAsia="Times New Roman" w:hAnsi="Times New Roman" w:cs="Times New Roman"/>
          <w:kern w:val="0"/>
          <w:sz w:val="24"/>
          <w:szCs w:val="24"/>
          <w:highlight w:val="white"/>
          <w14:ligatures w14:val="none"/>
        </w:rPr>
        <w:t>2</w:t>
      </w:r>
      <w:r w:rsidR="00C15D2B">
        <w:rPr>
          <w:rFonts w:ascii="Times New Roman" w:eastAsia="Times New Roman" w:hAnsi="Times New Roman" w:cs="Times New Roman"/>
          <w:kern w:val="0"/>
          <w:sz w:val="24"/>
          <w:szCs w:val="24"/>
          <w:highlight w:val="white"/>
          <w:lang w:val="en-US"/>
          <w14:ligatures w14:val="none"/>
        </w:rPr>
        <w:t>01.</w:t>
      </w:r>
      <w:r w:rsidRPr="00D26726">
        <w:rPr>
          <w:rFonts w:ascii="Times New Roman" w:eastAsia="Times New Roman" w:hAnsi="Times New Roman" w:cs="Times New Roman"/>
          <w:kern w:val="0"/>
          <w:sz w:val="24"/>
          <w:szCs w:val="24"/>
          <w:highlight w:val="white"/>
          <w14:ligatures w14:val="none"/>
        </w:rPr>
        <w:t>.</w:t>
      </w:r>
      <w:proofErr w:type="gramEnd"/>
    </w:p>
  </w:footnote>
  <w:footnote w:id="38">
    <w:p w14:paraId="5E51FE0E" w14:textId="74D27A33" w:rsidR="004249EB" w:rsidRPr="00C15D2B" w:rsidRDefault="004249EB" w:rsidP="00BA3EBE">
      <w:pPr>
        <w:jc w:val="both"/>
        <w:rPr>
          <w:sz w:val="20"/>
          <w:szCs w:val="20"/>
          <w:lang w:val="en-US"/>
        </w:rPr>
      </w:pPr>
      <w:r w:rsidRPr="00D26726">
        <w:rPr>
          <w:vertAlign w:val="superscript"/>
        </w:rPr>
        <w:footnoteRef/>
      </w:r>
      <w:r w:rsidRPr="00D26726">
        <w:t xml:space="preserve"> </w:t>
      </w:r>
      <w:r w:rsidRPr="00D26726">
        <w:rPr>
          <w:highlight w:val="white"/>
        </w:rPr>
        <w:t>Осовська</w:t>
      </w:r>
      <w:r w:rsidR="005607D1" w:rsidRPr="00D26726">
        <w:rPr>
          <w:highlight w:val="white"/>
          <w:lang w:val="uk-UA"/>
        </w:rPr>
        <w:t> </w:t>
      </w:r>
      <w:r w:rsidRPr="00D26726">
        <w:rPr>
          <w:highlight w:val="white"/>
        </w:rPr>
        <w:t>І.</w:t>
      </w:r>
      <w:r w:rsidR="005607D1" w:rsidRPr="00D26726">
        <w:rPr>
          <w:highlight w:val="white"/>
          <w:lang w:val="uk-UA"/>
        </w:rPr>
        <w:t> </w:t>
      </w:r>
      <w:r w:rsidRPr="00D26726">
        <w:rPr>
          <w:highlight w:val="white"/>
        </w:rPr>
        <w:t xml:space="preserve">М. Висловлювання-відмова: структурно-семантичний та </w:t>
      </w:r>
      <w:r w:rsidRPr="00D26726">
        <w:t xml:space="preserve">комунікативно-прагматичний аспект (на матеріалі сучасної німецької мови): Автореф. дис. ... канд. філол. наук. Харків, 2002. </w:t>
      </w:r>
      <w:r w:rsidR="00C15D2B">
        <w:rPr>
          <w:lang w:val="en-US"/>
        </w:rPr>
        <w:t xml:space="preserve">C. </w:t>
      </w:r>
      <w:r w:rsidRPr="00D26726">
        <w:t>19</w:t>
      </w:r>
      <w:r w:rsidR="00C15D2B">
        <w:rPr>
          <w:lang w:val="en-US"/>
        </w:rPr>
        <w:t>.</w:t>
      </w:r>
    </w:p>
  </w:footnote>
  <w:footnote w:id="39">
    <w:p w14:paraId="3DA67775" w14:textId="122512CF" w:rsidR="00DE3F7E" w:rsidRPr="00D26726" w:rsidRDefault="00DE3F7E" w:rsidP="00D26726">
      <w:pPr>
        <w:pStyle w:val="FootnoteText"/>
        <w:jc w:val="both"/>
        <w:rPr>
          <w:rFonts w:ascii="Times New Roman" w:hAnsi="Times New Roman" w:cs="Times New Roman"/>
          <w:sz w:val="24"/>
          <w:szCs w:val="24"/>
          <w:lang w:val="uk-UA"/>
        </w:rPr>
      </w:pPr>
      <w:r w:rsidRPr="00D26726">
        <w:rPr>
          <w:rStyle w:val="FootnoteReference"/>
          <w:rFonts w:ascii="Times New Roman" w:hAnsi="Times New Roman" w:cs="Times New Roman"/>
          <w:sz w:val="24"/>
          <w:szCs w:val="24"/>
        </w:rPr>
        <w:footnoteRef/>
      </w:r>
      <w:r w:rsidRPr="00D26726">
        <w:rPr>
          <w:rFonts w:ascii="Times New Roman" w:hAnsi="Times New Roman" w:cs="Times New Roman"/>
          <w:sz w:val="24"/>
          <w:szCs w:val="24"/>
        </w:rPr>
        <w:t xml:space="preserve"> Dijk</w:t>
      </w:r>
      <w:r w:rsidR="00437F60" w:rsidRPr="00D26726">
        <w:rPr>
          <w:rFonts w:ascii="Times New Roman" w:hAnsi="Times New Roman" w:cs="Times New Roman"/>
          <w:sz w:val="24"/>
          <w:szCs w:val="24"/>
          <w:lang w:val="uk-UA"/>
        </w:rPr>
        <w:t xml:space="preserve"> </w:t>
      </w:r>
      <w:r w:rsidRPr="00D26726">
        <w:rPr>
          <w:rFonts w:ascii="Times New Roman" w:hAnsi="Times New Roman" w:cs="Times New Roman"/>
          <w:sz w:val="24"/>
          <w:szCs w:val="24"/>
        </w:rPr>
        <w:t>Teun A. van Discourse and power. Houndmills, Basingstoke, Hampshire: Palgrave Macmillan.</w:t>
      </w:r>
      <w:r w:rsidR="005B42FB" w:rsidRPr="00D26726">
        <w:rPr>
          <w:rFonts w:ascii="Times New Roman" w:hAnsi="Times New Roman" w:cs="Times New Roman"/>
          <w:sz w:val="24"/>
          <w:szCs w:val="24"/>
          <w:lang w:val="uk-UA"/>
        </w:rPr>
        <w:t xml:space="preserve"> </w:t>
      </w:r>
      <w:r w:rsidR="005B42FB" w:rsidRPr="00D26726">
        <w:rPr>
          <w:rFonts w:ascii="Times New Roman" w:hAnsi="Times New Roman" w:cs="Times New Roman"/>
          <w:sz w:val="24"/>
          <w:szCs w:val="24"/>
        </w:rPr>
        <w:t>2008</w:t>
      </w:r>
      <w:r w:rsidR="005B42FB" w:rsidRPr="00D26726">
        <w:rPr>
          <w:rFonts w:ascii="Times New Roman" w:hAnsi="Times New Roman" w:cs="Times New Roman"/>
          <w:sz w:val="24"/>
          <w:szCs w:val="24"/>
          <w:lang w:val="uk-UA"/>
        </w:rPr>
        <w:t>.</w:t>
      </w:r>
      <w:r w:rsidR="00C90F0B">
        <w:rPr>
          <w:rFonts w:ascii="Times New Roman" w:hAnsi="Times New Roman" w:cs="Times New Roman"/>
          <w:sz w:val="24"/>
          <w:szCs w:val="24"/>
          <w:lang w:val="uk-UA"/>
        </w:rPr>
        <w:t xml:space="preserve"> Р. 3.</w:t>
      </w:r>
    </w:p>
  </w:footnote>
  <w:footnote w:id="40">
    <w:p w14:paraId="6413B129" w14:textId="3D50301C" w:rsidR="009C6CE8" w:rsidRPr="00BE4890" w:rsidRDefault="009C6CE8" w:rsidP="00D26726">
      <w:pPr>
        <w:pStyle w:val="FootnoteText"/>
        <w:jc w:val="both"/>
        <w:rPr>
          <w:rFonts w:ascii="Times New Roman" w:hAnsi="Times New Roman" w:cs="Times New Roman"/>
          <w:sz w:val="24"/>
          <w:szCs w:val="24"/>
          <w:lang w:val="uk-UA"/>
        </w:rPr>
      </w:pPr>
      <w:r w:rsidRPr="00D26726">
        <w:rPr>
          <w:rStyle w:val="FootnoteReference"/>
          <w:rFonts w:ascii="Times New Roman" w:hAnsi="Times New Roman" w:cs="Times New Roman"/>
          <w:sz w:val="24"/>
          <w:szCs w:val="24"/>
        </w:rPr>
        <w:footnoteRef/>
      </w:r>
      <w:r w:rsidRPr="00D26726">
        <w:rPr>
          <w:rFonts w:ascii="Times New Roman" w:hAnsi="Times New Roman" w:cs="Times New Roman"/>
          <w:sz w:val="24"/>
          <w:szCs w:val="24"/>
        </w:rPr>
        <w:t xml:space="preserve"> </w:t>
      </w:r>
      <w:r w:rsidR="007C18CD" w:rsidRPr="00D26726">
        <w:rPr>
          <w:rFonts w:ascii="Times New Roman" w:hAnsi="Times New Roman" w:cs="Times New Roman"/>
          <w:sz w:val="24"/>
          <w:szCs w:val="24"/>
        </w:rPr>
        <w:t>Dijk</w:t>
      </w:r>
      <w:r w:rsidR="007C18CD" w:rsidRPr="00D26726">
        <w:rPr>
          <w:rFonts w:ascii="Times New Roman" w:hAnsi="Times New Roman" w:cs="Times New Roman"/>
          <w:sz w:val="24"/>
          <w:szCs w:val="24"/>
          <w:lang w:val="uk-UA"/>
        </w:rPr>
        <w:t xml:space="preserve"> </w:t>
      </w:r>
      <w:r w:rsidR="007C18CD" w:rsidRPr="00D26726">
        <w:rPr>
          <w:rFonts w:ascii="Times New Roman" w:hAnsi="Times New Roman" w:cs="Times New Roman"/>
          <w:sz w:val="24"/>
          <w:szCs w:val="24"/>
        </w:rPr>
        <w:t>Teun A. van Discourse and power. Houndmills, Basingstoke, Hampshire: Palgrave Macmillan.</w:t>
      </w:r>
      <w:r w:rsidR="007C18CD" w:rsidRPr="00D26726">
        <w:rPr>
          <w:rFonts w:ascii="Times New Roman" w:hAnsi="Times New Roman" w:cs="Times New Roman"/>
          <w:sz w:val="24"/>
          <w:szCs w:val="24"/>
          <w:lang w:val="uk-UA"/>
        </w:rPr>
        <w:t xml:space="preserve"> </w:t>
      </w:r>
      <w:r w:rsidR="007C18CD" w:rsidRPr="00D26726">
        <w:rPr>
          <w:rFonts w:ascii="Times New Roman" w:hAnsi="Times New Roman" w:cs="Times New Roman"/>
          <w:sz w:val="24"/>
          <w:szCs w:val="24"/>
        </w:rPr>
        <w:t>2008</w:t>
      </w:r>
      <w:r w:rsidR="007C18CD" w:rsidRPr="00D26726">
        <w:rPr>
          <w:rFonts w:ascii="Times New Roman" w:hAnsi="Times New Roman" w:cs="Times New Roman"/>
          <w:sz w:val="24"/>
          <w:szCs w:val="24"/>
          <w:lang w:val="uk-UA"/>
        </w:rPr>
        <w:t>.</w:t>
      </w:r>
      <w:r w:rsidR="00BE4890">
        <w:rPr>
          <w:rFonts w:ascii="Times New Roman" w:hAnsi="Times New Roman" w:cs="Times New Roman"/>
          <w:sz w:val="24"/>
          <w:szCs w:val="24"/>
          <w:lang w:val="uk-UA"/>
        </w:rPr>
        <w:t>Р. 3</w:t>
      </w:r>
      <w:r w:rsidR="00BE4890" w:rsidRPr="00D26726">
        <w:rPr>
          <w:rFonts w:ascii="Times New Roman" w:hAnsi="Times New Roman" w:cs="Times New Roman"/>
          <w:sz w:val="24"/>
          <w:szCs w:val="24"/>
        </w:rPr>
        <w:t>–</w:t>
      </w:r>
      <w:r w:rsidR="00BE4890">
        <w:rPr>
          <w:rFonts w:ascii="Times New Roman" w:hAnsi="Times New Roman" w:cs="Times New Roman"/>
          <w:sz w:val="24"/>
          <w:szCs w:val="24"/>
          <w:lang w:val="uk-UA"/>
        </w:rPr>
        <w:t>10.</w:t>
      </w:r>
    </w:p>
  </w:footnote>
  <w:footnote w:id="41">
    <w:p w14:paraId="09C4F3DF" w14:textId="73F9F77F" w:rsidR="003229A5" w:rsidRPr="00776CC8" w:rsidRDefault="003229A5" w:rsidP="00D26726">
      <w:pPr>
        <w:pStyle w:val="FootnoteText"/>
        <w:jc w:val="both"/>
        <w:rPr>
          <w:rFonts w:ascii="Times New Roman" w:hAnsi="Times New Roman" w:cs="Times New Roman"/>
          <w:lang w:val="en-US"/>
        </w:rPr>
      </w:pPr>
      <w:r w:rsidRPr="00D26726">
        <w:rPr>
          <w:rStyle w:val="FootnoteReference"/>
          <w:rFonts w:ascii="Times New Roman" w:hAnsi="Times New Roman" w:cs="Times New Roman"/>
          <w:sz w:val="24"/>
          <w:szCs w:val="24"/>
        </w:rPr>
        <w:footnoteRef/>
      </w:r>
      <w:r w:rsidRPr="00D26726">
        <w:rPr>
          <w:rFonts w:ascii="Times New Roman" w:hAnsi="Times New Roman" w:cs="Times New Roman"/>
          <w:sz w:val="24"/>
          <w:szCs w:val="24"/>
        </w:rPr>
        <w:t xml:space="preserve"> Бєлова А. Д. Комунікативні стратегії і тактики: проблеми систематики // Мовні і концептуальні картини світу: зб. наук. пр. К.: КНУ ім. Т. Шевченка, 2004. С.11–16.</w:t>
      </w:r>
    </w:p>
  </w:footnote>
  <w:footnote w:id="42">
    <w:p w14:paraId="5D1866F3" w14:textId="1ECB9310" w:rsidR="00AB4C6F" w:rsidRPr="00A713CF" w:rsidRDefault="00AB4C6F" w:rsidP="00A713CF">
      <w:pPr>
        <w:pStyle w:val="FootnoteText"/>
        <w:jc w:val="both"/>
        <w:rPr>
          <w:rFonts w:ascii="Times New Roman" w:hAnsi="Times New Roman" w:cs="Times New Roman"/>
          <w:sz w:val="24"/>
          <w:szCs w:val="24"/>
          <w:lang w:val="uk-UA"/>
        </w:rPr>
      </w:pPr>
      <w:r w:rsidRPr="00A713CF">
        <w:rPr>
          <w:rStyle w:val="FootnoteReference"/>
          <w:rFonts w:ascii="Times New Roman" w:hAnsi="Times New Roman" w:cs="Times New Roman"/>
          <w:sz w:val="24"/>
          <w:szCs w:val="24"/>
        </w:rPr>
        <w:footnoteRef/>
      </w:r>
      <w:r w:rsidRPr="00A713CF">
        <w:rPr>
          <w:rFonts w:ascii="Times New Roman" w:hAnsi="Times New Roman" w:cs="Times New Roman"/>
          <w:sz w:val="24"/>
          <w:szCs w:val="24"/>
        </w:rPr>
        <w:t xml:space="preserve"> </w:t>
      </w:r>
      <w:r w:rsidR="00C76408" w:rsidRPr="00A713CF">
        <w:rPr>
          <w:rFonts w:ascii="Times New Roman" w:hAnsi="Times New Roman" w:cs="Times New Roman"/>
          <w:sz w:val="24"/>
          <w:szCs w:val="24"/>
        </w:rPr>
        <w:t>Бєлова А. Д. Комунікативні стратегії і тактики: проблеми систематики // Мовні і концептуальні картини світу: зб. наук. пр. К.: КНУ ім. Т. Шевченка, 2004. С.</w:t>
      </w:r>
      <w:r w:rsidR="00C76408" w:rsidRPr="00A713CF">
        <w:rPr>
          <w:rFonts w:ascii="Times New Roman" w:hAnsi="Times New Roman" w:cs="Times New Roman"/>
          <w:sz w:val="24"/>
          <w:szCs w:val="24"/>
          <w:lang w:val="uk-UA"/>
        </w:rPr>
        <w:t xml:space="preserve"> </w:t>
      </w:r>
      <w:r w:rsidR="00C76408" w:rsidRPr="00A713CF">
        <w:rPr>
          <w:rFonts w:ascii="Times New Roman" w:hAnsi="Times New Roman" w:cs="Times New Roman"/>
          <w:sz w:val="24"/>
          <w:szCs w:val="24"/>
        </w:rPr>
        <w:t>16.</w:t>
      </w:r>
    </w:p>
  </w:footnote>
  <w:footnote w:id="43">
    <w:p w14:paraId="487DAD2B" w14:textId="34E9F07B" w:rsidR="00AB4C6F" w:rsidRPr="00A713CF" w:rsidRDefault="00AB4C6F" w:rsidP="00A713CF">
      <w:pPr>
        <w:pStyle w:val="FootnoteText"/>
        <w:jc w:val="both"/>
        <w:rPr>
          <w:rFonts w:ascii="Times New Roman" w:hAnsi="Times New Roman" w:cs="Times New Roman"/>
          <w:sz w:val="24"/>
          <w:szCs w:val="24"/>
          <w:lang w:val="uk-UA"/>
        </w:rPr>
      </w:pPr>
      <w:r w:rsidRPr="00A713CF">
        <w:rPr>
          <w:rStyle w:val="FootnoteReference"/>
          <w:rFonts w:ascii="Times New Roman" w:hAnsi="Times New Roman" w:cs="Times New Roman"/>
          <w:sz w:val="24"/>
          <w:szCs w:val="24"/>
        </w:rPr>
        <w:footnoteRef/>
      </w:r>
      <w:r w:rsidRPr="00A713CF">
        <w:rPr>
          <w:rFonts w:ascii="Times New Roman" w:hAnsi="Times New Roman" w:cs="Times New Roman"/>
          <w:sz w:val="24"/>
          <w:szCs w:val="24"/>
        </w:rPr>
        <w:t xml:space="preserve"> Бацевич Ф. С. Вступ до лінгвістичної прагматики. К. : ВЦ «Академія», 2011. </w:t>
      </w:r>
      <w:r w:rsidR="00243442" w:rsidRPr="00A713CF">
        <w:rPr>
          <w:rFonts w:ascii="Times New Roman" w:hAnsi="Times New Roman" w:cs="Times New Roman"/>
          <w:sz w:val="24"/>
          <w:szCs w:val="24"/>
          <w:lang w:val="uk-UA"/>
        </w:rPr>
        <w:t>С. 111.</w:t>
      </w:r>
    </w:p>
  </w:footnote>
  <w:footnote w:id="44">
    <w:p w14:paraId="168181A5" w14:textId="739BCD60" w:rsidR="00DB19F5" w:rsidRPr="00DB19F5" w:rsidRDefault="00DB19F5" w:rsidP="00A713CF">
      <w:pPr>
        <w:pStyle w:val="FootnoteText"/>
        <w:jc w:val="both"/>
        <w:rPr>
          <w:lang w:val="uk-UA"/>
        </w:rPr>
      </w:pPr>
      <w:r w:rsidRPr="00A713CF">
        <w:rPr>
          <w:rStyle w:val="FootnoteReference"/>
          <w:rFonts w:ascii="Times New Roman" w:hAnsi="Times New Roman" w:cs="Times New Roman"/>
          <w:sz w:val="24"/>
          <w:szCs w:val="24"/>
        </w:rPr>
        <w:footnoteRef/>
      </w:r>
      <w:r w:rsidRPr="00A713CF">
        <w:rPr>
          <w:rFonts w:ascii="Times New Roman" w:hAnsi="Times New Roman" w:cs="Times New Roman"/>
          <w:sz w:val="24"/>
          <w:szCs w:val="24"/>
        </w:rPr>
        <w:t xml:space="preserve"> Там само. С. 111–112.</w:t>
      </w:r>
    </w:p>
  </w:footnote>
  <w:footnote w:id="45">
    <w:p w14:paraId="693B4745" w14:textId="204454E0" w:rsidR="00AB4C6F" w:rsidRPr="00EE094F" w:rsidRDefault="00AB4C6F" w:rsidP="0004432D">
      <w:pPr>
        <w:pStyle w:val="FootnoteText"/>
        <w:jc w:val="both"/>
        <w:rPr>
          <w:rFonts w:ascii="Times New Roman" w:hAnsi="Times New Roman" w:cs="Times New Roman"/>
          <w:sz w:val="24"/>
          <w:szCs w:val="24"/>
          <w:lang w:val="uk-UA"/>
        </w:rPr>
      </w:pPr>
      <w:r w:rsidRPr="00D26726">
        <w:rPr>
          <w:rStyle w:val="FootnoteReference"/>
          <w:rFonts w:ascii="Times New Roman" w:hAnsi="Times New Roman" w:cs="Times New Roman"/>
          <w:sz w:val="24"/>
          <w:szCs w:val="24"/>
        </w:rPr>
        <w:footnoteRef/>
      </w:r>
      <w:r w:rsidRPr="00D26726">
        <w:rPr>
          <w:rFonts w:ascii="Times New Roman" w:hAnsi="Times New Roman" w:cs="Times New Roman"/>
          <w:sz w:val="24"/>
          <w:szCs w:val="24"/>
        </w:rPr>
        <w:t xml:space="preserve"> </w:t>
      </w:r>
      <w:proofErr w:type="spellStart"/>
      <w:r w:rsidRPr="00D26726">
        <w:rPr>
          <w:rFonts w:ascii="Times New Roman" w:hAnsi="Times New Roman" w:cs="Times New Roman"/>
          <w:sz w:val="24"/>
          <w:szCs w:val="24"/>
          <w:lang w:val="uk-UA"/>
        </w:rPr>
        <w:t>Бацевич</w:t>
      </w:r>
      <w:proofErr w:type="spellEnd"/>
      <w:r w:rsidRPr="00D26726">
        <w:rPr>
          <w:rFonts w:ascii="Times New Roman" w:hAnsi="Times New Roman" w:cs="Times New Roman"/>
          <w:sz w:val="24"/>
          <w:szCs w:val="24"/>
          <w:lang w:val="uk-UA"/>
        </w:rPr>
        <w:t xml:space="preserve"> Ф. С. Основи </w:t>
      </w:r>
      <w:proofErr w:type="spellStart"/>
      <w:r w:rsidRPr="00D26726">
        <w:rPr>
          <w:rFonts w:ascii="Times New Roman" w:hAnsi="Times New Roman" w:cs="Times New Roman"/>
          <w:sz w:val="24"/>
          <w:szCs w:val="24"/>
          <w:lang w:val="uk-UA"/>
        </w:rPr>
        <w:t>комунікативноі</w:t>
      </w:r>
      <w:proofErr w:type="spellEnd"/>
      <w:r w:rsidRPr="00D26726">
        <w:rPr>
          <w:rFonts w:ascii="Times New Roman" w:hAnsi="Times New Roman" w:cs="Times New Roman"/>
          <w:sz w:val="24"/>
          <w:szCs w:val="24"/>
          <w:lang w:val="uk-UA"/>
        </w:rPr>
        <w:t xml:space="preserve">̈ лінгвістики. К.: </w:t>
      </w:r>
      <w:proofErr w:type="spellStart"/>
      <w:r w:rsidRPr="00D26726">
        <w:rPr>
          <w:rFonts w:ascii="Times New Roman" w:hAnsi="Times New Roman" w:cs="Times New Roman"/>
          <w:sz w:val="24"/>
          <w:szCs w:val="24"/>
          <w:lang w:val="uk-UA"/>
        </w:rPr>
        <w:t>Видавничии</w:t>
      </w:r>
      <w:proofErr w:type="spellEnd"/>
      <w:r w:rsidRPr="00D26726">
        <w:rPr>
          <w:rFonts w:ascii="Times New Roman" w:hAnsi="Times New Roman" w:cs="Times New Roman"/>
          <w:sz w:val="24"/>
          <w:szCs w:val="24"/>
          <w:lang w:val="uk-UA"/>
        </w:rPr>
        <w:t xml:space="preserve">̆ центр «Академія», 2009. </w:t>
      </w:r>
      <w:r w:rsidR="00C330F4">
        <w:rPr>
          <w:rFonts w:ascii="Times New Roman" w:hAnsi="Times New Roman" w:cs="Times New Roman"/>
          <w:sz w:val="24"/>
          <w:szCs w:val="24"/>
          <w:lang w:val="uk-UA"/>
        </w:rPr>
        <w:t>С. 92.</w:t>
      </w:r>
    </w:p>
  </w:footnote>
  <w:footnote w:id="46">
    <w:p w14:paraId="22E2F7E9" w14:textId="63DDC322" w:rsidR="008779A9" w:rsidRPr="0004432D" w:rsidRDefault="008779A9" w:rsidP="0004432D">
      <w:pPr>
        <w:pStyle w:val="NormalWeb"/>
        <w:spacing w:before="0" w:beforeAutospacing="0" w:after="0" w:afterAutospacing="0"/>
        <w:jc w:val="both"/>
      </w:pPr>
      <w:r w:rsidRPr="00D26726">
        <w:rPr>
          <w:rStyle w:val="FootnoteReference"/>
        </w:rPr>
        <w:footnoteRef/>
      </w:r>
      <w:r w:rsidRPr="00D26726">
        <w:t xml:space="preserve"> </w:t>
      </w:r>
      <w:r w:rsidR="0004432D" w:rsidRPr="0004432D">
        <w:rPr>
          <w:rFonts w:eastAsiaTheme="minorHAnsi"/>
          <w:kern w:val="2"/>
          <w14:ligatures w14:val="standardContextual"/>
        </w:rPr>
        <w:t>Grice H.</w:t>
      </w:r>
      <w:r w:rsidR="0004432D">
        <w:rPr>
          <w:rFonts w:eastAsiaTheme="minorHAnsi"/>
          <w:kern w:val="2"/>
          <w:lang w:val="uk-UA"/>
          <w14:ligatures w14:val="standardContextual"/>
        </w:rPr>
        <w:t xml:space="preserve"> </w:t>
      </w:r>
      <w:r w:rsidR="0004432D" w:rsidRPr="0004432D">
        <w:rPr>
          <w:rFonts w:eastAsiaTheme="minorHAnsi"/>
          <w:kern w:val="2"/>
          <w14:ligatures w14:val="standardContextual"/>
        </w:rPr>
        <w:t xml:space="preserve">P. Logic and conversation. </w:t>
      </w:r>
      <w:r w:rsidR="0004432D">
        <w:rPr>
          <w:rFonts w:eastAsiaTheme="minorHAnsi"/>
          <w:kern w:val="2"/>
          <w:lang w:val="en-US"/>
          <w14:ligatures w14:val="standardContextual"/>
        </w:rPr>
        <w:t>V</w:t>
      </w:r>
      <w:r w:rsidR="0004432D" w:rsidRPr="0004432D">
        <w:rPr>
          <w:rFonts w:eastAsiaTheme="minorHAnsi"/>
          <w:kern w:val="2"/>
          <w14:ligatures w14:val="standardContextual"/>
        </w:rPr>
        <w:t xml:space="preserve">. 3, ed. by P. Cole and J.L. Morgan, N.Y., Academic Press, 1975. </w:t>
      </w:r>
      <w:r w:rsidR="0004432D">
        <w:rPr>
          <w:rFonts w:eastAsiaTheme="minorHAnsi"/>
          <w:kern w:val="2"/>
          <w:lang w:val="en-US"/>
          <w14:ligatures w14:val="standardContextual"/>
        </w:rPr>
        <w:t>P</w:t>
      </w:r>
      <w:r w:rsidR="00F51EBD">
        <w:rPr>
          <w:rFonts w:eastAsiaTheme="minorHAnsi"/>
          <w:kern w:val="2"/>
          <w:lang w:val="en-US"/>
          <w14:ligatures w14:val="standardContextual"/>
        </w:rPr>
        <w:t>.</w:t>
      </w:r>
      <w:r w:rsidR="0004432D">
        <w:rPr>
          <w:rFonts w:eastAsiaTheme="minorHAnsi"/>
          <w:kern w:val="2"/>
          <w:lang w:val="uk-UA"/>
          <w14:ligatures w14:val="standardContextual"/>
        </w:rPr>
        <w:t> </w:t>
      </w:r>
      <w:r w:rsidR="0004432D" w:rsidRPr="0004432D">
        <w:rPr>
          <w:rFonts w:eastAsiaTheme="minorHAnsi"/>
          <w:kern w:val="2"/>
          <w14:ligatures w14:val="standardContextual"/>
        </w:rPr>
        <w:t>41–58.</w:t>
      </w:r>
      <w:r w:rsidR="0004432D">
        <w:rPr>
          <w:rFonts w:ascii="ArialMT" w:hAnsi="ArialMT"/>
          <w:sz w:val="20"/>
          <w:szCs w:val="20"/>
        </w:rPr>
        <w:t xml:space="preserve"> </w:t>
      </w:r>
    </w:p>
  </w:footnote>
  <w:footnote w:id="47">
    <w:p w14:paraId="310F3C2B" w14:textId="7C06C4FC" w:rsidR="00C71286" w:rsidRPr="00C330F4" w:rsidRDefault="00C71286" w:rsidP="0004432D">
      <w:pPr>
        <w:pStyle w:val="FootnoteText"/>
        <w:jc w:val="both"/>
        <w:rPr>
          <w:rFonts w:ascii="Times New Roman" w:hAnsi="Times New Roman" w:cs="Times New Roman"/>
          <w:sz w:val="24"/>
          <w:szCs w:val="24"/>
          <w:lang w:val="uk-UA"/>
        </w:rPr>
      </w:pPr>
      <w:r w:rsidRPr="00D26726">
        <w:rPr>
          <w:rStyle w:val="FootnoteReference"/>
          <w:rFonts w:ascii="Times New Roman" w:hAnsi="Times New Roman" w:cs="Times New Roman"/>
          <w:sz w:val="24"/>
          <w:szCs w:val="24"/>
        </w:rPr>
        <w:footnoteRef/>
      </w:r>
      <w:r w:rsidRPr="00D26726">
        <w:rPr>
          <w:rFonts w:ascii="Times New Roman" w:hAnsi="Times New Roman" w:cs="Times New Roman"/>
          <w:sz w:val="24"/>
          <w:szCs w:val="24"/>
        </w:rPr>
        <w:t xml:space="preserve"> Дерпак О. В. Конфронтативні мовленнєві жанри: комунікативно-прагматичний та мовний аспекти (на матеріалі української, англійської та польської мов): Автореф. дис. ... канд. філол. наук: 10.02.15 / КНУ імені Тараса Шевченка. К., 2005. </w:t>
      </w:r>
      <w:r w:rsidR="00C330F4">
        <w:rPr>
          <w:rFonts w:ascii="Times New Roman" w:hAnsi="Times New Roman" w:cs="Times New Roman"/>
          <w:sz w:val="24"/>
          <w:szCs w:val="24"/>
          <w:lang w:val="uk-UA"/>
        </w:rPr>
        <w:t>С. 2.</w:t>
      </w:r>
    </w:p>
  </w:footnote>
  <w:footnote w:id="48">
    <w:p w14:paraId="4E8382CC" w14:textId="77777777" w:rsidR="00F85B8E" w:rsidRPr="001B6013" w:rsidRDefault="00F85B8E" w:rsidP="00F85B8E">
      <w:pPr>
        <w:pStyle w:val="FootnoteText"/>
        <w:jc w:val="both"/>
        <w:rPr>
          <w:rFonts w:ascii="Times New Roman" w:hAnsi="Times New Roman" w:cs="Times New Roman"/>
          <w:lang w:val="uk-UA"/>
        </w:rPr>
      </w:pPr>
      <w:r w:rsidRPr="00EE094F">
        <w:rPr>
          <w:rStyle w:val="FootnoteReference"/>
          <w:rFonts w:ascii="Times New Roman" w:hAnsi="Times New Roman" w:cs="Times New Roman"/>
          <w:sz w:val="24"/>
          <w:szCs w:val="24"/>
        </w:rPr>
        <w:footnoteRef/>
      </w:r>
      <w:r>
        <w:rPr>
          <w:rFonts w:ascii="Times New Roman" w:hAnsi="Times New Roman" w:cs="Times New Roman"/>
          <w:sz w:val="24"/>
          <w:szCs w:val="24"/>
          <w:lang w:val="uk-UA"/>
        </w:rPr>
        <w:t xml:space="preserve"> </w:t>
      </w:r>
      <w:r w:rsidRPr="00EE094F">
        <w:rPr>
          <w:rFonts w:ascii="Times New Roman" w:hAnsi="Times New Roman" w:cs="Times New Roman"/>
          <w:sz w:val="24"/>
          <w:szCs w:val="24"/>
        </w:rPr>
        <w:t>Семенюк</w:t>
      </w:r>
      <w:r w:rsidRPr="00D26726">
        <w:rPr>
          <w:rFonts w:ascii="Times New Roman" w:hAnsi="Times New Roman" w:cs="Times New Roman"/>
          <w:sz w:val="24"/>
          <w:szCs w:val="24"/>
        </w:rPr>
        <w:t xml:space="preserve"> </w:t>
      </w:r>
      <w:r w:rsidRPr="00EE094F">
        <w:rPr>
          <w:rFonts w:ascii="Times New Roman" w:hAnsi="Times New Roman" w:cs="Times New Roman"/>
          <w:sz w:val="24"/>
          <w:szCs w:val="24"/>
        </w:rPr>
        <w:t>О.</w:t>
      </w:r>
      <w:r>
        <w:rPr>
          <w:rFonts w:ascii="Times New Roman" w:hAnsi="Times New Roman" w:cs="Times New Roman"/>
          <w:sz w:val="24"/>
          <w:szCs w:val="24"/>
          <w:lang w:val="uk-UA"/>
        </w:rPr>
        <w:t xml:space="preserve"> </w:t>
      </w:r>
      <w:r w:rsidRPr="00EE094F">
        <w:rPr>
          <w:rFonts w:ascii="Times New Roman" w:hAnsi="Times New Roman" w:cs="Times New Roman"/>
          <w:sz w:val="24"/>
          <w:szCs w:val="24"/>
        </w:rPr>
        <w:t>А., Паращук</w:t>
      </w:r>
      <w:r>
        <w:rPr>
          <w:rFonts w:ascii="Times New Roman" w:hAnsi="Times New Roman" w:cs="Times New Roman"/>
          <w:sz w:val="24"/>
          <w:szCs w:val="24"/>
          <w:lang w:val="uk-UA"/>
        </w:rPr>
        <w:t xml:space="preserve"> </w:t>
      </w:r>
      <w:r w:rsidRPr="00EE094F">
        <w:rPr>
          <w:rFonts w:ascii="Times New Roman" w:hAnsi="Times New Roman" w:cs="Times New Roman"/>
          <w:sz w:val="24"/>
          <w:szCs w:val="24"/>
        </w:rPr>
        <w:t>В.</w:t>
      </w:r>
      <w:r>
        <w:rPr>
          <w:rFonts w:ascii="Times New Roman" w:hAnsi="Times New Roman" w:cs="Times New Roman"/>
          <w:sz w:val="24"/>
          <w:szCs w:val="24"/>
          <w:lang w:val="uk-UA"/>
        </w:rPr>
        <w:t xml:space="preserve"> </w:t>
      </w:r>
      <w:r w:rsidRPr="00EE094F">
        <w:rPr>
          <w:rFonts w:ascii="Times New Roman" w:hAnsi="Times New Roman" w:cs="Times New Roman"/>
          <w:sz w:val="24"/>
          <w:szCs w:val="24"/>
        </w:rPr>
        <w:t xml:space="preserve">Ю. Основи теорії мовної комунікації: навч. посіб. К.: ВЦ «Академія», 2010. </w:t>
      </w:r>
      <w:r>
        <w:rPr>
          <w:rFonts w:ascii="Times New Roman" w:hAnsi="Times New Roman" w:cs="Times New Roman"/>
          <w:sz w:val="24"/>
          <w:szCs w:val="24"/>
          <w:lang w:val="uk-UA"/>
        </w:rPr>
        <w:t>С. 56.</w:t>
      </w:r>
    </w:p>
  </w:footnote>
  <w:footnote w:id="49">
    <w:p w14:paraId="432B0D32" w14:textId="77777777" w:rsidR="00E2382C" w:rsidRPr="00B55920" w:rsidRDefault="00E2382C" w:rsidP="00E2382C">
      <w:pPr>
        <w:pStyle w:val="FootnoteText"/>
        <w:jc w:val="both"/>
        <w:rPr>
          <w:rFonts w:ascii="Times New Roman" w:hAnsi="Times New Roman" w:cs="Times New Roman"/>
          <w:sz w:val="24"/>
          <w:szCs w:val="24"/>
        </w:rPr>
      </w:pPr>
      <w:r w:rsidRPr="00B55920">
        <w:rPr>
          <w:rStyle w:val="FootnoteReference"/>
          <w:rFonts w:ascii="Times New Roman" w:hAnsi="Times New Roman" w:cs="Times New Roman"/>
          <w:sz w:val="24"/>
          <w:szCs w:val="24"/>
        </w:rPr>
        <w:footnoteRef/>
      </w:r>
      <w:r w:rsidRPr="00B55920">
        <w:rPr>
          <w:rFonts w:ascii="Times New Roman" w:hAnsi="Times New Roman" w:cs="Times New Roman"/>
          <w:sz w:val="24"/>
          <w:szCs w:val="24"/>
        </w:rPr>
        <w:t xml:space="preserve"> Селіванова О. О. Сучасна лінгвістика: напрями та проблеми: Підручник. Полтава: Довкілля-К, 2008. </w:t>
      </w:r>
      <w:r w:rsidRPr="00B55920">
        <w:rPr>
          <w:rFonts w:ascii="Times New Roman" w:hAnsi="Times New Roman" w:cs="Times New Roman"/>
          <w:sz w:val="24"/>
          <w:szCs w:val="24"/>
          <w:lang w:val="uk-UA"/>
        </w:rPr>
        <w:t>С. 608.</w:t>
      </w:r>
    </w:p>
  </w:footnote>
  <w:footnote w:id="50">
    <w:p w14:paraId="5A960E29" w14:textId="333D7CDF" w:rsidR="00B94BB8" w:rsidRPr="00B55920" w:rsidRDefault="00B94BB8" w:rsidP="00B55920">
      <w:pPr>
        <w:pStyle w:val="FootnoteText"/>
        <w:jc w:val="both"/>
        <w:rPr>
          <w:rFonts w:ascii="Times New Roman" w:hAnsi="Times New Roman" w:cs="Times New Roman"/>
          <w:sz w:val="24"/>
          <w:szCs w:val="24"/>
        </w:rPr>
      </w:pPr>
      <w:r w:rsidRPr="00B55920">
        <w:rPr>
          <w:rStyle w:val="FootnoteReference"/>
          <w:rFonts w:ascii="Times New Roman" w:hAnsi="Times New Roman" w:cs="Times New Roman"/>
          <w:sz w:val="24"/>
          <w:szCs w:val="24"/>
        </w:rPr>
        <w:footnoteRef/>
      </w:r>
      <w:r w:rsidRPr="00B55920">
        <w:rPr>
          <w:rFonts w:ascii="Times New Roman" w:hAnsi="Times New Roman" w:cs="Times New Roman"/>
          <w:sz w:val="24"/>
          <w:szCs w:val="24"/>
        </w:rPr>
        <w:t xml:space="preserve"> </w:t>
      </w:r>
      <w:r w:rsidR="001D52AC">
        <w:rPr>
          <w:rFonts w:ascii="Times New Roman" w:hAnsi="Times New Roman" w:cs="Times New Roman"/>
          <w:sz w:val="24"/>
          <w:szCs w:val="24"/>
          <w:lang w:val="uk-UA"/>
        </w:rPr>
        <w:t>Там само.</w:t>
      </w:r>
      <w:r w:rsidRPr="00B55920">
        <w:rPr>
          <w:rFonts w:ascii="Times New Roman" w:hAnsi="Times New Roman" w:cs="Times New Roman"/>
          <w:sz w:val="24"/>
          <w:szCs w:val="24"/>
        </w:rPr>
        <w:t xml:space="preserve"> </w:t>
      </w:r>
      <w:r w:rsidRPr="00B55920">
        <w:rPr>
          <w:rFonts w:ascii="Times New Roman" w:hAnsi="Times New Roman" w:cs="Times New Roman"/>
          <w:sz w:val="24"/>
          <w:szCs w:val="24"/>
          <w:lang w:val="uk-UA"/>
        </w:rPr>
        <w:t>С. 60</w:t>
      </w:r>
      <w:r w:rsidR="00A8557B">
        <w:rPr>
          <w:rFonts w:ascii="Times New Roman" w:hAnsi="Times New Roman" w:cs="Times New Roman"/>
          <w:sz w:val="24"/>
          <w:szCs w:val="24"/>
          <w:lang w:val="uk-UA"/>
        </w:rPr>
        <w:t>9.</w:t>
      </w:r>
    </w:p>
  </w:footnote>
  <w:footnote w:id="51">
    <w:p w14:paraId="1CD1D154" w14:textId="77777777" w:rsidR="002B4649" w:rsidRPr="00D26726" w:rsidRDefault="002B4649" w:rsidP="002B4649">
      <w:pPr>
        <w:jc w:val="both"/>
      </w:pPr>
      <w:r w:rsidRPr="00D26726">
        <w:rPr>
          <w:vertAlign w:val="superscript"/>
        </w:rPr>
        <w:footnoteRef/>
      </w:r>
      <w:r w:rsidRPr="00D26726">
        <w:t xml:space="preserve"> Бобошко Т. М. Комунікативні стратегії й тактики та оцінні висловлення. Лінгвістика ХХІ століття. 2013. С. 51</w:t>
      </w:r>
      <w:r w:rsidRPr="00D26726">
        <w:rPr>
          <w:highlight w:val="white"/>
        </w:rPr>
        <w:t>–</w:t>
      </w:r>
      <w:r w:rsidRPr="00D26726">
        <w:t>58.</w:t>
      </w:r>
    </w:p>
  </w:footnote>
  <w:footnote w:id="52">
    <w:p w14:paraId="5FF4ABD7" w14:textId="41A8317D" w:rsidR="006F0ECF" w:rsidRPr="000A3669" w:rsidRDefault="006F0ECF" w:rsidP="000A3669">
      <w:pPr>
        <w:pStyle w:val="FootnoteText"/>
        <w:jc w:val="both"/>
        <w:rPr>
          <w:rFonts w:ascii="Times New Roman" w:hAnsi="Times New Roman" w:cs="Times New Roman"/>
          <w:sz w:val="24"/>
          <w:szCs w:val="24"/>
          <w:lang w:val="uk-UA"/>
        </w:rPr>
      </w:pPr>
      <w:r w:rsidRPr="000A3669">
        <w:rPr>
          <w:rStyle w:val="FootnoteReference"/>
          <w:rFonts w:ascii="Times New Roman" w:hAnsi="Times New Roman" w:cs="Times New Roman"/>
          <w:sz w:val="24"/>
          <w:szCs w:val="24"/>
        </w:rPr>
        <w:footnoteRef/>
      </w:r>
      <w:r w:rsidRPr="000A3669">
        <w:rPr>
          <w:rFonts w:ascii="Times New Roman" w:hAnsi="Times New Roman" w:cs="Times New Roman"/>
          <w:sz w:val="24"/>
          <w:szCs w:val="24"/>
        </w:rPr>
        <w:t xml:space="preserve"> </w:t>
      </w:r>
      <w:proofErr w:type="spellStart"/>
      <w:r w:rsidR="0035226D" w:rsidRPr="000A3669">
        <w:rPr>
          <w:rFonts w:ascii="Times New Roman" w:hAnsi="Times New Roman" w:cs="Times New Roman"/>
          <w:color w:val="000000" w:themeColor="text1"/>
          <w:sz w:val="24"/>
          <w:szCs w:val="24"/>
          <w:lang w:val="en-US"/>
        </w:rPr>
        <w:t>Мельник</w:t>
      </w:r>
      <w:proofErr w:type="spellEnd"/>
      <w:r w:rsidR="0035226D" w:rsidRPr="000A3669">
        <w:rPr>
          <w:rFonts w:ascii="Times New Roman" w:hAnsi="Times New Roman" w:cs="Times New Roman"/>
          <w:color w:val="000000" w:themeColor="text1"/>
          <w:sz w:val="24"/>
          <w:szCs w:val="24"/>
          <w:lang w:val="en-US"/>
        </w:rPr>
        <w:t xml:space="preserve"> І. В. </w:t>
      </w:r>
      <w:proofErr w:type="spellStart"/>
      <w:r w:rsidR="0035226D" w:rsidRPr="000A3669">
        <w:rPr>
          <w:rFonts w:ascii="Times New Roman" w:hAnsi="Times New Roman" w:cs="Times New Roman"/>
          <w:color w:val="000000" w:themeColor="text1"/>
          <w:sz w:val="24"/>
          <w:szCs w:val="24"/>
          <w:lang w:val="en-US"/>
        </w:rPr>
        <w:t>Типи</w:t>
      </w:r>
      <w:proofErr w:type="spellEnd"/>
      <w:r w:rsidR="0035226D" w:rsidRPr="000A3669">
        <w:rPr>
          <w:rFonts w:ascii="Times New Roman" w:hAnsi="Times New Roman" w:cs="Times New Roman"/>
          <w:color w:val="000000" w:themeColor="text1"/>
          <w:sz w:val="24"/>
          <w:szCs w:val="24"/>
          <w:lang w:val="en-US"/>
        </w:rPr>
        <w:t xml:space="preserve"> </w:t>
      </w:r>
      <w:proofErr w:type="spellStart"/>
      <w:r w:rsidR="0035226D" w:rsidRPr="000A3669">
        <w:rPr>
          <w:rFonts w:ascii="Times New Roman" w:hAnsi="Times New Roman" w:cs="Times New Roman"/>
          <w:color w:val="000000" w:themeColor="text1"/>
          <w:sz w:val="24"/>
          <w:szCs w:val="24"/>
          <w:lang w:val="en-US"/>
        </w:rPr>
        <w:t>комунікативних</w:t>
      </w:r>
      <w:proofErr w:type="spellEnd"/>
      <w:r w:rsidR="0035226D" w:rsidRPr="000A3669">
        <w:rPr>
          <w:rFonts w:ascii="Times New Roman" w:hAnsi="Times New Roman" w:cs="Times New Roman"/>
          <w:color w:val="000000" w:themeColor="text1"/>
          <w:sz w:val="24"/>
          <w:szCs w:val="24"/>
          <w:lang w:val="en-US"/>
        </w:rPr>
        <w:t xml:space="preserve"> </w:t>
      </w:r>
      <w:proofErr w:type="spellStart"/>
      <w:r w:rsidR="0035226D" w:rsidRPr="000A3669">
        <w:rPr>
          <w:rFonts w:ascii="Times New Roman" w:hAnsi="Times New Roman" w:cs="Times New Roman"/>
          <w:color w:val="000000" w:themeColor="text1"/>
          <w:sz w:val="24"/>
          <w:szCs w:val="24"/>
          <w:lang w:val="en-US"/>
        </w:rPr>
        <w:t>стратегій</w:t>
      </w:r>
      <w:proofErr w:type="spellEnd"/>
      <w:r w:rsidR="0035226D" w:rsidRPr="000A3669">
        <w:rPr>
          <w:rFonts w:ascii="Times New Roman" w:hAnsi="Times New Roman" w:cs="Times New Roman"/>
          <w:color w:val="000000" w:themeColor="text1"/>
          <w:sz w:val="24"/>
          <w:szCs w:val="24"/>
          <w:lang w:val="en-US"/>
        </w:rPr>
        <w:t xml:space="preserve"> // Studia </w:t>
      </w:r>
      <w:proofErr w:type="spellStart"/>
      <w:r w:rsidR="0035226D" w:rsidRPr="000A3669">
        <w:rPr>
          <w:rFonts w:ascii="Times New Roman" w:hAnsi="Times New Roman" w:cs="Times New Roman"/>
          <w:color w:val="000000" w:themeColor="text1"/>
          <w:sz w:val="24"/>
          <w:szCs w:val="24"/>
          <w:lang w:val="en-US"/>
        </w:rPr>
        <w:t>Linguistica</w:t>
      </w:r>
      <w:proofErr w:type="spellEnd"/>
      <w:r w:rsidR="0035226D" w:rsidRPr="000A3669">
        <w:rPr>
          <w:rFonts w:ascii="Times New Roman" w:hAnsi="Times New Roman" w:cs="Times New Roman"/>
          <w:color w:val="000000" w:themeColor="text1"/>
          <w:sz w:val="24"/>
          <w:szCs w:val="24"/>
          <w:lang w:val="en-US"/>
        </w:rPr>
        <w:t xml:space="preserve">. 2011. </w:t>
      </w:r>
      <w:proofErr w:type="spellStart"/>
      <w:r w:rsidR="0035226D" w:rsidRPr="000A3669">
        <w:rPr>
          <w:rFonts w:ascii="Times New Roman" w:hAnsi="Times New Roman" w:cs="Times New Roman"/>
          <w:color w:val="000000" w:themeColor="text1"/>
          <w:sz w:val="24"/>
          <w:szCs w:val="24"/>
          <w:lang w:val="en-US"/>
        </w:rPr>
        <w:t>Вип</w:t>
      </w:r>
      <w:proofErr w:type="spellEnd"/>
      <w:r w:rsidR="0035226D" w:rsidRPr="000A3669">
        <w:rPr>
          <w:rFonts w:ascii="Times New Roman" w:hAnsi="Times New Roman" w:cs="Times New Roman"/>
          <w:color w:val="000000" w:themeColor="text1"/>
          <w:sz w:val="24"/>
          <w:szCs w:val="24"/>
          <w:lang w:val="en-US"/>
        </w:rPr>
        <w:t>. 5. С. </w:t>
      </w:r>
      <w:r w:rsidR="0035226D" w:rsidRPr="000A3669">
        <w:rPr>
          <w:rFonts w:ascii="Times New Roman" w:hAnsi="Times New Roman" w:cs="Times New Roman"/>
          <w:color w:val="000000" w:themeColor="text1"/>
          <w:sz w:val="24"/>
          <w:szCs w:val="24"/>
          <w:lang w:val="uk-UA"/>
        </w:rPr>
        <w:t>378</w:t>
      </w:r>
      <w:r w:rsidR="0035226D" w:rsidRPr="000A3669">
        <w:rPr>
          <w:rFonts w:ascii="Times New Roman" w:hAnsi="Times New Roman" w:cs="Times New Roman"/>
          <w:color w:val="000000" w:themeColor="text1"/>
          <w:sz w:val="24"/>
          <w:szCs w:val="24"/>
          <w:lang w:val="en-US"/>
        </w:rPr>
        <w:t>.</w:t>
      </w:r>
    </w:p>
  </w:footnote>
  <w:footnote w:id="53">
    <w:p w14:paraId="450AEDD9" w14:textId="77777777" w:rsidR="00B740C9" w:rsidRPr="000A3669" w:rsidRDefault="00B740C9" w:rsidP="000A3669">
      <w:pPr>
        <w:pStyle w:val="FootnoteText"/>
        <w:jc w:val="both"/>
        <w:rPr>
          <w:rFonts w:ascii="Times New Roman" w:hAnsi="Times New Roman" w:cs="Times New Roman"/>
          <w:sz w:val="24"/>
          <w:szCs w:val="24"/>
          <w:lang w:val="uk-UA"/>
        </w:rPr>
      </w:pPr>
      <w:r w:rsidRPr="000A3669">
        <w:rPr>
          <w:rStyle w:val="FootnoteReference"/>
          <w:rFonts w:ascii="Times New Roman" w:hAnsi="Times New Roman" w:cs="Times New Roman"/>
          <w:sz w:val="24"/>
          <w:szCs w:val="24"/>
        </w:rPr>
        <w:footnoteRef/>
      </w:r>
      <w:r w:rsidRPr="000A3669">
        <w:rPr>
          <w:rFonts w:ascii="Times New Roman" w:hAnsi="Times New Roman" w:cs="Times New Roman"/>
          <w:sz w:val="24"/>
          <w:szCs w:val="24"/>
        </w:rPr>
        <w:t xml:space="preserve"> Grice H.</w:t>
      </w:r>
      <w:r w:rsidRPr="000A3669">
        <w:rPr>
          <w:rFonts w:ascii="Times New Roman" w:hAnsi="Times New Roman" w:cs="Times New Roman"/>
          <w:sz w:val="24"/>
          <w:szCs w:val="24"/>
          <w:lang w:val="uk-UA"/>
        </w:rPr>
        <w:t xml:space="preserve"> </w:t>
      </w:r>
      <w:r w:rsidRPr="000A3669">
        <w:rPr>
          <w:rFonts w:ascii="Times New Roman" w:hAnsi="Times New Roman" w:cs="Times New Roman"/>
          <w:sz w:val="24"/>
          <w:szCs w:val="24"/>
        </w:rPr>
        <w:t xml:space="preserve">P. Logic and conversation. </w:t>
      </w:r>
      <w:r w:rsidRPr="000A3669">
        <w:rPr>
          <w:rFonts w:ascii="Times New Roman" w:hAnsi="Times New Roman" w:cs="Times New Roman"/>
          <w:sz w:val="24"/>
          <w:szCs w:val="24"/>
          <w:lang w:val="en-US"/>
        </w:rPr>
        <w:t>V</w:t>
      </w:r>
      <w:r w:rsidRPr="000A3669">
        <w:rPr>
          <w:rFonts w:ascii="Times New Roman" w:hAnsi="Times New Roman" w:cs="Times New Roman"/>
          <w:sz w:val="24"/>
          <w:szCs w:val="24"/>
        </w:rPr>
        <w:t>. 3, ed. by P. Cole and J.L. Morgan, N.Y., Academic Press, 1975. P. 41–58.</w:t>
      </w:r>
    </w:p>
  </w:footnote>
  <w:footnote w:id="54">
    <w:p w14:paraId="72148F3A" w14:textId="003B5305" w:rsidR="00B740C9" w:rsidRPr="00B740C9" w:rsidRDefault="00B740C9" w:rsidP="000A3669">
      <w:pPr>
        <w:pStyle w:val="FootnoteText"/>
        <w:jc w:val="both"/>
        <w:rPr>
          <w:lang w:val="en-US"/>
        </w:rPr>
      </w:pPr>
      <w:r w:rsidRPr="000A3669">
        <w:rPr>
          <w:rStyle w:val="FootnoteReference"/>
          <w:rFonts w:ascii="Times New Roman" w:hAnsi="Times New Roman" w:cs="Times New Roman"/>
          <w:sz w:val="24"/>
          <w:szCs w:val="24"/>
        </w:rPr>
        <w:footnoteRef/>
      </w:r>
      <w:r w:rsidRPr="000A3669">
        <w:rPr>
          <w:rFonts w:ascii="Times New Roman" w:hAnsi="Times New Roman" w:cs="Times New Roman"/>
          <w:sz w:val="24"/>
          <w:szCs w:val="24"/>
        </w:rPr>
        <w:t xml:space="preserve"> </w:t>
      </w:r>
      <w:proofErr w:type="spellStart"/>
      <w:r w:rsidRPr="000A3669">
        <w:rPr>
          <w:rFonts w:ascii="Times New Roman" w:hAnsi="Times New Roman" w:cs="Times New Roman"/>
          <w:color w:val="000000" w:themeColor="text1"/>
          <w:sz w:val="24"/>
          <w:szCs w:val="24"/>
          <w:lang w:val="en-US"/>
        </w:rPr>
        <w:t>Мельник</w:t>
      </w:r>
      <w:proofErr w:type="spellEnd"/>
      <w:r w:rsidRPr="000A3669">
        <w:rPr>
          <w:rFonts w:ascii="Times New Roman" w:hAnsi="Times New Roman" w:cs="Times New Roman"/>
          <w:color w:val="000000" w:themeColor="text1"/>
          <w:sz w:val="24"/>
          <w:szCs w:val="24"/>
          <w:lang w:val="en-US"/>
        </w:rPr>
        <w:t xml:space="preserve"> І. В. </w:t>
      </w:r>
      <w:proofErr w:type="spellStart"/>
      <w:r w:rsidRPr="000A3669">
        <w:rPr>
          <w:rFonts w:ascii="Times New Roman" w:hAnsi="Times New Roman" w:cs="Times New Roman"/>
          <w:color w:val="000000" w:themeColor="text1"/>
          <w:sz w:val="24"/>
          <w:szCs w:val="24"/>
          <w:lang w:val="en-US"/>
        </w:rPr>
        <w:t>Типи</w:t>
      </w:r>
      <w:proofErr w:type="spellEnd"/>
      <w:r w:rsidRPr="000A3669">
        <w:rPr>
          <w:rFonts w:ascii="Times New Roman" w:hAnsi="Times New Roman" w:cs="Times New Roman"/>
          <w:color w:val="000000" w:themeColor="text1"/>
          <w:sz w:val="24"/>
          <w:szCs w:val="24"/>
          <w:lang w:val="en-US"/>
        </w:rPr>
        <w:t xml:space="preserve"> </w:t>
      </w:r>
      <w:proofErr w:type="spellStart"/>
      <w:r w:rsidRPr="000A3669">
        <w:rPr>
          <w:rFonts w:ascii="Times New Roman" w:hAnsi="Times New Roman" w:cs="Times New Roman"/>
          <w:color w:val="000000" w:themeColor="text1"/>
          <w:sz w:val="24"/>
          <w:szCs w:val="24"/>
          <w:lang w:val="en-US"/>
        </w:rPr>
        <w:t>комунікативних</w:t>
      </w:r>
      <w:proofErr w:type="spellEnd"/>
      <w:r w:rsidRPr="000A3669">
        <w:rPr>
          <w:rFonts w:ascii="Times New Roman" w:hAnsi="Times New Roman" w:cs="Times New Roman"/>
          <w:color w:val="000000" w:themeColor="text1"/>
          <w:sz w:val="24"/>
          <w:szCs w:val="24"/>
          <w:lang w:val="en-US"/>
        </w:rPr>
        <w:t xml:space="preserve"> </w:t>
      </w:r>
      <w:proofErr w:type="spellStart"/>
      <w:r w:rsidRPr="000A3669">
        <w:rPr>
          <w:rFonts w:ascii="Times New Roman" w:hAnsi="Times New Roman" w:cs="Times New Roman"/>
          <w:color w:val="000000" w:themeColor="text1"/>
          <w:sz w:val="24"/>
          <w:szCs w:val="24"/>
          <w:lang w:val="en-US"/>
        </w:rPr>
        <w:t>стратегій</w:t>
      </w:r>
      <w:proofErr w:type="spellEnd"/>
      <w:r w:rsidRPr="000A3669">
        <w:rPr>
          <w:rFonts w:ascii="Times New Roman" w:hAnsi="Times New Roman" w:cs="Times New Roman"/>
          <w:color w:val="000000" w:themeColor="text1"/>
          <w:sz w:val="24"/>
          <w:szCs w:val="24"/>
          <w:lang w:val="en-US"/>
        </w:rPr>
        <w:t xml:space="preserve"> // Studia </w:t>
      </w:r>
      <w:proofErr w:type="spellStart"/>
      <w:r w:rsidRPr="000A3669">
        <w:rPr>
          <w:rFonts w:ascii="Times New Roman" w:hAnsi="Times New Roman" w:cs="Times New Roman"/>
          <w:color w:val="000000" w:themeColor="text1"/>
          <w:sz w:val="24"/>
          <w:szCs w:val="24"/>
          <w:lang w:val="en-US"/>
        </w:rPr>
        <w:t>Linguistica</w:t>
      </w:r>
      <w:proofErr w:type="spellEnd"/>
      <w:r w:rsidRPr="000A3669">
        <w:rPr>
          <w:rFonts w:ascii="Times New Roman" w:hAnsi="Times New Roman" w:cs="Times New Roman"/>
          <w:color w:val="000000" w:themeColor="text1"/>
          <w:sz w:val="24"/>
          <w:szCs w:val="24"/>
          <w:lang w:val="en-US"/>
        </w:rPr>
        <w:t xml:space="preserve">. 2011. </w:t>
      </w:r>
      <w:proofErr w:type="spellStart"/>
      <w:r w:rsidRPr="000A3669">
        <w:rPr>
          <w:rFonts w:ascii="Times New Roman" w:hAnsi="Times New Roman" w:cs="Times New Roman"/>
          <w:color w:val="000000" w:themeColor="text1"/>
          <w:sz w:val="24"/>
          <w:szCs w:val="24"/>
          <w:lang w:val="en-US"/>
        </w:rPr>
        <w:t>Вип</w:t>
      </w:r>
      <w:proofErr w:type="spellEnd"/>
      <w:r w:rsidRPr="000A3669">
        <w:rPr>
          <w:rFonts w:ascii="Times New Roman" w:hAnsi="Times New Roman" w:cs="Times New Roman"/>
          <w:color w:val="000000" w:themeColor="text1"/>
          <w:sz w:val="24"/>
          <w:szCs w:val="24"/>
          <w:lang w:val="en-US"/>
        </w:rPr>
        <w:t>. 5. С. </w:t>
      </w:r>
      <w:r w:rsidRPr="000A3669">
        <w:rPr>
          <w:rFonts w:ascii="Times New Roman" w:hAnsi="Times New Roman" w:cs="Times New Roman"/>
          <w:color w:val="000000" w:themeColor="text1"/>
          <w:sz w:val="24"/>
          <w:szCs w:val="24"/>
          <w:lang w:val="uk-UA"/>
        </w:rPr>
        <w:t>3</w:t>
      </w:r>
      <w:r w:rsidRPr="000A3669">
        <w:rPr>
          <w:rFonts w:ascii="Times New Roman" w:hAnsi="Times New Roman" w:cs="Times New Roman"/>
          <w:color w:val="000000" w:themeColor="text1"/>
          <w:sz w:val="24"/>
          <w:szCs w:val="24"/>
          <w:lang w:val="en-US"/>
        </w:rPr>
        <w:t>80.</w:t>
      </w:r>
    </w:p>
  </w:footnote>
  <w:footnote w:id="55">
    <w:p w14:paraId="3E4A8E29" w14:textId="341276A8" w:rsidR="00F97FC2" w:rsidRPr="00A06D2C" w:rsidRDefault="00F97FC2" w:rsidP="00A06D2C">
      <w:pPr>
        <w:pStyle w:val="FootnoteText"/>
        <w:jc w:val="both"/>
        <w:rPr>
          <w:rFonts w:ascii="Times New Roman" w:hAnsi="Times New Roman" w:cs="Times New Roman"/>
          <w:sz w:val="24"/>
          <w:szCs w:val="24"/>
          <w:lang w:val="uk-UA"/>
        </w:rPr>
      </w:pPr>
      <w:r w:rsidRPr="00A06D2C">
        <w:rPr>
          <w:rStyle w:val="FootnoteReference"/>
          <w:rFonts w:ascii="Times New Roman" w:hAnsi="Times New Roman" w:cs="Times New Roman"/>
          <w:sz w:val="24"/>
          <w:szCs w:val="24"/>
        </w:rPr>
        <w:footnoteRef/>
      </w:r>
      <w:r w:rsidRPr="00A06D2C">
        <w:rPr>
          <w:rFonts w:ascii="Times New Roman" w:hAnsi="Times New Roman" w:cs="Times New Roman"/>
          <w:sz w:val="24"/>
          <w:szCs w:val="24"/>
        </w:rPr>
        <w:t xml:space="preserve"> </w:t>
      </w:r>
      <w:proofErr w:type="spellStart"/>
      <w:r w:rsidRPr="00A06D2C">
        <w:rPr>
          <w:rFonts w:ascii="Times New Roman" w:hAnsi="Times New Roman" w:cs="Times New Roman"/>
          <w:color w:val="000000" w:themeColor="text1"/>
          <w:sz w:val="24"/>
          <w:szCs w:val="24"/>
          <w:lang w:val="en-US"/>
        </w:rPr>
        <w:t>Мельник</w:t>
      </w:r>
      <w:proofErr w:type="spellEnd"/>
      <w:r w:rsidRPr="00A06D2C">
        <w:rPr>
          <w:rFonts w:ascii="Times New Roman" w:hAnsi="Times New Roman" w:cs="Times New Roman"/>
          <w:color w:val="000000" w:themeColor="text1"/>
          <w:sz w:val="24"/>
          <w:szCs w:val="24"/>
          <w:lang w:val="en-US"/>
        </w:rPr>
        <w:t xml:space="preserve"> І. В. </w:t>
      </w:r>
      <w:proofErr w:type="spellStart"/>
      <w:r w:rsidRPr="00A06D2C">
        <w:rPr>
          <w:rFonts w:ascii="Times New Roman" w:hAnsi="Times New Roman" w:cs="Times New Roman"/>
          <w:color w:val="000000" w:themeColor="text1"/>
          <w:sz w:val="24"/>
          <w:szCs w:val="24"/>
          <w:lang w:val="en-US"/>
        </w:rPr>
        <w:t>Типи</w:t>
      </w:r>
      <w:proofErr w:type="spellEnd"/>
      <w:r w:rsidRPr="00A06D2C">
        <w:rPr>
          <w:rFonts w:ascii="Times New Roman" w:hAnsi="Times New Roman" w:cs="Times New Roman"/>
          <w:color w:val="000000" w:themeColor="text1"/>
          <w:sz w:val="24"/>
          <w:szCs w:val="24"/>
          <w:lang w:val="en-US"/>
        </w:rPr>
        <w:t xml:space="preserve"> </w:t>
      </w:r>
      <w:proofErr w:type="spellStart"/>
      <w:r w:rsidRPr="00A06D2C">
        <w:rPr>
          <w:rFonts w:ascii="Times New Roman" w:hAnsi="Times New Roman" w:cs="Times New Roman"/>
          <w:color w:val="000000" w:themeColor="text1"/>
          <w:sz w:val="24"/>
          <w:szCs w:val="24"/>
          <w:lang w:val="en-US"/>
        </w:rPr>
        <w:t>комунікативних</w:t>
      </w:r>
      <w:proofErr w:type="spellEnd"/>
      <w:r w:rsidRPr="00A06D2C">
        <w:rPr>
          <w:rFonts w:ascii="Times New Roman" w:hAnsi="Times New Roman" w:cs="Times New Roman"/>
          <w:color w:val="000000" w:themeColor="text1"/>
          <w:sz w:val="24"/>
          <w:szCs w:val="24"/>
          <w:lang w:val="en-US"/>
        </w:rPr>
        <w:t xml:space="preserve"> </w:t>
      </w:r>
      <w:proofErr w:type="spellStart"/>
      <w:r w:rsidRPr="00A06D2C">
        <w:rPr>
          <w:rFonts w:ascii="Times New Roman" w:hAnsi="Times New Roman" w:cs="Times New Roman"/>
          <w:color w:val="000000" w:themeColor="text1"/>
          <w:sz w:val="24"/>
          <w:szCs w:val="24"/>
          <w:lang w:val="en-US"/>
        </w:rPr>
        <w:t>стратегій</w:t>
      </w:r>
      <w:proofErr w:type="spellEnd"/>
      <w:r w:rsidRPr="00A06D2C">
        <w:rPr>
          <w:rFonts w:ascii="Times New Roman" w:hAnsi="Times New Roman" w:cs="Times New Roman"/>
          <w:color w:val="000000" w:themeColor="text1"/>
          <w:sz w:val="24"/>
          <w:szCs w:val="24"/>
          <w:lang w:val="en-US"/>
        </w:rPr>
        <w:t xml:space="preserve"> // Studia </w:t>
      </w:r>
      <w:proofErr w:type="spellStart"/>
      <w:r w:rsidRPr="00A06D2C">
        <w:rPr>
          <w:rFonts w:ascii="Times New Roman" w:hAnsi="Times New Roman" w:cs="Times New Roman"/>
          <w:color w:val="000000" w:themeColor="text1"/>
          <w:sz w:val="24"/>
          <w:szCs w:val="24"/>
          <w:lang w:val="en-US"/>
        </w:rPr>
        <w:t>Linguistica</w:t>
      </w:r>
      <w:proofErr w:type="spellEnd"/>
      <w:r w:rsidRPr="00A06D2C">
        <w:rPr>
          <w:rFonts w:ascii="Times New Roman" w:hAnsi="Times New Roman" w:cs="Times New Roman"/>
          <w:color w:val="000000" w:themeColor="text1"/>
          <w:sz w:val="24"/>
          <w:szCs w:val="24"/>
          <w:lang w:val="en-US"/>
        </w:rPr>
        <w:t xml:space="preserve">. 2011. </w:t>
      </w:r>
      <w:proofErr w:type="spellStart"/>
      <w:r w:rsidRPr="00A06D2C">
        <w:rPr>
          <w:rFonts w:ascii="Times New Roman" w:hAnsi="Times New Roman" w:cs="Times New Roman"/>
          <w:color w:val="000000" w:themeColor="text1"/>
          <w:sz w:val="24"/>
          <w:szCs w:val="24"/>
          <w:lang w:val="en-US"/>
        </w:rPr>
        <w:t>Вип</w:t>
      </w:r>
      <w:proofErr w:type="spellEnd"/>
      <w:r w:rsidRPr="00A06D2C">
        <w:rPr>
          <w:rFonts w:ascii="Times New Roman" w:hAnsi="Times New Roman" w:cs="Times New Roman"/>
          <w:color w:val="000000" w:themeColor="text1"/>
          <w:sz w:val="24"/>
          <w:szCs w:val="24"/>
          <w:lang w:val="en-US"/>
        </w:rPr>
        <w:t>. 5. С. </w:t>
      </w:r>
      <w:r w:rsidRPr="00A06D2C">
        <w:rPr>
          <w:rFonts w:ascii="Times New Roman" w:hAnsi="Times New Roman" w:cs="Times New Roman"/>
          <w:color w:val="000000" w:themeColor="text1"/>
          <w:sz w:val="24"/>
          <w:szCs w:val="24"/>
          <w:lang w:val="uk-UA"/>
        </w:rPr>
        <w:t>3</w:t>
      </w:r>
      <w:r w:rsidRPr="00A06D2C">
        <w:rPr>
          <w:rFonts w:ascii="Times New Roman" w:hAnsi="Times New Roman" w:cs="Times New Roman"/>
          <w:color w:val="000000" w:themeColor="text1"/>
          <w:sz w:val="24"/>
          <w:szCs w:val="24"/>
          <w:lang w:val="en-US"/>
        </w:rPr>
        <w:t>8</w:t>
      </w:r>
      <w:r w:rsidR="00B179ED" w:rsidRPr="00A06D2C">
        <w:rPr>
          <w:rFonts w:ascii="Times New Roman" w:hAnsi="Times New Roman" w:cs="Times New Roman"/>
          <w:color w:val="000000" w:themeColor="text1"/>
          <w:sz w:val="24"/>
          <w:szCs w:val="24"/>
          <w:lang w:val="uk-UA"/>
        </w:rPr>
        <w:t>1</w:t>
      </w:r>
      <w:r w:rsidRPr="00A06D2C">
        <w:rPr>
          <w:rFonts w:ascii="Times New Roman" w:hAnsi="Times New Roman" w:cs="Times New Roman"/>
          <w:color w:val="000000" w:themeColor="text1"/>
          <w:sz w:val="24"/>
          <w:szCs w:val="24"/>
          <w:lang w:val="en-US"/>
        </w:rPr>
        <w:t>.</w:t>
      </w:r>
    </w:p>
  </w:footnote>
  <w:footnote w:id="56">
    <w:p w14:paraId="57BD92A7" w14:textId="0A762AFE" w:rsidR="00C706BA" w:rsidRPr="00A06D2C" w:rsidRDefault="00C706BA" w:rsidP="00A06D2C">
      <w:pPr>
        <w:pStyle w:val="FootnoteText"/>
        <w:jc w:val="both"/>
        <w:rPr>
          <w:rFonts w:ascii="Times New Roman" w:hAnsi="Times New Roman" w:cs="Times New Roman"/>
          <w:sz w:val="24"/>
          <w:szCs w:val="24"/>
          <w:lang w:val="uk-UA"/>
        </w:rPr>
      </w:pPr>
      <w:r w:rsidRPr="00A06D2C">
        <w:rPr>
          <w:rStyle w:val="FootnoteReference"/>
          <w:rFonts w:ascii="Times New Roman" w:hAnsi="Times New Roman" w:cs="Times New Roman"/>
          <w:sz w:val="24"/>
          <w:szCs w:val="24"/>
        </w:rPr>
        <w:footnoteRef/>
      </w:r>
      <w:r w:rsidRPr="00A06D2C">
        <w:rPr>
          <w:rFonts w:ascii="Times New Roman" w:hAnsi="Times New Roman" w:cs="Times New Roman"/>
          <w:sz w:val="24"/>
          <w:szCs w:val="24"/>
        </w:rPr>
        <w:t xml:space="preserve"> </w:t>
      </w:r>
      <w:r w:rsidR="0004736E" w:rsidRPr="00A06D2C">
        <w:rPr>
          <w:rFonts w:ascii="Times New Roman" w:eastAsia="Times New Roman" w:hAnsi="Times New Roman" w:cs="Times New Roman"/>
          <w:sz w:val="24"/>
          <w:szCs w:val="24"/>
        </w:rPr>
        <w:t xml:space="preserve">Бацевич Ф. С. Основи комунікативної лінгвістики. К.: Видавничий центр «Академія», 2009. </w:t>
      </w:r>
      <w:r w:rsidR="00605459" w:rsidRPr="00A06D2C">
        <w:rPr>
          <w:rFonts w:ascii="Times New Roman" w:eastAsia="Times New Roman" w:hAnsi="Times New Roman" w:cs="Times New Roman"/>
          <w:sz w:val="24"/>
          <w:szCs w:val="24"/>
          <w:lang w:val="uk-UA"/>
        </w:rPr>
        <w:t>С. 133.</w:t>
      </w:r>
    </w:p>
  </w:footnote>
  <w:footnote w:id="57">
    <w:p w14:paraId="1C5718D7" w14:textId="386C9960" w:rsidR="00245647" w:rsidRPr="00605459" w:rsidRDefault="00245647" w:rsidP="00A06D2C">
      <w:pPr>
        <w:pStyle w:val="FootnoteText"/>
        <w:jc w:val="both"/>
        <w:rPr>
          <w:lang w:val="uk-UA"/>
        </w:rPr>
      </w:pPr>
      <w:r w:rsidRPr="00A06D2C">
        <w:rPr>
          <w:rStyle w:val="FootnoteReference"/>
          <w:rFonts w:ascii="Times New Roman" w:hAnsi="Times New Roman" w:cs="Times New Roman"/>
          <w:sz w:val="24"/>
          <w:szCs w:val="24"/>
        </w:rPr>
        <w:footnoteRef/>
      </w:r>
      <w:r w:rsidRPr="00A06D2C">
        <w:rPr>
          <w:rFonts w:ascii="Times New Roman" w:hAnsi="Times New Roman" w:cs="Times New Roman"/>
          <w:sz w:val="24"/>
          <w:szCs w:val="24"/>
        </w:rPr>
        <w:t xml:space="preserve"> </w:t>
      </w:r>
      <w:r w:rsidRPr="00A06D2C">
        <w:rPr>
          <w:rFonts w:ascii="Times New Roman" w:eastAsia="Times New Roman" w:hAnsi="Times New Roman" w:cs="Times New Roman"/>
          <w:sz w:val="24"/>
          <w:szCs w:val="24"/>
          <w:highlight w:val="white"/>
        </w:rPr>
        <w:t xml:space="preserve">Яшенкова О. В. Основи теорії мовної комунікації: навч. посіб. К.: ВЦ «Академія», 2010. </w:t>
      </w:r>
      <w:r w:rsidR="00605459" w:rsidRPr="00A06D2C">
        <w:rPr>
          <w:rFonts w:ascii="Times New Roman" w:eastAsia="Times New Roman" w:hAnsi="Times New Roman" w:cs="Times New Roman"/>
          <w:sz w:val="24"/>
          <w:szCs w:val="24"/>
          <w:lang w:val="uk-UA"/>
        </w:rPr>
        <w:t>С. 90</w:t>
      </w:r>
      <w:r w:rsidR="00605459" w:rsidRPr="00A06D2C">
        <w:rPr>
          <w:rFonts w:ascii="Times New Roman" w:hAnsi="Times New Roman" w:cs="Times New Roman"/>
          <w:sz w:val="24"/>
          <w:szCs w:val="24"/>
        </w:rPr>
        <w:t>–</w:t>
      </w:r>
      <w:r w:rsidR="00605459" w:rsidRPr="00A06D2C">
        <w:rPr>
          <w:rFonts w:ascii="Times New Roman" w:eastAsia="Times New Roman" w:hAnsi="Times New Roman" w:cs="Times New Roman"/>
          <w:sz w:val="24"/>
          <w:szCs w:val="24"/>
          <w:lang w:val="uk-UA"/>
        </w:rPr>
        <w:t>96.</w:t>
      </w:r>
    </w:p>
  </w:footnote>
  <w:footnote w:id="58">
    <w:p w14:paraId="72CB4C71" w14:textId="3A5D4038" w:rsidR="00245647" w:rsidRPr="00BA62F4" w:rsidRDefault="00245647" w:rsidP="00BA62F4">
      <w:pPr>
        <w:pStyle w:val="FootnoteText"/>
        <w:jc w:val="both"/>
        <w:rPr>
          <w:rFonts w:ascii="Times New Roman" w:hAnsi="Times New Roman" w:cs="Times New Roman"/>
          <w:sz w:val="24"/>
          <w:szCs w:val="24"/>
          <w:lang w:val="uk-UA"/>
        </w:rPr>
      </w:pPr>
      <w:r w:rsidRPr="00BA62F4">
        <w:rPr>
          <w:rStyle w:val="FootnoteReference"/>
          <w:rFonts w:ascii="Times New Roman" w:hAnsi="Times New Roman" w:cs="Times New Roman"/>
          <w:sz w:val="24"/>
          <w:szCs w:val="24"/>
        </w:rPr>
        <w:footnoteRef/>
      </w:r>
      <w:r w:rsidRPr="00BA62F4">
        <w:rPr>
          <w:rFonts w:ascii="Times New Roman" w:hAnsi="Times New Roman" w:cs="Times New Roman"/>
          <w:sz w:val="24"/>
          <w:szCs w:val="24"/>
        </w:rPr>
        <w:t xml:space="preserve"> </w:t>
      </w:r>
      <w:r w:rsidR="008318FD" w:rsidRPr="00BA62F4">
        <w:rPr>
          <w:rFonts w:ascii="Times New Roman" w:eastAsia="Times New Roman" w:hAnsi="Times New Roman" w:cs="Times New Roman"/>
          <w:sz w:val="24"/>
          <w:szCs w:val="24"/>
          <w:highlight w:val="white"/>
        </w:rPr>
        <w:t xml:space="preserve">Яшенкова О. В. Основи теорії мовної комунікації: навч. посіб. К.: ВЦ «Академія», 2010. </w:t>
      </w:r>
      <w:r w:rsidR="00605459">
        <w:rPr>
          <w:rFonts w:ascii="Times New Roman" w:eastAsia="Times New Roman" w:hAnsi="Times New Roman" w:cs="Times New Roman"/>
          <w:sz w:val="24"/>
          <w:szCs w:val="24"/>
          <w:lang w:val="uk-UA"/>
        </w:rPr>
        <w:t>С. 9</w:t>
      </w:r>
      <w:r w:rsidR="00CA6F2F">
        <w:rPr>
          <w:rFonts w:ascii="Times New Roman" w:eastAsia="Times New Roman" w:hAnsi="Times New Roman" w:cs="Times New Roman"/>
          <w:sz w:val="24"/>
          <w:szCs w:val="24"/>
          <w:lang w:val="uk-UA"/>
        </w:rPr>
        <w:t>5</w:t>
      </w:r>
      <w:r w:rsidR="00605459" w:rsidRPr="0004432D">
        <w:rPr>
          <w:rFonts w:ascii="Times New Roman" w:hAnsi="Times New Roman"/>
          <w:sz w:val="24"/>
          <w:szCs w:val="24"/>
        </w:rPr>
        <w:t>–</w:t>
      </w:r>
      <w:r w:rsidR="00605459">
        <w:rPr>
          <w:rFonts w:ascii="Times New Roman" w:eastAsia="Times New Roman" w:hAnsi="Times New Roman" w:cs="Times New Roman"/>
          <w:sz w:val="24"/>
          <w:szCs w:val="24"/>
          <w:lang w:val="uk-UA"/>
        </w:rPr>
        <w:t>9</w:t>
      </w:r>
      <w:r w:rsidR="00CA6F2F">
        <w:rPr>
          <w:rFonts w:ascii="Times New Roman" w:eastAsia="Times New Roman" w:hAnsi="Times New Roman" w:cs="Times New Roman"/>
          <w:sz w:val="24"/>
          <w:szCs w:val="24"/>
          <w:lang w:val="uk-UA"/>
        </w:rPr>
        <w:t>7</w:t>
      </w:r>
      <w:r w:rsidR="00605459">
        <w:rPr>
          <w:rFonts w:ascii="Times New Roman" w:eastAsia="Times New Roman" w:hAnsi="Times New Roman" w:cs="Times New Roman"/>
          <w:sz w:val="24"/>
          <w:szCs w:val="24"/>
          <w:lang w:val="uk-UA"/>
        </w:rPr>
        <w:t>.</w:t>
      </w:r>
    </w:p>
  </w:footnote>
  <w:footnote w:id="59">
    <w:p w14:paraId="73742976" w14:textId="7E9BF2C7" w:rsidR="00245647" w:rsidRPr="008318FD" w:rsidRDefault="00245647" w:rsidP="00BA62F4">
      <w:pPr>
        <w:pStyle w:val="FootnoteText"/>
        <w:jc w:val="both"/>
        <w:rPr>
          <w:lang w:val="uk-UA"/>
        </w:rPr>
      </w:pPr>
      <w:r w:rsidRPr="00BA62F4">
        <w:rPr>
          <w:rStyle w:val="FootnoteReference"/>
          <w:rFonts w:ascii="Times New Roman" w:hAnsi="Times New Roman" w:cs="Times New Roman"/>
          <w:sz w:val="24"/>
          <w:szCs w:val="24"/>
        </w:rPr>
        <w:footnoteRef/>
      </w:r>
      <w:r w:rsidRPr="00BA62F4">
        <w:rPr>
          <w:rFonts w:ascii="Times New Roman" w:hAnsi="Times New Roman" w:cs="Times New Roman"/>
          <w:sz w:val="24"/>
          <w:szCs w:val="24"/>
        </w:rPr>
        <w:t xml:space="preserve"> </w:t>
      </w:r>
      <w:r w:rsidR="008318FD">
        <w:rPr>
          <w:rFonts w:ascii="Times New Roman" w:eastAsia="Times New Roman" w:hAnsi="Times New Roman" w:cs="Times New Roman"/>
          <w:sz w:val="24"/>
          <w:szCs w:val="24"/>
          <w:lang w:val="uk-UA"/>
        </w:rPr>
        <w:t>Там само.</w:t>
      </w:r>
      <w:r w:rsidR="00605459" w:rsidRPr="00605459">
        <w:rPr>
          <w:rFonts w:ascii="Times New Roman" w:eastAsia="Times New Roman" w:hAnsi="Times New Roman" w:cs="Times New Roman"/>
          <w:sz w:val="24"/>
          <w:szCs w:val="24"/>
          <w:lang w:val="uk-UA"/>
        </w:rPr>
        <w:t xml:space="preserve"> </w:t>
      </w:r>
      <w:r w:rsidR="00605459">
        <w:rPr>
          <w:rFonts w:ascii="Times New Roman" w:eastAsia="Times New Roman" w:hAnsi="Times New Roman" w:cs="Times New Roman"/>
          <w:sz w:val="24"/>
          <w:szCs w:val="24"/>
          <w:lang w:val="uk-UA"/>
        </w:rPr>
        <w:t>С. 98.</w:t>
      </w:r>
    </w:p>
  </w:footnote>
  <w:footnote w:id="60">
    <w:p w14:paraId="0A3EE324" w14:textId="060B0CCD" w:rsidR="00245647" w:rsidRPr="00BA62F4" w:rsidRDefault="00245647" w:rsidP="00BA62F4">
      <w:pPr>
        <w:pStyle w:val="FootnoteText"/>
        <w:spacing w:line="276" w:lineRule="auto"/>
        <w:jc w:val="both"/>
        <w:rPr>
          <w:rFonts w:ascii="Times New Roman" w:hAnsi="Times New Roman" w:cs="Times New Roman"/>
          <w:sz w:val="24"/>
          <w:szCs w:val="24"/>
          <w:lang w:val="uk-UA"/>
        </w:rPr>
      </w:pPr>
      <w:r w:rsidRPr="00BA62F4">
        <w:rPr>
          <w:rStyle w:val="FootnoteReference"/>
          <w:rFonts w:ascii="Times New Roman" w:hAnsi="Times New Roman" w:cs="Times New Roman"/>
          <w:sz w:val="24"/>
          <w:szCs w:val="24"/>
        </w:rPr>
        <w:footnoteRef/>
      </w:r>
      <w:r w:rsidRPr="00BA62F4">
        <w:rPr>
          <w:rFonts w:ascii="Times New Roman" w:hAnsi="Times New Roman" w:cs="Times New Roman"/>
          <w:sz w:val="24"/>
          <w:szCs w:val="24"/>
        </w:rPr>
        <w:t xml:space="preserve"> </w:t>
      </w:r>
      <w:r w:rsidR="00CA6F2F" w:rsidRPr="00BA62F4">
        <w:rPr>
          <w:rFonts w:ascii="Times New Roman" w:eastAsia="Times New Roman" w:hAnsi="Times New Roman" w:cs="Times New Roman"/>
          <w:sz w:val="24"/>
          <w:szCs w:val="24"/>
          <w:highlight w:val="white"/>
        </w:rPr>
        <w:t xml:space="preserve">Яшенкова О. В. Основи теорії мовної комунікації: навч. посіб. К.: ВЦ «Академія», 2010. </w:t>
      </w:r>
      <w:r w:rsidR="00CA6F2F">
        <w:rPr>
          <w:rFonts w:ascii="Times New Roman" w:eastAsia="Times New Roman" w:hAnsi="Times New Roman" w:cs="Times New Roman"/>
          <w:sz w:val="24"/>
          <w:szCs w:val="24"/>
          <w:lang w:val="uk-UA"/>
        </w:rPr>
        <w:t>С. 9</w:t>
      </w:r>
      <w:r w:rsidR="00324AB4">
        <w:rPr>
          <w:rFonts w:ascii="Times New Roman" w:eastAsia="Times New Roman" w:hAnsi="Times New Roman" w:cs="Times New Roman"/>
          <w:sz w:val="24"/>
          <w:szCs w:val="24"/>
          <w:lang w:val="uk-UA"/>
        </w:rPr>
        <w:t>9</w:t>
      </w:r>
      <w:r w:rsidR="00CA6F2F">
        <w:rPr>
          <w:rFonts w:ascii="Times New Roman" w:eastAsia="Times New Roman" w:hAnsi="Times New Roman" w:cs="Times New Roman"/>
          <w:sz w:val="24"/>
          <w:szCs w:val="24"/>
          <w:lang w:val="uk-UA"/>
        </w:rPr>
        <w:t>.</w:t>
      </w:r>
    </w:p>
  </w:footnote>
  <w:footnote w:id="61">
    <w:p w14:paraId="331BA1E1" w14:textId="0D3DB11B" w:rsidR="00CE5AB1" w:rsidRPr="00CA6F2F" w:rsidRDefault="00CE5AB1" w:rsidP="00BA62F4">
      <w:pPr>
        <w:pStyle w:val="FootnoteText"/>
        <w:jc w:val="both"/>
        <w:rPr>
          <w:rFonts w:ascii="Times New Roman" w:hAnsi="Times New Roman" w:cs="Times New Roman"/>
          <w:sz w:val="24"/>
          <w:szCs w:val="24"/>
          <w:lang w:val="uk-UA"/>
        </w:rPr>
      </w:pPr>
      <w:r w:rsidRPr="00BA62F4">
        <w:rPr>
          <w:rStyle w:val="FootnoteReference"/>
          <w:rFonts w:ascii="Times New Roman" w:hAnsi="Times New Roman" w:cs="Times New Roman"/>
          <w:sz w:val="24"/>
          <w:szCs w:val="24"/>
        </w:rPr>
        <w:footnoteRef/>
      </w:r>
      <w:r w:rsidRPr="00BA62F4">
        <w:rPr>
          <w:rFonts w:ascii="Times New Roman" w:hAnsi="Times New Roman" w:cs="Times New Roman"/>
          <w:sz w:val="24"/>
          <w:szCs w:val="24"/>
        </w:rPr>
        <w:t xml:space="preserve"> </w:t>
      </w:r>
      <w:r w:rsidR="00261748" w:rsidRPr="00BA62F4">
        <w:rPr>
          <w:rFonts w:ascii="Times New Roman" w:hAnsi="Times New Roman" w:cs="Times New Roman"/>
          <w:sz w:val="24"/>
          <w:szCs w:val="24"/>
        </w:rPr>
        <w:t xml:space="preserve">Абрамович С. Д., Чікарькова М. Ю. Мовленнєва комунікація: Підручник. К.: Центр навчальної літератури, 2004. </w:t>
      </w:r>
      <w:r w:rsidR="00CA6F2F">
        <w:rPr>
          <w:rFonts w:ascii="Times New Roman" w:hAnsi="Times New Roman" w:cs="Times New Roman"/>
          <w:sz w:val="24"/>
          <w:szCs w:val="24"/>
          <w:lang w:val="uk-UA"/>
        </w:rPr>
        <w:t>С. 167.</w:t>
      </w:r>
    </w:p>
  </w:footnote>
  <w:footnote w:id="62">
    <w:p w14:paraId="2EB112E5" w14:textId="26F6946E" w:rsidR="00657AC8" w:rsidRPr="00BA62F4" w:rsidRDefault="00657AC8" w:rsidP="00BA62F4">
      <w:pPr>
        <w:pStyle w:val="NormalWeb"/>
        <w:spacing w:before="0" w:beforeAutospacing="0" w:after="0" w:afterAutospacing="0"/>
        <w:jc w:val="both"/>
        <w:rPr>
          <w:lang w:val="uk-UA"/>
        </w:rPr>
      </w:pPr>
      <w:r w:rsidRPr="00BA62F4">
        <w:rPr>
          <w:rStyle w:val="FootnoteReference"/>
        </w:rPr>
        <w:footnoteRef/>
      </w:r>
      <w:r w:rsidRPr="00BA62F4">
        <w:t xml:space="preserve"> </w:t>
      </w:r>
      <w:r w:rsidRPr="00BA62F4">
        <w:rPr>
          <w:color w:val="000000" w:themeColor="text1"/>
        </w:rPr>
        <w:t xml:space="preserve">Савчук І. І. Соціально марковані комунікативні стратегії персонажів англомовної художньої прози в ситуації суперництва: Вісник Житомирського державного університету імені Івана </w:t>
      </w:r>
      <w:r w:rsidRPr="00BA62F4">
        <w:rPr>
          <w:color w:val="000000" w:themeColor="text1"/>
          <w:lang w:val="uk-UA"/>
        </w:rPr>
        <w:t>Ф</w:t>
      </w:r>
      <w:r w:rsidRPr="00BA62F4">
        <w:rPr>
          <w:color w:val="000000" w:themeColor="text1"/>
        </w:rPr>
        <w:t>ранка (41)</w:t>
      </w:r>
      <w:r w:rsidRPr="00BA62F4">
        <w:rPr>
          <w:color w:val="000000" w:themeColor="text1"/>
          <w:lang w:val="uk-UA"/>
        </w:rPr>
        <w:t>, 2008</w:t>
      </w:r>
      <w:r w:rsidRPr="00BA62F4">
        <w:rPr>
          <w:color w:val="000000" w:themeColor="text1"/>
        </w:rPr>
        <w:t xml:space="preserve">. </w:t>
      </w:r>
      <w:r w:rsidRPr="00BA62F4">
        <w:rPr>
          <w:color w:val="000000" w:themeColor="text1"/>
          <w:lang w:val="uk-UA"/>
        </w:rPr>
        <w:t>С. 85.</w:t>
      </w:r>
    </w:p>
  </w:footnote>
  <w:footnote w:id="63">
    <w:p w14:paraId="7CD43B8D" w14:textId="10E41482" w:rsidR="00ED5259" w:rsidRPr="00ED5259" w:rsidRDefault="00ED5259" w:rsidP="00BA62F4">
      <w:pPr>
        <w:pStyle w:val="FootnoteText"/>
        <w:jc w:val="both"/>
        <w:rPr>
          <w:lang w:val="uk-UA"/>
        </w:rPr>
      </w:pPr>
      <w:r w:rsidRPr="00BA62F4">
        <w:rPr>
          <w:rStyle w:val="FootnoteReference"/>
          <w:rFonts w:ascii="Times New Roman" w:hAnsi="Times New Roman" w:cs="Times New Roman"/>
          <w:sz w:val="24"/>
          <w:szCs w:val="24"/>
        </w:rPr>
        <w:footnoteRef/>
      </w:r>
      <w:r w:rsidRPr="00BA62F4">
        <w:rPr>
          <w:rFonts w:ascii="Times New Roman" w:hAnsi="Times New Roman" w:cs="Times New Roman"/>
          <w:sz w:val="24"/>
          <w:szCs w:val="24"/>
        </w:rPr>
        <w:t xml:space="preserve"> </w:t>
      </w:r>
      <w:r w:rsidRPr="00BA62F4">
        <w:rPr>
          <w:rFonts w:ascii="Times New Roman" w:eastAsia="Times New Roman" w:hAnsi="Times New Roman" w:cs="Times New Roman"/>
          <w:sz w:val="24"/>
          <w:szCs w:val="24"/>
        </w:rPr>
        <w:t>Прокопенко В. В. Стратегії і тактики комунікантів у конфліктному типі комунікативної взаємодії. ВІСНИК Житомирського державного університету імені Івана Франка (41), 2008. С. 186–189.</w:t>
      </w:r>
    </w:p>
  </w:footnote>
  <w:footnote w:id="64">
    <w:p w14:paraId="324484A6" w14:textId="7A8B8F8C" w:rsidR="00DE3F35" w:rsidRPr="00BA62F4" w:rsidRDefault="00DE3F35" w:rsidP="001B49D3">
      <w:pPr>
        <w:pStyle w:val="FootnoteText"/>
        <w:jc w:val="both"/>
        <w:rPr>
          <w:rFonts w:ascii="Times New Roman" w:hAnsi="Times New Roman" w:cs="Times New Roman"/>
          <w:sz w:val="24"/>
          <w:szCs w:val="24"/>
          <w:lang w:val="uk-UA"/>
        </w:rPr>
      </w:pPr>
      <w:r w:rsidRPr="00BA62F4">
        <w:rPr>
          <w:rStyle w:val="FootnoteReference"/>
          <w:rFonts w:ascii="Times New Roman" w:hAnsi="Times New Roman" w:cs="Times New Roman"/>
          <w:sz w:val="24"/>
          <w:szCs w:val="24"/>
        </w:rPr>
        <w:footnoteRef/>
      </w:r>
      <w:r w:rsidRPr="00BA62F4">
        <w:rPr>
          <w:rFonts w:ascii="Times New Roman" w:hAnsi="Times New Roman" w:cs="Times New Roman"/>
          <w:sz w:val="24"/>
          <w:szCs w:val="24"/>
        </w:rPr>
        <w:t xml:space="preserve"> </w:t>
      </w:r>
      <w:r w:rsidR="00185F5B" w:rsidRPr="00BA62F4">
        <w:rPr>
          <w:rFonts w:ascii="Times New Roman" w:eastAsia="Times New Roman" w:hAnsi="Times New Roman" w:cs="Times New Roman"/>
          <w:sz w:val="24"/>
          <w:szCs w:val="24"/>
        </w:rPr>
        <w:t xml:space="preserve">Прокопенко В. В. Стратегії і тактики комунікантів у конфліктному типі комунікативної взаємодії. ВІСНИК Житомирського державного університету імені Івана Франка (41), 2008. С. </w:t>
      </w:r>
      <w:r w:rsidRPr="00BA62F4">
        <w:rPr>
          <w:rFonts w:ascii="Times New Roman" w:eastAsia="Times New Roman" w:hAnsi="Times New Roman" w:cs="Times New Roman"/>
          <w:sz w:val="24"/>
          <w:szCs w:val="24"/>
        </w:rPr>
        <w:t>186–189.</w:t>
      </w:r>
    </w:p>
  </w:footnote>
  <w:footnote w:id="65">
    <w:p w14:paraId="7CCA66CC" w14:textId="51D69F6C" w:rsidR="0081125A" w:rsidRDefault="0081125A" w:rsidP="001B49D3">
      <w:pPr>
        <w:jc w:val="both"/>
        <w:rPr>
          <w:sz w:val="20"/>
          <w:szCs w:val="20"/>
        </w:rPr>
      </w:pPr>
      <w:r w:rsidRPr="00BA62F4">
        <w:rPr>
          <w:vertAlign w:val="superscript"/>
        </w:rPr>
        <w:footnoteRef/>
      </w:r>
      <w:r w:rsidRPr="00BA62F4">
        <w:t xml:space="preserve"> </w:t>
      </w:r>
      <w:r w:rsidRPr="00BA62F4">
        <w:rPr>
          <w:highlight w:val="white"/>
        </w:rPr>
        <w:t>Фадеєва О. В. Конфлікт і згода в мовленнєвому спілкуванні. Сучасний стан лінгвістичних досліджень // Проблеми семантики слова, речення та тексту: Зб. наук. праць. К.: КНЛУ, 2002. Вип. 8.</w:t>
      </w:r>
      <w:r w:rsidR="004D01E3" w:rsidRPr="00BA62F4">
        <w:rPr>
          <w:highlight w:val="white"/>
        </w:rPr>
        <w:t xml:space="preserve"> </w:t>
      </w:r>
      <w:r w:rsidRPr="00BA62F4">
        <w:rPr>
          <w:highlight w:val="white"/>
        </w:rPr>
        <w:t>С. 338–342.</w:t>
      </w:r>
    </w:p>
  </w:footnote>
  <w:footnote w:id="66">
    <w:p w14:paraId="027793AC" w14:textId="77777777" w:rsidR="008B4D99" w:rsidRDefault="008B4D99" w:rsidP="008B4D99">
      <w:pPr>
        <w:jc w:val="both"/>
        <w:rPr>
          <w:sz w:val="20"/>
          <w:szCs w:val="20"/>
        </w:rPr>
      </w:pPr>
      <w:r w:rsidRPr="00BA62F4">
        <w:rPr>
          <w:vertAlign w:val="superscript"/>
        </w:rPr>
        <w:footnoteRef/>
      </w:r>
      <w:r w:rsidRPr="00BA62F4">
        <w:t xml:space="preserve"> </w:t>
      </w:r>
      <w:r w:rsidRPr="00BA62F4">
        <w:rPr>
          <w:highlight w:val="white"/>
        </w:rPr>
        <w:t>Фадеєва О. В. Конфлікт і згода в мовленнєвому спілкуванні. Сучасний стан лінгвістичних досліджень // Проблеми семантики слова, речення та тексту: Зб. наук. праць. К.: КНЛУ, 2002. Вип. 8. С. 338–342.</w:t>
      </w:r>
    </w:p>
  </w:footnote>
  <w:footnote w:id="67">
    <w:p w14:paraId="7BD6A4F4" w14:textId="77777777" w:rsidR="0081125A" w:rsidRPr="00BE1A5A" w:rsidRDefault="0081125A" w:rsidP="001B49D3">
      <w:pPr>
        <w:jc w:val="both"/>
      </w:pPr>
      <w:r w:rsidRPr="00BE1A5A">
        <w:rPr>
          <w:vertAlign w:val="superscript"/>
        </w:rPr>
        <w:footnoteRef/>
      </w:r>
      <w:r w:rsidRPr="00BE1A5A">
        <w:t xml:space="preserve"> </w:t>
      </w:r>
      <w:r w:rsidRPr="00BE1A5A">
        <w:rPr>
          <w:highlight w:val="white"/>
        </w:rPr>
        <w:t>Дерпак О. В. Особливості конфліктної моделі спілкування (на матеріалі української і англійської мов) // Вісник Львівського університету. Серія філологічна. Вип. 30. Львів: ЛНУ ім. І. Я. Франка, 2003. С. 126–136.</w:t>
      </w:r>
    </w:p>
  </w:footnote>
  <w:footnote w:id="68">
    <w:p w14:paraId="748326CA" w14:textId="3FC01388" w:rsidR="0081125A" w:rsidRPr="00CE4561" w:rsidRDefault="0081125A" w:rsidP="001B49D3">
      <w:pPr>
        <w:jc w:val="both"/>
        <w:rPr>
          <w:lang w:val="uk-UA"/>
        </w:rPr>
      </w:pPr>
      <w:r w:rsidRPr="00BE1A5A">
        <w:rPr>
          <w:vertAlign w:val="superscript"/>
        </w:rPr>
        <w:footnoteRef/>
      </w:r>
      <w:r w:rsidRPr="00BE1A5A">
        <w:t xml:space="preserve"> </w:t>
      </w:r>
      <w:r w:rsidRPr="00BE1A5A">
        <w:rPr>
          <w:highlight w:val="white"/>
        </w:rPr>
        <w:t xml:space="preserve">Ішмуратов А. Т. Конфлікт і згода. К.: Наукова думка, 1996. </w:t>
      </w:r>
      <w:r w:rsidR="00CE4561">
        <w:rPr>
          <w:lang w:val="uk-UA"/>
        </w:rPr>
        <w:t>С. 125.</w:t>
      </w:r>
    </w:p>
  </w:footnote>
  <w:footnote w:id="69">
    <w:p w14:paraId="667400DA" w14:textId="108D01D9" w:rsidR="0081125A" w:rsidRPr="00CE4561" w:rsidRDefault="0081125A" w:rsidP="001B49D3">
      <w:pPr>
        <w:jc w:val="both"/>
        <w:rPr>
          <w:sz w:val="20"/>
          <w:szCs w:val="20"/>
          <w:lang w:val="uk-UA"/>
        </w:rPr>
      </w:pPr>
      <w:r w:rsidRPr="00BE1A5A">
        <w:rPr>
          <w:vertAlign w:val="superscript"/>
        </w:rPr>
        <w:footnoteRef/>
      </w:r>
      <w:r w:rsidRPr="00BE1A5A">
        <w:t xml:space="preserve"> </w:t>
      </w:r>
      <w:r w:rsidRPr="00BE1A5A">
        <w:rPr>
          <w:highlight w:val="white"/>
        </w:rPr>
        <w:t xml:space="preserve">Яшенкова О. В. Основи теорії мовної комунікації: навч. посіб. К.: ВЦ «Академія», 2010. </w:t>
      </w:r>
      <w:r w:rsidR="00CE4561">
        <w:rPr>
          <w:lang w:val="uk-UA"/>
        </w:rPr>
        <w:t>С. 176.</w:t>
      </w:r>
    </w:p>
  </w:footnote>
  <w:footnote w:id="70">
    <w:p w14:paraId="6820E4BA" w14:textId="4E604272" w:rsidR="0081125A" w:rsidRPr="00CE4561" w:rsidRDefault="0081125A" w:rsidP="00CE4561">
      <w:pPr>
        <w:jc w:val="both"/>
        <w:rPr>
          <w:lang w:val="en-US"/>
        </w:rPr>
      </w:pPr>
      <w:r w:rsidRPr="00CE4561">
        <w:rPr>
          <w:vertAlign w:val="superscript"/>
        </w:rPr>
        <w:footnoteRef/>
      </w:r>
      <w:r w:rsidRPr="00CE4561">
        <w:t xml:space="preserve"> Рудик І. М. Незгода на звинувачення у діалозі-конфлікті // Вісник Харківського університету ім. </w:t>
      </w:r>
      <w:r w:rsidR="001B49D3" w:rsidRPr="00CE4561">
        <w:rPr>
          <w:lang w:val="uk-UA"/>
        </w:rPr>
        <w:t> </w:t>
      </w:r>
      <w:r w:rsidRPr="00CE4561">
        <w:t>В</w:t>
      </w:r>
      <w:r w:rsidRPr="00CE4561">
        <w:rPr>
          <w:lang w:val="en-US"/>
        </w:rPr>
        <w:t>.</w:t>
      </w:r>
      <w:r w:rsidR="001B49D3" w:rsidRPr="00CE4561">
        <w:rPr>
          <w:lang w:val="uk-UA"/>
        </w:rPr>
        <w:t> </w:t>
      </w:r>
      <w:r w:rsidRPr="00CE4561">
        <w:t>Н</w:t>
      </w:r>
      <w:r w:rsidRPr="00CE4561">
        <w:rPr>
          <w:lang w:val="en-US"/>
        </w:rPr>
        <w:t>.</w:t>
      </w:r>
      <w:r w:rsidR="001B49D3" w:rsidRPr="00CE4561">
        <w:rPr>
          <w:lang w:val="uk-UA"/>
        </w:rPr>
        <w:t> </w:t>
      </w:r>
      <w:r w:rsidRPr="00CE4561">
        <w:t>Каразіна</w:t>
      </w:r>
      <w:r w:rsidRPr="00CE4561">
        <w:rPr>
          <w:lang w:val="en-US"/>
        </w:rPr>
        <w:t xml:space="preserve">. 1999. № 461. </w:t>
      </w:r>
      <w:r w:rsidRPr="00CE4561">
        <w:t>С</w:t>
      </w:r>
      <w:r w:rsidRPr="00CE4561">
        <w:rPr>
          <w:lang w:val="en-US"/>
        </w:rPr>
        <w:t xml:space="preserve">. 246–251. </w:t>
      </w:r>
    </w:p>
  </w:footnote>
  <w:footnote w:id="71">
    <w:p w14:paraId="711F0C76" w14:textId="09D0B327" w:rsidR="00CE4561" w:rsidRPr="00CE4561" w:rsidRDefault="00CE4561" w:rsidP="00CE4561">
      <w:pPr>
        <w:pStyle w:val="FootnoteText"/>
        <w:jc w:val="both"/>
        <w:rPr>
          <w:rFonts w:ascii="Times New Roman" w:hAnsi="Times New Roman" w:cs="Times New Roman"/>
          <w:sz w:val="24"/>
          <w:szCs w:val="24"/>
          <w:lang w:val="uk-UA"/>
        </w:rPr>
      </w:pPr>
      <w:r w:rsidRPr="00CE4561">
        <w:rPr>
          <w:rStyle w:val="FootnoteReference"/>
          <w:rFonts w:ascii="Times New Roman" w:hAnsi="Times New Roman" w:cs="Times New Roman"/>
          <w:sz w:val="24"/>
          <w:szCs w:val="24"/>
        </w:rPr>
        <w:footnoteRef/>
      </w:r>
      <w:r w:rsidRPr="00CE4561">
        <w:rPr>
          <w:rFonts w:ascii="Times New Roman" w:hAnsi="Times New Roman" w:cs="Times New Roman"/>
          <w:sz w:val="24"/>
          <w:szCs w:val="24"/>
        </w:rPr>
        <w:t xml:space="preserve"> </w:t>
      </w:r>
      <w:r w:rsidRPr="00CE4561">
        <w:rPr>
          <w:rFonts w:ascii="Times New Roman" w:eastAsia="Times New Roman" w:hAnsi="Times New Roman" w:cs="Times New Roman"/>
          <w:sz w:val="24"/>
          <w:szCs w:val="24"/>
          <w:highlight w:val="white"/>
        </w:rPr>
        <w:t>Дерпак О. В. Особливості конфліктної моделі спілкування (на матеріалі української і англійської мов) // Вісник Львівського університету. Серія філологічна. Вип. 30. Львів: ЛНУ ім. І. Я. Франка, 2003. С. 126–136.</w:t>
      </w:r>
    </w:p>
  </w:footnote>
  <w:footnote w:id="72">
    <w:p w14:paraId="0B84A421" w14:textId="1C40F972" w:rsidR="00CE4561" w:rsidRPr="00CE4561" w:rsidRDefault="00CE4561" w:rsidP="00CE4561">
      <w:pPr>
        <w:pStyle w:val="FootnoteText"/>
        <w:jc w:val="both"/>
        <w:rPr>
          <w:lang w:val="uk-UA"/>
        </w:rPr>
      </w:pPr>
      <w:r w:rsidRPr="00CE4561">
        <w:rPr>
          <w:rStyle w:val="FootnoteReference"/>
          <w:rFonts w:ascii="Times New Roman" w:hAnsi="Times New Roman" w:cs="Times New Roman"/>
          <w:sz w:val="24"/>
          <w:szCs w:val="24"/>
        </w:rPr>
        <w:footnoteRef/>
      </w:r>
      <w:r w:rsidRPr="00CE4561">
        <w:rPr>
          <w:rFonts w:ascii="Times New Roman" w:hAnsi="Times New Roman" w:cs="Times New Roman"/>
          <w:sz w:val="24"/>
          <w:szCs w:val="24"/>
        </w:rPr>
        <w:t xml:space="preserve"> </w:t>
      </w:r>
      <w:r w:rsidRPr="00CE4561">
        <w:rPr>
          <w:rFonts w:ascii="Times New Roman" w:eastAsia="Times New Roman" w:hAnsi="Times New Roman" w:cs="Times New Roman"/>
          <w:kern w:val="0"/>
          <w:sz w:val="24"/>
          <w:szCs w:val="24"/>
          <w14:ligatures w14:val="none"/>
        </w:rPr>
        <w:t>Ішмуратов А. Т. Конфлікт і згода. К.: Наукова думка, 1996. С. 125.</w:t>
      </w:r>
    </w:p>
  </w:footnote>
  <w:footnote w:id="73">
    <w:p w14:paraId="35F63335" w14:textId="64D7A0A3" w:rsidR="00FA77A6" w:rsidRPr="00A06D2C" w:rsidRDefault="00FA77A6" w:rsidP="00A06D2C">
      <w:pPr>
        <w:pStyle w:val="FootnoteText"/>
        <w:jc w:val="both"/>
        <w:rPr>
          <w:rFonts w:ascii="Times New Roman" w:hAnsi="Times New Roman" w:cs="Times New Roman"/>
          <w:sz w:val="24"/>
          <w:szCs w:val="24"/>
          <w:lang w:val="uk-UA"/>
        </w:rPr>
      </w:pPr>
      <w:r w:rsidRPr="00A06D2C">
        <w:rPr>
          <w:rStyle w:val="FootnoteReference"/>
          <w:rFonts w:ascii="Times New Roman" w:hAnsi="Times New Roman" w:cs="Times New Roman"/>
          <w:sz w:val="24"/>
          <w:szCs w:val="24"/>
        </w:rPr>
        <w:footnoteRef/>
      </w:r>
      <w:r w:rsidRPr="00A06D2C">
        <w:rPr>
          <w:rFonts w:ascii="Times New Roman" w:hAnsi="Times New Roman" w:cs="Times New Roman"/>
          <w:sz w:val="24"/>
          <w:szCs w:val="24"/>
        </w:rPr>
        <w:t xml:space="preserve"> </w:t>
      </w:r>
      <w:r w:rsidRPr="00A06D2C">
        <w:rPr>
          <w:rFonts w:ascii="Times New Roman" w:eastAsia="Times New Roman" w:hAnsi="Times New Roman" w:cs="Times New Roman"/>
          <w:kern w:val="0"/>
          <w:sz w:val="24"/>
          <w:szCs w:val="24"/>
          <w14:ligatures w14:val="none"/>
        </w:rPr>
        <w:t>Ішмуратов А. Т. Конфлікт і згода. К.: Наукова думка, 1996. С. 12</w:t>
      </w:r>
      <w:r w:rsidRPr="00A06D2C">
        <w:rPr>
          <w:rFonts w:ascii="Times New Roman" w:eastAsia="Times New Roman" w:hAnsi="Times New Roman" w:cs="Times New Roman"/>
          <w:kern w:val="0"/>
          <w:sz w:val="24"/>
          <w:szCs w:val="24"/>
          <w:lang w:val="uk-UA"/>
          <w14:ligatures w14:val="none"/>
        </w:rPr>
        <w:t>6.</w:t>
      </w:r>
    </w:p>
  </w:footnote>
  <w:footnote w:id="74">
    <w:p w14:paraId="0A645E50" w14:textId="1DAE1033" w:rsidR="00DE3F35" w:rsidRPr="00A06D2C" w:rsidRDefault="00DE3F35" w:rsidP="00A06D2C">
      <w:pPr>
        <w:pStyle w:val="FootnoteText"/>
        <w:jc w:val="both"/>
        <w:rPr>
          <w:rFonts w:ascii="Times New Roman" w:hAnsi="Times New Roman" w:cs="Times New Roman"/>
          <w:sz w:val="24"/>
          <w:szCs w:val="24"/>
          <w:lang w:val="uk-UA"/>
        </w:rPr>
      </w:pPr>
      <w:r w:rsidRPr="00A06D2C">
        <w:rPr>
          <w:rStyle w:val="FootnoteReference"/>
          <w:rFonts w:ascii="Times New Roman" w:hAnsi="Times New Roman" w:cs="Times New Roman"/>
          <w:sz w:val="24"/>
          <w:szCs w:val="24"/>
        </w:rPr>
        <w:footnoteRef/>
      </w:r>
      <w:r w:rsidRPr="00A06D2C">
        <w:rPr>
          <w:rFonts w:ascii="Times New Roman" w:hAnsi="Times New Roman" w:cs="Times New Roman"/>
          <w:sz w:val="24"/>
          <w:szCs w:val="24"/>
        </w:rPr>
        <w:t xml:space="preserve"> Абрамович С. Д., Чікарькова М. Ю. Мовленнєва комунікація: Підручник. К.: Центр навчальної літератури, 2004. </w:t>
      </w:r>
      <w:r w:rsidRPr="00A06D2C">
        <w:rPr>
          <w:rFonts w:ascii="Times New Roman" w:hAnsi="Times New Roman" w:cs="Times New Roman"/>
          <w:sz w:val="24"/>
          <w:szCs w:val="24"/>
          <w:lang w:val="uk-UA"/>
        </w:rPr>
        <w:t>С. 302</w:t>
      </w:r>
      <w:r w:rsidR="007F2288" w:rsidRPr="00A06D2C">
        <w:rPr>
          <w:rFonts w:ascii="Times New Roman" w:eastAsia="Times New Roman" w:hAnsi="Times New Roman" w:cs="Times New Roman"/>
          <w:sz w:val="24"/>
          <w:szCs w:val="24"/>
        </w:rPr>
        <w:t>–</w:t>
      </w:r>
      <w:r w:rsidRPr="00A06D2C">
        <w:rPr>
          <w:rFonts w:ascii="Times New Roman" w:hAnsi="Times New Roman" w:cs="Times New Roman"/>
          <w:sz w:val="24"/>
          <w:szCs w:val="24"/>
          <w:lang w:val="uk-UA"/>
        </w:rPr>
        <w:t>303.</w:t>
      </w:r>
    </w:p>
  </w:footnote>
  <w:footnote w:id="75">
    <w:p w14:paraId="30433DB8" w14:textId="2486DB1D" w:rsidR="000C379A" w:rsidRPr="000C379A" w:rsidRDefault="000C379A" w:rsidP="00A06D2C">
      <w:pPr>
        <w:pStyle w:val="FootnoteText"/>
        <w:jc w:val="both"/>
        <w:rPr>
          <w:rFonts w:ascii="Times New Roman" w:hAnsi="Times New Roman" w:cs="Times New Roman"/>
          <w:lang w:val="uk-UA"/>
        </w:rPr>
      </w:pPr>
      <w:r w:rsidRPr="00A06D2C">
        <w:rPr>
          <w:rStyle w:val="FootnoteReference"/>
          <w:rFonts w:ascii="Times New Roman" w:hAnsi="Times New Roman" w:cs="Times New Roman"/>
          <w:sz w:val="24"/>
          <w:szCs w:val="24"/>
        </w:rPr>
        <w:footnoteRef/>
      </w:r>
      <w:r w:rsidRPr="00A06D2C">
        <w:rPr>
          <w:rFonts w:ascii="Times New Roman" w:hAnsi="Times New Roman" w:cs="Times New Roman"/>
          <w:sz w:val="24"/>
          <w:szCs w:val="24"/>
        </w:rPr>
        <w:t xml:space="preserve"> </w:t>
      </w:r>
      <w:r w:rsidRPr="00A06D2C">
        <w:rPr>
          <w:rFonts w:ascii="Times New Roman" w:hAnsi="Times New Roman" w:cs="Times New Roman"/>
          <w:sz w:val="24"/>
          <w:szCs w:val="24"/>
          <w:lang w:val="uk-UA"/>
        </w:rPr>
        <w:t xml:space="preserve"> Там само. С. 302</w:t>
      </w:r>
      <w:r w:rsidR="007F2288" w:rsidRPr="00A06D2C">
        <w:rPr>
          <w:rFonts w:ascii="Times New Roman" w:eastAsia="Times New Roman" w:hAnsi="Times New Roman" w:cs="Times New Roman"/>
          <w:sz w:val="24"/>
          <w:szCs w:val="24"/>
        </w:rPr>
        <w:t>–</w:t>
      </w:r>
      <w:r w:rsidRPr="00A06D2C">
        <w:rPr>
          <w:rFonts w:ascii="Times New Roman" w:hAnsi="Times New Roman" w:cs="Times New Roman"/>
          <w:sz w:val="24"/>
          <w:szCs w:val="24"/>
          <w:lang w:val="uk-UA"/>
        </w:rPr>
        <w:t>303.</w:t>
      </w:r>
    </w:p>
  </w:footnote>
  <w:footnote w:id="76">
    <w:p w14:paraId="340C8801" w14:textId="62543045" w:rsidR="006C247B" w:rsidRPr="00071E51" w:rsidRDefault="006C247B" w:rsidP="00071E51">
      <w:pPr>
        <w:pStyle w:val="FootnoteText"/>
        <w:jc w:val="both"/>
        <w:rPr>
          <w:rFonts w:ascii="Times New Roman" w:hAnsi="Times New Roman" w:cs="Times New Roman"/>
          <w:sz w:val="24"/>
          <w:szCs w:val="24"/>
          <w:lang w:val="uk-UA"/>
        </w:rPr>
      </w:pPr>
      <w:r w:rsidRPr="00071E51">
        <w:rPr>
          <w:rStyle w:val="FootnoteReference"/>
          <w:rFonts w:ascii="Times New Roman" w:hAnsi="Times New Roman" w:cs="Times New Roman"/>
          <w:sz w:val="24"/>
          <w:szCs w:val="24"/>
        </w:rPr>
        <w:footnoteRef/>
      </w:r>
      <w:r w:rsidRPr="00071E51">
        <w:rPr>
          <w:rFonts w:ascii="Times New Roman" w:hAnsi="Times New Roman" w:cs="Times New Roman"/>
          <w:sz w:val="24"/>
          <w:szCs w:val="24"/>
        </w:rPr>
        <w:t xml:space="preserve"> </w:t>
      </w:r>
      <w:r w:rsidRPr="00071E51">
        <w:rPr>
          <w:rFonts w:ascii="Times New Roman" w:eastAsia="Times New Roman" w:hAnsi="Times New Roman" w:cs="Times New Roman"/>
          <w:sz w:val="24"/>
          <w:szCs w:val="24"/>
        </w:rPr>
        <w:t>Рудик І. М. Незгода на звинувачення у діалозі-конфлікті // Вісник Харківського університету ім. В.Н. Каразіна. 1999. № 461. С. 246–251.</w:t>
      </w:r>
    </w:p>
  </w:footnote>
  <w:footnote w:id="77">
    <w:p w14:paraId="08D62CE1" w14:textId="5019A77D" w:rsidR="00071E51" w:rsidRPr="00071E51" w:rsidRDefault="00071E51" w:rsidP="00071E51">
      <w:pPr>
        <w:pStyle w:val="FootnoteText"/>
        <w:jc w:val="both"/>
        <w:rPr>
          <w:rFonts w:ascii="Times New Roman" w:hAnsi="Times New Roman" w:cs="Times New Roman"/>
          <w:sz w:val="24"/>
          <w:szCs w:val="24"/>
          <w:lang w:val="en-US"/>
        </w:rPr>
      </w:pPr>
      <w:r w:rsidRPr="00071E51">
        <w:rPr>
          <w:rStyle w:val="FootnoteReference"/>
          <w:rFonts w:ascii="Times New Roman" w:hAnsi="Times New Roman" w:cs="Times New Roman"/>
          <w:sz w:val="24"/>
          <w:szCs w:val="24"/>
        </w:rPr>
        <w:footnoteRef/>
      </w:r>
      <w:r w:rsidRPr="00071E51">
        <w:rPr>
          <w:rFonts w:ascii="Times New Roman" w:hAnsi="Times New Roman" w:cs="Times New Roman"/>
          <w:sz w:val="24"/>
          <w:szCs w:val="24"/>
        </w:rPr>
        <w:t xml:space="preserve"> Качмар О. В. Вербальна агресія та шляхи її подолання // Актуальні проблеми філософії та соціології: Науково-практичний журнал / Голов. ред. Д. В. Яковлев; відпов. секретар І. В. Шамша; Міністерство освіти і науки України; Національний університет </w:t>
      </w:r>
      <w:r w:rsidRPr="00071E51">
        <w:rPr>
          <w:rFonts w:ascii="Times New Roman" w:hAnsi="Times New Roman" w:cs="Times New Roman"/>
          <w:sz w:val="24"/>
          <w:szCs w:val="24"/>
          <w:lang w:val="uk-UA"/>
        </w:rPr>
        <w:t>«</w:t>
      </w:r>
      <w:r w:rsidRPr="00071E51">
        <w:rPr>
          <w:rFonts w:ascii="Times New Roman" w:hAnsi="Times New Roman" w:cs="Times New Roman"/>
          <w:sz w:val="24"/>
          <w:szCs w:val="24"/>
        </w:rPr>
        <w:t>Одеська юридична академія</w:t>
      </w:r>
      <w:r w:rsidRPr="00071E51">
        <w:rPr>
          <w:rFonts w:ascii="Times New Roman" w:hAnsi="Times New Roman" w:cs="Times New Roman"/>
          <w:sz w:val="24"/>
          <w:szCs w:val="24"/>
          <w:lang w:val="uk-UA"/>
        </w:rPr>
        <w:t>»</w:t>
      </w:r>
      <w:r w:rsidRPr="00071E51">
        <w:rPr>
          <w:rFonts w:ascii="Times New Roman" w:hAnsi="Times New Roman" w:cs="Times New Roman"/>
          <w:sz w:val="24"/>
          <w:szCs w:val="24"/>
        </w:rPr>
        <w:t>.  Одеса, 2016.  Вип. 12. С. 55</w:t>
      </w:r>
      <w:r w:rsidRPr="00071E51">
        <w:rPr>
          <w:rFonts w:ascii="Times New Roman" w:eastAsia="Times New Roman" w:hAnsi="Times New Roman" w:cs="Times New Roman"/>
          <w:sz w:val="24"/>
          <w:szCs w:val="24"/>
        </w:rPr>
        <w:t>–</w:t>
      </w:r>
      <w:r w:rsidRPr="00071E51">
        <w:rPr>
          <w:rFonts w:ascii="Times New Roman" w:hAnsi="Times New Roman" w:cs="Times New Roman"/>
          <w:sz w:val="24"/>
          <w:szCs w:val="24"/>
        </w:rPr>
        <w:t>57.</w:t>
      </w:r>
    </w:p>
  </w:footnote>
  <w:footnote w:id="78">
    <w:p w14:paraId="2DEBBFA2" w14:textId="48000B29" w:rsidR="0081125A" w:rsidRPr="00071E51" w:rsidRDefault="0081125A" w:rsidP="00071E51">
      <w:pPr>
        <w:jc w:val="both"/>
        <w:rPr>
          <w:color w:val="1155CC"/>
          <w:highlight w:val="white"/>
          <w:u w:val="single"/>
          <w:lang w:val="en-US"/>
        </w:rPr>
      </w:pPr>
      <w:r w:rsidRPr="00071E51">
        <w:rPr>
          <w:vertAlign w:val="superscript"/>
        </w:rPr>
        <w:footnoteRef/>
      </w:r>
      <w:r w:rsidRPr="00071E51">
        <w:rPr>
          <w:lang w:val="en-US"/>
        </w:rPr>
        <w:t xml:space="preserve"> Strawson P. F. Intention</w:t>
      </w:r>
      <w:r w:rsidRPr="00071E51">
        <w:rPr>
          <w:highlight w:val="white"/>
          <w:lang w:val="en-US"/>
        </w:rPr>
        <w:t xml:space="preserve"> and convention in speech acts.</w:t>
      </w:r>
      <w:r w:rsidRPr="00071E51">
        <w:rPr>
          <w:lang w:val="en-US"/>
        </w:rPr>
        <w:t xml:space="preserve"> </w:t>
      </w:r>
      <w:r w:rsidRPr="00071E51">
        <w:rPr>
          <w:highlight w:val="white"/>
          <w:lang w:val="en-US"/>
        </w:rPr>
        <w:t xml:space="preserve">Philosophical Review, 73 (4), 1964. </w:t>
      </w:r>
      <w:r w:rsidR="00171E41">
        <w:rPr>
          <w:highlight w:val="white"/>
          <w:lang w:val="en-US"/>
        </w:rPr>
        <w:t>P. </w:t>
      </w:r>
      <w:r w:rsidRPr="00071E51">
        <w:rPr>
          <w:highlight w:val="white"/>
          <w:lang w:val="en-US"/>
        </w:rPr>
        <w:t>439–460</w:t>
      </w:r>
      <w:r w:rsidR="00171E41">
        <w:rPr>
          <w:highlight w:val="white"/>
          <w:lang w:val="en-US"/>
        </w:rPr>
        <w:t xml:space="preserve">. </w:t>
      </w:r>
      <w:r w:rsidRPr="00071E51">
        <w:rPr>
          <w:highlight w:val="white"/>
        </w:rPr>
        <w:t>Режим</w:t>
      </w:r>
      <w:r w:rsidRPr="00071E51">
        <w:rPr>
          <w:highlight w:val="white"/>
          <w:lang w:val="en-US"/>
        </w:rPr>
        <w:t xml:space="preserve"> </w:t>
      </w:r>
      <w:r w:rsidRPr="00071E51">
        <w:rPr>
          <w:highlight w:val="white"/>
        </w:rPr>
        <w:t>доступу</w:t>
      </w:r>
      <w:r w:rsidRPr="00071E51">
        <w:rPr>
          <w:highlight w:val="white"/>
          <w:lang w:val="en-US"/>
        </w:rPr>
        <w:t>:</w:t>
      </w:r>
      <w:r w:rsidRPr="00071E51">
        <w:rPr>
          <w:lang w:val="en-US"/>
        </w:rPr>
        <w:t xml:space="preserve"> </w:t>
      </w:r>
      <w:hyperlink r:id="rId1">
        <w:r w:rsidRPr="00071E51">
          <w:rPr>
            <w:color w:val="1155CC"/>
            <w:highlight w:val="white"/>
            <w:u w:val="single"/>
            <w:lang w:val="en-US"/>
          </w:rPr>
          <w:t>https://doi.org/10.2307/2183301</w:t>
        </w:r>
      </w:hyperlink>
    </w:p>
  </w:footnote>
  <w:footnote w:id="79">
    <w:p w14:paraId="11A33F45" w14:textId="71ADE363" w:rsidR="0061501C" w:rsidRPr="00475935" w:rsidRDefault="0061501C" w:rsidP="00071E51">
      <w:pPr>
        <w:pStyle w:val="FootnoteText"/>
        <w:jc w:val="both"/>
        <w:rPr>
          <w:rFonts w:ascii="Times New Roman" w:hAnsi="Times New Roman" w:cs="Times New Roman"/>
          <w:lang w:val="uk-UA"/>
        </w:rPr>
      </w:pPr>
      <w:r w:rsidRPr="00071E51">
        <w:rPr>
          <w:rStyle w:val="FootnoteReference"/>
          <w:rFonts w:ascii="Times New Roman" w:hAnsi="Times New Roman" w:cs="Times New Roman"/>
          <w:sz w:val="24"/>
          <w:szCs w:val="24"/>
        </w:rPr>
        <w:footnoteRef/>
      </w:r>
      <w:r w:rsidRPr="00071E51">
        <w:rPr>
          <w:rFonts w:ascii="Times New Roman" w:hAnsi="Times New Roman" w:cs="Times New Roman"/>
          <w:sz w:val="24"/>
          <w:szCs w:val="24"/>
        </w:rPr>
        <w:t xml:space="preserve"> Абрамович С. Д., Чікарькова М. Ю. Мовленнєва комунікація: Підручник. К.: Центр навчальної літератури, 2004. </w:t>
      </w:r>
      <w:r w:rsidR="00475935">
        <w:rPr>
          <w:rFonts w:ascii="Times New Roman" w:hAnsi="Times New Roman" w:cs="Times New Roman"/>
          <w:sz w:val="24"/>
          <w:szCs w:val="24"/>
          <w:lang w:val="uk-UA"/>
        </w:rPr>
        <w:t>С. 167.</w:t>
      </w:r>
    </w:p>
  </w:footnote>
  <w:footnote w:id="80">
    <w:p w14:paraId="48236E30" w14:textId="238A13C8" w:rsidR="0081125A" w:rsidRPr="00ED0921" w:rsidRDefault="0081125A" w:rsidP="00ED0921">
      <w:pPr>
        <w:jc w:val="both"/>
        <w:rPr>
          <w:lang w:val="uk-UA"/>
        </w:rPr>
      </w:pPr>
      <w:r w:rsidRPr="00ED0921">
        <w:rPr>
          <w:vertAlign w:val="superscript"/>
        </w:rPr>
        <w:footnoteRef/>
      </w:r>
      <w:r w:rsidRPr="00ED0921">
        <w:t xml:space="preserve"> Селіванова О. О. Основи теорії мовної комунікації: Підручник / Рекомендовано МОНМС України. Черкаси</w:t>
      </w:r>
      <w:r w:rsidRPr="00ED0921">
        <w:rPr>
          <w:highlight w:val="white"/>
        </w:rPr>
        <w:t xml:space="preserve">: Чабаненко Ю. А., 2011. </w:t>
      </w:r>
      <w:r w:rsidR="001B4D0C" w:rsidRPr="00ED0921">
        <w:rPr>
          <w:lang w:val="uk-UA"/>
        </w:rPr>
        <w:t>С. 180.</w:t>
      </w:r>
    </w:p>
  </w:footnote>
  <w:footnote w:id="81">
    <w:p w14:paraId="4182556A" w14:textId="40697443" w:rsidR="00071E51" w:rsidRPr="00ED0921" w:rsidRDefault="00071E51" w:rsidP="00ED0921">
      <w:pPr>
        <w:pStyle w:val="FootnoteText"/>
        <w:jc w:val="both"/>
        <w:rPr>
          <w:rFonts w:ascii="Times New Roman" w:hAnsi="Times New Roman" w:cs="Times New Roman"/>
          <w:sz w:val="24"/>
          <w:szCs w:val="24"/>
          <w:lang w:val="uk-UA"/>
        </w:rPr>
      </w:pPr>
      <w:r w:rsidRPr="00ED0921">
        <w:rPr>
          <w:rStyle w:val="FootnoteReference"/>
          <w:rFonts w:ascii="Times New Roman" w:hAnsi="Times New Roman" w:cs="Times New Roman"/>
          <w:sz w:val="24"/>
          <w:szCs w:val="24"/>
        </w:rPr>
        <w:footnoteRef/>
      </w:r>
      <w:r w:rsidRPr="00ED0921">
        <w:rPr>
          <w:rFonts w:ascii="Times New Roman" w:hAnsi="Times New Roman" w:cs="Times New Roman"/>
          <w:sz w:val="24"/>
          <w:szCs w:val="24"/>
        </w:rPr>
        <w:t xml:space="preserve"> Качмар О. В. Вербальна агресія та шляхи її подолання // Актуальні проблеми філософії та соціології: Науково-практичний журнал / Голов. ред. Д. В. Яковлев; відпов. секретар І. В. Шамша; Міністерство освіти і науки України; Національний університет </w:t>
      </w:r>
      <w:r w:rsidRPr="00ED0921">
        <w:rPr>
          <w:rFonts w:ascii="Times New Roman" w:hAnsi="Times New Roman" w:cs="Times New Roman"/>
          <w:sz w:val="24"/>
          <w:szCs w:val="24"/>
          <w:lang w:val="uk-UA"/>
        </w:rPr>
        <w:t>«</w:t>
      </w:r>
      <w:r w:rsidRPr="00ED0921">
        <w:rPr>
          <w:rFonts w:ascii="Times New Roman" w:hAnsi="Times New Roman" w:cs="Times New Roman"/>
          <w:sz w:val="24"/>
          <w:szCs w:val="24"/>
        </w:rPr>
        <w:t>Одеська юридична академія</w:t>
      </w:r>
      <w:r w:rsidRPr="00ED0921">
        <w:rPr>
          <w:rFonts w:ascii="Times New Roman" w:hAnsi="Times New Roman" w:cs="Times New Roman"/>
          <w:sz w:val="24"/>
          <w:szCs w:val="24"/>
          <w:lang w:val="uk-UA"/>
        </w:rPr>
        <w:t>»</w:t>
      </w:r>
      <w:r w:rsidRPr="00ED0921">
        <w:rPr>
          <w:rFonts w:ascii="Times New Roman" w:hAnsi="Times New Roman" w:cs="Times New Roman"/>
          <w:sz w:val="24"/>
          <w:szCs w:val="24"/>
        </w:rPr>
        <w:t>.  Одеса, 2016.  Вип. 12. С. 55</w:t>
      </w:r>
      <w:r w:rsidRPr="00ED0921">
        <w:rPr>
          <w:rFonts w:ascii="Times New Roman" w:eastAsia="Times New Roman" w:hAnsi="Times New Roman" w:cs="Times New Roman"/>
          <w:sz w:val="24"/>
          <w:szCs w:val="24"/>
        </w:rPr>
        <w:t>–</w:t>
      </w:r>
      <w:r w:rsidRPr="00ED0921">
        <w:rPr>
          <w:rFonts w:ascii="Times New Roman" w:hAnsi="Times New Roman" w:cs="Times New Roman"/>
          <w:sz w:val="24"/>
          <w:szCs w:val="24"/>
        </w:rPr>
        <w:t>57.</w:t>
      </w:r>
    </w:p>
  </w:footnote>
  <w:footnote w:id="82">
    <w:p w14:paraId="5664EAF0" w14:textId="04928701" w:rsidR="00D86E3E" w:rsidRPr="00D86E3E" w:rsidRDefault="00D86E3E" w:rsidP="00ED0921">
      <w:pPr>
        <w:pStyle w:val="FootnoteText"/>
        <w:jc w:val="both"/>
        <w:rPr>
          <w:lang w:val="uk-UA"/>
        </w:rPr>
      </w:pPr>
      <w:r w:rsidRPr="00ED0921">
        <w:rPr>
          <w:rStyle w:val="FootnoteReference"/>
          <w:rFonts w:ascii="Times New Roman" w:hAnsi="Times New Roman" w:cs="Times New Roman"/>
          <w:sz w:val="24"/>
          <w:szCs w:val="24"/>
        </w:rPr>
        <w:footnoteRef/>
      </w:r>
      <w:r w:rsidRPr="00ED0921">
        <w:rPr>
          <w:rFonts w:ascii="Times New Roman" w:hAnsi="Times New Roman" w:cs="Times New Roman"/>
          <w:sz w:val="24"/>
          <w:szCs w:val="24"/>
        </w:rPr>
        <w:t xml:space="preserve"> </w:t>
      </w:r>
      <w:r w:rsidRPr="00ED0921">
        <w:rPr>
          <w:rFonts w:ascii="Times New Roman" w:eastAsia="Times New Roman" w:hAnsi="Times New Roman" w:cs="Times New Roman"/>
          <w:kern w:val="0"/>
          <w:sz w:val="24"/>
          <w:szCs w:val="24"/>
          <w14:ligatures w14:val="none"/>
        </w:rPr>
        <w:t>Сучасний словник іншомовних слів [Текст] : близько 20 тисяч слів і словосполучень / НАН України, Ін-т мовознавства ім. О. О. Потебні ; [уклад.: О. І. Скопненко, Т. В. Цимбалюк ; відп. ред. Г. П. Півторак], 2006, С.</w:t>
      </w:r>
      <w:r w:rsidR="00E4497D" w:rsidRPr="00ED0921">
        <w:rPr>
          <w:rFonts w:ascii="Times New Roman" w:eastAsia="Times New Roman" w:hAnsi="Times New Roman" w:cs="Times New Roman"/>
          <w:kern w:val="0"/>
          <w:sz w:val="24"/>
          <w:szCs w:val="24"/>
          <w:lang w:val="uk-UA"/>
          <w14:ligatures w14:val="none"/>
        </w:rPr>
        <w:t> </w:t>
      </w:r>
      <w:r w:rsidRPr="00ED0921">
        <w:rPr>
          <w:rFonts w:ascii="Times New Roman" w:eastAsia="Times New Roman" w:hAnsi="Times New Roman" w:cs="Times New Roman"/>
          <w:kern w:val="0"/>
          <w:sz w:val="24"/>
          <w:szCs w:val="24"/>
          <w14:ligatures w14:val="none"/>
        </w:rPr>
        <w:t>347.</w:t>
      </w:r>
    </w:p>
  </w:footnote>
  <w:footnote w:id="83">
    <w:p w14:paraId="03B74F76" w14:textId="21A7881A" w:rsidR="001850D3" w:rsidRPr="00ED0921" w:rsidRDefault="001850D3" w:rsidP="001850D3">
      <w:pPr>
        <w:pStyle w:val="FootnoteText"/>
        <w:jc w:val="both"/>
        <w:rPr>
          <w:rFonts w:ascii="Times New Roman" w:hAnsi="Times New Roman" w:cs="Times New Roman"/>
          <w:sz w:val="24"/>
          <w:szCs w:val="24"/>
          <w:lang w:val="uk-UA"/>
        </w:rPr>
      </w:pPr>
      <w:r w:rsidRPr="00ED0921">
        <w:rPr>
          <w:rStyle w:val="FootnoteReference"/>
          <w:rFonts w:ascii="Times New Roman" w:hAnsi="Times New Roman" w:cs="Times New Roman"/>
          <w:sz w:val="24"/>
          <w:szCs w:val="24"/>
        </w:rPr>
        <w:footnoteRef/>
      </w:r>
      <w:r w:rsidRPr="00ED0921">
        <w:rPr>
          <w:rFonts w:ascii="Times New Roman" w:hAnsi="Times New Roman" w:cs="Times New Roman"/>
          <w:sz w:val="24"/>
          <w:szCs w:val="24"/>
        </w:rPr>
        <w:t xml:space="preserve"> </w:t>
      </w:r>
      <w:r w:rsidRPr="00ED0921">
        <w:rPr>
          <w:rFonts w:ascii="Times New Roman" w:eastAsia="Times New Roman" w:hAnsi="Times New Roman" w:cs="Times New Roman"/>
          <w:sz w:val="24"/>
          <w:szCs w:val="24"/>
        </w:rPr>
        <w:t>Рудик І. М. Незгода на звинувачення у діалозі-конфлікті // Вісник Харківського університету ім. В.Н. Каразіна. 1999. № 461. С. 246–251.</w:t>
      </w:r>
    </w:p>
  </w:footnote>
  <w:footnote w:id="84">
    <w:p w14:paraId="7E17D935" w14:textId="23138ABB" w:rsidR="00792D1B" w:rsidRPr="00ED0921" w:rsidRDefault="00792D1B" w:rsidP="001850D3">
      <w:pPr>
        <w:jc w:val="both"/>
        <w:rPr>
          <w:lang w:val="uk-UA"/>
        </w:rPr>
      </w:pPr>
      <w:r w:rsidRPr="00ED0921">
        <w:rPr>
          <w:rStyle w:val="FootnoteReference"/>
        </w:rPr>
        <w:footnoteRef/>
      </w:r>
      <w:r w:rsidRPr="00ED0921">
        <w:t xml:space="preserve"> Infante D. A., Wigley Ch. III Verbal Aggressiveness: an Interpersonal Model and Measure. Kent: The Kent State University Press, 2009</w:t>
      </w:r>
      <w:r w:rsidRPr="00ED0921">
        <w:rPr>
          <w:lang w:val="en-US"/>
        </w:rPr>
        <w:t>, P.</w:t>
      </w:r>
      <w:r w:rsidRPr="00ED0921">
        <w:rPr>
          <w:lang w:val="uk-UA"/>
        </w:rPr>
        <w:t xml:space="preserve"> </w:t>
      </w:r>
      <w:r w:rsidRPr="00ED0921">
        <w:rPr>
          <w:lang w:val="en-US"/>
        </w:rPr>
        <w:t>21</w:t>
      </w:r>
      <w:r w:rsidRPr="00ED0921">
        <w:rPr>
          <w:lang w:val="uk-UA"/>
        </w:rPr>
        <w:t>.</w:t>
      </w:r>
    </w:p>
    <w:p w14:paraId="6216BC5D" w14:textId="73F4C69A" w:rsidR="00792D1B" w:rsidRPr="00792D1B" w:rsidRDefault="00792D1B">
      <w:pPr>
        <w:pStyle w:val="FootnoteText"/>
        <w:rPr>
          <w:lang w:val="uk-UA"/>
        </w:rPr>
      </w:pPr>
    </w:p>
  </w:footnote>
  <w:footnote w:id="85">
    <w:p w14:paraId="2D9D6B57" w14:textId="59696F45" w:rsidR="008E260F" w:rsidRPr="008E260F" w:rsidRDefault="008E260F" w:rsidP="00ED0921">
      <w:pPr>
        <w:pStyle w:val="FootnoteText"/>
        <w:jc w:val="both"/>
        <w:rPr>
          <w:rFonts w:ascii="Times New Roman" w:hAnsi="Times New Roman" w:cs="Times New Roman"/>
          <w:sz w:val="24"/>
          <w:szCs w:val="24"/>
          <w:lang w:val="uk-UA"/>
        </w:rPr>
      </w:pPr>
      <w:r w:rsidRPr="008E260F">
        <w:rPr>
          <w:rStyle w:val="FootnoteReference"/>
          <w:rFonts w:ascii="Times New Roman" w:hAnsi="Times New Roman" w:cs="Times New Roman"/>
          <w:sz w:val="24"/>
          <w:szCs w:val="24"/>
        </w:rPr>
        <w:footnoteRef/>
      </w:r>
      <w:r w:rsidRPr="008E260F">
        <w:rPr>
          <w:rFonts w:ascii="Times New Roman" w:hAnsi="Times New Roman" w:cs="Times New Roman"/>
          <w:sz w:val="24"/>
          <w:szCs w:val="24"/>
        </w:rPr>
        <w:t xml:space="preserve"> </w:t>
      </w:r>
      <w:r w:rsidRPr="008E260F">
        <w:rPr>
          <w:rFonts w:ascii="Times New Roman" w:eastAsia="Times New Roman" w:hAnsi="Times New Roman" w:cs="Times New Roman"/>
          <w:sz w:val="24"/>
          <w:szCs w:val="24"/>
        </w:rPr>
        <w:t>Одарчук Н. А. Семантика та прагматика висловлень відмови в англомовному художньому дискурсі: Автореф. дис. ... канд. філол. наук: 10.02.04 / Київськ. нац. лінгв. ун-т. К., 2004</w:t>
      </w:r>
      <w:r w:rsidRPr="008E260F">
        <w:rPr>
          <w:rFonts w:ascii="Times New Roman" w:eastAsia="Times New Roman" w:hAnsi="Times New Roman" w:cs="Times New Roman"/>
          <w:sz w:val="24"/>
          <w:szCs w:val="24"/>
          <w:lang w:val="uk-UA"/>
        </w:rPr>
        <w:t>.</w:t>
      </w:r>
      <w:r w:rsidRPr="008E260F">
        <w:rPr>
          <w:rFonts w:ascii="Times New Roman" w:eastAsia="Times New Roman" w:hAnsi="Times New Roman" w:cs="Times New Roman"/>
          <w:sz w:val="24"/>
          <w:szCs w:val="24"/>
          <w:lang w:val="en-US"/>
        </w:rPr>
        <w:t xml:space="preserve"> </w:t>
      </w:r>
      <w:r w:rsidRPr="008E260F">
        <w:rPr>
          <w:rFonts w:ascii="Times New Roman" w:eastAsia="Times New Roman" w:hAnsi="Times New Roman" w:cs="Times New Roman"/>
          <w:sz w:val="24"/>
          <w:szCs w:val="24"/>
          <w:lang w:val="uk-UA"/>
        </w:rPr>
        <w:t>С.</w:t>
      </w:r>
      <w:r w:rsidR="00071E51">
        <w:rPr>
          <w:rFonts w:ascii="Times New Roman" w:eastAsia="Times New Roman" w:hAnsi="Times New Roman" w:cs="Times New Roman"/>
          <w:sz w:val="24"/>
          <w:szCs w:val="24"/>
          <w:lang w:val="uk-UA"/>
        </w:rPr>
        <w:t> </w:t>
      </w:r>
      <w:r w:rsidRPr="008E260F">
        <w:rPr>
          <w:rFonts w:ascii="Times New Roman" w:eastAsia="Times New Roman" w:hAnsi="Times New Roman" w:cs="Times New Roman"/>
          <w:sz w:val="24"/>
          <w:szCs w:val="24"/>
          <w:lang w:val="en-US"/>
        </w:rPr>
        <w:t>5</w:t>
      </w:r>
      <w:r w:rsidRPr="008E260F">
        <w:rPr>
          <w:rFonts w:ascii="Times New Roman" w:eastAsia="Times New Roman" w:hAnsi="Times New Roman" w:cs="Times New Roman"/>
          <w:sz w:val="24"/>
          <w:szCs w:val="24"/>
          <w:lang w:val="uk-UA"/>
        </w:rPr>
        <w:t>.</w:t>
      </w:r>
    </w:p>
  </w:footnote>
  <w:footnote w:id="86">
    <w:p w14:paraId="470EE93A" w14:textId="77777777" w:rsidR="0081125A" w:rsidRPr="00360AAE" w:rsidRDefault="0081125A" w:rsidP="00ED0921">
      <w:pPr>
        <w:jc w:val="both"/>
      </w:pPr>
      <w:r w:rsidRPr="008E260F">
        <w:rPr>
          <w:vertAlign w:val="superscript"/>
        </w:rPr>
        <w:footnoteRef/>
      </w:r>
      <w:r w:rsidRPr="008E260F">
        <w:t xml:space="preserve"> </w:t>
      </w:r>
      <w:r w:rsidRPr="008E260F">
        <w:rPr>
          <w:highlight w:val="white"/>
        </w:rPr>
        <w:t>Дерпак О. В. Комунікативні стратегії і тактики в умовах конфліктного дискурсу // Матеріали ІІІ Міжнародної науково-практичної конференції «Динаміка наукових досліджень 2004». Т. 22. Мова, мовлення, мовна комунікація. Дніпропетровськ: Наука і освіта, 2004. С. 25–27.</w:t>
      </w:r>
    </w:p>
  </w:footnote>
  <w:footnote w:id="87">
    <w:p w14:paraId="22162BDE" w14:textId="77777777" w:rsidR="0081125A" w:rsidRPr="00206779" w:rsidRDefault="0081125A" w:rsidP="0018542F">
      <w:pPr>
        <w:jc w:val="both"/>
      </w:pPr>
      <w:r w:rsidRPr="00206779">
        <w:rPr>
          <w:vertAlign w:val="superscript"/>
        </w:rPr>
        <w:footnoteRef/>
      </w:r>
      <w:r w:rsidRPr="00206779">
        <w:t xml:space="preserve"> </w:t>
      </w:r>
      <w:r w:rsidRPr="00206779">
        <w:rPr>
          <w:highlight w:val="white"/>
        </w:rPr>
        <w:t>Дерпак О. В. Особливості конфліктної моделі спілкування (на матеріалі української і англійської мов) // Вісник Львівського університету. Серія філологічна. Вип. 30. Львів: ЛНУ ім. І. Я. Франка, 2003. С. 126–136.</w:t>
      </w:r>
    </w:p>
  </w:footnote>
  <w:footnote w:id="88">
    <w:p w14:paraId="7C3EFC94" w14:textId="5FE638CB" w:rsidR="00A2108E" w:rsidRPr="00A2108E" w:rsidRDefault="00A2108E" w:rsidP="00A2108E">
      <w:pPr>
        <w:pStyle w:val="FootnoteText"/>
        <w:jc w:val="both"/>
        <w:rPr>
          <w:rFonts w:ascii="Times New Roman" w:hAnsi="Times New Roman" w:cs="Times New Roman"/>
          <w:sz w:val="24"/>
          <w:szCs w:val="24"/>
          <w:lang w:val="uk-UA"/>
        </w:rPr>
      </w:pPr>
      <w:r w:rsidRPr="00A2108E">
        <w:rPr>
          <w:rStyle w:val="FootnoteReference"/>
          <w:rFonts w:ascii="Times New Roman" w:hAnsi="Times New Roman" w:cs="Times New Roman"/>
          <w:sz w:val="24"/>
          <w:szCs w:val="24"/>
        </w:rPr>
        <w:footnoteRef/>
      </w:r>
      <w:r w:rsidRPr="00A2108E">
        <w:rPr>
          <w:rFonts w:ascii="Times New Roman" w:hAnsi="Times New Roman" w:cs="Times New Roman"/>
          <w:sz w:val="24"/>
          <w:szCs w:val="24"/>
        </w:rPr>
        <w:t xml:space="preserve"> Гаврилів О. Непряма вербальна агресія // East European Journal of Psycholinguistics / Lesya Ukrainka Eastern European National University. Lutsk, 2019. Volume 6, Number 2</w:t>
      </w:r>
      <w:r w:rsidRPr="00A2108E">
        <w:rPr>
          <w:rFonts w:ascii="Times New Roman" w:hAnsi="Times New Roman" w:cs="Times New Roman"/>
          <w:sz w:val="24"/>
          <w:szCs w:val="24"/>
          <w:lang w:val="uk-UA"/>
        </w:rPr>
        <w:t>.</w:t>
      </w:r>
      <w:r w:rsidRPr="00A2108E">
        <w:rPr>
          <w:rFonts w:ascii="Times New Roman" w:hAnsi="Times New Roman" w:cs="Times New Roman"/>
          <w:sz w:val="24"/>
          <w:szCs w:val="24"/>
        </w:rPr>
        <w:t xml:space="preserve"> P. 7–20.</w:t>
      </w:r>
    </w:p>
  </w:footnote>
  <w:footnote w:id="89">
    <w:p w14:paraId="630CC8E0" w14:textId="77777777" w:rsidR="0055142C" w:rsidRPr="00030B6D" w:rsidRDefault="0055142C" w:rsidP="00030B6D">
      <w:pPr>
        <w:pStyle w:val="FootnoteText"/>
        <w:jc w:val="both"/>
        <w:rPr>
          <w:rFonts w:ascii="Times New Roman" w:hAnsi="Times New Roman" w:cs="Times New Roman"/>
          <w:sz w:val="24"/>
          <w:szCs w:val="24"/>
          <w:lang w:val="uk-UA"/>
        </w:rPr>
      </w:pPr>
      <w:r w:rsidRPr="00030B6D">
        <w:rPr>
          <w:rStyle w:val="FootnoteReference"/>
          <w:rFonts w:ascii="Times New Roman" w:hAnsi="Times New Roman" w:cs="Times New Roman"/>
          <w:sz w:val="24"/>
          <w:szCs w:val="24"/>
        </w:rPr>
        <w:footnoteRef/>
      </w:r>
      <w:r w:rsidRPr="00030B6D">
        <w:rPr>
          <w:rFonts w:ascii="Times New Roman" w:hAnsi="Times New Roman" w:cs="Times New Roman"/>
          <w:sz w:val="24"/>
          <w:szCs w:val="24"/>
        </w:rPr>
        <w:t xml:space="preserve"> Гаврилів О. Непряма вербальна агресія // East European Journal of Psycholinguistics / Lesya Ukrainka Eastern European National University. Lutsk, 2019. Volume 6, Number 2</w:t>
      </w:r>
      <w:r w:rsidRPr="00030B6D">
        <w:rPr>
          <w:rFonts w:ascii="Times New Roman" w:hAnsi="Times New Roman" w:cs="Times New Roman"/>
          <w:sz w:val="24"/>
          <w:szCs w:val="24"/>
          <w:lang w:val="uk-UA"/>
        </w:rPr>
        <w:t>.</w:t>
      </w:r>
      <w:r w:rsidRPr="00030B6D">
        <w:rPr>
          <w:rFonts w:ascii="Times New Roman" w:hAnsi="Times New Roman" w:cs="Times New Roman"/>
          <w:sz w:val="24"/>
          <w:szCs w:val="24"/>
        </w:rPr>
        <w:t xml:space="preserve"> P. 7–20.</w:t>
      </w:r>
    </w:p>
  </w:footnote>
  <w:footnote w:id="90">
    <w:p w14:paraId="2A253729" w14:textId="6FC9FDCC" w:rsidR="0059034D" w:rsidRPr="0059034D" w:rsidRDefault="0059034D" w:rsidP="00030B6D">
      <w:pPr>
        <w:pStyle w:val="FootnoteText"/>
        <w:jc w:val="both"/>
        <w:rPr>
          <w:lang w:val="uk-UA"/>
        </w:rPr>
      </w:pPr>
      <w:r w:rsidRPr="00030B6D">
        <w:rPr>
          <w:rStyle w:val="FootnoteReference"/>
          <w:rFonts w:ascii="Times New Roman" w:hAnsi="Times New Roman" w:cs="Times New Roman"/>
          <w:sz w:val="24"/>
          <w:szCs w:val="24"/>
        </w:rPr>
        <w:footnoteRef/>
      </w:r>
      <w:r w:rsidRPr="00030B6D">
        <w:rPr>
          <w:rFonts w:ascii="Times New Roman" w:hAnsi="Times New Roman" w:cs="Times New Roman"/>
          <w:sz w:val="24"/>
          <w:szCs w:val="24"/>
        </w:rPr>
        <w:t xml:space="preserve"> </w:t>
      </w:r>
      <w:r w:rsidR="0055142C" w:rsidRPr="00030B6D">
        <w:rPr>
          <w:rFonts w:ascii="Times New Roman" w:hAnsi="Times New Roman" w:cs="Times New Roman"/>
          <w:sz w:val="24"/>
          <w:szCs w:val="24"/>
          <w:lang w:val="uk-UA"/>
        </w:rPr>
        <w:t>Там само</w:t>
      </w:r>
      <w:r w:rsidRPr="00030B6D">
        <w:rPr>
          <w:rFonts w:ascii="Times New Roman" w:hAnsi="Times New Roman" w:cs="Times New Roman"/>
          <w:sz w:val="24"/>
          <w:szCs w:val="24"/>
        </w:rPr>
        <w:t>.</w:t>
      </w:r>
      <w:r w:rsidR="0055142C" w:rsidRPr="00030B6D">
        <w:rPr>
          <w:rFonts w:ascii="Times New Roman" w:hAnsi="Times New Roman" w:cs="Times New Roman"/>
          <w:sz w:val="24"/>
          <w:szCs w:val="24"/>
          <w:lang w:val="uk-UA"/>
        </w:rPr>
        <w:t xml:space="preserve"> С.</w:t>
      </w:r>
      <w:r w:rsidRPr="00030B6D">
        <w:rPr>
          <w:rFonts w:ascii="Times New Roman" w:hAnsi="Times New Roman" w:cs="Times New Roman"/>
          <w:sz w:val="24"/>
          <w:szCs w:val="24"/>
        </w:rPr>
        <w:t xml:space="preserve"> </w:t>
      </w:r>
      <w:r w:rsidR="0055142C" w:rsidRPr="00030B6D">
        <w:rPr>
          <w:rFonts w:ascii="Times New Roman" w:hAnsi="Times New Roman" w:cs="Times New Roman"/>
          <w:sz w:val="24"/>
          <w:szCs w:val="24"/>
          <w:lang w:val="uk-UA"/>
        </w:rPr>
        <w:t>18</w:t>
      </w:r>
      <w:r w:rsidRPr="00030B6D">
        <w:rPr>
          <w:rFonts w:ascii="Times New Roman" w:hAnsi="Times New Roman" w:cs="Times New Roman"/>
          <w:sz w:val="24"/>
          <w:szCs w:val="24"/>
        </w:rPr>
        <w:t>.</w:t>
      </w:r>
    </w:p>
  </w:footnote>
  <w:footnote w:id="91">
    <w:p w14:paraId="462BB9D4" w14:textId="21EA4638" w:rsidR="00F13F6A" w:rsidRPr="002579CD" w:rsidRDefault="00F13F6A" w:rsidP="00206779">
      <w:pPr>
        <w:jc w:val="both"/>
        <w:rPr>
          <w:lang w:val="uk-UA"/>
        </w:rPr>
      </w:pPr>
      <w:r w:rsidRPr="00206779">
        <w:rPr>
          <w:vertAlign w:val="superscript"/>
        </w:rPr>
        <w:footnoteRef/>
      </w:r>
      <w:r w:rsidRPr="00206779">
        <w:t xml:space="preserve"> Holtzhausen D.</w:t>
      </w:r>
      <w:r w:rsidR="00206779">
        <w:rPr>
          <w:lang w:val="uk-UA"/>
        </w:rPr>
        <w:t xml:space="preserve"> </w:t>
      </w:r>
      <w:r w:rsidRPr="00206779">
        <w:t>R. 2008. Strategic communication. In The international encyclopedia of communication, ed. W. Donsbach</w:t>
      </w:r>
      <w:r w:rsidR="002579CD">
        <w:rPr>
          <w:lang w:val="en-US"/>
        </w:rPr>
        <w:t xml:space="preserve">, </w:t>
      </w:r>
      <w:r w:rsidRPr="00206779">
        <w:t>New York: Wiley-Blackwell.</w:t>
      </w:r>
      <w:r w:rsidR="002579CD">
        <w:rPr>
          <w:lang w:val="uk-UA"/>
        </w:rPr>
        <w:t xml:space="preserve"> </w:t>
      </w:r>
      <w:r w:rsidR="002579CD">
        <w:rPr>
          <w:lang w:val="en-US"/>
        </w:rPr>
        <w:t xml:space="preserve">P. </w:t>
      </w:r>
      <w:r w:rsidR="002579CD" w:rsidRPr="00206779">
        <w:t>4848–4855.</w:t>
      </w:r>
    </w:p>
  </w:footnote>
  <w:footnote w:id="92">
    <w:p w14:paraId="010E451B" w14:textId="40AF3028" w:rsidR="003F16F5" w:rsidRPr="00823C69" w:rsidRDefault="003F16F5" w:rsidP="003F16F5">
      <w:pPr>
        <w:pStyle w:val="FootnoteText"/>
        <w:jc w:val="both"/>
        <w:rPr>
          <w:rFonts w:ascii="Times New Roman" w:hAnsi="Times New Roman" w:cs="Times New Roman"/>
          <w:sz w:val="24"/>
          <w:szCs w:val="24"/>
          <w:lang w:val="uk-UA"/>
        </w:rPr>
      </w:pPr>
      <w:r w:rsidRPr="00AA4900">
        <w:rPr>
          <w:rStyle w:val="FootnoteReference"/>
          <w:rFonts w:ascii="Times New Roman" w:hAnsi="Times New Roman" w:cs="Times New Roman"/>
          <w:sz w:val="24"/>
          <w:szCs w:val="24"/>
        </w:rPr>
        <w:footnoteRef/>
      </w:r>
      <w:r w:rsidRPr="00AA4900">
        <w:rPr>
          <w:rFonts w:ascii="Times New Roman" w:hAnsi="Times New Roman" w:cs="Times New Roman"/>
          <w:sz w:val="24"/>
          <w:szCs w:val="24"/>
        </w:rPr>
        <w:t xml:space="preserve"> Олійник А. Д. Етапи комунікативного акту як категорії прагмалінгвістики // Матеріали VI міжнародної наукової практичної конференції «Основні проблеми сучасної науки. 2010». </w:t>
      </w:r>
      <w:r w:rsidRPr="00AA4900">
        <w:rPr>
          <w:rFonts w:ascii="Times New Roman" w:hAnsi="Times New Roman" w:cs="Times New Roman"/>
          <w:sz w:val="24"/>
          <w:szCs w:val="24"/>
          <w:lang w:val="uk-UA"/>
        </w:rPr>
        <w:t>Т</w:t>
      </w:r>
      <w:r w:rsidRPr="00AA4900">
        <w:rPr>
          <w:rFonts w:ascii="Times New Roman" w:hAnsi="Times New Roman" w:cs="Times New Roman"/>
          <w:sz w:val="24"/>
          <w:szCs w:val="24"/>
        </w:rPr>
        <w:t xml:space="preserve">ом 19. </w:t>
      </w:r>
      <w:r w:rsidRPr="00AA4900">
        <w:rPr>
          <w:rFonts w:ascii="Times New Roman" w:hAnsi="Times New Roman" w:cs="Times New Roman"/>
          <w:sz w:val="24"/>
          <w:szCs w:val="24"/>
        </w:rPr>
        <w:t>Ф</w:t>
      </w:r>
      <w:proofErr w:type="spellStart"/>
      <w:r w:rsidRPr="00AA4900">
        <w:rPr>
          <w:rFonts w:ascii="Times New Roman" w:hAnsi="Times New Roman" w:cs="Times New Roman"/>
          <w:sz w:val="24"/>
          <w:szCs w:val="24"/>
          <w:lang w:val="uk-UA"/>
        </w:rPr>
        <w:t>іл</w:t>
      </w:r>
      <w:proofErr w:type="spellEnd"/>
      <w:r w:rsidRPr="00AA4900">
        <w:rPr>
          <w:rFonts w:ascii="Times New Roman" w:hAnsi="Times New Roman" w:cs="Times New Roman"/>
          <w:sz w:val="24"/>
          <w:szCs w:val="24"/>
          <w:lang w:val="uk-UA"/>
        </w:rPr>
        <w:t>.</w:t>
      </w:r>
      <w:r w:rsidRPr="00AA4900">
        <w:rPr>
          <w:rFonts w:ascii="Times New Roman" w:hAnsi="Times New Roman" w:cs="Times New Roman"/>
          <w:sz w:val="24"/>
          <w:szCs w:val="24"/>
        </w:rPr>
        <w:t>. Науки, Соф</w:t>
      </w:r>
      <w:r w:rsidRPr="00AA4900">
        <w:rPr>
          <w:rFonts w:ascii="Times New Roman" w:hAnsi="Times New Roman" w:cs="Times New Roman"/>
          <w:sz w:val="24"/>
          <w:szCs w:val="24"/>
          <w:lang w:val="uk-UA"/>
        </w:rPr>
        <w:t>і</w:t>
      </w:r>
      <w:r w:rsidRPr="00AA4900">
        <w:rPr>
          <w:rFonts w:ascii="Times New Roman" w:hAnsi="Times New Roman" w:cs="Times New Roman"/>
          <w:sz w:val="24"/>
          <w:szCs w:val="24"/>
        </w:rPr>
        <w:t>я</w:t>
      </w:r>
      <w:r w:rsidRPr="00AA4900">
        <w:rPr>
          <w:rFonts w:ascii="Times New Roman" w:hAnsi="Times New Roman" w:cs="Times New Roman"/>
          <w:sz w:val="24"/>
          <w:szCs w:val="24"/>
          <w:lang w:val="uk-UA"/>
        </w:rPr>
        <w:t xml:space="preserve">. </w:t>
      </w:r>
      <w:r w:rsidRPr="00AA4900">
        <w:rPr>
          <w:rFonts w:ascii="Times New Roman" w:hAnsi="Times New Roman" w:cs="Times New Roman"/>
          <w:sz w:val="24"/>
          <w:szCs w:val="24"/>
        </w:rPr>
        <w:t>ООД, 2010. С. 37–40</w:t>
      </w:r>
      <w:r w:rsidR="00823C69">
        <w:rPr>
          <w:rFonts w:ascii="Times New Roman" w:hAnsi="Times New Roman" w:cs="Times New Roman"/>
          <w:sz w:val="24"/>
          <w:szCs w:val="24"/>
          <w:lang w:val="uk-UA"/>
        </w:rPr>
        <w:t>.</w:t>
      </w:r>
    </w:p>
  </w:footnote>
  <w:footnote w:id="93">
    <w:p w14:paraId="02659F94" w14:textId="051817CC" w:rsidR="00E03C94" w:rsidRPr="00B459BD" w:rsidRDefault="00E03C94" w:rsidP="00934F6F">
      <w:pPr>
        <w:pStyle w:val="FootnoteText"/>
        <w:jc w:val="both"/>
        <w:rPr>
          <w:rFonts w:ascii="Times New Roman" w:hAnsi="Times New Roman" w:cs="Times New Roman"/>
          <w:sz w:val="24"/>
          <w:szCs w:val="24"/>
          <w:lang w:val="uk-UA"/>
        </w:rPr>
      </w:pPr>
      <w:r w:rsidRPr="00B459BD">
        <w:rPr>
          <w:rStyle w:val="FootnoteReference"/>
          <w:rFonts w:ascii="Times New Roman" w:hAnsi="Times New Roman" w:cs="Times New Roman"/>
          <w:sz w:val="24"/>
          <w:szCs w:val="24"/>
        </w:rPr>
        <w:footnoteRef/>
      </w:r>
      <w:r w:rsidRPr="00B459BD">
        <w:rPr>
          <w:rFonts w:ascii="Times New Roman" w:hAnsi="Times New Roman" w:cs="Times New Roman"/>
          <w:sz w:val="24"/>
          <w:szCs w:val="24"/>
        </w:rPr>
        <w:t xml:space="preserve"> Селіванова О. О. Сучасна лінгвістика: напрями та проблеми: Підручник. Полтава: Довкілля-К, 2008. </w:t>
      </w:r>
      <w:r w:rsidRPr="00B459BD">
        <w:rPr>
          <w:rFonts w:ascii="Times New Roman" w:hAnsi="Times New Roman" w:cs="Times New Roman"/>
          <w:sz w:val="24"/>
          <w:szCs w:val="24"/>
          <w:lang w:val="uk-UA"/>
        </w:rPr>
        <w:t>С. 450.</w:t>
      </w:r>
    </w:p>
  </w:footnote>
  <w:footnote w:id="94">
    <w:p w14:paraId="25EC55EF" w14:textId="27C89A13" w:rsidR="00F13F6A" w:rsidRPr="00B459BD" w:rsidRDefault="00F13F6A" w:rsidP="00934F6F">
      <w:pPr>
        <w:pStyle w:val="NormalWeb"/>
        <w:spacing w:before="0" w:beforeAutospacing="0" w:after="0" w:afterAutospacing="0"/>
        <w:jc w:val="both"/>
      </w:pPr>
      <w:r w:rsidRPr="00B459BD">
        <w:rPr>
          <w:rStyle w:val="FootnoteReference"/>
        </w:rPr>
        <w:footnoteRef/>
      </w:r>
      <w:r w:rsidRPr="00B459BD">
        <w:t xml:space="preserve"> Бацевич Ф. С. Нариси з лінгвістичної прагматики. Львів : ПАІС, 2010</w:t>
      </w:r>
      <w:r w:rsidR="0057351F" w:rsidRPr="00B459BD">
        <w:rPr>
          <w:lang w:val="uk-UA"/>
        </w:rPr>
        <w:t>. С. 60.</w:t>
      </w:r>
      <w:r w:rsidRPr="00B459BD">
        <w:t xml:space="preserve"> </w:t>
      </w:r>
    </w:p>
  </w:footnote>
  <w:footnote w:id="95">
    <w:p w14:paraId="3148FF9F" w14:textId="5ABC6A87" w:rsidR="00580F0D" w:rsidRPr="00580F0D" w:rsidRDefault="00580F0D" w:rsidP="00580F0D">
      <w:pPr>
        <w:pStyle w:val="FootnoteText"/>
        <w:jc w:val="both"/>
        <w:rPr>
          <w:lang w:val="uk-UA"/>
        </w:rPr>
      </w:pPr>
      <w:r w:rsidRPr="00B459BD">
        <w:rPr>
          <w:rStyle w:val="FootnoteReference"/>
          <w:rFonts w:ascii="Times New Roman" w:hAnsi="Times New Roman" w:cs="Times New Roman"/>
          <w:sz w:val="24"/>
          <w:szCs w:val="24"/>
        </w:rPr>
        <w:footnoteRef/>
      </w:r>
      <w:r w:rsidRPr="00B459BD">
        <w:rPr>
          <w:rFonts w:ascii="Times New Roman" w:hAnsi="Times New Roman" w:cs="Times New Roman"/>
          <w:sz w:val="24"/>
          <w:szCs w:val="24"/>
        </w:rPr>
        <w:t xml:space="preserve"> Селіванова О. О. Сучасна лінгвістика: напрями та проблеми: Підручник. Полтава: Довкілля-К, 2008. </w:t>
      </w:r>
      <w:r w:rsidRPr="00B459BD">
        <w:rPr>
          <w:rFonts w:ascii="Times New Roman" w:hAnsi="Times New Roman" w:cs="Times New Roman"/>
          <w:sz w:val="24"/>
          <w:szCs w:val="24"/>
          <w:lang w:val="uk-UA"/>
        </w:rPr>
        <w:t>С. 450.</w:t>
      </w:r>
    </w:p>
  </w:footnote>
  <w:footnote w:id="96">
    <w:p w14:paraId="76A982F8" w14:textId="1F960ADC" w:rsidR="00F13F6A" w:rsidRPr="00AF5EEB" w:rsidRDefault="00F13F6A" w:rsidP="00415802">
      <w:pPr>
        <w:pStyle w:val="FootnoteText"/>
        <w:jc w:val="both"/>
        <w:rPr>
          <w:rFonts w:ascii="Times New Roman" w:hAnsi="Times New Roman" w:cs="Times New Roman"/>
          <w:sz w:val="24"/>
          <w:szCs w:val="24"/>
          <w:lang w:val="uk-UA"/>
        </w:rPr>
      </w:pPr>
      <w:r w:rsidRPr="00AF5EEB">
        <w:rPr>
          <w:rStyle w:val="FootnoteReference"/>
          <w:rFonts w:ascii="Times New Roman" w:hAnsi="Times New Roman" w:cs="Times New Roman"/>
          <w:sz w:val="24"/>
          <w:szCs w:val="24"/>
        </w:rPr>
        <w:footnoteRef/>
      </w:r>
      <w:r w:rsidRPr="00AF5EEB">
        <w:rPr>
          <w:rFonts w:ascii="Times New Roman" w:hAnsi="Times New Roman" w:cs="Times New Roman"/>
          <w:sz w:val="24"/>
          <w:szCs w:val="24"/>
        </w:rPr>
        <w:t xml:space="preserve"> Олійник А. Д. Етапи комунікативного акту як категорії прагмалінгвістики // Матеріали VI міжнародної наукової практичної конференції «Основні проблеми сучасної науки. 2010». Том 19. Ф</w:t>
      </w:r>
      <w:r w:rsidR="00EB54A7" w:rsidRPr="00AF5EEB">
        <w:rPr>
          <w:rFonts w:ascii="Times New Roman" w:hAnsi="Times New Roman" w:cs="Times New Roman"/>
          <w:sz w:val="24"/>
          <w:szCs w:val="24"/>
          <w:lang w:val="uk-UA"/>
        </w:rPr>
        <w:t>і</w:t>
      </w:r>
      <w:r w:rsidRPr="00AF5EEB">
        <w:rPr>
          <w:rFonts w:ascii="Times New Roman" w:hAnsi="Times New Roman" w:cs="Times New Roman"/>
          <w:sz w:val="24"/>
          <w:szCs w:val="24"/>
        </w:rPr>
        <w:t>л. Науки, Соф</w:t>
      </w:r>
      <w:r w:rsidR="00EB54A7" w:rsidRPr="00AF5EEB">
        <w:rPr>
          <w:rFonts w:ascii="Times New Roman" w:hAnsi="Times New Roman" w:cs="Times New Roman"/>
          <w:sz w:val="24"/>
          <w:szCs w:val="24"/>
          <w:lang w:val="uk-UA"/>
        </w:rPr>
        <w:t>і</w:t>
      </w:r>
      <w:r w:rsidRPr="00AF5EEB">
        <w:rPr>
          <w:rFonts w:ascii="Times New Roman" w:hAnsi="Times New Roman" w:cs="Times New Roman"/>
          <w:sz w:val="24"/>
          <w:szCs w:val="24"/>
        </w:rPr>
        <w:t>я</w:t>
      </w:r>
      <w:r w:rsidR="00EB54A7" w:rsidRPr="00AF5EEB">
        <w:rPr>
          <w:rFonts w:ascii="Times New Roman" w:hAnsi="Times New Roman" w:cs="Times New Roman"/>
          <w:sz w:val="24"/>
          <w:szCs w:val="24"/>
          <w:lang w:val="uk-UA"/>
        </w:rPr>
        <w:t>.</w:t>
      </w:r>
      <w:r w:rsidRPr="00AF5EEB">
        <w:rPr>
          <w:rFonts w:ascii="Times New Roman" w:hAnsi="Times New Roman" w:cs="Times New Roman"/>
          <w:sz w:val="24"/>
          <w:szCs w:val="24"/>
        </w:rPr>
        <w:t>ООД, 2010.</w:t>
      </w:r>
      <w:r w:rsidR="000818A1" w:rsidRPr="00AF5EEB">
        <w:rPr>
          <w:rFonts w:ascii="Times New Roman" w:hAnsi="Times New Roman" w:cs="Times New Roman"/>
          <w:sz w:val="24"/>
          <w:szCs w:val="24"/>
          <w:lang w:val="uk-UA"/>
        </w:rPr>
        <w:t xml:space="preserve"> </w:t>
      </w:r>
      <w:r w:rsidRPr="00AF5EEB">
        <w:rPr>
          <w:rFonts w:ascii="Times New Roman" w:hAnsi="Times New Roman" w:cs="Times New Roman"/>
          <w:sz w:val="24"/>
          <w:szCs w:val="24"/>
        </w:rPr>
        <w:t xml:space="preserve"> С. 37</w:t>
      </w:r>
      <w:r w:rsidR="00AF5EEB" w:rsidRPr="00AF5EEB">
        <w:rPr>
          <w:rFonts w:ascii="Times New Roman" w:hAnsi="Times New Roman" w:cs="Times New Roman"/>
          <w:sz w:val="24"/>
          <w:szCs w:val="24"/>
        </w:rPr>
        <w:t>–</w:t>
      </w:r>
      <w:r w:rsidRPr="00AF5EEB">
        <w:rPr>
          <w:rFonts w:ascii="Times New Roman" w:hAnsi="Times New Roman" w:cs="Times New Roman"/>
          <w:sz w:val="24"/>
          <w:szCs w:val="24"/>
        </w:rPr>
        <w:t>40</w:t>
      </w:r>
      <w:r w:rsidR="00AF5EEB" w:rsidRPr="00AF5EEB">
        <w:rPr>
          <w:rFonts w:ascii="Times New Roman" w:hAnsi="Times New Roman" w:cs="Times New Roman"/>
          <w:sz w:val="24"/>
          <w:szCs w:val="24"/>
          <w:lang w:val="uk-UA"/>
        </w:rPr>
        <w:t>.</w:t>
      </w:r>
    </w:p>
  </w:footnote>
  <w:footnote w:id="97">
    <w:p w14:paraId="6012596E" w14:textId="1E06E76D" w:rsidR="00F13F6A" w:rsidRPr="00781607" w:rsidRDefault="00F13F6A" w:rsidP="00415802">
      <w:pPr>
        <w:pStyle w:val="FootnoteText"/>
        <w:jc w:val="both"/>
        <w:rPr>
          <w:rFonts w:ascii="Times New Roman" w:hAnsi="Times New Roman" w:cs="Times New Roman"/>
          <w:sz w:val="24"/>
          <w:szCs w:val="24"/>
        </w:rPr>
      </w:pPr>
      <w:r w:rsidRPr="00781607">
        <w:rPr>
          <w:rStyle w:val="FootnoteReference"/>
          <w:rFonts w:ascii="Times New Roman" w:hAnsi="Times New Roman" w:cs="Times New Roman"/>
          <w:sz w:val="24"/>
          <w:szCs w:val="24"/>
        </w:rPr>
        <w:footnoteRef/>
      </w:r>
      <w:r w:rsidRPr="00781607">
        <w:rPr>
          <w:rFonts w:ascii="Times New Roman" w:hAnsi="Times New Roman" w:cs="Times New Roman"/>
          <w:sz w:val="24"/>
          <w:szCs w:val="24"/>
        </w:rPr>
        <w:t xml:space="preserve"> Заболотська О. О. </w:t>
      </w:r>
      <w:r w:rsidRPr="00781607">
        <w:rPr>
          <w:rFonts w:ascii="Times New Roman" w:hAnsi="Times New Roman" w:cs="Times New Roman"/>
          <w:sz w:val="24"/>
          <w:szCs w:val="24"/>
          <w:lang w:val="uk-UA"/>
        </w:rPr>
        <w:t xml:space="preserve"> </w:t>
      </w:r>
      <w:r w:rsidRPr="00781607">
        <w:rPr>
          <w:rFonts w:ascii="Times New Roman" w:hAnsi="Times New Roman" w:cs="Times New Roman"/>
          <w:sz w:val="24"/>
          <w:szCs w:val="24"/>
        </w:rPr>
        <w:t>Роль авторської інтенції у формуванні текстових художніх концептів // Вісник Луганського національного університету імені Тараса Шевченка. Філологічні науки.  2014. № 6(1). С. 171</w:t>
      </w:r>
      <w:r w:rsidR="0011569F" w:rsidRPr="00781607">
        <w:rPr>
          <w:rFonts w:ascii="Times New Roman" w:hAnsi="Times New Roman" w:cs="Times New Roman"/>
          <w:sz w:val="24"/>
          <w:szCs w:val="24"/>
        </w:rPr>
        <w:t>–</w:t>
      </w:r>
      <w:r w:rsidRPr="00781607">
        <w:rPr>
          <w:rFonts w:ascii="Times New Roman" w:hAnsi="Times New Roman" w:cs="Times New Roman"/>
          <w:sz w:val="24"/>
          <w:szCs w:val="24"/>
        </w:rPr>
        <w:t>180. Режим доступу: http://nbuv.gov.ua/UJRN/vluf_2014_6%281%29__23</w:t>
      </w:r>
    </w:p>
  </w:footnote>
  <w:footnote w:id="98">
    <w:p w14:paraId="39CC5312" w14:textId="14678B79" w:rsidR="00580F0D" w:rsidRPr="00781607" w:rsidRDefault="00580F0D" w:rsidP="00415802">
      <w:pPr>
        <w:pStyle w:val="FootnoteText"/>
        <w:jc w:val="both"/>
        <w:rPr>
          <w:rFonts w:ascii="Times New Roman" w:hAnsi="Times New Roman" w:cs="Times New Roman"/>
          <w:sz w:val="24"/>
          <w:szCs w:val="24"/>
          <w:lang w:val="uk-UA"/>
        </w:rPr>
      </w:pPr>
      <w:r w:rsidRPr="00781607">
        <w:rPr>
          <w:rStyle w:val="FootnoteReference"/>
          <w:rFonts w:ascii="Times New Roman" w:hAnsi="Times New Roman" w:cs="Times New Roman"/>
          <w:sz w:val="24"/>
          <w:szCs w:val="24"/>
        </w:rPr>
        <w:footnoteRef/>
      </w:r>
      <w:r w:rsidRPr="00781607">
        <w:rPr>
          <w:rFonts w:ascii="Times New Roman" w:hAnsi="Times New Roman" w:cs="Times New Roman"/>
          <w:sz w:val="24"/>
          <w:szCs w:val="24"/>
        </w:rPr>
        <w:t xml:space="preserve"> Селіванова О. О. Сучасна лінгвістика: напрями та проблеми: Підручник. Полтава: Довкілля-К, 2008. </w:t>
      </w:r>
      <w:r w:rsidRPr="00781607">
        <w:rPr>
          <w:rFonts w:ascii="Times New Roman" w:hAnsi="Times New Roman" w:cs="Times New Roman"/>
          <w:sz w:val="24"/>
          <w:szCs w:val="24"/>
          <w:lang w:val="uk-UA"/>
        </w:rPr>
        <w:t>С. 454.</w:t>
      </w:r>
    </w:p>
  </w:footnote>
  <w:footnote w:id="99">
    <w:p w14:paraId="33292E24" w14:textId="0FF2A49A" w:rsidR="00F13F6A" w:rsidRPr="00781607" w:rsidRDefault="00F13F6A" w:rsidP="00527712">
      <w:pPr>
        <w:pStyle w:val="FootnoteText"/>
        <w:jc w:val="both"/>
        <w:rPr>
          <w:rFonts w:ascii="Times New Roman" w:hAnsi="Times New Roman" w:cs="Times New Roman"/>
          <w:sz w:val="24"/>
          <w:szCs w:val="24"/>
          <w:lang w:val="uk-UA"/>
        </w:rPr>
      </w:pPr>
      <w:r w:rsidRPr="00781607">
        <w:rPr>
          <w:rStyle w:val="FootnoteReference"/>
          <w:rFonts w:ascii="Times New Roman" w:hAnsi="Times New Roman" w:cs="Times New Roman"/>
          <w:sz w:val="24"/>
          <w:szCs w:val="24"/>
        </w:rPr>
        <w:footnoteRef/>
      </w:r>
      <w:r w:rsidRPr="00781607">
        <w:rPr>
          <w:rFonts w:ascii="Times New Roman" w:hAnsi="Times New Roman" w:cs="Times New Roman"/>
          <w:sz w:val="24"/>
          <w:szCs w:val="24"/>
        </w:rPr>
        <w:t xml:space="preserve"> Бацевич Ф. С. Нариси з лінгвістичної прагматики: Монографія</w:t>
      </w:r>
      <w:r w:rsidR="009022D4" w:rsidRPr="00781607">
        <w:rPr>
          <w:rFonts w:ascii="Times New Roman" w:hAnsi="Times New Roman" w:cs="Times New Roman"/>
          <w:sz w:val="24"/>
          <w:szCs w:val="24"/>
          <w:lang w:val="uk-UA"/>
        </w:rPr>
        <w:t xml:space="preserve">. </w:t>
      </w:r>
      <w:r w:rsidRPr="00781607">
        <w:rPr>
          <w:rFonts w:ascii="Times New Roman" w:hAnsi="Times New Roman" w:cs="Times New Roman"/>
          <w:sz w:val="24"/>
          <w:szCs w:val="24"/>
        </w:rPr>
        <w:t xml:space="preserve">Львів: ПАІС, 2010. </w:t>
      </w:r>
      <w:r w:rsidR="007363E1" w:rsidRPr="00781607">
        <w:rPr>
          <w:rFonts w:ascii="Times New Roman" w:hAnsi="Times New Roman" w:cs="Times New Roman"/>
          <w:sz w:val="24"/>
          <w:szCs w:val="24"/>
          <w:lang w:val="uk-UA"/>
        </w:rPr>
        <w:t>С. 160.</w:t>
      </w:r>
    </w:p>
  </w:footnote>
  <w:footnote w:id="100">
    <w:p w14:paraId="4DDBF777" w14:textId="6F6F7FFF" w:rsidR="00F13F6A" w:rsidRPr="00781607" w:rsidRDefault="00F13F6A" w:rsidP="00527712">
      <w:pPr>
        <w:jc w:val="both"/>
        <w:rPr>
          <w:b/>
          <w:bCs/>
          <w:lang w:val="uk-UA"/>
        </w:rPr>
      </w:pPr>
      <w:r w:rsidRPr="00781607">
        <w:rPr>
          <w:rStyle w:val="FootnoteReference"/>
        </w:rPr>
        <w:footnoteRef/>
      </w:r>
      <w:r w:rsidR="00802DB8" w:rsidRPr="00781607">
        <w:rPr>
          <w:lang w:val="uk-UA"/>
        </w:rPr>
        <w:t> </w:t>
      </w:r>
      <w:r w:rsidRPr="00781607">
        <w:rPr>
          <w:rFonts w:eastAsiaTheme="minorHAnsi"/>
          <w:kern w:val="2"/>
          <w14:ligatures w14:val="standardContextual"/>
        </w:rPr>
        <w:t>Почапська-Красуцька О.</w:t>
      </w:r>
      <w:r w:rsidR="00267273">
        <w:rPr>
          <w:rFonts w:eastAsiaTheme="minorHAnsi"/>
          <w:kern w:val="2"/>
          <w:lang w:val="uk-UA"/>
          <w14:ligatures w14:val="standardContextual"/>
        </w:rPr>
        <w:t xml:space="preserve"> </w:t>
      </w:r>
      <w:r w:rsidRPr="00781607">
        <w:rPr>
          <w:rFonts w:eastAsiaTheme="minorHAnsi"/>
          <w:kern w:val="2"/>
          <w14:ligatures w14:val="standardContextual"/>
        </w:rPr>
        <w:t>І. Прагматичний аналіз тексту у курсі «Теорія твору» [Електронний ресурс]. Режим доступу: http://xn--e1aajfpcds8ay4h.com.ua/pages/view/657</w:t>
      </w:r>
    </w:p>
    <w:p w14:paraId="0AB168A6" w14:textId="77777777" w:rsidR="00F13F6A" w:rsidRPr="00997887" w:rsidRDefault="00F13F6A" w:rsidP="00F13F6A">
      <w:pPr>
        <w:pStyle w:val="FootnoteText"/>
        <w:rPr>
          <w:lang w:val="uk-UA"/>
        </w:rPr>
      </w:pPr>
    </w:p>
  </w:footnote>
  <w:footnote w:id="101">
    <w:p w14:paraId="3E70CF79" w14:textId="61F7E5EF" w:rsidR="003A12AE" w:rsidRPr="00415802" w:rsidRDefault="003A12AE" w:rsidP="00415802">
      <w:pPr>
        <w:pStyle w:val="FootnoteText"/>
        <w:jc w:val="both"/>
        <w:rPr>
          <w:rFonts w:ascii="Times New Roman" w:hAnsi="Times New Roman" w:cs="Times New Roman"/>
          <w:sz w:val="24"/>
          <w:szCs w:val="24"/>
          <w:lang w:val="uk-UA"/>
        </w:rPr>
      </w:pPr>
      <w:r w:rsidRPr="00415802">
        <w:rPr>
          <w:rStyle w:val="FootnoteReference"/>
          <w:rFonts w:ascii="Times New Roman" w:hAnsi="Times New Roman" w:cs="Times New Roman"/>
          <w:sz w:val="24"/>
          <w:szCs w:val="24"/>
        </w:rPr>
        <w:footnoteRef/>
      </w:r>
      <w:r w:rsidRPr="00415802">
        <w:rPr>
          <w:rFonts w:ascii="Times New Roman" w:hAnsi="Times New Roman" w:cs="Times New Roman"/>
          <w:sz w:val="24"/>
          <w:szCs w:val="24"/>
        </w:rPr>
        <w:t xml:space="preserve"> Почапська-Красуцька О. І. Прагматичний аналіз тексту у курсі «Теорія твору» [Електронний ресурс]. Режим доступу: http://xn--e1aajfpcds8ay4h.com.ua/pages/view/657</w:t>
      </w:r>
    </w:p>
  </w:footnote>
  <w:footnote w:id="102">
    <w:p w14:paraId="44D18C09" w14:textId="7E96A282" w:rsidR="00E03C94" w:rsidRPr="00E03C94" w:rsidRDefault="00E03C94" w:rsidP="00415802">
      <w:pPr>
        <w:pStyle w:val="FootnoteText"/>
        <w:jc w:val="both"/>
        <w:rPr>
          <w:lang w:val="uk-UA"/>
        </w:rPr>
      </w:pPr>
      <w:r w:rsidRPr="00415802">
        <w:rPr>
          <w:rStyle w:val="FootnoteReference"/>
          <w:rFonts w:ascii="Times New Roman" w:hAnsi="Times New Roman" w:cs="Times New Roman"/>
          <w:sz w:val="24"/>
          <w:szCs w:val="24"/>
        </w:rPr>
        <w:footnoteRef/>
      </w:r>
      <w:r w:rsidRPr="00415802">
        <w:rPr>
          <w:rFonts w:ascii="Times New Roman" w:hAnsi="Times New Roman" w:cs="Times New Roman"/>
          <w:sz w:val="24"/>
          <w:szCs w:val="24"/>
        </w:rPr>
        <w:t xml:space="preserve"> </w:t>
      </w:r>
      <w:r w:rsidR="00934F6F" w:rsidRPr="00415802">
        <w:rPr>
          <w:rFonts w:ascii="Times New Roman" w:hAnsi="Times New Roman" w:cs="Times New Roman"/>
          <w:sz w:val="24"/>
          <w:szCs w:val="24"/>
        </w:rPr>
        <w:t xml:space="preserve">Селіванова О. О. Сучасна лінгвістика: напрями та проблеми: Підручник. Полтава: Довкілля-К, 2008. </w:t>
      </w:r>
      <w:r w:rsidR="00934F6F" w:rsidRPr="00415802">
        <w:rPr>
          <w:rFonts w:ascii="Times New Roman" w:hAnsi="Times New Roman" w:cs="Times New Roman"/>
          <w:sz w:val="24"/>
          <w:szCs w:val="24"/>
          <w:lang w:val="uk-UA"/>
        </w:rPr>
        <w:t>С. 487.</w:t>
      </w:r>
    </w:p>
  </w:footnote>
  <w:footnote w:id="103">
    <w:p w14:paraId="308001B9" w14:textId="2F688666" w:rsidR="007D7368" w:rsidRPr="00415802" w:rsidRDefault="007D7368" w:rsidP="00415802">
      <w:pPr>
        <w:pStyle w:val="FootnoteText"/>
        <w:jc w:val="both"/>
        <w:rPr>
          <w:rFonts w:ascii="Times New Roman" w:hAnsi="Times New Roman" w:cs="Times New Roman"/>
          <w:sz w:val="24"/>
          <w:szCs w:val="24"/>
          <w:lang w:val="uk-UA"/>
        </w:rPr>
      </w:pPr>
      <w:r w:rsidRPr="00415802">
        <w:rPr>
          <w:rStyle w:val="FootnoteReference"/>
          <w:rFonts w:ascii="Times New Roman" w:hAnsi="Times New Roman" w:cs="Times New Roman"/>
          <w:sz w:val="24"/>
          <w:szCs w:val="24"/>
        </w:rPr>
        <w:footnoteRef/>
      </w:r>
      <w:r w:rsidRPr="00415802">
        <w:rPr>
          <w:rFonts w:ascii="Times New Roman" w:hAnsi="Times New Roman" w:cs="Times New Roman"/>
          <w:sz w:val="24"/>
          <w:szCs w:val="24"/>
        </w:rPr>
        <w:t xml:space="preserve"> Селіванова О. О. Сучасна лінгвістика: напрями та проблеми: Підручник. Полтава: Довкілля-К, 2008. </w:t>
      </w:r>
      <w:r w:rsidRPr="00415802">
        <w:rPr>
          <w:rFonts w:ascii="Times New Roman" w:hAnsi="Times New Roman" w:cs="Times New Roman"/>
          <w:sz w:val="24"/>
          <w:szCs w:val="24"/>
          <w:lang w:val="uk-UA"/>
        </w:rPr>
        <w:t>С. 501.</w:t>
      </w:r>
    </w:p>
  </w:footnote>
  <w:footnote w:id="104">
    <w:p w14:paraId="09B2E5BD" w14:textId="61CA9E5C" w:rsidR="00CB2F84" w:rsidRPr="001D0125" w:rsidRDefault="00CB2F84" w:rsidP="001D0125">
      <w:pPr>
        <w:pStyle w:val="FootnoteText"/>
        <w:jc w:val="both"/>
        <w:rPr>
          <w:rFonts w:ascii="Times New Roman" w:hAnsi="Times New Roman" w:cs="Times New Roman"/>
          <w:sz w:val="24"/>
          <w:szCs w:val="24"/>
          <w:lang w:val="uk-UA"/>
        </w:rPr>
      </w:pPr>
      <w:r w:rsidRPr="001D0125">
        <w:rPr>
          <w:rStyle w:val="FootnoteReference"/>
          <w:rFonts w:ascii="Times New Roman" w:hAnsi="Times New Roman" w:cs="Times New Roman"/>
          <w:sz w:val="24"/>
          <w:szCs w:val="24"/>
        </w:rPr>
        <w:footnoteRef/>
      </w:r>
      <w:r w:rsidRPr="001D0125">
        <w:rPr>
          <w:rFonts w:ascii="Times New Roman" w:hAnsi="Times New Roman" w:cs="Times New Roman"/>
          <w:sz w:val="24"/>
          <w:szCs w:val="24"/>
        </w:rPr>
        <w:t xml:space="preserve"> Селіванова О. О. Сучасна лінгвістика: напрями та проблеми: Підручник. Полтава: Довкілля-К, 2008. </w:t>
      </w:r>
      <w:r w:rsidRPr="001D0125">
        <w:rPr>
          <w:rFonts w:ascii="Times New Roman" w:hAnsi="Times New Roman" w:cs="Times New Roman"/>
          <w:sz w:val="24"/>
          <w:szCs w:val="24"/>
          <w:lang w:val="uk-UA"/>
        </w:rPr>
        <w:t>С. 515.</w:t>
      </w:r>
    </w:p>
  </w:footnote>
  <w:footnote w:id="105">
    <w:p w14:paraId="49071DBA" w14:textId="77777777" w:rsidR="001D0125" w:rsidRPr="001D0125" w:rsidRDefault="001D0125" w:rsidP="001D0125">
      <w:pPr>
        <w:pStyle w:val="FootnoteText"/>
        <w:jc w:val="both"/>
        <w:rPr>
          <w:lang w:val="uk-UA"/>
        </w:rPr>
      </w:pPr>
      <w:r w:rsidRPr="001D0125">
        <w:rPr>
          <w:rStyle w:val="FootnoteReference"/>
          <w:rFonts w:ascii="Times New Roman" w:hAnsi="Times New Roman" w:cs="Times New Roman"/>
          <w:sz w:val="24"/>
          <w:szCs w:val="24"/>
        </w:rPr>
        <w:footnoteRef/>
      </w:r>
      <w:r w:rsidRPr="001D0125">
        <w:rPr>
          <w:rFonts w:ascii="Times New Roman" w:hAnsi="Times New Roman" w:cs="Times New Roman"/>
          <w:sz w:val="24"/>
          <w:szCs w:val="24"/>
          <w:lang w:val="uk-UA"/>
        </w:rPr>
        <w:t xml:space="preserve"> Там само. С. 515</w:t>
      </w:r>
      <w:r w:rsidRPr="00781607">
        <w:rPr>
          <w:rFonts w:ascii="Times New Roman" w:hAnsi="Times New Roman" w:cs="Times New Roman"/>
          <w:sz w:val="24"/>
          <w:szCs w:val="24"/>
        </w:rPr>
        <w:t>–</w:t>
      </w:r>
      <w:r w:rsidRPr="001D0125">
        <w:rPr>
          <w:rFonts w:ascii="Times New Roman" w:hAnsi="Times New Roman" w:cs="Times New Roman"/>
          <w:sz w:val="24"/>
          <w:szCs w:val="24"/>
          <w:lang w:val="uk-UA"/>
        </w:rPr>
        <w:t>517.</w:t>
      </w:r>
    </w:p>
  </w:footnote>
  <w:footnote w:id="106">
    <w:p w14:paraId="2CAE6A1A" w14:textId="0861D3DD" w:rsidR="00F13F6A" w:rsidRDefault="00F13F6A" w:rsidP="00B6714D">
      <w:pPr>
        <w:jc w:val="both"/>
        <w:rPr>
          <w:sz w:val="20"/>
          <w:szCs w:val="20"/>
        </w:rPr>
      </w:pPr>
      <w:r w:rsidRPr="00B6714D">
        <w:rPr>
          <w:vertAlign w:val="superscript"/>
        </w:rPr>
        <w:footnoteRef/>
      </w:r>
      <w:r w:rsidRPr="00B6714D">
        <w:t xml:space="preserve"> </w:t>
      </w:r>
      <w:r w:rsidR="001D0125" w:rsidRPr="001D0125">
        <w:t xml:space="preserve">Селіванова О. О. Сучасна лінгвістика: напрями та проблеми: Підручник. Полтава: Довкілля-К, 2008. </w:t>
      </w:r>
      <w:r w:rsidR="001D0125" w:rsidRPr="001D0125">
        <w:rPr>
          <w:lang w:val="uk-UA"/>
        </w:rPr>
        <w:t>С. 51</w:t>
      </w:r>
      <w:r w:rsidR="007F5D14">
        <w:rPr>
          <w:lang w:val="uk-UA"/>
        </w:rPr>
        <w:t>9</w:t>
      </w:r>
      <w:r w:rsidR="001D0125" w:rsidRPr="001D0125">
        <w:rPr>
          <w:lang w:val="uk-UA"/>
        </w:rPr>
        <w:t>.</w:t>
      </w:r>
    </w:p>
  </w:footnote>
  <w:footnote w:id="107">
    <w:p w14:paraId="31308D2B" w14:textId="4D5F93F9" w:rsidR="00362203" w:rsidRPr="00B6714D" w:rsidRDefault="00362203" w:rsidP="00B6714D">
      <w:pPr>
        <w:pStyle w:val="FootnoteText"/>
        <w:jc w:val="both"/>
        <w:rPr>
          <w:rFonts w:ascii="Times New Roman" w:hAnsi="Times New Roman" w:cs="Times New Roman"/>
          <w:sz w:val="24"/>
          <w:szCs w:val="24"/>
          <w:lang w:val="uk-UA"/>
        </w:rPr>
      </w:pPr>
      <w:r w:rsidRPr="00B6714D">
        <w:rPr>
          <w:rStyle w:val="FootnoteReference"/>
          <w:rFonts w:ascii="Times New Roman" w:hAnsi="Times New Roman" w:cs="Times New Roman"/>
          <w:sz w:val="24"/>
          <w:szCs w:val="24"/>
        </w:rPr>
        <w:footnoteRef/>
      </w:r>
      <w:r w:rsidRPr="00B6714D">
        <w:rPr>
          <w:rFonts w:ascii="Times New Roman" w:hAnsi="Times New Roman" w:cs="Times New Roman"/>
          <w:sz w:val="24"/>
          <w:szCs w:val="24"/>
        </w:rPr>
        <w:t xml:space="preserve"> </w:t>
      </w:r>
      <w:proofErr w:type="spellStart"/>
      <w:r w:rsidR="00B6714D" w:rsidRPr="00B6714D">
        <w:rPr>
          <w:rFonts w:ascii="Times New Roman" w:hAnsi="Times New Roman" w:cs="Times New Roman"/>
          <w:color w:val="000000" w:themeColor="text1"/>
          <w:sz w:val="24"/>
          <w:szCs w:val="24"/>
          <w:lang w:val="en-US"/>
        </w:rPr>
        <w:t>Багряний</w:t>
      </w:r>
      <w:proofErr w:type="spellEnd"/>
      <w:r w:rsidR="00B6714D" w:rsidRPr="00B6714D">
        <w:rPr>
          <w:rFonts w:ascii="Times New Roman" w:hAnsi="Times New Roman" w:cs="Times New Roman"/>
          <w:color w:val="000000" w:themeColor="text1"/>
          <w:sz w:val="24"/>
          <w:szCs w:val="24"/>
          <w:lang w:val="en-US"/>
        </w:rPr>
        <w:t xml:space="preserve"> </w:t>
      </w:r>
      <w:proofErr w:type="spellStart"/>
      <w:r w:rsidR="00B6714D" w:rsidRPr="00B6714D">
        <w:rPr>
          <w:rFonts w:ascii="Times New Roman" w:hAnsi="Times New Roman" w:cs="Times New Roman"/>
          <w:color w:val="000000" w:themeColor="text1"/>
          <w:sz w:val="24"/>
          <w:szCs w:val="24"/>
          <w:lang w:val="en-US"/>
        </w:rPr>
        <w:t>Іван</w:t>
      </w:r>
      <w:proofErr w:type="spellEnd"/>
      <w:r w:rsidR="00B6714D" w:rsidRPr="00B6714D">
        <w:rPr>
          <w:rFonts w:ascii="Times New Roman" w:hAnsi="Times New Roman" w:cs="Times New Roman"/>
          <w:color w:val="000000" w:themeColor="text1"/>
          <w:sz w:val="24"/>
          <w:szCs w:val="24"/>
          <w:lang w:val="en-US"/>
        </w:rPr>
        <w:t xml:space="preserve">. </w:t>
      </w:r>
      <w:proofErr w:type="spellStart"/>
      <w:r w:rsidR="00B6714D" w:rsidRPr="00B6714D">
        <w:rPr>
          <w:rFonts w:ascii="Times New Roman" w:hAnsi="Times New Roman" w:cs="Times New Roman"/>
          <w:color w:val="000000" w:themeColor="text1"/>
          <w:sz w:val="24"/>
          <w:szCs w:val="24"/>
          <w:lang w:val="en-US"/>
        </w:rPr>
        <w:t>Сад</w:t>
      </w:r>
      <w:proofErr w:type="spellEnd"/>
      <w:r w:rsidR="00B6714D" w:rsidRPr="00B6714D">
        <w:rPr>
          <w:rFonts w:ascii="Times New Roman" w:hAnsi="Times New Roman" w:cs="Times New Roman"/>
          <w:color w:val="000000" w:themeColor="text1"/>
          <w:sz w:val="24"/>
          <w:szCs w:val="24"/>
          <w:lang w:val="en-US"/>
        </w:rPr>
        <w:t xml:space="preserve"> </w:t>
      </w:r>
      <w:proofErr w:type="spellStart"/>
      <w:r w:rsidR="00B6714D" w:rsidRPr="00B6714D">
        <w:rPr>
          <w:rFonts w:ascii="Times New Roman" w:hAnsi="Times New Roman" w:cs="Times New Roman"/>
          <w:color w:val="000000" w:themeColor="text1"/>
          <w:sz w:val="24"/>
          <w:szCs w:val="24"/>
          <w:lang w:val="en-US"/>
        </w:rPr>
        <w:t>Гетсиманський</w:t>
      </w:r>
      <w:proofErr w:type="spellEnd"/>
      <w:r w:rsidR="00B6714D" w:rsidRPr="00B6714D">
        <w:rPr>
          <w:rFonts w:ascii="Times New Roman" w:hAnsi="Times New Roman" w:cs="Times New Roman"/>
          <w:color w:val="000000" w:themeColor="text1"/>
          <w:sz w:val="24"/>
          <w:szCs w:val="24"/>
          <w:lang w:val="en-US"/>
        </w:rPr>
        <w:t xml:space="preserve">: </w:t>
      </w:r>
      <w:proofErr w:type="spellStart"/>
      <w:r w:rsidR="00B6714D" w:rsidRPr="00B6714D">
        <w:rPr>
          <w:rFonts w:ascii="Times New Roman" w:hAnsi="Times New Roman" w:cs="Times New Roman"/>
          <w:color w:val="000000" w:themeColor="text1"/>
          <w:sz w:val="24"/>
          <w:szCs w:val="24"/>
          <w:lang w:val="en-US"/>
        </w:rPr>
        <w:t>Іст</w:t>
      </w:r>
      <w:proofErr w:type="spellEnd"/>
      <w:r w:rsidR="00B6714D" w:rsidRPr="00B6714D">
        <w:rPr>
          <w:rFonts w:ascii="Times New Roman" w:hAnsi="Times New Roman" w:cs="Times New Roman"/>
          <w:color w:val="000000" w:themeColor="text1"/>
          <w:sz w:val="24"/>
          <w:szCs w:val="24"/>
          <w:lang w:val="en-US"/>
        </w:rPr>
        <w:t xml:space="preserve">. </w:t>
      </w:r>
      <w:proofErr w:type="spellStart"/>
      <w:r w:rsidR="00B6714D" w:rsidRPr="00B6714D">
        <w:rPr>
          <w:rFonts w:ascii="Times New Roman" w:hAnsi="Times New Roman" w:cs="Times New Roman"/>
          <w:color w:val="000000" w:themeColor="text1"/>
          <w:sz w:val="24"/>
          <w:szCs w:val="24"/>
          <w:lang w:val="en-US"/>
        </w:rPr>
        <w:t>Роман</w:t>
      </w:r>
      <w:proofErr w:type="spellEnd"/>
      <w:r w:rsidR="00B6714D" w:rsidRPr="00B6714D">
        <w:rPr>
          <w:rFonts w:ascii="Times New Roman" w:hAnsi="Times New Roman" w:cs="Times New Roman"/>
          <w:color w:val="000000" w:themeColor="text1"/>
          <w:sz w:val="24"/>
          <w:szCs w:val="24"/>
          <w:lang w:val="en-US"/>
        </w:rPr>
        <w:t xml:space="preserve">. К.: </w:t>
      </w:r>
      <w:proofErr w:type="spellStart"/>
      <w:r w:rsidR="00B6714D" w:rsidRPr="00B6714D">
        <w:rPr>
          <w:rFonts w:ascii="Times New Roman" w:hAnsi="Times New Roman" w:cs="Times New Roman"/>
          <w:color w:val="000000" w:themeColor="text1"/>
          <w:sz w:val="24"/>
          <w:szCs w:val="24"/>
          <w:lang w:val="en-US"/>
        </w:rPr>
        <w:t>Школа</w:t>
      </w:r>
      <w:proofErr w:type="spellEnd"/>
      <w:r w:rsidR="00B6714D" w:rsidRPr="00B6714D">
        <w:rPr>
          <w:rFonts w:ascii="Times New Roman" w:hAnsi="Times New Roman" w:cs="Times New Roman"/>
          <w:color w:val="000000" w:themeColor="text1"/>
          <w:sz w:val="24"/>
          <w:szCs w:val="24"/>
          <w:lang w:val="en-US"/>
        </w:rPr>
        <w:t xml:space="preserve">, 2008. </w:t>
      </w:r>
      <w:r w:rsidR="00B6714D" w:rsidRPr="00B6714D">
        <w:rPr>
          <w:rFonts w:ascii="Times New Roman" w:hAnsi="Times New Roman" w:cs="Times New Roman"/>
          <w:color w:val="000000" w:themeColor="text1"/>
          <w:sz w:val="24"/>
          <w:szCs w:val="24"/>
          <w:lang w:val="uk-UA"/>
        </w:rPr>
        <w:t>С.27</w:t>
      </w:r>
      <w:r w:rsidR="00B6714D" w:rsidRPr="00B6714D">
        <w:rPr>
          <w:rFonts w:ascii="Times New Roman" w:hAnsi="Times New Roman" w:cs="Times New Roman"/>
          <w:sz w:val="24"/>
          <w:szCs w:val="24"/>
          <w:lang w:val="uk-UA"/>
        </w:rPr>
        <w:t>–</w:t>
      </w:r>
      <w:r w:rsidR="00B6714D" w:rsidRPr="00B6714D">
        <w:rPr>
          <w:rFonts w:ascii="Times New Roman" w:hAnsi="Times New Roman" w:cs="Times New Roman"/>
          <w:color w:val="000000" w:themeColor="text1"/>
          <w:sz w:val="24"/>
          <w:szCs w:val="24"/>
          <w:lang w:val="uk-UA"/>
        </w:rPr>
        <w:t>33.</w:t>
      </w:r>
    </w:p>
  </w:footnote>
  <w:footnote w:id="108">
    <w:p w14:paraId="2EA48151" w14:textId="59AA1DAF" w:rsidR="00362203" w:rsidRPr="00415802" w:rsidRDefault="00362203" w:rsidP="00415802">
      <w:pPr>
        <w:pStyle w:val="FootnoteText"/>
        <w:jc w:val="both"/>
        <w:rPr>
          <w:rFonts w:ascii="Times New Roman" w:hAnsi="Times New Roman" w:cs="Times New Roman"/>
          <w:sz w:val="24"/>
          <w:szCs w:val="24"/>
          <w:lang w:val="uk-UA"/>
        </w:rPr>
      </w:pPr>
      <w:r w:rsidRPr="00415802">
        <w:rPr>
          <w:rStyle w:val="FootnoteReference"/>
          <w:rFonts w:ascii="Times New Roman" w:hAnsi="Times New Roman" w:cs="Times New Roman"/>
          <w:sz w:val="24"/>
          <w:szCs w:val="24"/>
        </w:rPr>
        <w:footnoteRef/>
      </w:r>
      <w:r w:rsidRPr="00415802">
        <w:rPr>
          <w:rFonts w:ascii="Times New Roman" w:hAnsi="Times New Roman" w:cs="Times New Roman"/>
          <w:sz w:val="24"/>
          <w:szCs w:val="24"/>
        </w:rPr>
        <w:t xml:space="preserve"> </w:t>
      </w:r>
      <w:proofErr w:type="spellStart"/>
      <w:r w:rsidR="00B6714D" w:rsidRPr="00415802">
        <w:rPr>
          <w:rFonts w:ascii="Times New Roman" w:hAnsi="Times New Roman" w:cs="Times New Roman"/>
          <w:color w:val="000000" w:themeColor="text1"/>
          <w:sz w:val="24"/>
          <w:szCs w:val="24"/>
          <w:lang w:val="en-US"/>
        </w:rPr>
        <w:t>Багряний</w:t>
      </w:r>
      <w:proofErr w:type="spellEnd"/>
      <w:r w:rsidR="00B6714D" w:rsidRPr="00415802">
        <w:rPr>
          <w:rFonts w:ascii="Times New Roman" w:hAnsi="Times New Roman" w:cs="Times New Roman"/>
          <w:color w:val="000000" w:themeColor="text1"/>
          <w:sz w:val="24"/>
          <w:szCs w:val="24"/>
          <w:lang w:val="en-US"/>
        </w:rPr>
        <w:t xml:space="preserve"> </w:t>
      </w:r>
      <w:proofErr w:type="spellStart"/>
      <w:r w:rsidR="00B6714D" w:rsidRPr="00415802">
        <w:rPr>
          <w:rFonts w:ascii="Times New Roman" w:hAnsi="Times New Roman" w:cs="Times New Roman"/>
          <w:color w:val="000000" w:themeColor="text1"/>
          <w:sz w:val="24"/>
          <w:szCs w:val="24"/>
          <w:lang w:val="en-US"/>
        </w:rPr>
        <w:t>Іван</w:t>
      </w:r>
      <w:proofErr w:type="spellEnd"/>
      <w:r w:rsidR="00B6714D" w:rsidRPr="00415802">
        <w:rPr>
          <w:rFonts w:ascii="Times New Roman" w:hAnsi="Times New Roman" w:cs="Times New Roman"/>
          <w:color w:val="000000" w:themeColor="text1"/>
          <w:sz w:val="24"/>
          <w:szCs w:val="24"/>
          <w:lang w:val="en-US"/>
        </w:rPr>
        <w:t xml:space="preserve">. </w:t>
      </w:r>
      <w:proofErr w:type="spellStart"/>
      <w:r w:rsidR="00B6714D" w:rsidRPr="00415802">
        <w:rPr>
          <w:rFonts w:ascii="Times New Roman" w:hAnsi="Times New Roman" w:cs="Times New Roman"/>
          <w:color w:val="000000" w:themeColor="text1"/>
          <w:sz w:val="24"/>
          <w:szCs w:val="24"/>
          <w:lang w:val="en-US"/>
        </w:rPr>
        <w:t>Сад</w:t>
      </w:r>
      <w:proofErr w:type="spellEnd"/>
      <w:r w:rsidR="00B6714D" w:rsidRPr="00415802">
        <w:rPr>
          <w:rFonts w:ascii="Times New Roman" w:hAnsi="Times New Roman" w:cs="Times New Roman"/>
          <w:color w:val="000000" w:themeColor="text1"/>
          <w:sz w:val="24"/>
          <w:szCs w:val="24"/>
          <w:lang w:val="en-US"/>
        </w:rPr>
        <w:t xml:space="preserve"> </w:t>
      </w:r>
      <w:proofErr w:type="spellStart"/>
      <w:r w:rsidR="00B6714D" w:rsidRPr="00415802">
        <w:rPr>
          <w:rFonts w:ascii="Times New Roman" w:hAnsi="Times New Roman" w:cs="Times New Roman"/>
          <w:color w:val="000000" w:themeColor="text1"/>
          <w:sz w:val="24"/>
          <w:szCs w:val="24"/>
          <w:lang w:val="en-US"/>
        </w:rPr>
        <w:t>Гетсиманський</w:t>
      </w:r>
      <w:proofErr w:type="spellEnd"/>
      <w:r w:rsidR="00B6714D" w:rsidRPr="00415802">
        <w:rPr>
          <w:rFonts w:ascii="Times New Roman" w:hAnsi="Times New Roman" w:cs="Times New Roman"/>
          <w:color w:val="000000" w:themeColor="text1"/>
          <w:sz w:val="24"/>
          <w:szCs w:val="24"/>
          <w:lang w:val="en-US"/>
        </w:rPr>
        <w:t xml:space="preserve">: </w:t>
      </w:r>
      <w:proofErr w:type="spellStart"/>
      <w:r w:rsidR="00B6714D" w:rsidRPr="00415802">
        <w:rPr>
          <w:rFonts w:ascii="Times New Roman" w:hAnsi="Times New Roman" w:cs="Times New Roman"/>
          <w:color w:val="000000" w:themeColor="text1"/>
          <w:sz w:val="24"/>
          <w:szCs w:val="24"/>
          <w:lang w:val="en-US"/>
        </w:rPr>
        <w:t>Іст</w:t>
      </w:r>
      <w:proofErr w:type="spellEnd"/>
      <w:r w:rsidR="00B6714D" w:rsidRPr="00415802">
        <w:rPr>
          <w:rFonts w:ascii="Times New Roman" w:hAnsi="Times New Roman" w:cs="Times New Roman"/>
          <w:color w:val="000000" w:themeColor="text1"/>
          <w:sz w:val="24"/>
          <w:szCs w:val="24"/>
          <w:lang w:val="en-US"/>
        </w:rPr>
        <w:t xml:space="preserve">. </w:t>
      </w:r>
      <w:proofErr w:type="spellStart"/>
      <w:r w:rsidR="00B6714D" w:rsidRPr="00415802">
        <w:rPr>
          <w:rFonts w:ascii="Times New Roman" w:hAnsi="Times New Roman" w:cs="Times New Roman"/>
          <w:color w:val="000000" w:themeColor="text1"/>
          <w:sz w:val="24"/>
          <w:szCs w:val="24"/>
          <w:lang w:val="en-US"/>
        </w:rPr>
        <w:t>Роман</w:t>
      </w:r>
      <w:proofErr w:type="spellEnd"/>
      <w:r w:rsidR="00B6714D" w:rsidRPr="00415802">
        <w:rPr>
          <w:rFonts w:ascii="Times New Roman" w:hAnsi="Times New Roman" w:cs="Times New Roman"/>
          <w:color w:val="000000" w:themeColor="text1"/>
          <w:sz w:val="24"/>
          <w:szCs w:val="24"/>
          <w:lang w:val="en-US"/>
        </w:rPr>
        <w:t xml:space="preserve">. К.: </w:t>
      </w:r>
      <w:proofErr w:type="spellStart"/>
      <w:r w:rsidR="00B6714D" w:rsidRPr="00415802">
        <w:rPr>
          <w:rFonts w:ascii="Times New Roman" w:hAnsi="Times New Roman" w:cs="Times New Roman"/>
          <w:color w:val="000000" w:themeColor="text1"/>
          <w:sz w:val="24"/>
          <w:szCs w:val="24"/>
          <w:lang w:val="en-US"/>
        </w:rPr>
        <w:t>Школа</w:t>
      </w:r>
      <w:proofErr w:type="spellEnd"/>
      <w:r w:rsidR="00B6714D" w:rsidRPr="00415802">
        <w:rPr>
          <w:rFonts w:ascii="Times New Roman" w:hAnsi="Times New Roman" w:cs="Times New Roman"/>
          <w:color w:val="000000" w:themeColor="text1"/>
          <w:sz w:val="24"/>
          <w:szCs w:val="24"/>
          <w:lang w:val="en-US"/>
        </w:rPr>
        <w:t xml:space="preserve">, 2008. </w:t>
      </w:r>
      <w:r w:rsidR="00B6714D" w:rsidRPr="00415802">
        <w:rPr>
          <w:rFonts w:ascii="Times New Roman" w:hAnsi="Times New Roman" w:cs="Times New Roman"/>
          <w:color w:val="000000" w:themeColor="text1"/>
          <w:sz w:val="24"/>
          <w:szCs w:val="24"/>
          <w:lang w:val="uk-UA"/>
        </w:rPr>
        <w:t>С.55</w:t>
      </w:r>
      <w:r w:rsidR="00B6714D" w:rsidRPr="00415802">
        <w:rPr>
          <w:rFonts w:ascii="Times New Roman" w:hAnsi="Times New Roman" w:cs="Times New Roman"/>
          <w:sz w:val="24"/>
          <w:szCs w:val="24"/>
          <w:lang w:val="uk-UA"/>
        </w:rPr>
        <w:t>–</w:t>
      </w:r>
      <w:r w:rsidR="00B6714D" w:rsidRPr="00415802">
        <w:rPr>
          <w:rFonts w:ascii="Times New Roman" w:hAnsi="Times New Roman" w:cs="Times New Roman"/>
          <w:color w:val="000000" w:themeColor="text1"/>
          <w:sz w:val="24"/>
          <w:szCs w:val="24"/>
          <w:lang w:val="uk-UA"/>
        </w:rPr>
        <w:t>59.</w:t>
      </w:r>
    </w:p>
  </w:footnote>
  <w:footnote w:id="109">
    <w:p w14:paraId="38B20471" w14:textId="149F00AC" w:rsidR="00302A3F" w:rsidRPr="007D5CE3" w:rsidRDefault="00302A3F" w:rsidP="007D5CE3">
      <w:pPr>
        <w:pStyle w:val="FootnoteText"/>
        <w:jc w:val="both"/>
        <w:rPr>
          <w:rFonts w:ascii="Times New Roman" w:hAnsi="Times New Roman" w:cs="Times New Roman"/>
          <w:sz w:val="24"/>
          <w:szCs w:val="24"/>
          <w:lang w:val="uk-UA"/>
        </w:rPr>
      </w:pPr>
      <w:r w:rsidRPr="007D5CE3">
        <w:rPr>
          <w:rStyle w:val="FootnoteReference"/>
          <w:rFonts w:ascii="Times New Roman" w:hAnsi="Times New Roman" w:cs="Times New Roman"/>
          <w:sz w:val="24"/>
          <w:szCs w:val="24"/>
        </w:rPr>
        <w:footnoteRef/>
      </w:r>
      <w:r w:rsidRPr="007D5CE3">
        <w:rPr>
          <w:rFonts w:ascii="Times New Roman" w:hAnsi="Times New Roman" w:cs="Times New Roman"/>
          <w:sz w:val="24"/>
          <w:szCs w:val="24"/>
        </w:rPr>
        <w:t xml:space="preserve"> </w:t>
      </w:r>
      <w:proofErr w:type="spellStart"/>
      <w:r w:rsidR="003368E6" w:rsidRPr="007D5CE3">
        <w:rPr>
          <w:rFonts w:ascii="Times New Roman" w:hAnsi="Times New Roman" w:cs="Times New Roman"/>
          <w:color w:val="000000" w:themeColor="text1"/>
          <w:sz w:val="24"/>
          <w:szCs w:val="24"/>
          <w:lang w:val="en-US"/>
        </w:rPr>
        <w:t>Багряний</w:t>
      </w:r>
      <w:proofErr w:type="spellEnd"/>
      <w:r w:rsidR="003368E6" w:rsidRPr="007D5CE3">
        <w:rPr>
          <w:rFonts w:ascii="Times New Roman" w:hAnsi="Times New Roman" w:cs="Times New Roman"/>
          <w:color w:val="000000" w:themeColor="text1"/>
          <w:sz w:val="24"/>
          <w:szCs w:val="24"/>
          <w:lang w:val="en-US"/>
        </w:rPr>
        <w:t xml:space="preserve"> </w:t>
      </w:r>
      <w:proofErr w:type="spellStart"/>
      <w:r w:rsidR="003368E6" w:rsidRPr="007D5CE3">
        <w:rPr>
          <w:rFonts w:ascii="Times New Roman" w:hAnsi="Times New Roman" w:cs="Times New Roman"/>
          <w:color w:val="000000" w:themeColor="text1"/>
          <w:sz w:val="24"/>
          <w:szCs w:val="24"/>
          <w:lang w:val="en-US"/>
        </w:rPr>
        <w:t>Іван</w:t>
      </w:r>
      <w:proofErr w:type="spellEnd"/>
      <w:r w:rsidR="003368E6" w:rsidRPr="007D5CE3">
        <w:rPr>
          <w:rFonts w:ascii="Times New Roman" w:hAnsi="Times New Roman" w:cs="Times New Roman"/>
          <w:color w:val="000000" w:themeColor="text1"/>
          <w:sz w:val="24"/>
          <w:szCs w:val="24"/>
          <w:lang w:val="en-US"/>
        </w:rPr>
        <w:t xml:space="preserve">. </w:t>
      </w:r>
      <w:proofErr w:type="spellStart"/>
      <w:r w:rsidR="003368E6" w:rsidRPr="007D5CE3">
        <w:rPr>
          <w:rFonts w:ascii="Times New Roman" w:hAnsi="Times New Roman" w:cs="Times New Roman"/>
          <w:color w:val="000000" w:themeColor="text1"/>
          <w:sz w:val="24"/>
          <w:szCs w:val="24"/>
          <w:lang w:val="en-US"/>
        </w:rPr>
        <w:t>Сад</w:t>
      </w:r>
      <w:proofErr w:type="spellEnd"/>
      <w:r w:rsidR="003368E6" w:rsidRPr="007D5CE3">
        <w:rPr>
          <w:rFonts w:ascii="Times New Roman" w:hAnsi="Times New Roman" w:cs="Times New Roman"/>
          <w:color w:val="000000" w:themeColor="text1"/>
          <w:sz w:val="24"/>
          <w:szCs w:val="24"/>
          <w:lang w:val="en-US"/>
        </w:rPr>
        <w:t xml:space="preserve"> </w:t>
      </w:r>
      <w:proofErr w:type="spellStart"/>
      <w:r w:rsidR="003368E6" w:rsidRPr="007D5CE3">
        <w:rPr>
          <w:rFonts w:ascii="Times New Roman" w:hAnsi="Times New Roman" w:cs="Times New Roman"/>
          <w:color w:val="000000" w:themeColor="text1"/>
          <w:sz w:val="24"/>
          <w:szCs w:val="24"/>
          <w:lang w:val="en-US"/>
        </w:rPr>
        <w:t>Гетсиманський</w:t>
      </w:r>
      <w:proofErr w:type="spellEnd"/>
      <w:r w:rsidR="003368E6" w:rsidRPr="007D5CE3">
        <w:rPr>
          <w:rFonts w:ascii="Times New Roman" w:hAnsi="Times New Roman" w:cs="Times New Roman"/>
          <w:color w:val="000000" w:themeColor="text1"/>
          <w:sz w:val="24"/>
          <w:szCs w:val="24"/>
          <w:lang w:val="en-US"/>
        </w:rPr>
        <w:t xml:space="preserve">: </w:t>
      </w:r>
      <w:proofErr w:type="spellStart"/>
      <w:r w:rsidR="003368E6" w:rsidRPr="007D5CE3">
        <w:rPr>
          <w:rFonts w:ascii="Times New Roman" w:hAnsi="Times New Roman" w:cs="Times New Roman"/>
          <w:color w:val="000000" w:themeColor="text1"/>
          <w:sz w:val="24"/>
          <w:szCs w:val="24"/>
          <w:lang w:val="en-US"/>
        </w:rPr>
        <w:t>Іст</w:t>
      </w:r>
      <w:proofErr w:type="spellEnd"/>
      <w:r w:rsidR="003368E6" w:rsidRPr="007D5CE3">
        <w:rPr>
          <w:rFonts w:ascii="Times New Roman" w:hAnsi="Times New Roman" w:cs="Times New Roman"/>
          <w:color w:val="000000" w:themeColor="text1"/>
          <w:sz w:val="24"/>
          <w:szCs w:val="24"/>
          <w:lang w:val="en-US"/>
        </w:rPr>
        <w:t xml:space="preserve">. </w:t>
      </w:r>
      <w:proofErr w:type="spellStart"/>
      <w:r w:rsidR="003368E6" w:rsidRPr="007D5CE3">
        <w:rPr>
          <w:rFonts w:ascii="Times New Roman" w:hAnsi="Times New Roman" w:cs="Times New Roman"/>
          <w:color w:val="000000" w:themeColor="text1"/>
          <w:sz w:val="24"/>
          <w:szCs w:val="24"/>
          <w:lang w:val="en-US"/>
        </w:rPr>
        <w:t>Роман</w:t>
      </w:r>
      <w:proofErr w:type="spellEnd"/>
      <w:r w:rsidR="003368E6" w:rsidRPr="007D5CE3">
        <w:rPr>
          <w:rFonts w:ascii="Times New Roman" w:hAnsi="Times New Roman" w:cs="Times New Roman"/>
          <w:color w:val="000000" w:themeColor="text1"/>
          <w:sz w:val="24"/>
          <w:szCs w:val="24"/>
          <w:lang w:val="en-US"/>
        </w:rPr>
        <w:t xml:space="preserve">. К.: </w:t>
      </w:r>
      <w:proofErr w:type="spellStart"/>
      <w:r w:rsidR="003368E6" w:rsidRPr="007D5CE3">
        <w:rPr>
          <w:rFonts w:ascii="Times New Roman" w:hAnsi="Times New Roman" w:cs="Times New Roman"/>
          <w:color w:val="000000" w:themeColor="text1"/>
          <w:sz w:val="24"/>
          <w:szCs w:val="24"/>
          <w:lang w:val="en-US"/>
        </w:rPr>
        <w:t>Школа</w:t>
      </w:r>
      <w:proofErr w:type="spellEnd"/>
      <w:r w:rsidR="003368E6" w:rsidRPr="007D5CE3">
        <w:rPr>
          <w:rFonts w:ascii="Times New Roman" w:hAnsi="Times New Roman" w:cs="Times New Roman"/>
          <w:color w:val="000000" w:themeColor="text1"/>
          <w:sz w:val="24"/>
          <w:szCs w:val="24"/>
          <w:lang w:val="en-US"/>
        </w:rPr>
        <w:t xml:space="preserve">, 2008. </w:t>
      </w:r>
      <w:r w:rsidR="003368E6" w:rsidRPr="007D5CE3">
        <w:rPr>
          <w:rFonts w:ascii="Times New Roman" w:hAnsi="Times New Roman" w:cs="Times New Roman"/>
          <w:color w:val="000000" w:themeColor="text1"/>
          <w:sz w:val="24"/>
          <w:szCs w:val="24"/>
          <w:lang w:val="uk-UA"/>
        </w:rPr>
        <w:t>С.151</w:t>
      </w:r>
      <w:r w:rsidR="003368E6" w:rsidRPr="007D5CE3">
        <w:rPr>
          <w:rFonts w:ascii="Times New Roman" w:hAnsi="Times New Roman" w:cs="Times New Roman"/>
          <w:sz w:val="24"/>
          <w:szCs w:val="24"/>
          <w:lang w:val="uk-UA"/>
        </w:rPr>
        <w:t>–</w:t>
      </w:r>
      <w:r w:rsidR="003368E6" w:rsidRPr="007D5CE3">
        <w:rPr>
          <w:rFonts w:ascii="Times New Roman" w:hAnsi="Times New Roman" w:cs="Times New Roman"/>
          <w:color w:val="000000" w:themeColor="text1"/>
          <w:sz w:val="24"/>
          <w:szCs w:val="24"/>
          <w:lang w:val="uk-UA"/>
        </w:rPr>
        <w:t>158.</w:t>
      </w:r>
    </w:p>
  </w:footnote>
  <w:footnote w:id="110">
    <w:p w14:paraId="1C298E9B" w14:textId="5E0CAFD3" w:rsidR="00B01C55" w:rsidRPr="007D5CE3" w:rsidRDefault="00B01C55" w:rsidP="007D5CE3">
      <w:pPr>
        <w:pStyle w:val="FootnoteText"/>
        <w:jc w:val="both"/>
        <w:rPr>
          <w:rFonts w:ascii="Times New Roman" w:hAnsi="Times New Roman" w:cs="Times New Roman"/>
          <w:sz w:val="24"/>
          <w:szCs w:val="24"/>
          <w:lang w:val="uk-UA"/>
        </w:rPr>
      </w:pPr>
      <w:r w:rsidRPr="007D5CE3">
        <w:rPr>
          <w:rStyle w:val="FootnoteReference"/>
          <w:rFonts w:ascii="Times New Roman" w:hAnsi="Times New Roman" w:cs="Times New Roman"/>
          <w:sz w:val="24"/>
          <w:szCs w:val="24"/>
        </w:rPr>
        <w:footnoteRef/>
      </w:r>
      <w:r w:rsidRPr="007D5CE3">
        <w:rPr>
          <w:rFonts w:ascii="Times New Roman" w:hAnsi="Times New Roman" w:cs="Times New Roman"/>
          <w:sz w:val="24"/>
          <w:szCs w:val="24"/>
        </w:rPr>
        <w:t xml:space="preserve"> </w:t>
      </w:r>
      <w:proofErr w:type="spellStart"/>
      <w:r w:rsidR="00326558" w:rsidRPr="007D5CE3">
        <w:rPr>
          <w:rFonts w:ascii="Times New Roman" w:hAnsi="Times New Roman" w:cs="Times New Roman"/>
          <w:color w:val="000000" w:themeColor="text1"/>
          <w:sz w:val="24"/>
          <w:szCs w:val="24"/>
          <w:lang w:val="en-US"/>
        </w:rPr>
        <w:t>Багряний</w:t>
      </w:r>
      <w:proofErr w:type="spellEnd"/>
      <w:r w:rsidR="00326558" w:rsidRPr="007D5CE3">
        <w:rPr>
          <w:rFonts w:ascii="Times New Roman" w:hAnsi="Times New Roman" w:cs="Times New Roman"/>
          <w:color w:val="000000" w:themeColor="text1"/>
          <w:sz w:val="24"/>
          <w:szCs w:val="24"/>
          <w:lang w:val="en-US"/>
        </w:rPr>
        <w:t xml:space="preserve"> </w:t>
      </w:r>
      <w:proofErr w:type="spellStart"/>
      <w:r w:rsidR="00326558" w:rsidRPr="007D5CE3">
        <w:rPr>
          <w:rFonts w:ascii="Times New Roman" w:hAnsi="Times New Roman" w:cs="Times New Roman"/>
          <w:color w:val="000000" w:themeColor="text1"/>
          <w:sz w:val="24"/>
          <w:szCs w:val="24"/>
          <w:lang w:val="en-US"/>
        </w:rPr>
        <w:t>Іван</w:t>
      </w:r>
      <w:proofErr w:type="spellEnd"/>
      <w:r w:rsidR="00326558" w:rsidRPr="007D5CE3">
        <w:rPr>
          <w:rFonts w:ascii="Times New Roman" w:hAnsi="Times New Roman" w:cs="Times New Roman"/>
          <w:color w:val="000000" w:themeColor="text1"/>
          <w:sz w:val="24"/>
          <w:szCs w:val="24"/>
          <w:lang w:val="en-US"/>
        </w:rPr>
        <w:t xml:space="preserve">. </w:t>
      </w:r>
      <w:proofErr w:type="spellStart"/>
      <w:r w:rsidR="00326558" w:rsidRPr="007D5CE3">
        <w:rPr>
          <w:rFonts w:ascii="Times New Roman" w:hAnsi="Times New Roman" w:cs="Times New Roman"/>
          <w:color w:val="000000" w:themeColor="text1"/>
          <w:sz w:val="24"/>
          <w:szCs w:val="24"/>
          <w:lang w:val="en-US"/>
        </w:rPr>
        <w:t>Сад</w:t>
      </w:r>
      <w:proofErr w:type="spellEnd"/>
      <w:r w:rsidR="00326558" w:rsidRPr="007D5CE3">
        <w:rPr>
          <w:rFonts w:ascii="Times New Roman" w:hAnsi="Times New Roman" w:cs="Times New Roman"/>
          <w:color w:val="000000" w:themeColor="text1"/>
          <w:sz w:val="24"/>
          <w:szCs w:val="24"/>
          <w:lang w:val="en-US"/>
        </w:rPr>
        <w:t xml:space="preserve"> </w:t>
      </w:r>
      <w:proofErr w:type="spellStart"/>
      <w:r w:rsidR="00326558" w:rsidRPr="007D5CE3">
        <w:rPr>
          <w:rFonts w:ascii="Times New Roman" w:hAnsi="Times New Roman" w:cs="Times New Roman"/>
          <w:color w:val="000000" w:themeColor="text1"/>
          <w:sz w:val="24"/>
          <w:szCs w:val="24"/>
          <w:lang w:val="en-US"/>
        </w:rPr>
        <w:t>Гетсиманський</w:t>
      </w:r>
      <w:proofErr w:type="spellEnd"/>
      <w:r w:rsidR="00326558" w:rsidRPr="007D5CE3">
        <w:rPr>
          <w:rFonts w:ascii="Times New Roman" w:hAnsi="Times New Roman" w:cs="Times New Roman"/>
          <w:color w:val="000000" w:themeColor="text1"/>
          <w:sz w:val="24"/>
          <w:szCs w:val="24"/>
          <w:lang w:val="en-US"/>
        </w:rPr>
        <w:t xml:space="preserve">: </w:t>
      </w:r>
      <w:proofErr w:type="spellStart"/>
      <w:r w:rsidR="00326558" w:rsidRPr="007D5CE3">
        <w:rPr>
          <w:rFonts w:ascii="Times New Roman" w:hAnsi="Times New Roman" w:cs="Times New Roman"/>
          <w:color w:val="000000" w:themeColor="text1"/>
          <w:sz w:val="24"/>
          <w:szCs w:val="24"/>
          <w:lang w:val="en-US"/>
        </w:rPr>
        <w:t>Іст</w:t>
      </w:r>
      <w:proofErr w:type="spellEnd"/>
      <w:r w:rsidR="00326558" w:rsidRPr="007D5CE3">
        <w:rPr>
          <w:rFonts w:ascii="Times New Roman" w:hAnsi="Times New Roman" w:cs="Times New Roman"/>
          <w:color w:val="000000" w:themeColor="text1"/>
          <w:sz w:val="24"/>
          <w:szCs w:val="24"/>
          <w:lang w:val="en-US"/>
        </w:rPr>
        <w:t xml:space="preserve">. </w:t>
      </w:r>
      <w:proofErr w:type="spellStart"/>
      <w:r w:rsidR="00326558" w:rsidRPr="007D5CE3">
        <w:rPr>
          <w:rFonts w:ascii="Times New Roman" w:hAnsi="Times New Roman" w:cs="Times New Roman"/>
          <w:color w:val="000000" w:themeColor="text1"/>
          <w:sz w:val="24"/>
          <w:szCs w:val="24"/>
          <w:lang w:val="en-US"/>
        </w:rPr>
        <w:t>Роман</w:t>
      </w:r>
      <w:proofErr w:type="spellEnd"/>
      <w:r w:rsidR="00326558" w:rsidRPr="007D5CE3">
        <w:rPr>
          <w:rFonts w:ascii="Times New Roman" w:hAnsi="Times New Roman" w:cs="Times New Roman"/>
          <w:color w:val="000000" w:themeColor="text1"/>
          <w:sz w:val="24"/>
          <w:szCs w:val="24"/>
          <w:lang w:val="en-US"/>
        </w:rPr>
        <w:t xml:space="preserve">. К.: </w:t>
      </w:r>
      <w:proofErr w:type="spellStart"/>
      <w:r w:rsidR="00326558" w:rsidRPr="007D5CE3">
        <w:rPr>
          <w:rFonts w:ascii="Times New Roman" w:hAnsi="Times New Roman" w:cs="Times New Roman"/>
          <w:color w:val="000000" w:themeColor="text1"/>
          <w:sz w:val="24"/>
          <w:szCs w:val="24"/>
          <w:lang w:val="en-US"/>
        </w:rPr>
        <w:t>Школа</w:t>
      </w:r>
      <w:proofErr w:type="spellEnd"/>
      <w:r w:rsidR="00326558" w:rsidRPr="007D5CE3">
        <w:rPr>
          <w:rFonts w:ascii="Times New Roman" w:hAnsi="Times New Roman" w:cs="Times New Roman"/>
          <w:color w:val="000000" w:themeColor="text1"/>
          <w:sz w:val="24"/>
          <w:szCs w:val="24"/>
          <w:lang w:val="en-US"/>
        </w:rPr>
        <w:t xml:space="preserve">, 2008. </w:t>
      </w:r>
      <w:r w:rsidR="00326558" w:rsidRPr="007D5CE3">
        <w:rPr>
          <w:rFonts w:ascii="Times New Roman" w:hAnsi="Times New Roman" w:cs="Times New Roman"/>
          <w:color w:val="000000" w:themeColor="text1"/>
          <w:sz w:val="24"/>
          <w:szCs w:val="24"/>
          <w:lang w:val="uk-UA"/>
        </w:rPr>
        <w:t>С.160</w:t>
      </w:r>
      <w:r w:rsidR="00326558" w:rsidRPr="007D5CE3">
        <w:rPr>
          <w:rFonts w:ascii="Times New Roman" w:hAnsi="Times New Roman" w:cs="Times New Roman"/>
          <w:sz w:val="24"/>
          <w:szCs w:val="24"/>
          <w:lang w:val="uk-UA"/>
        </w:rPr>
        <w:t>–</w:t>
      </w:r>
      <w:r w:rsidR="00326558" w:rsidRPr="007D5CE3">
        <w:rPr>
          <w:rFonts w:ascii="Times New Roman" w:hAnsi="Times New Roman" w:cs="Times New Roman"/>
          <w:color w:val="000000" w:themeColor="text1"/>
          <w:sz w:val="24"/>
          <w:szCs w:val="24"/>
          <w:lang w:val="uk-UA"/>
        </w:rPr>
        <w:t>164.</w:t>
      </w:r>
    </w:p>
  </w:footnote>
  <w:footnote w:id="111">
    <w:p w14:paraId="5168CC81" w14:textId="5B7529A3" w:rsidR="00C00123" w:rsidRPr="007D5CE3" w:rsidRDefault="00C00123" w:rsidP="007D5CE3">
      <w:pPr>
        <w:pStyle w:val="FootnoteText"/>
        <w:jc w:val="both"/>
        <w:rPr>
          <w:rFonts w:ascii="Times New Roman" w:hAnsi="Times New Roman" w:cs="Times New Roman"/>
          <w:sz w:val="24"/>
          <w:szCs w:val="24"/>
          <w:lang w:val="uk-UA"/>
        </w:rPr>
      </w:pPr>
      <w:r w:rsidRPr="007D5CE3">
        <w:rPr>
          <w:rStyle w:val="FootnoteReference"/>
          <w:rFonts w:ascii="Times New Roman" w:hAnsi="Times New Roman" w:cs="Times New Roman"/>
          <w:sz w:val="24"/>
          <w:szCs w:val="24"/>
        </w:rPr>
        <w:footnoteRef/>
      </w:r>
      <w:r w:rsidRPr="007D5CE3">
        <w:rPr>
          <w:rFonts w:ascii="Times New Roman" w:hAnsi="Times New Roman" w:cs="Times New Roman"/>
          <w:sz w:val="24"/>
          <w:szCs w:val="24"/>
        </w:rPr>
        <w:t xml:space="preserve"> </w:t>
      </w:r>
      <w:proofErr w:type="spellStart"/>
      <w:r w:rsidR="000C6540" w:rsidRPr="007D5CE3">
        <w:rPr>
          <w:rFonts w:ascii="Times New Roman" w:hAnsi="Times New Roman" w:cs="Times New Roman"/>
          <w:color w:val="000000" w:themeColor="text1"/>
          <w:sz w:val="24"/>
          <w:szCs w:val="24"/>
          <w:lang w:val="en-US"/>
        </w:rPr>
        <w:t>Багряний</w:t>
      </w:r>
      <w:proofErr w:type="spellEnd"/>
      <w:r w:rsidR="000C6540" w:rsidRPr="007D5CE3">
        <w:rPr>
          <w:rFonts w:ascii="Times New Roman" w:hAnsi="Times New Roman" w:cs="Times New Roman"/>
          <w:color w:val="000000" w:themeColor="text1"/>
          <w:sz w:val="24"/>
          <w:szCs w:val="24"/>
          <w:lang w:val="en-US"/>
        </w:rPr>
        <w:t xml:space="preserve"> </w:t>
      </w:r>
      <w:proofErr w:type="spellStart"/>
      <w:r w:rsidR="000C6540" w:rsidRPr="007D5CE3">
        <w:rPr>
          <w:rFonts w:ascii="Times New Roman" w:hAnsi="Times New Roman" w:cs="Times New Roman"/>
          <w:color w:val="000000" w:themeColor="text1"/>
          <w:sz w:val="24"/>
          <w:szCs w:val="24"/>
          <w:lang w:val="en-US"/>
        </w:rPr>
        <w:t>Іван</w:t>
      </w:r>
      <w:proofErr w:type="spellEnd"/>
      <w:r w:rsidR="000C6540" w:rsidRPr="007D5CE3">
        <w:rPr>
          <w:rFonts w:ascii="Times New Roman" w:hAnsi="Times New Roman" w:cs="Times New Roman"/>
          <w:color w:val="000000" w:themeColor="text1"/>
          <w:sz w:val="24"/>
          <w:szCs w:val="24"/>
          <w:lang w:val="en-US"/>
        </w:rPr>
        <w:t xml:space="preserve">. </w:t>
      </w:r>
      <w:proofErr w:type="spellStart"/>
      <w:r w:rsidR="000C6540" w:rsidRPr="007D5CE3">
        <w:rPr>
          <w:rFonts w:ascii="Times New Roman" w:hAnsi="Times New Roman" w:cs="Times New Roman"/>
          <w:color w:val="000000" w:themeColor="text1"/>
          <w:sz w:val="24"/>
          <w:szCs w:val="24"/>
          <w:lang w:val="en-US"/>
        </w:rPr>
        <w:t>Сад</w:t>
      </w:r>
      <w:proofErr w:type="spellEnd"/>
      <w:r w:rsidR="000C6540" w:rsidRPr="007D5CE3">
        <w:rPr>
          <w:rFonts w:ascii="Times New Roman" w:hAnsi="Times New Roman" w:cs="Times New Roman"/>
          <w:color w:val="000000" w:themeColor="text1"/>
          <w:sz w:val="24"/>
          <w:szCs w:val="24"/>
          <w:lang w:val="en-US"/>
        </w:rPr>
        <w:t xml:space="preserve"> </w:t>
      </w:r>
      <w:proofErr w:type="spellStart"/>
      <w:r w:rsidR="000C6540" w:rsidRPr="007D5CE3">
        <w:rPr>
          <w:rFonts w:ascii="Times New Roman" w:hAnsi="Times New Roman" w:cs="Times New Roman"/>
          <w:color w:val="000000" w:themeColor="text1"/>
          <w:sz w:val="24"/>
          <w:szCs w:val="24"/>
          <w:lang w:val="en-US"/>
        </w:rPr>
        <w:t>Гетсиманський</w:t>
      </w:r>
      <w:proofErr w:type="spellEnd"/>
      <w:r w:rsidR="000C6540" w:rsidRPr="007D5CE3">
        <w:rPr>
          <w:rFonts w:ascii="Times New Roman" w:hAnsi="Times New Roman" w:cs="Times New Roman"/>
          <w:color w:val="000000" w:themeColor="text1"/>
          <w:sz w:val="24"/>
          <w:szCs w:val="24"/>
          <w:lang w:val="en-US"/>
        </w:rPr>
        <w:t xml:space="preserve">: </w:t>
      </w:r>
      <w:proofErr w:type="spellStart"/>
      <w:r w:rsidR="000C6540" w:rsidRPr="007D5CE3">
        <w:rPr>
          <w:rFonts w:ascii="Times New Roman" w:hAnsi="Times New Roman" w:cs="Times New Roman"/>
          <w:color w:val="000000" w:themeColor="text1"/>
          <w:sz w:val="24"/>
          <w:szCs w:val="24"/>
          <w:lang w:val="en-US"/>
        </w:rPr>
        <w:t>Іст</w:t>
      </w:r>
      <w:proofErr w:type="spellEnd"/>
      <w:r w:rsidR="000C6540" w:rsidRPr="007D5CE3">
        <w:rPr>
          <w:rFonts w:ascii="Times New Roman" w:hAnsi="Times New Roman" w:cs="Times New Roman"/>
          <w:color w:val="000000" w:themeColor="text1"/>
          <w:sz w:val="24"/>
          <w:szCs w:val="24"/>
          <w:lang w:val="en-US"/>
        </w:rPr>
        <w:t xml:space="preserve">. </w:t>
      </w:r>
      <w:proofErr w:type="spellStart"/>
      <w:r w:rsidR="000C6540" w:rsidRPr="007D5CE3">
        <w:rPr>
          <w:rFonts w:ascii="Times New Roman" w:hAnsi="Times New Roman" w:cs="Times New Roman"/>
          <w:color w:val="000000" w:themeColor="text1"/>
          <w:sz w:val="24"/>
          <w:szCs w:val="24"/>
          <w:lang w:val="en-US"/>
        </w:rPr>
        <w:t>Роман</w:t>
      </w:r>
      <w:proofErr w:type="spellEnd"/>
      <w:r w:rsidR="000C6540" w:rsidRPr="007D5CE3">
        <w:rPr>
          <w:rFonts w:ascii="Times New Roman" w:hAnsi="Times New Roman" w:cs="Times New Roman"/>
          <w:color w:val="000000" w:themeColor="text1"/>
          <w:sz w:val="24"/>
          <w:szCs w:val="24"/>
          <w:lang w:val="en-US"/>
        </w:rPr>
        <w:t xml:space="preserve">. К.: </w:t>
      </w:r>
      <w:proofErr w:type="spellStart"/>
      <w:r w:rsidR="000C6540" w:rsidRPr="007D5CE3">
        <w:rPr>
          <w:rFonts w:ascii="Times New Roman" w:hAnsi="Times New Roman" w:cs="Times New Roman"/>
          <w:color w:val="000000" w:themeColor="text1"/>
          <w:sz w:val="24"/>
          <w:szCs w:val="24"/>
          <w:lang w:val="en-US"/>
        </w:rPr>
        <w:t>Школа</w:t>
      </w:r>
      <w:proofErr w:type="spellEnd"/>
      <w:r w:rsidR="000C6540" w:rsidRPr="007D5CE3">
        <w:rPr>
          <w:rFonts w:ascii="Times New Roman" w:hAnsi="Times New Roman" w:cs="Times New Roman"/>
          <w:color w:val="000000" w:themeColor="text1"/>
          <w:sz w:val="24"/>
          <w:szCs w:val="24"/>
          <w:lang w:val="en-US"/>
        </w:rPr>
        <w:t xml:space="preserve">, 2008. </w:t>
      </w:r>
      <w:r w:rsidR="000C6540" w:rsidRPr="007D5CE3">
        <w:rPr>
          <w:rFonts w:ascii="Times New Roman" w:hAnsi="Times New Roman" w:cs="Times New Roman"/>
          <w:color w:val="000000" w:themeColor="text1"/>
          <w:sz w:val="24"/>
          <w:szCs w:val="24"/>
          <w:lang w:val="uk-UA"/>
        </w:rPr>
        <w:t>С.164</w:t>
      </w:r>
      <w:r w:rsidR="000C6540" w:rsidRPr="007D5CE3">
        <w:rPr>
          <w:rFonts w:ascii="Times New Roman" w:hAnsi="Times New Roman" w:cs="Times New Roman"/>
          <w:sz w:val="24"/>
          <w:szCs w:val="24"/>
          <w:lang w:val="uk-UA"/>
        </w:rPr>
        <w:t>–</w:t>
      </w:r>
      <w:r w:rsidR="000C6540" w:rsidRPr="007D5CE3">
        <w:rPr>
          <w:rFonts w:ascii="Times New Roman" w:hAnsi="Times New Roman" w:cs="Times New Roman"/>
          <w:color w:val="000000" w:themeColor="text1"/>
          <w:sz w:val="24"/>
          <w:szCs w:val="24"/>
          <w:lang w:val="uk-UA"/>
        </w:rPr>
        <w:t>177.</w:t>
      </w:r>
    </w:p>
  </w:footnote>
  <w:footnote w:id="112">
    <w:p w14:paraId="31B8CC47" w14:textId="2AB832F6" w:rsidR="000475BF" w:rsidRPr="00C95F9D" w:rsidRDefault="000475BF" w:rsidP="00C95F9D">
      <w:pPr>
        <w:pStyle w:val="FootnoteText"/>
        <w:jc w:val="both"/>
        <w:rPr>
          <w:rFonts w:ascii="Times New Roman" w:hAnsi="Times New Roman" w:cs="Times New Roman"/>
          <w:sz w:val="24"/>
          <w:szCs w:val="24"/>
          <w:lang w:val="uk-UA"/>
        </w:rPr>
      </w:pPr>
      <w:r w:rsidRPr="00C95F9D">
        <w:rPr>
          <w:rStyle w:val="FootnoteReference"/>
          <w:rFonts w:ascii="Times New Roman" w:hAnsi="Times New Roman" w:cs="Times New Roman"/>
          <w:sz w:val="24"/>
          <w:szCs w:val="24"/>
        </w:rPr>
        <w:footnoteRef/>
      </w:r>
      <w:r w:rsidRPr="00C95F9D">
        <w:rPr>
          <w:rFonts w:ascii="Times New Roman" w:hAnsi="Times New Roman" w:cs="Times New Roman"/>
          <w:sz w:val="24"/>
          <w:szCs w:val="24"/>
        </w:rPr>
        <w:t xml:space="preserve"> </w:t>
      </w:r>
      <w:proofErr w:type="spellStart"/>
      <w:r w:rsidR="007D5E57" w:rsidRPr="00C95F9D">
        <w:rPr>
          <w:rFonts w:ascii="Times New Roman" w:hAnsi="Times New Roman" w:cs="Times New Roman"/>
          <w:color w:val="000000" w:themeColor="text1"/>
          <w:sz w:val="24"/>
          <w:szCs w:val="24"/>
          <w:lang w:val="en-US"/>
        </w:rPr>
        <w:t>Багряний</w:t>
      </w:r>
      <w:proofErr w:type="spellEnd"/>
      <w:r w:rsidR="007D5E57" w:rsidRPr="00C95F9D">
        <w:rPr>
          <w:rFonts w:ascii="Times New Roman" w:hAnsi="Times New Roman" w:cs="Times New Roman"/>
          <w:color w:val="000000" w:themeColor="text1"/>
          <w:sz w:val="24"/>
          <w:szCs w:val="24"/>
          <w:lang w:val="en-US"/>
        </w:rPr>
        <w:t xml:space="preserve"> </w:t>
      </w:r>
      <w:proofErr w:type="spellStart"/>
      <w:r w:rsidR="007D5E57" w:rsidRPr="00C95F9D">
        <w:rPr>
          <w:rFonts w:ascii="Times New Roman" w:hAnsi="Times New Roman" w:cs="Times New Roman"/>
          <w:color w:val="000000" w:themeColor="text1"/>
          <w:sz w:val="24"/>
          <w:szCs w:val="24"/>
          <w:lang w:val="en-US"/>
        </w:rPr>
        <w:t>Іван</w:t>
      </w:r>
      <w:proofErr w:type="spellEnd"/>
      <w:r w:rsidR="007D5E57" w:rsidRPr="00C95F9D">
        <w:rPr>
          <w:rFonts w:ascii="Times New Roman" w:hAnsi="Times New Roman" w:cs="Times New Roman"/>
          <w:color w:val="000000" w:themeColor="text1"/>
          <w:sz w:val="24"/>
          <w:szCs w:val="24"/>
          <w:lang w:val="en-US"/>
        </w:rPr>
        <w:t xml:space="preserve">. </w:t>
      </w:r>
      <w:proofErr w:type="spellStart"/>
      <w:r w:rsidR="007D5E57" w:rsidRPr="00C95F9D">
        <w:rPr>
          <w:rFonts w:ascii="Times New Roman" w:hAnsi="Times New Roman" w:cs="Times New Roman"/>
          <w:color w:val="000000" w:themeColor="text1"/>
          <w:sz w:val="24"/>
          <w:szCs w:val="24"/>
          <w:lang w:val="en-US"/>
        </w:rPr>
        <w:t>Сад</w:t>
      </w:r>
      <w:proofErr w:type="spellEnd"/>
      <w:r w:rsidR="007D5E57" w:rsidRPr="00C95F9D">
        <w:rPr>
          <w:rFonts w:ascii="Times New Roman" w:hAnsi="Times New Roman" w:cs="Times New Roman"/>
          <w:color w:val="000000" w:themeColor="text1"/>
          <w:sz w:val="24"/>
          <w:szCs w:val="24"/>
          <w:lang w:val="en-US"/>
        </w:rPr>
        <w:t xml:space="preserve"> </w:t>
      </w:r>
      <w:proofErr w:type="spellStart"/>
      <w:r w:rsidR="007D5E57" w:rsidRPr="00C95F9D">
        <w:rPr>
          <w:rFonts w:ascii="Times New Roman" w:hAnsi="Times New Roman" w:cs="Times New Roman"/>
          <w:color w:val="000000" w:themeColor="text1"/>
          <w:sz w:val="24"/>
          <w:szCs w:val="24"/>
          <w:lang w:val="en-US"/>
        </w:rPr>
        <w:t>Гетсиманський</w:t>
      </w:r>
      <w:proofErr w:type="spellEnd"/>
      <w:r w:rsidR="007D5E57" w:rsidRPr="00C95F9D">
        <w:rPr>
          <w:rFonts w:ascii="Times New Roman" w:hAnsi="Times New Roman" w:cs="Times New Roman"/>
          <w:color w:val="000000" w:themeColor="text1"/>
          <w:sz w:val="24"/>
          <w:szCs w:val="24"/>
          <w:lang w:val="en-US"/>
        </w:rPr>
        <w:t xml:space="preserve">: </w:t>
      </w:r>
      <w:proofErr w:type="spellStart"/>
      <w:r w:rsidR="007D5E57" w:rsidRPr="00C95F9D">
        <w:rPr>
          <w:rFonts w:ascii="Times New Roman" w:hAnsi="Times New Roman" w:cs="Times New Roman"/>
          <w:color w:val="000000" w:themeColor="text1"/>
          <w:sz w:val="24"/>
          <w:szCs w:val="24"/>
          <w:lang w:val="en-US"/>
        </w:rPr>
        <w:t>Іст</w:t>
      </w:r>
      <w:proofErr w:type="spellEnd"/>
      <w:r w:rsidR="007D5E57" w:rsidRPr="00C95F9D">
        <w:rPr>
          <w:rFonts w:ascii="Times New Roman" w:hAnsi="Times New Roman" w:cs="Times New Roman"/>
          <w:color w:val="000000" w:themeColor="text1"/>
          <w:sz w:val="24"/>
          <w:szCs w:val="24"/>
          <w:lang w:val="en-US"/>
        </w:rPr>
        <w:t xml:space="preserve">. </w:t>
      </w:r>
      <w:proofErr w:type="spellStart"/>
      <w:r w:rsidR="007D5E57" w:rsidRPr="00C95F9D">
        <w:rPr>
          <w:rFonts w:ascii="Times New Roman" w:hAnsi="Times New Roman" w:cs="Times New Roman"/>
          <w:color w:val="000000" w:themeColor="text1"/>
          <w:sz w:val="24"/>
          <w:szCs w:val="24"/>
          <w:lang w:val="en-US"/>
        </w:rPr>
        <w:t>Роман</w:t>
      </w:r>
      <w:proofErr w:type="spellEnd"/>
      <w:r w:rsidR="007D5E57" w:rsidRPr="00C95F9D">
        <w:rPr>
          <w:rFonts w:ascii="Times New Roman" w:hAnsi="Times New Roman" w:cs="Times New Roman"/>
          <w:color w:val="000000" w:themeColor="text1"/>
          <w:sz w:val="24"/>
          <w:szCs w:val="24"/>
          <w:lang w:val="en-US"/>
        </w:rPr>
        <w:t xml:space="preserve">. К.: </w:t>
      </w:r>
      <w:proofErr w:type="spellStart"/>
      <w:r w:rsidR="007D5E57" w:rsidRPr="00C95F9D">
        <w:rPr>
          <w:rFonts w:ascii="Times New Roman" w:hAnsi="Times New Roman" w:cs="Times New Roman"/>
          <w:color w:val="000000" w:themeColor="text1"/>
          <w:sz w:val="24"/>
          <w:szCs w:val="24"/>
          <w:lang w:val="en-US"/>
        </w:rPr>
        <w:t>Школа</w:t>
      </w:r>
      <w:proofErr w:type="spellEnd"/>
      <w:r w:rsidR="007D5E57" w:rsidRPr="00C95F9D">
        <w:rPr>
          <w:rFonts w:ascii="Times New Roman" w:hAnsi="Times New Roman" w:cs="Times New Roman"/>
          <w:color w:val="000000" w:themeColor="text1"/>
          <w:sz w:val="24"/>
          <w:szCs w:val="24"/>
          <w:lang w:val="en-US"/>
        </w:rPr>
        <w:t xml:space="preserve">, 2008. </w:t>
      </w:r>
      <w:r w:rsidR="007D5E57" w:rsidRPr="00C95F9D">
        <w:rPr>
          <w:rFonts w:ascii="Times New Roman" w:hAnsi="Times New Roman" w:cs="Times New Roman"/>
          <w:color w:val="000000" w:themeColor="text1"/>
          <w:sz w:val="24"/>
          <w:szCs w:val="24"/>
          <w:lang w:val="uk-UA"/>
        </w:rPr>
        <w:t>С.177</w:t>
      </w:r>
      <w:r w:rsidR="007D5E57" w:rsidRPr="00C95F9D">
        <w:rPr>
          <w:rFonts w:ascii="Times New Roman" w:hAnsi="Times New Roman" w:cs="Times New Roman"/>
          <w:sz w:val="24"/>
          <w:szCs w:val="24"/>
          <w:lang w:val="uk-UA"/>
        </w:rPr>
        <w:t>–</w:t>
      </w:r>
      <w:r w:rsidR="007D5E57" w:rsidRPr="00C95F9D">
        <w:rPr>
          <w:rFonts w:ascii="Times New Roman" w:hAnsi="Times New Roman" w:cs="Times New Roman"/>
          <w:color w:val="000000" w:themeColor="text1"/>
          <w:sz w:val="24"/>
          <w:szCs w:val="24"/>
          <w:lang w:val="uk-UA"/>
        </w:rPr>
        <w:t>181.</w:t>
      </w:r>
    </w:p>
  </w:footnote>
  <w:footnote w:id="113">
    <w:p w14:paraId="6819563C" w14:textId="774CDB5A" w:rsidR="004C3335" w:rsidRPr="00C95F9D" w:rsidRDefault="004C3335" w:rsidP="00C95F9D">
      <w:pPr>
        <w:pStyle w:val="FootnoteText"/>
        <w:jc w:val="both"/>
        <w:rPr>
          <w:rFonts w:ascii="Times New Roman" w:hAnsi="Times New Roman" w:cs="Times New Roman"/>
          <w:sz w:val="24"/>
          <w:szCs w:val="24"/>
          <w:lang w:val="uk-UA"/>
        </w:rPr>
      </w:pPr>
      <w:r w:rsidRPr="00C95F9D">
        <w:rPr>
          <w:rStyle w:val="FootnoteReference"/>
          <w:rFonts w:ascii="Times New Roman" w:hAnsi="Times New Roman" w:cs="Times New Roman"/>
          <w:sz w:val="24"/>
          <w:szCs w:val="24"/>
        </w:rPr>
        <w:footnoteRef/>
      </w:r>
      <w:r w:rsidRPr="00C95F9D">
        <w:rPr>
          <w:rFonts w:ascii="Times New Roman" w:hAnsi="Times New Roman" w:cs="Times New Roman"/>
          <w:sz w:val="24"/>
          <w:szCs w:val="24"/>
        </w:rPr>
        <w:t xml:space="preserve"> </w:t>
      </w:r>
      <w:proofErr w:type="spellStart"/>
      <w:r w:rsidR="008E7631" w:rsidRPr="00C95F9D">
        <w:rPr>
          <w:rFonts w:ascii="Times New Roman" w:hAnsi="Times New Roman" w:cs="Times New Roman"/>
          <w:color w:val="000000" w:themeColor="text1"/>
          <w:sz w:val="24"/>
          <w:szCs w:val="24"/>
          <w:lang w:val="en-US"/>
        </w:rPr>
        <w:t>Багряний</w:t>
      </w:r>
      <w:proofErr w:type="spellEnd"/>
      <w:r w:rsidR="008E7631" w:rsidRPr="00C95F9D">
        <w:rPr>
          <w:rFonts w:ascii="Times New Roman" w:hAnsi="Times New Roman" w:cs="Times New Roman"/>
          <w:color w:val="000000" w:themeColor="text1"/>
          <w:sz w:val="24"/>
          <w:szCs w:val="24"/>
          <w:lang w:val="en-US"/>
        </w:rPr>
        <w:t xml:space="preserve"> </w:t>
      </w:r>
      <w:proofErr w:type="spellStart"/>
      <w:r w:rsidR="008E7631" w:rsidRPr="00C95F9D">
        <w:rPr>
          <w:rFonts w:ascii="Times New Roman" w:hAnsi="Times New Roman" w:cs="Times New Roman"/>
          <w:color w:val="000000" w:themeColor="text1"/>
          <w:sz w:val="24"/>
          <w:szCs w:val="24"/>
          <w:lang w:val="en-US"/>
        </w:rPr>
        <w:t>Іван</w:t>
      </w:r>
      <w:proofErr w:type="spellEnd"/>
      <w:r w:rsidR="008E7631" w:rsidRPr="00C95F9D">
        <w:rPr>
          <w:rFonts w:ascii="Times New Roman" w:hAnsi="Times New Roman" w:cs="Times New Roman"/>
          <w:color w:val="000000" w:themeColor="text1"/>
          <w:sz w:val="24"/>
          <w:szCs w:val="24"/>
          <w:lang w:val="en-US"/>
        </w:rPr>
        <w:t xml:space="preserve">. </w:t>
      </w:r>
      <w:proofErr w:type="spellStart"/>
      <w:r w:rsidR="008E7631" w:rsidRPr="00C95F9D">
        <w:rPr>
          <w:rFonts w:ascii="Times New Roman" w:hAnsi="Times New Roman" w:cs="Times New Roman"/>
          <w:color w:val="000000" w:themeColor="text1"/>
          <w:sz w:val="24"/>
          <w:szCs w:val="24"/>
          <w:lang w:val="en-US"/>
        </w:rPr>
        <w:t>Сад</w:t>
      </w:r>
      <w:proofErr w:type="spellEnd"/>
      <w:r w:rsidR="008E7631" w:rsidRPr="00C95F9D">
        <w:rPr>
          <w:rFonts w:ascii="Times New Roman" w:hAnsi="Times New Roman" w:cs="Times New Roman"/>
          <w:color w:val="000000" w:themeColor="text1"/>
          <w:sz w:val="24"/>
          <w:szCs w:val="24"/>
          <w:lang w:val="en-US"/>
        </w:rPr>
        <w:t xml:space="preserve"> </w:t>
      </w:r>
      <w:proofErr w:type="spellStart"/>
      <w:r w:rsidR="008E7631" w:rsidRPr="00C95F9D">
        <w:rPr>
          <w:rFonts w:ascii="Times New Roman" w:hAnsi="Times New Roman" w:cs="Times New Roman"/>
          <w:color w:val="000000" w:themeColor="text1"/>
          <w:sz w:val="24"/>
          <w:szCs w:val="24"/>
          <w:lang w:val="en-US"/>
        </w:rPr>
        <w:t>Гетсиманський</w:t>
      </w:r>
      <w:proofErr w:type="spellEnd"/>
      <w:r w:rsidR="008E7631" w:rsidRPr="00C95F9D">
        <w:rPr>
          <w:rFonts w:ascii="Times New Roman" w:hAnsi="Times New Roman" w:cs="Times New Roman"/>
          <w:color w:val="000000" w:themeColor="text1"/>
          <w:sz w:val="24"/>
          <w:szCs w:val="24"/>
          <w:lang w:val="en-US"/>
        </w:rPr>
        <w:t xml:space="preserve">: </w:t>
      </w:r>
      <w:proofErr w:type="spellStart"/>
      <w:r w:rsidR="008E7631" w:rsidRPr="00C95F9D">
        <w:rPr>
          <w:rFonts w:ascii="Times New Roman" w:hAnsi="Times New Roman" w:cs="Times New Roman"/>
          <w:color w:val="000000" w:themeColor="text1"/>
          <w:sz w:val="24"/>
          <w:szCs w:val="24"/>
          <w:lang w:val="en-US"/>
        </w:rPr>
        <w:t>Іст</w:t>
      </w:r>
      <w:proofErr w:type="spellEnd"/>
      <w:r w:rsidR="008E7631" w:rsidRPr="00C95F9D">
        <w:rPr>
          <w:rFonts w:ascii="Times New Roman" w:hAnsi="Times New Roman" w:cs="Times New Roman"/>
          <w:color w:val="000000" w:themeColor="text1"/>
          <w:sz w:val="24"/>
          <w:szCs w:val="24"/>
          <w:lang w:val="en-US"/>
        </w:rPr>
        <w:t xml:space="preserve">. </w:t>
      </w:r>
      <w:proofErr w:type="spellStart"/>
      <w:r w:rsidR="008E7631" w:rsidRPr="00C95F9D">
        <w:rPr>
          <w:rFonts w:ascii="Times New Roman" w:hAnsi="Times New Roman" w:cs="Times New Roman"/>
          <w:color w:val="000000" w:themeColor="text1"/>
          <w:sz w:val="24"/>
          <w:szCs w:val="24"/>
          <w:lang w:val="en-US"/>
        </w:rPr>
        <w:t>Роман</w:t>
      </w:r>
      <w:proofErr w:type="spellEnd"/>
      <w:r w:rsidR="008E7631" w:rsidRPr="00C95F9D">
        <w:rPr>
          <w:rFonts w:ascii="Times New Roman" w:hAnsi="Times New Roman" w:cs="Times New Roman"/>
          <w:color w:val="000000" w:themeColor="text1"/>
          <w:sz w:val="24"/>
          <w:szCs w:val="24"/>
          <w:lang w:val="en-US"/>
        </w:rPr>
        <w:t xml:space="preserve">. К.: </w:t>
      </w:r>
      <w:proofErr w:type="spellStart"/>
      <w:r w:rsidR="008E7631" w:rsidRPr="00C95F9D">
        <w:rPr>
          <w:rFonts w:ascii="Times New Roman" w:hAnsi="Times New Roman" w:cs="Times New Roman"/>
          <w:color w:val="000000" w:themeColor="text1"/>
          <w:sz w:val="24"/>
          <w:szCs w:val="24"/>
          <w:lang w:val="en-US"/>
        </w:rPr>
        <w:t>Школа</w:t>
      </w:r>
      <w:proofErr w:type="spellEnd"/>
      <w:r w:rsidR="008E7631" w:rsidRPr="00C95F9D">
        <w:rPr>
          <w:rFonts w:ascii="Times New Roman" w:hAnsi="Times New Roman" w:cs="Times New Roman"/>
          <w:color w:val="000000" w:themeColor="text1"/>
          <w:sz w:val="24"/>
          <w:szCs w:val="24"/>
          <w:lang w:val="en-US"/>
        </w:rPr>
        <w:t xml:space="preserve">, 2008. </w:t>
      </w:r>
      <w:r w:rsidR="008E7631" w:rsidRPr="00C95F9D">
        <w:rPr>
          <w:rFonts w:ascii="Times New Roman" w:hAnsi="Times New Roman" w:cs="Times New Roman"/>
          <w:color w:val="000000" w:themeColor="text1"/>
          <w:sz w:val="24"/>
          <w:szCs w:val="24"/>
          <w:lang w:val="uk-UA"/>
        </w:rPr>
        <w:t>С.181</w:t>
      </w:r>
      <w:r w:rsidR="008E7631" w:rsidRPr="00C95F9D">
        <w:rPr>
          <w:rFonts w:ascii="Times New Roman" w:hAnsi="Times New Roman" w:cs="Times New Roman"/>
          <w:sz w:val="24"/>
          <w:szCs w:val="24"/>
          <w:lang w:val="uk-UA"/>
        </w:rPr>
        <w:t>–</w:t>
      </w:r>
      <w:r w:rsidR="008E7631" w:rsidRPr="00C95F9D">
        <w:rPr>
          <w:rFonts w:ascii="Times New Roman" w:hAnsi="Times New Roman" w:cs="Times New Roman"/>
          <w:color w:val="000000" w:themeColor="text1"/>
          <w:sz w:val="24"/>
          <w:szCs w:val="24"/>
          <w:lang w:val="uk-UA"/>
        </w:rPr>
        <w:t>182.</w:t>
      </w:r>
    </w:p>
  </w:footnote>
  <w:footnote w:id="114">
    <w:p w14:paraId="1ACA6CB2" w14:textId="0492B6E6" w:rsidR="00B35EFA" w:rsidRPr="00C95F9D" w:rsidRDefault="00B35EFA" w:rsidP="00C95F9D">
      <w:pPr>
        <w:pStyle w:val="FootnoteText"/>
        <w:jc w:val="both"/>
        <w:rPr>
          <w:rFonts w:ascii="Times New Roman" w:hAnsi="Times New Roman" w:cs="Times New Roman"/>
          <w:sz w:val="24"/>
          <w:szCs w:val="24"/>
          <w:lang w:val="uk-UA"/>
        </w:rPr>
      </w:pPr>
      <w:r w:rsidRPr="00C95F9D">
        <w:rPr>
          <w:rStyle w:val="FootnoteReference"/>
          <w:rFonts w:ascii="Times New Roman" w:hAnsi="Times New Roman" w:cs="Times New Roman"/>
          <w:sz w:val="24"/>
          <w:szCs w:val="24"/>
        </w:rPr>
        <w:footnoteRef/>
      </w:r>
      <w:r w:rsidRPr="00C95F9D">
        <w:rPr>
          <w:rFonts w:ascii="Times New Roman" w:hAnsi="Times New Roman" w:cs="Times New Roman"/>
          <w:sz w:val="24"/>
          <w:szCs w:val="24"/>
        </w:rPr>
        <w:t xml:space="preserve"> </w:t>
      </w:r>
      <w:proofErr w:type="spellStart"/>
      <w:r w:rsidR="004641D2" w:rsidRPr="00C95F9D">
        <w:rPr>
          <w:rFonts w:ascii="Times New Roman" w:hAnsi="Times New Roman" w:cs="Times New Roman"/>
          <w:color w:val="000000" w:themeColor="text1"/>
          <w:sz w:val="24"/>
          <w:szCs w:val="24"/>
          <w:lang w:val="en-US"/>
        </w:rPr>
        <w:t>Багряний</w:t>
      </w:r>
      <w:proofErr w:type="spellEnd"/>
      <w:r w:rsidR="004641D2" w:rsidRPr="00C95F9D">
        <w:rPr>
          <w:rFonts w:ascii="Times New Roman" w:hAnsi="Times New Roman" w:cs="Times New Roman"/>
          <w:color w:val="000000" w:themeColor="text1"/>
          <w:sz w:val="24"/>
          <w:szCs w:val="24"/>
          <w:lang w:val="en-US"/>
        </w:rPr>
        <w:t xml:space="preserve"> </w:t>
      </w:r>
      <w:proofErr w:type="spellStart"/>
      <w:r w:rsidR="004641D2" w:rsidRPr="00C95F9D">
        <w:rPr>
          <w:rFonts w:ascii="Times New Roman" w:hAnsi="Times New Roman" w:cs="Times New Roman"/>
          <w:color w:val="000000" w:themeColor="text1"/>
          <w:sz w:val="24"/>
          <w:szCs w:val="24"/>
          <w:lang w:val="en-US"/>
        </w:rPr>
        <w:t>Іван</w:t>
      </w:r>
      <w:proofErr w:type="spellEnd"/>
      <w:r w:rsidR="004641D2" w:rsidRPr="00C95F9D">
        <w:rPr>
          <w:rFonts w:ascii="Times New Roman" w:hAnsi="Times New Roman" w:cs="Times New Roman"/>
          <w:color w:val="000000" w:themeColor="text1"/>
          <w:sz w:val="24"/>
          <w:szCs w:val="24"/>
          <w:lang w:val="en-US"/>
        </w:rPr>
        <w:t xml:space="preserve">. </w:t>
      </w:r>
      <w:proofErr w:type="spellStart"/>
      <w:r w:rsidR="004641D2" w:rsidRPr="00C95F9D">
        <w:rPr>
          <w:rFonts w:ascii="Times New Roman" w:hAnsi="Times New Roman" w:cs="Times New Roman"/>
          <w:color w:val="000000" w:themeColor="text1"/>
          <w:sz w:val="24"/>
          <w:szCs w:val="24"/>
          <w:lang w:val="en-US"/>
        </w:rPr>
        <w:t>Сад</w:t>
      </w:r>
      <w:proofErr w:type="spellEnd"/>
      <w:r w:rsidR="004641D2" w:rsidRPr="00C95F9D">
        <w:rPr>
          <w:rFonts w:ascii="Times New Roman" w:hAnsi="Times New Roman" w:cs="Times New Roman"/>
          <w:color w:val="000000" w:themeColor="text1"/>
          <w:sz w:val="24"/>
          <w:szCs w:val="24"/>
          <w:lang w:val="en-US"/>
        </w:rPr>
        <w:t xml:space="preserve"> </w:t>
      </w:r>
      <w:proofErr w:type="spellStart"/>
      <w:r w:rsidR="004641D2" w:rsidRPr="00C95F9D">
        <w:rPr>
          <w:rFonts w:ascii="Times New Roman" w:hAnsi="Times New Roman" w:cs="Times New Roman"/>
          <w:color w:val="000000" w:themeColor="text1"/>
          <w:sz w:val="24"/>
          <w:szCs w:val="24"/>
          <w:lang w:val="en-US"/>
        </w:rPr>
        <w:t>Гетсиманський</w:t>
      </w:r>
      <w:proofErr w:type="spellEnd"/>
      <w:r w:rsidR="004641D2" w:rsidRPr="00C95F9D">
        <w:rPr>
          <w:rFonts w:ascii="Times New Roman" w:hAnsi="Times New Roman" w:cs="Times New Roman"/>
          <w:color w:val="000000" w:themeColor="text1"/>
          <w:sz w:val="24"/>
          <w:szCs w:val="24"/>
          <w:lang w:val="en-US"/>
        </w:rPr>
        <w:t xml:space="preserve">: </w:t>
      </w:r>
      <w:proofErr w:type="spellStart"/>
      <w:r w:rsidR="004641D2" w:rsidRPr="00C95F9D">
        <w:rPr>
          <w:rFonts w:ascii="Times New Roman" w:hAnsi="Times New Roman" w:cs="Times New Roman"/>
          <w:color w:val="000000" w:themeColor="text1"/>
          <w:sz w:val="24"/>
          <w:szCs w:val="24"/>
          <w:lang w:val="en-US"/>
        </w:rPr>
        <w:t>Іст</w:t>
      </w:r>
      <w:proofErr w:type="spellEnd"/>
      <w:r w:rsidR="004641D2" w:rsidRPr="00C95F9D">
        <w:rPr>
          <w:rFonts w:ascii="Times New Roman" w:hAnsi="Times New Roman" w:cs="Times New Roman"/>
          <w:color w:val="000000" w:themeColor="text1"/>
          <w:sz w:val="24"/>
          <w:szCs w:val="24"/>
          <w:lang w:val="en-US"/>
        </w:rPr>
        <w:t xml:space="preserve">. </w:t>
      </w:r>
      <w:proofErr w:type="spellStart"/>
      <w:r w:rsidR="004641D2" w:rsidRPr="00C95F9D">
        <w:rPr>
          <w:rFonts w:ascii="Times New Roman" w:hAnsi="Times New Roman" w:cs="Times New Roman"/>
          <w:color w:val="000000" w:themeColor="text1"/>
          <w:sz w:val="24"/>
          <w:szCs w:val="24"/>
          <w:lang w:val="en-US"/>
        </w:rPr>
        <w:t>Роман</w:t>
      </w:r>
      <w:proofErr w:type="spellEnd"/>
      <w:r w:rsidR="004641D2" w:rsidRPr="00C95F9D">
        <w:rPr>
          <w:rFonts w:ascii="Times New Roman" w:hAnsi="Times New Roman" w:cs="Times New Roman"/>
          <w:color w:val="000000" w:themeColor="text1"/>
          <w:sz w:val="24"/>
          <w:szCs w:val="24"/>
          <w:lang w:val="en-US"/>
        </w:rPr>
        <w:t xml:space="preserve">. К.: </w:t>
      </w:r>
      <w:proofErr w:type="spellStart"/>
      <w:r w:rsidR="004641D2" w:rsidRPr="00C95F9D">
        <w:rPr>
          <w:rFonts w:ascii="Times New Roman" w:hAnsi="Times New Roman" w:cs="Times New Roman"/>
          <w:color w:val="000000" w:themeColor="text1"/>
          <w:sz w:val="24"/>
          <w:szCs w:val="24"/>
          <w:lang w:val="en-US"/>
        </w:rPr>
        <w:t>Школа</w:t>
      </w:r>
      <w:proofErr w:type="spellEnd"/>
      <w:r w:rsidR="004641D2" w:rsidRPr="00C95F9D">
        <w:rPr>
          <w:rFonts w:ascii="Times New Roman" w:hAnsi="Times New Roman" w:cs="Times New Roman"/>
          <w:color w:val="000000" w:themeColor="text1"/>
          <w:sz w:val="24"/>
          <w:szCs w:val="24"/>
          <w:lang w:val="en-US"/>
        </w:rPr>
        <w:t xml:space="preserve">, 2008. </w:t>
      </w:r>
      <w:r w:rsidR="004641D2" w:rsidRPr="00C95F9D">
        <w:rPr>
          <w:rFonts w:ascii="Times New Roman" w:hAnsi="Times New Roman" w:cs="Times New Roman"/>
          <w:color w:val="000000" w:themeColor="text1"/>
          <w:sz w:val="24"/>
          <w:szCs w:val="24"/>
          <w:lang w:val="uk-UA"/>
        </w:rPr>
        <w:t>С.187</w:t>
      </w:r>
      <w:r w:rsidR="004641D2" w:rsidRPr="00C95F9D">
        <w:rPr>
          <w:rFonts w:ascii="Times New Roman" w:hAnsi="Times New Roman" w:cs="Times New Roman"/>
          <w:sz w:val="24"/>
          <w:szCs w:val="24"/>
          <w:lang w:val="uk-UA"/>
        </w:rPr>
        <w:t>–</w:t>
      </w:r>
      <w:r w:rsidR="004641D2" w:rsidRPr="00C95F9D">
        <w:rPr>
          <w:rFonts w:ascii="Times New Roman" w:hAnsi="Times New Roman" w:cs="Times New Roman"/>
          <w:color w:val="000000" w:themeColor="text1"/>
          <w:sz w:val="24"/>
          <w:szCs w:val="24"/>
          <w:lang w:val="uk-UA"/>
        </w:rPr>
        <w:t>196.</w:t>
      </w:r>
    </w:p>
  </w:footnote>
  <w:footnote w:id="115">
    <w:p w14:paraId="1A9C359C" w14:textId="327572B3" w:rsidR="00861DEB" w:rsidRPr="00A04EEC" w:rsidRDefault="00861DEB" w:rsidP="00A04EEC">
      <w:pPr>
        <w:pStyle w:val="FootnoteText"/>
        <w:jc w:val="both"/>
        <w:rPr>
          <w:rFonts w:ascii="Times New Roman" w:hAnsi="Times New Roman" w:cs="Times New Roman"/>
          <w:sz w:val="24"/>
          <w:szCs w:val="24"/>
          <w:lang w:val="uk-UA"/>
        </w:rPr>
      </w:pPr>
      <w:r w:rsidRPr="00A04EEC">
        <w:rPr>
          <w:rStyle w:val="FootnoteReference"/>
          <w:rFonts w:ascii="Times New Roman" w:hAnsi="Times New Roman" w:cs="Times New Roman"/>
          <w:sz w:val="24"/>
          <w:szCs w:val="24"/>
        </w:rPr>
        <w:footnoteRef/>
      </w:r>
      <w:r w:rsidRPr="00A04EEC">
        <w:rPr>
          <w:rFonts w:ascii="Times New Roman" w:hAnsi="Times New Roman" w:cs="Times New Roman"/>
          <w:sz w:val="24"/>
          <w:szCs w:val="24"/>
        </w:rPr>
        <w:t xml:space="preserve"> </w:t>
      </w:r>
      <w:proofErr w:type="spellStart"/>
      <w:r w:rsidR="00EF432C" w:rsidRPr="00A04EEC">
        <w:rPr>
          <w:rFonts w:ascii="Times New Roman" w:hAnsi="Times New Roman" w:cs="Times New Roman"/>
          <w:color w:val="000000" w:themeColor="text1"/>
          <w:sz w:val="24"/>
          <w:szCs w:val="24"/>
          <w:lang w:val="en-US"/>
        </w:rPr>
        <w:t>Багряний</w:t>
      </w:r>
      <w:proofErr w:type="spellEnd"/>
      <w:r w:rsidR="00EF432C" w:rsidRPr="00A04EEC">
        <w:rPr>
          <w:rFonts w:ascii="Times New Roman" w:hAnsi="Times New Roman" w:cs="Times New Roman"/>
          <w:color w:val="000000" w:themeColor="text1"/>
          <w:sz w:val="24"/>
          <w:szCs w:val="24"/>
          <w:lang w:val="en-US"/>
        </w:rPr>
        <w:t xml:space="preserve"> </w:t>
      </w:r>
      <w:proofErr w:type="spellStart"/>
      <w:r w:rsidR="00EF432C" w:rsidRPr="00A04EEC">
        <w:rPr>
          <w:rFonts w:ascii="Times New Roman" w:hAnsi="Times New Roman" w:cs="Times New Roman"/>
          <w:color w:val="000000" w:themeColor="text1"/>
          <w:sz w:val="24"/>
          <w:szCs w:val="24"/>
          <w:lang w:val="en-US"/>
        </w:rPr>
        <w:t>Іван</w:t>
      </w:r>
      <w:proofErr w:type="spellEnd"/>
      <w:r w:rsidR="00EF432C" w:rsidRPr="00A04EEC">
        <w:rPr>
          <w:rFonts w:ascii="Times New Roman" w:hAnsi="Times New Roman" w:cs="Times New Roman"/>
          <w:color w:val="000000" w:themeColor="text1"/>
          <w:sz w:val="24"/>
          <w:szCs w:val="24"/>
          <w:lang w:val="en-US"/>
        </w:rPr>
        <w:t xml:space="preserve">. </w:t>
      </w:r>
      <w:proofErr w:type="spellStart"/>
      <w:r w:rsidR="00EF432C" w:rsidRPr="00A04EEC">
        <w:rPr>
          <w:rFonts w:ascii="Times New Roman" w:hAnsi="Times New Roman" w:cs="Times New Roman"/>
          <w:color w:val="000000" w:themeColor="text1"/>
          <w:sz w:val="24"/>
          <w:szCs w:val="24"/>
          <w:lang w:val="en-US"/>
        </w:rPr>
        <w:t>Сад</w:t>
      </w:r>
      <w:proofErr w:type="spellEnd"/>
      <w:r w:rsidR="00EF432C" w:rsidRPr="00A04EEC">
        <w:rPr>
          <w:rFonts w:ascii="Times New Roman" w:hAnsi="Times New Roman" w:cs="Times New Roman"/>
          <w:color w:val="000000" w:themeColor="text1"/>
          <w:sz w:val="24"/>
          <w:szCs w:val="24"/>
          <w:lang w:val="en-US"/>
        </w:rPr>
        <w:t xml:space="preserve"> </w:t>
      </w:r>
      <w:proofErr w:type="spellStart"/>
      <w:r w:rsidR="00EF432C" w:rsidRPr="00A04EEC">
        <w:rPr>
          <w:rFonts w:ascii="Times New Roman" w:hAnsi="Times New Roman" w:cs="Times New Roman"/>
          <w:color w:val="000000" w:themeColor="text1"/>
          <w:sz w:val="24"/>
          <w:szCs w:val="24"/>
          <w:lang w:val="en-US"/>
        </w:rPr>
        <w:t>Гетсиманський</w:t>
      </w:r>
      <w:proofErr w:type="spellEnd"/>
      <w:r w:rsidR="00EF432C" w:rsidRPr="00A04EEC">
        <w:rPr>
          <w:rFonts w:ascii="Times New Roman" w:hAnsi="Times New Roman" w:cs="Times New Roman"/>
          <w:color w:val="000000" w:themeColor="text1"/>
          <w:sz w:val="24"/>
          <w:szCs w:val="24"/>
          <w:lang w:val="en-US"/>
        </w:rPr>
        <w:t xml:space="preserve">: </w:t>
      </w:r>
      <w:proofErr w:type="spellStart"/>
      <w:r w:rsidR="00EF432C" w:rsidRPr="00A04EEC">
        <w:rPr>
          <w:rFonts w:ascii="Times New Roman" w:hAnsi="Times New Roman" w:cs="Times New Roman"/>
          <w:color w:val="000000" w:themeColor="text1"/>
          <w:sz w:val="24"/>
          <w:szCs w:val="24"/>
          <w:lang w:val="en-US"/>
        </w:rPr>
        <w:t>Іст</w:t>
      </w:r>
      <w:proofErr w:type="spellEnd"/>
      <w:r w:rsidR="00EF432C" w:rsidRPr="00A04EEC">
        <w:rPr>
          <w:rFonts w:ascii="Times New Roman" w:hAnsi="Times New Roman" w:cs="Times New Roman"/>
          <w:color w:val="000000" w:themeColor="text1"/>
          <w:sz w:val="24"/>
          <w:szCs w:val="24"/>
          <w:lang w:val="en-US"/>
        </w:rPr>
        <w:t xml:space="preserve">. </w:t>
      </w:r>
      <w:proofErr w:type="spellStart"/>
      <w:r w:rsidR="00EF432C" w:rsidRPr="00A04EEC">
        <w:rPr>
          <w:rFonts w:ascii="Times New Roman" w:hAnsi="Times New Roman" w:cs="Times New Roman"/>
          <w:color w:val="000000" w:themeColor="text1"/>
          <w:sz w:val="24"/>
          <w:szCs w:val="24"/>
          <w:lang w:val="en-US"/>
        </w:rPr>
        <w:t>Роман</w:t>
      </w:r>
      <w:proofErr w:type="spellEnd"/>
      <w:r w:rsidR="00EF432C" w:rsidRPr="00A04EEC">
        <w:rPr>
          <w:rFonts w:ascii="Times New Roman" w:hAnsi="Times New Roman" w:cs="Times New Roman"/>
          <w:color w:val="000000" w:themeColor="text1"/>
          <w:sz w:val="24"/>
          <w:szCs w:val="24"/>
          <w:lang w:val="en-US"/>
        </w:rPr>
        <w:t xml:space="preserve">. К.: </w:t>
      </w:r>
      <w:proofErr w:type="spellStart"/>
      <w:r w:rsidR="00EF432C" w:rsidRPr="00A04EEC">
        <w:rPr>
          <w:rFonts w:ascii="Times New Roman" w:hAnsi="Times New Roman" w:cs="Times New Roman"/>
          <w:color w:val="000000" w:themeColor="text1"/>
          <w:sz w:val="24"/>
          <w:szCs w:val="24"/>
          <w:lang w:val="en-US"/>
        </w:rPr>
        <w:t>Школа</w:t>
      </w:r>
      <w:proofErr w:type="spellEnd"/>
      <w:r w:rsidR="00EF432C" w:rsidRPr="00A04EEC">
        <w:rPr>
          <w:rFonts w:ascii="Times New Roman" w:hAnsi="Times New Roman" w:cs="Times New Roman"/>
          <w:color w:val="000000" w:themeColor="text1"/>
          <w:sz w:val="24"/>
          <w:szCs w:val="24"/>
          <w:lang w:val="en-US"/>
        </w:rPr>
        <w:t xml:space="preserve">, 2008. </w:t>
      </w:r>
      <w:r w:rsidR="00EF432C" w:rsidRPr="00A04EEC">
        <w:rPr>
          <w:rFonts w:ascii="Times New Roman" w:hAnsi="Times New Roman" w:cs="Times New Roman"/>
          <w:color w:val="000000" w:themeColor="text1"/>
          <w:sz w:val="24"/>
          <w:szCs w:val="24"/>
          <w:lang w:val="uk-UA"/>
        </w:rPr>
        <w:t>С.200</w:t>
      </w:r>
      <w:r w:rsidR="00EF432C" w:rsidRPr="00A04EEC">
        <w:rPr>
          <w:rFonts w:ascii="Times New Roman" w:hAnsi="Times New Roman" w:cs="Times New Roman"/>
          <w:sz w:val="24"/>
          <w:szCs w:val="24"/>
          <w:lang w:val="uk-UA"/>
        </w:rPr>
        <w:t>–</w:t>
      </w:r>
      <w:r w:rsidR="00EF432C" w:rsidRPr="00A04EEC">
        <w:rPr>
          <w:rFonts w:ascii="Times New Roman" w:hAnsi="Times New Roman" w:cs="Times New Roman"/>
          <w:color w:val="000000" w:themeColor="text1"/>
          <w:sz w:val="24"/>
          <w:szCs w:val="24"/>
          <w:lang w:val="uk-UA"/>
        </w:rPr>
        <w:t>204.</w:t>
      </w:r>
    </w:p>
  </w:footnote>
  <w:footnote w:id="116">
    <w:p w14:paraId="6D52C6AF" w14:textId="07AB5518" w:rsidR="00E80404" w:rsidRPr="00A04EEC" w:rsidRDefault="00E80404" w:rsidP="00A04EEC">
      <w:pPr>
        <w:pStyle w:val="FootnoteText"/>
        <w:jc w:val="both"/>
        <w:rPr>
          <w:rFonts w:ascii="Times New Roman" w:hAnsi="Times New Roman" w:cs="Times New Roman"/>
          <w:sz w:val="24"/>
          <w:szCs w:val="24"/>
          <w:lang w:val="uk-UA"/>
        </w:rPr>
      </w:pPr>
      <w:r w:rsidRPr="00A04EEC">
        <w:rPr>
          <w:rStyle w:val="FootnoteReference"/>
          <w:rFonts w:ascii="Times New Roman" w:hAnsi="Times New Roman" w:cs="Times New Roman"/>
          <w:sz w:val="24"/>
          <w:szCs w:val="24"/>
        </w:rPr>
        <w:footnoteRef/>
      </w:r>
      <w:r w:rsidRPr="00A04EEC">
        <w:rPr>
          <w:rFonts w:ascii="Times New Roman" w:hAnsi="Times New Roman" w:cs="Times New Roman"/>
          <w:sz w:val="24"/>
          <w:szCs w:val="24"/>
        </w:rPr>
        <w:t xml:space="preserve"> </w:t>
      </w:r>
      <w:proofErr w:type="spellStart"/>
      <w:r w:rsidR="008B790F" w:rsidRPr="00A04EEC">
        <w:rPr>
          <w:rFonts w:ascii="Times New Roman" w:hAnsi="Times New Roman" w:cs="Times New Roman"/>
          <w:color w:val="000000" w:themeColor="text1"/>
          <w:sz w:val="24"/>
          <w:szCs w:val="24"/>
          <w:lang w:val="en-US"/>
        </w:rPr>
        <w:t>Багряний</w:t>
      </w:r>
      <w:proofErr w:type="spellEnd"/>
      <w:r w:rsidR="008B790F" w:rsidRPr="00A04EEC">
        <w:rPr>
          <w:rFonts w:ascii="Times New Roman" w:hAnsi="Times New Roman" w:cs="Times New Roman"/>
          <w:color w:val="000000" w:themeColor="text1"/>
          <w:sz w:val="24"/>
          <w:szCs w:val="24"/>
          <w:lang w:val="en-US"/>
        </w:rPr>
        <w:t xml:space="preserve"> </w:t>
      </w:r>
      <w:proofErr w:type="spellStart"/>
      <w:r w:rsidR="008B790F" w:rsidRPr="00A04EEC">
        <w:rPr>
          <w:rFonts w:ascii="Times New Roman" w:hAnsi="Times New Roman" w:cs="Times New Roman"/>
          <w:color w:val="000000" w:themeColor="text1"/>
          <w:sz w:val="24"/>
          <w:szCs w:val="24"/>
          <w:lang w:val="en-US"/>
        </w:rPr>
        <w:t>Іван</w:t>
      </w:r>
      <w:proofErr w:type="spellEnd"/>
      <w:r w:rsidR="008B790F" w:rsidRPr="00A04EEC">
        <w:rPr>
          <w:rFonts w:ascii="Times New Roman" w:hAnsi="Times New Roman" w:cs="Times New Roman"/>
          <w:color w:val="000000" w:themeColor="text1"/>
          <w:sz w:val="24"/>
          <w:szCs w:val="24"/>
          <w:lang w:val="en-US"/>
        </w:rPr>
        <w:t xml:space="preserve">. </w:t>
      </w:r>
      <w:proofErr w:type="spellStart"/>
      <w:r w:rsidR="008B790F" w:rsidRPr="00A04EEC">
        <w:rPr>
          <w:rFonts w:ascii="Times New Roman" w:hAnsi="Times New Roman" w:cs="Times New Roman"/>
          <w:color w:val="000000" w:themeColor="text1"/>
          <w:sz w:val="24"/>
          <w:szCs w:val="24"/>
          <w:lang w:val="en-US"/>
        </w:rPr>
        <w:t>Сад</w:t>
      </w:r>
      <w:proofErr w:type="spellEnd"/>
      <w:r w:rsidR="008B790F" w:rsidRPr="00A04EEC">
        <w:rPr>
          <w:rFonts w:ascii="Times New Roman" w:hAnsi="Times New Roman" w:cs="Times New Roman"/>
          <w:color w:val="000000" w:themeColor="text1"/>
          <w:sz w:val="24"/>
          <w:szCs w:val="24"/>
          <w:lang w:val="en-US"/>
        </w:rPr>
        <w:t xml:space="preserve"> </w:t>
      </w:r>
      <w:proofErr w:type="spellStart"/>
      <w:r w:rsidR="008B790F" w:rsidRPr="00A04EEC">
        <w:rPr>
          <w:rFonts w:ascii="Times New Roman" w:hAnsi="Times New Roman" w:cs="Times New Roman"/>
          <w:color w:val="000000" w:themeColor="text1"/>
          <w:sz w:val="24"/>
          <w:szCs w:val="24"/>
          <w:lang w:val="en-US"/>
        </w:rPr>
        <w:t>Гетсиманський</w:t>
      </w:r>
      <w:proofErr w:type="spellEnd"/>
      <w:r w:rsidR="008B790F" w:rsidRPr="00A04EEC">
        <w:rPr>
          <w:rFonts w:ascii="Times New Roman" w:hAnsi="Times New Roman" w:cs="Times New Roman"/>
          <w:color w:val="000000" w:themeColor="text1"/>
          <w:sz w:val="24"/>
          <w:szCs w:val="24"/>
          <w:lang w:val="en-US"/>
        </w:rPr>
        <w:t xml:space="preserve">: </w:t>
      </w:r>
      <w:proofErr w:type="spellStart"/>
      <w:r w:rsidR="008B790F" w:rsidRPr="00A04EEC">
        <w:rPr>
          <w:rFonts w:ascii="Times New Roman" w:hAnsi="Times New Roman" w:cs="Times New Roman"/>
          <w:color w:val="000000" w:themeColor="text1"/>
          <w:sz w:val="24"/>
          <w:szCs w:val="24"/>
          <w:lang w:val="en-US"/>
        </w:rPr>
        <w:t>Іст</w:t>
      </w:r>
      <w:proofErr w:type="spellEnd"/>
      <w:r w:rsidR="008B790F" w:rsidRPr="00A04EEC">
        <w:rPr>
          <w:rFonts w:ascii="Times New Roman" w:hAnsi="Times New Roman" w:cs="Times New Roman"/>
          <w:color w:val="000000" w:themeColor="text1"/>
          <w:sz w:val="24"/>
          <w:szCs w:val="24"/>
          <w:lang w:val="en-US"/>
        </w:rPr>
        <w:t xml:space="preserve">. </w:t>
      </w:r>
      <w:proofErr w:type="spellStart"/>
      <w:r w:rsidR="008B790F" w:rsidRPr="00A04EEC">
        <w:rPr>
          <w:rFonts w:ascii="Times New Roman" w:hAnsi="Times New Roman" w:cs="Times New Roman"/>
          <w:color w:val="000000" w:themeColor="text1"/>
          <w:sz w:val="24"/>
          <w:szCs w:val="24"/>
          <w:lang w:val="en-US"/>
        </w:rPr>
        <w:t>Роман</w:t>
      </w:r>
      <w:proofErr w:type="spellEnd"/>
      <w:r w:rsidR="008B790F" w:rsidRPr="00A04EEC">
        <w:rPr>
          <w:rFonts w:ascii="Times New Roman" w:hAnsi="Times New Roman" w:cs="Times New Roman"/>
          <w:color w:val="000000" w:themeColor="text1"/>
          <w:sz w:val="24"/>
          <w:szCs w:val="24"/>
          <w:lang w:val="en-US"/>
        </w:rPr>
        <w:t xml:space="preserve">. К.: </w:t>
      </w:r>
      <w:proofErr w:type="spellStart"/>
      <w:r w:rsidR="008B790F" w:rsidRPr="00A04EEC">
        <w:rPr>
          <w:rFonts w:ascii="Times New Roman" w:hAnsi="Times New Roman" w:cs="Times New Roman"/>
          <w:color w:val="000000" w:themeColor="text1"/>
          <w:sz w:val="24"/>
          <w:szCs w:val="24"/>
          <w:lang w:val="en-US"/>
        </w:rPr>
        <w:t>Школа</w:t>
      </w:r>
      <w:proofErr w:type="spellEnd"/>
      <w:r w:rsidR="008B790F" w:rsidRPr="00A04EEC">
        <w:rPr>
          <w:rFonts w:ascii="Times New Roman" w:hAnsi="Times New Roman" w:cs="Times New Roman"/>
          <w:color w:val="000000" w:themeColor="text1"/>
          <w:sz w:val="24"/>
          <w:szCs w:val="24"/>
          <w:lang w:val="en-US"/>
        </w:rPr>
        <w:t xml:space="preserve">, 2008. </w:t>
      </w:r>
      <w:r w:rsidR="008B790F" w:rsidRPr="00A04EEC">
        <w:rPr>
          <w:rFonts w:ascii="Times New Roman" w:hAnsi="Times New Roman" w:cs="Times New Roman"/>
          <w:color w:val="000000" w:themeColor="text1"/>
          <w:sz w:val="24"/>
          <w:szCs w:val="24"/>
          <w:lang w:val="uk-UA"/>
        </w:rPr>
        <w:t>С.</w:t>
      </w:r>
      <w:r w:rsidR="00F2409E" w:rsidRPr="00A04EEC">
        <w:rPr>
          <w:rFonts w:ascii="Times New Roman" w:hAnsi="Times New Roman" w:cs="Times New Roman"/>
          <w:color w:val="000000" w:themeColor="text1"/>
          <w:sz w:val="24"/>
          <w:szCs w:val="24"/>
          <w:lang w:val="uk-UA"/>
        </w:rPr>
        <w:t>196</w:t>
      </w:r>
      <w:r w:rsidR="008B790F" w:rsidRPr="00A04EEC">
        <w:rPr>
          <w:rFonts w:ascii="Times New Roman" w:hAnsi="Times New Roman" w:cs="Times New Roman"/>
          <w:sz w:val="24"/>
          <w:szCs w:val="24"/>
          <w:lang w:val="uk-UA"/>
        </w:rPr>
        <w:t>–</w:t>
      </w:r>
      <w:r w:rsidR="00F2409E" w:rsidRPr="00A04EEC">
        <w:rPr>
          <w:rFonts w:ascii="Times New Roman" w:hAnsi="Times New Roman" w:cs="Times New Roman"/>
          <w:color w:val="000000" w:themeColor="text1"/>
          <w:sz w:val="24"/>
          <w:szCs w:val="24"/>
          <w:lang w:val="uk-UA"/>
        </w:rPr>
        <w:t>198</w:t>
      </w:r>
      <w:r w:rsidR="008B790F" w:rsidRPr="00A04EEC">
        <w:rPr>
          <w:rFonts w:ascii="Times New Roman" w:hAnsi="Times New Roman" w:cs="Times New Roman"/>
          <w:color w:val="000000" w:themeColor="text1"/>
          <w:sz w:val="24"/>
          <w:szCs w:val="24"/>
          <w:lang w:val="uk-UA"/>
        </w:rPr>
        <w:t>.</w:t>
      </w:r>
    </w:p>
  </w:footnote>
  <w:footnote w:id="117">
    <w:p w14:paraId="75EFAA5D" w14:textId="0D22D5A0" w:rsidR="009B16D8" w:rsidRPr="00A04EEC" w:rsidRDefault="009B16D8" w:rsidP="00A04EEC">
      <w:pPr>
        <w:pStyle w:val="FootnoteText"/>
        <w:jc w:val="both"/>
        <w:rPr>
          <w:rFonts w:ascii="Times New Roman" w:hAnsi="Times New Roman" w:cs="Times New Roman"/>
          <w:sz w:val="24"/>
          <w:szCs w:val="24"/>
          <w:lang w:val="uk-UA"/>
        </w:rPr>
      </w:pPr>
      <w:r w:rsidRPr="00A04EEC">
        <w:rPr>
          <w:rStyle w:val="FootnoteReference"/>
          <w:rFonts w:ascii="Times New Roman" w:hAnsi="Times New Roman" w:cs="Times New Roman"/>
          <w:sz w:val="24"/>
          <w:szCs w:val="24"/>
        </w:rPr>
        <w:footnoteRef/>
      </w:r>
      <w:r w:rsidRPr="00A04EEC">
        <w:rPr>
          <w:rFonts w:ascii="Times New Roman" w:hAnsi="Times New Roman" w:cs="Times New Roman"/>
          <w:sz w:val="24"/>
          <w:szCs w:val="24"/>
        </w:rPr>
        <w:t xml:space="preserve"> </w:t>
      </w:r>
      <w:proofErr w:type="spellStart"/>
      <w:r w:rsidR="008F161A" w:rsidRPr="00A04EEC">
        <w:rPr>
          <w:rFonts w:ascii="Times New Roman" w:hAnsi="Times New Roman" w:cs="Times New Roman"/>
          <w:color w:val="000000" w:themeColor="text1"/>
          <w:sz w:val="24"/>
          <w:szCs w:val="24"/>
          <w:lang w:val="en-US"/>
        </w:rPr>
        <w:t>Багряний</w:t>
      </w:r>
      <w:proofErr w:type="spellEnd"/>
      <w:r w:rsidR="008F161A" w:rsidRPr="00A04EEC">
        <w:rPr>
          <w:rFonts w:ascii="Times New Roman" w:hAnsi="Times New Roman" w:cs="Times New Roman"/>
          <w:color w:val="000000" w:themeColor="text1"/>
          <w:sz w:val="24"/>
          <w:szCs w:val="24"/>
          <w:lang w:val="en-US"/>
        </w:rPr>
        <w:t xml:space="preserve"> </w:t>
      </w:r>
      <w:proofErr w:type="spellStart"/>
      <w:r w:rsidR="008F161A" w:rsidRPr="00A04EEC">
        <w:rPr>
          <w:rFonts w:ascii="Times New Roman" w:hAnsi="Times New Roman" w:cs="Times New Roman"/>
          <w:color w:val="000000" w:themeColor="text1"/>
          <w:sz w:val="24"/>
          <w:szCs w:val="24"/>
          <w:lang w:val="en-US"/>
        </w:rPr>
        <w:t>Іван</w:t>
      </w:r>
      <w:proofErr w:type="spellEnd"/>
      <w:r w:rsidR="008F161A" w:rsidRPr="00A04EEC">
        <w:rPr>
          <w:rFonts w:ascii="Times New Roman" w:hAnsi="Times New Roman" w:cs="Times New Roman"/>
          <w:color w:val="000000" w:themeColor="text1"/>
          <w:sz w:val="24"/>
          <w:szCs w:val="24"/>
          <w:lang w:val="en-US"/>
        </w:rPr>
        <w:t xml:space="preserve">. </w:t>
      </w:r>
      <w:proofErr w:type="spellStart"/>
      <w:r w:rsidR="008F161A" w:rsidRPr="00A04EEC">
        <w:rPr>
          <w:rFonts w:ascii="Times New Roman" w:hAnsi="Times New Roman" w:cs="Times New Roman"/>
          <w:color w:val="000000" w:themeColor="text1"/>
          <w:sz w:val="24"/>
          <w:szCs w:val="24"/>
          <w:lang w:val="en-US"/>
        </w:rPr>
        <w:t>Сад</w:t>
      </w:r>
      <w:proofErr w:type="spellEnd"/>
      <w:r w:rsidR="008F161A" w:rsidRPr="00A04EEC">
        <w:rPr>
          <w:rFonts w:ascii="Times New Roman" w:hAnsi="Times New Roman" w:cs="Times New Roman"/>
          <w:color w:val="000000" w:themeColor="text1"/>
          <w:sz w:val="24"/>
          <w:szCs w:val="24"/>
          <w:lang w:val="en-US"/>
        </w:rPr>
        <w:t xml:space="preserve"> </w:t>
      </w:r>
      <w:proofErr w:type="spellStart"/>
      <w:r w:rsidR="008F161A" w:rsidRPr="00A04EEC">
        <w:rPr>
          <w:rFonts w:ascii="Times New Roman" w:hAnsi="Times New Roman" w:cs="Times New Roman"/>
          <w:color w:val="000000" w:themeColor="text1"/>
          <w:sz w:val="24"/>
          <w:szCs w:val="24"/>
          <w:lang w:val="en-US"/>
        </w:rPr>
        <w:t>Гетсиманський</w:t>
      </w:r>
      <w:proofErr w:type="spellEnd"/>
      <w:r w:rsidR="008F161A" w:rsidRPr="00A04EEC">
        <w:rPr>
          <w:rFonts w:ascii="Times New Roman" w:hAnsi="Times New Roman" w:cs="Times New Roman"/>
          <w:color w:val="000000" w:themeColor="text1"/>
          <w:sz w:val="24"/>
          <w:szCs w:val="24"/>
          <w:lang w:val="en-US"/>
        </w:rPr>
        <w:t xml:space="preserve">: </w:t>
      </w:r>
      <w:proofErr w:type="spellStart"/>
      <w:r w:rsidR="008F161A" w:rsidRPr="00A04EEC">
        <w:rPr>
          <w:rFonts w:ascii="Times New Roman" w:hAnsi="Times New Roman" w:cs="Times New Roman"/>
          <w:color w:val="000000" w:themeColor="text1"/>
          <w:sz w:val="24"/>
          <w:szCs w:val="24"/>
          <w:lang w:val="en-US"/>
        </w:rPr>
        <w:t>Іст</w:t>
      </w:r>
      <w:proofErr w:type="spellEnd"/>
      <w:r w:rsidR="008F161A" w:rsidRPr="00A04EEC">
        <w:rPr>
          <w:rFonts w:ascii="Times New Roman" w:hAnsi="Times New Roman" w:cs="Times New Roman"/>
          <w:color w:val="000000" w:themeColor="text1"/>
          <w:sz w:val="24"/>
          <w:szCs w:val="24"/>
          <w:lang w:val="en-US"/>
        </w:rPr>
        <w:t xml:space="preserve">. </w:t>
      </w:r>
      <w:proofErr w:type="spellStart"/>
      <w:r w:rsidR="008F161A" w:rsidRPr="00A04EEC">
        <w:rPr>
          <w:rFonts w:ascii="Times New Roman" w:hAnsi="Times New Roman" w:cs="Times New Roman"/>
          <w:color w:val="000000" w:themeColor="text1"/>
          <w:sz w:val="24"/>
          <w:szCs w:val="24"/>
          <w:lang w:val="en-US"/>
        </w:rPr>
        <w:t>Роман</w:t>
      </w:r>
      <w:proofErr w:type="spellEnd"/>
      <w:r w:rsidR="008F161A" w:rsidRPr="00A04EEC">
        <w:rPr>
          <w:rFonts w:ascii="Times New Roman" w:hAnsi="Times New Roman" w:cs="Times New Roman"/>
          <w:color w:val="000000" w:themeColor="text1"/>
          <w:sz w:val="24"/>
          <w:szCs w:val="24"/>
          <w:lang w:val="en-US"/>
        </w:rPr>
        <w:t xml:space="preserve">. К.: </w:t>
      </w:r>
      <w:proofErr w:type="spellStart"/>
      <w:r w:rsidR="008F161A" w:rsidRPr="00A04EEC">
        <w:rPr>
          <w:rFonts w:ascii="Times New Roman" w:hAnsi="Times New Roman" w:cs="Times New Roman"/>
          <w:color w:val="000000" w:themeColor="text1"/>
          <w:sz w:val="24"/>
          <w:szCs w:val="24"/>
          <w:lang w:val="en-US"/>
        </w:rPr>
        <w:t>Школа</w:t>
      </w:r>
      <w:proofErr w:type="spellEnd"/>
      <w:r w:rsidR="008F161A" w:rsidRPr="00A04EEC">
        <w:rPr>
          <w:rFonts w:ascii="Times New Roman" w:hAnsi="Times New Roman" w:cs="Times New Roman"/>
          <w:color w:val="000000" w:themeColor="text1"/>
          <w:sz w:val="24"/>
          <w:szCs w:val="24"/>
          <w:lang w:val="en-US"/>
        </w:rPr>
        <w:t xml:space="preserve">, 2008. </w:t>
      </w:r>
      <w:r w:rsidR="008F161A" w:rsidRPr="00A04EEC">
        <w:rPr>
          <w:rFonts w:ascii="Times New Roman" w:hAnsi="Times New Roman" w:cs="Times New Roman"/>
          <w:color w:val="000000" w:themeColor="text1"/>
          <w:sz w:val="24"/>
          <w:szCs w:val="24"/>
          <w:lang w:val="uk-UA"/>
        </w:rPr>
        <w:t>С.229</w:t>
      </w:r>
      <w:r w:rsidR="008F161A" w:rsidRPr="00A04EEC">
        <w:rPr>
          <w:rFonts w:ascii="Times New Roman" w:hAnsi="Times New Roman" w:cs="Times New Roman"/>
          <w:sz w:val="24"/>
          <w:szCs w:val="24"/>
          <w:lang w:val="uk-UA"/>
        </w:rPr>
        <w:t>–</w:t>
      </w:r>
      <w:r w:rsidR="008F161A" w:rsidRPr="00A04EEC">
        <w:rPr>
          <w:rFonts w:ascii="Times New Roman" w:hAnsi="Times New Roman" w:cs="Times New Roman"/>
          <w:color w:val="000000" w:themeColor="text1"/>
          <w:sz w:val="24"/>
          <w:szCs w:val="24"/>
          <w:lang w:val="uk-UA"/>
        </w:rPr>
        <w:t>232.</w:t>
      </w:r>
    </w:p>
  </w:footnote>
  <w:footnote w:id="118">
    <w:p w14:paraId="142C26CD" w14:textId="20C43B31" w:rsidR="00061706" w:rsidRPr="00357E48" w:rsidRDefault="00061706" w:rsidP="00357E48">
      <w:pPr>
        <w:pStyle w:val="FootnoteText"/>
        <w:jc w:val="both"/>
        <w:rPr>
          <w:rFonts w:ascii="Times New Roman" w:hAnsi="Times New Roman" w:cs="Times New Roman"/>
          <w:sz w:val="24"/>
          <w:szCs w:val="24"/>
          <w:lang w:val="uk-UA"/>
        </w:rPr>
      </w:pPr>
      <w:r w:rsidRPr="00357E48">
        <w:rPr>
          <w:rStyle w:val="FootnoteReference"/>
          <w:rFonts w:ascii="Times New Roman" w:hAnsi="Times New Roman" w:cs="Times New Roman"/>
          <w:sz w:val="24"/>
          <w:szCs w:val="24"/>
        </w:rPr>
        <w:footnoteRef/>
      </w:r>
      <w:r w:rsidRPr="00357E48">
        <w:rPr>
          <w:rFonts w:ascii="Times New Roman" w:hAnsi="Times New Roman" w:cs="Times New Roman"/>
          <w:sz w:val="24"/>
          <w:szCs w:val="24"/>
        </w:rPr>
        <w:t xml:space="preserve"> </w:t>
      </w:r>
      <w:proofErr w:type="spellStart"/>
      <w:r w:rsidR="00151566" w:rsidRPr="00357E48">
        <w:rPr>
          <w:rFonts w:ascii="Times New Roman" w:hAnsi="Times New Roman" w:cs="Times New Roman"/>
          <w:color w:val="000000" w:themeColor="text1"/>
          <w:sz w:val="24"/>
          <w:szCs w:val="24"/>
          <w:lang w:val="en-US"/>
        </w:rPr>
        <w:t>Багряний</w:t>
      </w:r>
      <w:proofErr w:type="spellEnd"/>
      <w:r w:rsidR="00151566" w:rsidRPr="00357E48">
        <w:rPr>
          <w:rFonts w:ascii="Times New Roman" w:hAnsi="Times New Roman" w:cs="Times New Roman"/>
          <w:color w:val="000000" w:themeColor="text1"/>
          <w:sz w:val="24"/>
          <w:szCs w:val="24"/>
          <w:lang w:val="en-US"/>
        </w:rPr>
        <w:t xml:space="preserve"> </w:t>
      </w:r>
      <w:proofErr w:type="spellStart"/>
      <w:r w:rsidR="00151566" w:rsidRPr="00357E48">
        <w:rPr>
          <w:rFonts w:ascii="Times New Roman" w:hAnsi="Times New Roman" w:cs="Times New Roman"/>
          <w:color w:val="000000" w:themeColor="text1"/>
          <w:sz w:val="24"/>
          <w:szCs w:val="24"/>
          <w:lang w:val="en-US"/>
        </w:rPr>
        <w:t>Іван</w:t>
      </w:r>
      <w:proofErr w:type="spellEnd"/>
      <w:r w:rsidR="00151566" w:rsidRPr="00357E48">
        <w:rPr>
          <w:rFonts w:ascii="Times New Roman" w:hAnsi="Times New Roman" w:cs="Times New Roman"/>
          <w:color w:val="000000" w:themeColor="text1"/>
          <w:sz w:val="24"/>
          <w:szCs w:val="24"/>
          <w:lang w:val="en-US"/>
        </w:rPr>
        <w:t xml:space="preserve">. </w:t>
      </w:r>
      <w:proofErr w:type="spellStart"/>
      <w:r w:rsidR="00151566" w:rsidRPr="00357E48">
        <w:rPr>
          <w:rFonts w:ascii="Times New Roman" w:hAnsi="Times New Roman" w:cs="Times New Roman"/>
          <w:color w:val="000000" w:themeColor="text1"/>
          <w:sz w:val="24"/>
          <w:szCs w:val="24"/>
          <w:lang w:val="en-US"/>
        </w:rPr>
        <w:t>Сад</w:t>
      </w:r>
      <w:proofErr w:type="spellEnd"/>
      <w:r w:rsidR="00151566" w:rsidRPr="00357E48">
        <w:rPr>
          <w:rFonts w:ascii="Times New Roman" w:hAnsi="Times New Roman" w:cs="Times New Roman"/>
          <w:color w:val="000000" w:themeColor="text1"/>
          <w:sz w:val="24"/>
          <w:szCs w:val="24"/>
          <w:lang w:val="en-US"/>
        </w:rPr>
        <w:t xml:space="preserve"> </w:t>
      </w:r>
      <w:proofErr w:type="spellStart"/>
      <w:r w:rsidR="00151566" w:rsidRPr="00357E48">
        <w:rPr>
          <w:rFonts w:ascii="Times New Roman" w:hAnsi="Times New Roman" w:cs="Times New Roman"/>
          <w:color w:val="000000" w:themeColor="text1"/>
          <w:sz w:val="24"/>
          <w:szCs w:val="24"/>
          <w:lang w:val="en-US"/>
        </w:rPr>
        <w:t>Гетсиманський</w:t>
      </w:r>
      <w:proofErr w:type="spellEnd"/>
      <w:r w:rsidR="00151566" w:rsidRPr="00357E48">
        <w:rPr>
          <w:rFonts w:ascii="Times New Roman" w:hAnsi="Times New Roman" w:cs="Times New Roman"/>
          <w:color w:val="000000" w:themeColor="text1"/>
          <w:sz w:val="24"/>
          <w:szCs w:val="24"/>
          <w:lang w:val="en-US"/>
        </w:rPr>
        <w:t xml:space="preserve">: </w:t>
      </w:r>
      <w:proofErr w:type="spellStart"/>
      <w:r w:rsidR="00151566" w:rsidRPr="00357E48">
        <w:rPr>
          <w:rFonts w:ascii="Times New Roman" w:hAnsi="Times New Roman" w:cs="Times New Roman"/>
          <w:color w:val="000000" w:themeColor="text1"/>
          <w:sz w:val="24"/>
          <w:szCs w:val="24"/>
          <w:lang w:val="en-US"/>
        </w:rPr>
        <w:t>Іст</w:t>
      </w:r>
      <w:proofErr w:type="spellEnd"/>
      <w:r w:rsidR="00151566" w:rsidRPr="00357E48">
        <w:rPr>
          <w:rFonts w:ascii="Times New Roman" w:hAnsi="Times New Roman" w:cs="Times New Roman"/>
          <w:color w:val="000000" w:themeColor="text1"/>
          <w:sz w:val="24"/>
          <w:szCs w:val="24"/>
          <w:lang w:val="en-US"/>
        </w:rPr>
        <w:t xml:space="preserve">. </w:t>
      </w:r>
      <w:proofErr w:type="spellStart"/>
      <w:r w:rsidR="00151566" w:rsidRPr="00357E48">
        <w:rPr>
          <w:rFonts w:ascii="Times New Roman" w:hAnsi="Times New Roman" w:cs="Times New Roman"/>
          <w:color w:val="000000" w:themeColor="text1"/>
          <w:sz w:val="24"/>
          <w:szCs w:val="24"/>
          <w:lang w:val="en-US"/>
        </w:rPr>
        <w:t>Роман</w:t>
      </w:r>
      <w:proofErr w:type="spellEnd"/>
      <w:r w:rsidR="00151566" w:rsidRPr="00357E48">
        <w:rPr>
          <w:rFonts w:ascii="Times New Roman" w:hAnsi="Times New Roman" w:cs="Times New Roman"/>
          <w:color w:val="000000" w:themeColor="text1"/>
          <w:sz w:val="24"/>
          <w:szCs w:val="24"/>
          <w:lang w:val="en-US"/>
        </w:rPr>
        <w:t xml:space="preserve">. К.: </w:t>
      </w:r>
      <w:proofErr w:type="spellStart"/>
      <w:r w:rsidR="00151566" w:rsidRPr="00357E48">
        <w:rPr>
          <w:rFonts w:ascii="Times New Roman" w:hAnsi="Times New Roman" w:cs="Times New Roman"/>
          <w:color w:val="000000" w:themeColor="text1"/>
          <w:sz w:val="24"/>
          <w:szCs w:val="24"/>
          <w:lang w:val="en-US"/>
        </w:rPr>
        <w:t>Школа</w:t>
      </w:r>
      <w:proofErr w:type="spellEnd"/>
      <w:r w:rsidR="00151566" w:rsidRPr="00357E48">
        <w:rPr>
          <w:rFonts w:ascii="Times New Roman" w:hAnsi="Times New Roman" w:cs="Times New Roman"/>
          <w:color w:val="000000" w:themeColor="text1"/>
          <w:sz w:val="24"/>
          <w:szCs w:val="24"/>
          <w:lang w:val="en-US"/>
        </w:rPr>
        <w:t xml:space="preserve">, 2008. </w:t>
      </w:r>
      <w:r w:rsidR="00151566" w:rsidRPr="00357E48">
        <w:rPr>
          <w:rFonts w:ascii="Times New Roman" w:hAnsi="Times New Roman" w:cs="Times New Roman"/>
          <w:color w:val="000000" w:themeColor="text1"/>
          <w:sz w:val="24"/>
          <w:szCs w:val="24"/>
          <w:lang w:val="uk-UA"/>
        </w:rPr>
        <w:t>С.236</w:t>
      </w:r>
      <w:r w:rsidR="00151566" w:rsidRPr="00357E48">
        <w:rPr>
          <w:rFonts w:ascii="Times New Roman" w:hAnsi="Times New Roman" w:cs="Times New Roman"/>
          <w:sz w:val="24"/>
          <w:szCs w:val="24"/>
          <w:lang w:val="uk-UA"/>
        </w:rPr>
        <w:t>–</w:t>
      </w:r>
      <w:r w:rsidR="00151566" w:rsidRPr="00357E48">
        <w:rPr>
          <w:rFonts w:ascii="Times New Roman" w:hAnsi="Times New Roman" w:cs="Times New Roman"/>
          <w:color w:val="000000" w:themeColor="text1"/>
          <w:sz w:val="24"/>
          <w:szCs w:val="24"/>
          <w:lang w:val="uk-UA"/>
        </w:rPr>
        <w:t>239.</w:t>
      </w:r>
    </w:p>
  </w:footnote>
  <w:footnote w:id="119">
    <w:p w14:paraId="70DB5F36" w14:textId="48C86E9B" w:rsidR="00FC48CB" w:rsidRPr="00357E48" w:rsidRDefault="00FC48CB" w:rsidP="00357E48">
      <w:pPr>
        <w:pStyle w:val="FootnoteText"/>
        <w:jc w:val="both"/>
        <w:rPr>
          <w:rFonts w:ascii="Times New Roman" w:hAnsi="Times New Roman" w:cs="Times New Roman"/>
          <w:sz w:val="24"/>
          <w:szCs w:val="24"/>
          <w:lang w:val="uk-UA"/>
        </w:rPr>
      </w:pPr>
      <w:r w:rsidRPr="00357E48">
        <w:rPr>
          <w:rStyle w:val="FootnoteReference"/>
          <w:rFonts w:ascii="Times New Roman" w:hAnsi="Times New Roman" w:cs="Times New Roman"/>
          <w:sz w:val="24"/>
          <w:szCs w:val="24"/>
        </w:rPr>
        <w:footnoteRef/>
      </w:r>
      <w:r w:rsidRPr="00357E48">
        <w:rPr>
          <w:rFonts w:ascii="Times New Roman" w:hAnsi="Times New Roman" w:cs="Times New Roman"/>
          <w:sz w:val="24"/>
          <w:szCs w:val="24"/>
        </w:rPr>
        <w:t xml:space="preserve"> </w:t>
      </w:r>
      <w:proofErr w:type="spellStart"/>
      <w:r w:rsidR="00614615" w:rsidRPr="00357E48">
        <w:rPr>
          <w:rFonts w:ascii="Times New Roman" w:hAnsi="Times New Roman" w:cs="Times New Roman"/>
          <w:color w:val="000000" w:themeColor="text1"/>
          <w:sz w:val="24"/>
          <w:szCs w:val="24"/>
          <w:lang w:val="en-US"/>
        </w:rPr>
        <w:t>Багряний</w:t>
      </w:r>
      <w:proofErr w:type="spellEnd"/>
      <w:r w:rsidR="00614615" w:rsidRPr="00357E48">
        <w:rPr>
          <w:rFonts w:ascii="Times New Roman" w:hAnsi="Times New Roman" w:cs="Times New Roman"/>
          <w:color w:val="000000" w:themeColor="text1"/>
          <w:sz w:val="24"/>
          <w:szCs w:val="24"/>
          <w:lang w:val="en-US"/>
        </w:rPr>
        <w:t xml:space="preserve"> </w:t>
      </w:r>
      <w:proofErr w:type="spellStart"/>
      <w:r w:rsidR="00614615" w:rsidRPr="00357E48">
        <w:rPr>
          <w:rFonts w:ascii="Times New Roman" w:hAnsi="Times New Roman" w:cs="Times New Roman"/>
          <w:color w:val="000000" w:themeColor="text1"/>
          <w:sz w:val="24"/>
          <w:szCs w:val="24"/>
          <w:lang w:val="en-US"/>
        </w:rPr>
        <w:t>Іван</w:t>
      </w:r>
      <w:proofErr w:type="spellEnd"/>
      <w:r w:rsidR="00614615" w:rsidRPr="00357E48">
        <w:rPr>
          <w:rFonts w:ascii="Times New Roman" w:hAnsi="Times New Roman" w:cs="Times New Roman"/>
          <w:color w:val="000000" w:themeColor="text1"/>
          <w:sz w:val="24"/>
          <w:szCs w:val="24"/>
          <w:lang w:val="en-US"/>
        </w:rPr>
        <w:t xml:space="preserve">. </w:t>
      </w:r>
      <w:proofErr w:type="spellStart"/>
      <w:r w:rsidR="00614615" w:rsidRPr="00357E48">
        <w:rPr>
          <w:rFonts w:ascii="Times New Roman" w:hAnsi="Times New Roman" w:cs="Times New Roman"/>
          <w:color w:val="000000" w:themeColor="text1"/>
          <w:sz w:val="24"/>
          <w:szCs w:val="24"/>
          <w:lang w:val="en-US"/>
        </w:rPr>
        <w:t>Сад</w:t>
      </w:r>
      <w:proofErr w:type="spellEnd"/>
      <w:r w:rsidR="00614615" w:rsidRPr="00357E48">
        <w:rPr>
          <w:rFonts w:ascii="Times New Roman" w:hAnsi="Times New Roman" w:cs="Times New Roman"/>
          <w:color w:val="000000" w:themeColor="text1"/>
          <w:sz w:val="24"/>
          <w:szCs w:val="24"/>
          <w:lang w:val="en-US"/>
        </w:rPr>
        <w:t xml:space="preserve"> </w:t>
      </w:r>
      <w:proofErr w:type="spellStart"/>
      <w:r w:rsidR="00614615" w:rsidRPr="00357E48">
        <w:rPr>
          <w:rFonts w:ascii="Times New Roman" w:hAnsi="Times New Roman" w:cs="Times New Roman"/>
          <w:color w:val="000000" w:themeColor="text1"/>
          <w:sz w:val="24"/>
          <w:szCs w:val="24"/>
          <w:lang w:val="en-US"/>
        </w:rPr>
        <w:t>Гетсиманський</w:t>
      </w:r>
      <w:proofErr w:type="spellEnd"/>
      <w:r w:rsidR="00614615" w:rsidRPr="00357E48">
        <w:rPr>
          <w:rFonts w:ascii="Times New Roman" w:hAnsi="Times New Roman" w:cs="Times New Roman"/>
          <w:color w:val="000000" w:themeColor="text1"/>
          <w:sz w:val="24"/>
          <w:szCs w:val="24"/>
          <w:lang w:val="en-US"/>
        </w:rPr>
        <w:t xml:space="preserve">: </w:t>
      </w:r>
      <w:proofErr w:type="spellStart"/>
      <w:r w:rsidR="00614615" w:rsidRPr="00357E48">
        <w:rPr>
          <w:rFonts w:ascii="Times New Roman" w:hAnsi="Times New Roman" w:cs="Times New Roman"/>
          <w:color w:val="000000" w:themeColor="text1"/>
          <w:sz w:val="24"/>
          <w:szCs w:val="24"/>
          <w:lang w:val="en-US"/>
        </w:rPr>
        <w:t>Іст</w:t>
      </w:r>
      <w:proofErr w:type="spellEnd"/>
      <w:r w:rsidR="00614615" w:rsidRPr="00357E48">
        <w:rPr>
          <w:rFonts w:ascii="Times New Roman" w:hAnsi="Times New Roman" w:cs="Times New Roman"/>
          <w:color w:val="000000" w:themeColor="text1"/>
          <w:sz w:val="24"/>
          <w:szCs w:val="24"/>
          <w:lang w:val="en-US"/>
        </w:rPr>
        <w:t xml:space="preserve">. </w:t>
      </w:r>
      <w:proofErr w:type="spellStart"/>
      <w:r w:rsidR="00614615" w:rsidRPr="00357E48">
        <w:rPr>
          <w:rFonts w:ascii="Times New Roman" w:hAnsi="Times New Roman" w:cs="Times New Roman"/>
          <w:color w:val="000000" w:themeColor="text1"/>
          <w:sz w:val="24"/>
          <w:szCs w:val="24"/>
          <w:lang w:val="en-US"/>
        </w:rPr>
        <w:t>Роман</w:t>
      </w:r>
      <w:proofErr w:type="spellEnd"/>
      <w:r w:rsidR="00614615" w:rsidRPr="00357E48">
        <w:rPr>
          <w:rFonts w:ascii="Times New Roman" w:hAnsi="Times New Roman" w:cs="Times New Roman"/>
          <w:color w:val="000000" w:themeColor="text1"/>
          <w:sz w:val="24"/>
          <w:szCs w:val="24"/>
          <w:lang w:val="en-US"/>
        </w:rPr>
        <w:t xml:space="preserve">. К.: </w:t>
      </w:r>
      <w:proofErr w:type="spellStart"/>
      <w:r w:rsidR="00614615" w:rsidRPr="00357E48">
        <w:rPr>
          <w:rFonts w:ascii="Times New Roman" w:hAnsi="Times New Roman" w:cs="Times New Roman"/>
          <w:color w:val="000000" w:themeColor="text1"/>
          <w:sz w:val="24"/>
          <w:szCs w:val="24"/>
          <w:lang w:val="en-US"/>
        </w:rPr>
        <w:t>Школа</w:t>
      </w:r>
      <w:proofErr w:type="spellEnd"/>
      <w:r w:rsidR="00614615" w:rsidRPr="00357E48">
        <w:rPr>
          <w:rFonts w:ascii="Times New Roman" w:hAnsi="Times New Roman" w:cs="Times New Roman"/>
          <w:color w:val="000000" w:themeColor="text1"/>
          <w:sz w:val="24"/>
          <w:szCs w:val="24"/>
          <w:lang w:val="en-US"/>
        </w:rPr>
        <w:t xml:space="preserve">, 2008. </w:t>
      </w:r>
      <w:r w:rsidR="00614615" w:rsidRPr="00357E48">
        <w:rPr>
          <w:rFonts w:ascii="Times New Roman" w:hAnsi="Times New Roman" w:cs="Times New Roman"/>
          <w:color w:val="000000" w:themeColor="text1"/>
          <w:sz w:val="24"/>
          <w:szCs w:val="24"/>
          <w:lang w:val="uk-UA"/>
        </w:rPr>
        <w:t>С.240</w:t>
      </w:r>
      <w:r w:rsidR="00614615" w:rsidRPr="00357E48">
        <w:rPr>
          <w:rFonts w:ascii="Times New Roman" w:hAnsi="Times New Roman" w:cs="Times New Roman"/>
          <w:sz w:val="24"/>
          <w:szCs w:val="24"/>
          <w:lang w:val="uk-UA"/>
        </w:rPr>
        <w:t>–</w:t>
      </w:r>
      <w:r w:rsidR="00614615" w:rsidRPr="00357E48">
        <w:rPr>
          <w:rFonts w:ascii="Times New Roman" w:hAnsi="Times New Roman" w:cs="Times New Roman"/>
          <w:color w:val="000000" w:themeColor="text1"/>
          <w:sz w:val="24"/>
          <w:szCs w:val="24"/>
          <w:lang w:val="uk-UA"/>
        </w:rPr>
        <w:t>242.</w:t>
      </w:r>
    </w:p>
  </w:footnote>
  <w:footnote w:id="120">
    <w:p w14:paraId="58733012" w14:textId="2BC87D9A" w:rsidR="00FC48CB" w:rsidRPr="00357E48" w:rsidRDefault="00FC48CB" w:rsidP="00357E48">
      <w:pPr>
        <w:pStyle w:val="FootnoteText"/>
        <w:jc w:val="both"/>
        <w:rPr>
          <w:rFonts w:ascii="Times New Roman" w:hAnsi="Times New Roman" w:cs="Times New Roman"/>
          <w:sz w:val="24"/>
          <w:szCs w:val="24"/>
          <w:lang w:val="uk-UA"/>
        </w:rPr>
      </w:pPr>
      <w:r w:rsidRPr="00357E48">
        <w:rPr>
          <w:rStyle w:val="FootnoteReference"/>
          <w:rFonts w:ascii="Times New Roman" w:hAnsi="Times New Roman" w:cs="Times New Roman"/>
          <w:sz w:val="24"/>
          <w:szCs w:val="24"/>
        </w:rPr>
        <w:footnoteRef/>
      </w:r>
      <w:r w:rsidRPr="00357E48">
        <w:rPr>
          <w:rFonts w:ascii="Times New Roman" w:hAnsi="Times New Roman" w:cs="Times New Roman"/>
          <w:sz w:val="24"/>
          <w:szCs w:val="24"/>
        </w:rPr>
        <w:t xml:space="preserve"> </w:t>
      </w:r>
      <w:proofErr w:type="spellStart"/>
      <w:r w:rsidR="00F42075" w:rsidRPr="00357E48">
        <w:rPr>
          <w:rFonts w:ascii="Times New Roman" w:hAnsi="Times New Roman" w:cs="Times New Roman"/>
          <w:color w:val="000000" w:themeColor="text1"/>
          <w:sz w:val="24"/>
          <w:szCs w:val="24"/>
          <w:lang w:val="en-US"/>
        </w:rPr>
        <w:t>Багряний</w:t>
      </w:r>
      <w:proofErr w:type="spellEnd"/>
      <w:r w:rsidR="00F42075" w:rsidRPr="00357E48">
        <w:rPr>
          <w:rFonts w:ascii="Times New Roman" w:hAnsi="Times New Roman" w:cs="Times New Roman"/>
          <w:color w:val="000000" w:themeColor="text1"/>
          <w:sz w:val="24"/>
          <w:szCs w:val="24"/>
          <w:lang w:val="en-US"/>
        </w:rPr>
        <w:t xml:space="preserve"> </w:t>
      </w:r>
      <w:proofErr w:type="spellStart"/>
      <w:r w:rsidR="00F42075" w:rsidRPr="00357E48">
        <w:rPr>
          <w:rFonts w:ascii="Times New Roman" w:hAnsi="Times New Roman" w:cs="Times New Roman"/>
          <w:color w:val="000000" w:themeColor="text1"/>
          <w:sz w:val="24"/>
          <w:szCs w:val="24"/>
          <w:lang w:val="en-US"/>
        </w:rPr>
        <w:t>Іван</w:t>
      </w:r>
      <w:proofErr w:type="spellEnd"/>
      <w:r w:rsidR="00F42075" w:rsidRPr="00357E48">
        <w:rPr>
          <w:rFonts w:ascii="Times New Roman" w:hAnsi="Times New Roman" w:cs="Times New Roman"/>
          <w:color w:val="000000" w:themeColor="text1"/>
          <w:sz w:val="24"/>
          <w:szCs w:val="24"/>
          <w:lang w:val="en-US"/>
        </w:rPr>
        <w:t xml:space="preserve">. </w:t>
      </w:r>
      <w:proofErr w:type="spellStart"/>
      <w:r w:rsidR="00F42075" w:rsidRPr="00357E48">
        <w:rPr>
          <w:rFonts w:ascii="Times New Roman" w:hAnsi="Times New Roman" w:cs="Times New Roman"/>
          <w:color w:val="000000" w:themeColor="text1"/>
          <w:sz w:val="24"/>
          <w:szCs w:val="24"/>
          <w:lang w:val="en-US"/>
        </w:rPr>
        <w:t>Сад</w:t>
      </w:r>
      <w:proofErr w:type="spellEnd"/>
      <w:r w:rsidR="00F42075" w:rsidRPr="00357E48">
        <w:rPr>
          <w:rFonts w:ascii="Times New Roman" w:hAnsi="Times New Roman" w:cs="Times New Roman"/>
          <w:color w:val="000000" w:themeColor="text1"/>
          <w:sz w:val="24"/>
          <w:szCs w:val="24"/>
          <w:lang w:val="en-US"/>
        </w:rPr>
        <w:t xml:space="preserve"> </w:t>
      </w:r>
      <w:proofErr w:type="spellStart"/>
      <w:r w:rsidR="00F42075" w:rsidRPr="00357E48">
        <w:rPr>
          <w:rFonts w:ascii="Times New Roman" w:hAnsi="Times New Roman" w:cs="Times New Roman"/>
          <w:color w:val="000000" w:themeColor="text1"/>
          <w:sz w:val="24"/>
          <w:szCs w:val="24"/>
          <w:lang w:val="en-US"/>
        </w:rPr>
        <w:t>Гетсиманський</w:t>
      </w:r>
      <w:proofErr w:type="spellEnd"/>
      <w:r w:rsidR="00F42075" w:rsidRPr="00357E48">
        <w:rPr>
          <w:rFonts w:ascii="Times New Roman" w:hAnsi="Times New Roman" w:cs="Times New Roman"/>
          <w:color w:val="000000" w:themeColor="text1"/>
          <w:sz w:val="24"/>
          <w:szCs w:val="24"/>
          <w:lang w:val="en-US"/>
        </w:rPr>
        <w:t xml:space="preserve">: </w:t>
      </w:r>
      <w:proofErr w:type="spellStart"/>
      <w:r w:rsidR="00F42075" w:rsidRPr="00357E48">
        <w:rPr>
          <w:rFonts w:ascii="Times New Roman" w:hAnsi="Times New Roman" w:cs="Times New Roman"/>
          <w:color w:val="000000" w:themeColor="text1"/>
          <w:sz w:val="24"/>
          <w:szCs w:val="24"/>
          <w:lang w:val="en-US"/>
        </w:rPr>
        <w:t>Іст</w:t>
      </w:r>
      <w:proofErr w:type="spellEnd"/>
      <w:r w:rsidR="00F42075" w:rsidRPr="00357E48">
        <w:rPr>
          <w:rFonts w:ascii="Times New Roman" w:hAnsi="Times New Roman" w:cs="Times New Roman"/>
          <w:color w:val="000000" w:themeColor="text1"/>
          <w:sz w:val="24"/>
          <w:szCs w:val="24"/>
          <w:lang w:val="en-US"/>
        </w:rPr>
        <w:t xml:space="preserve">. </w:t>
      </w:r>
      <w:proofErr w:type="spellStart"/>
      <w:r w:rsidR="00F42075" w:rsidRPr="00357E48">
        <w:rPr>
          <w:rFonts w:ascii="Times New Roman" w:hAnsi="Times New Roman" w:cs="Times New Roman"/>
          <w:color w:val="000000" w:themeColor="text1"/>
          <w:sz w:val="24"/>
          <w:szCs w:val="24"/>
          <w:lang w:val="en-US"/>
        </w:rPr>
        <w:t>Роман</w:t>
      </w:r>
      <w:proofErr w:type="spellEnd"/>
      <w:r w:rsidR="00F42075" w:rsidRPr="00357E48">
        <w:rPr>
          <w:rFonts w:ascii="Times New Roman" w:hAnsi="Times New Roman" w:cs="Times New Roman"/>
          <w:color w:val="000000" w:themeColor="text1"/>
          <w:sz w:val="24"/>
          <w:szCs w:val="24"/>
          <w:lang w:val="en-US"/>
        </w:rPr>
        <w:t xml:space="preserve">. К.: </w:t>
      </w:r>
      <w:proofErr w:type="spellStart"/>
      <w:r w:rsidR="00F42075" w:rsidRPr="00357E48">
        <w:rPr>
          <w:rFonts w:ascii="Times New Roman" w:hAnsi="Times New Roman" w:cs="Times New Roman"/>
          <w:color w:val="000000" w:themeColor="text1"/>
          <w:sz w:val="24"/>
          <w:szCs w:val="24"/>
          <w:lang w:val="en-US"/>
        </w:rPr>
        <w:t>Школа</w:t>
      </w:r>
      <w:proofErr w:type="spellEnd"/>
      <w:r w:rsidR="00F42075" w:rsidRPr="00357E48">
        <w:rPr>
          <w:rFonts w:ascii="Times New Roman" w:hAnsi="Times New Roman" w:cs="Times New Roman"/>
          <w:color w:val="000000" w:themeColor="text1"/>
          <w:sz w:val="24"/>
          <w:szCs w:val="24"/>
          <w:lang w:val="en-US"/>
        </w:rPr>
        <w:t xml:space="preserve">, 2008. </w:t>
      </w:r>
      <w:r w:rsidR="00F42075" w:rsidRPr="00357E48">
        <w:rPr>
          <w:rFonts w:ascii="Times New Roman" w:hAnsi="Times New Roman" w:cs="Times New Roman"/>
          <w:color w:val="000000" w:themeColor="text1"/>
          <w:sz w:val="24"/>
          <w:szCs w:val="24"/>
          <w:lang w:val="uk-UA"/>
        </w:rPr>
        <w:t>С.260</w:t>
      </w:r>
      <w:r w:rsidR="00F42075" w:rsidRPr="00357E48">
        <w:rPr>
          <w:rFonts w:ascii="Times New Roman" w:hAnsi="Times New Roman" w:cs="Times New Roman"/>
          <w:sz w:val="24"/>
          <w:szCs w:val="24"/>
          <w:lang w:val="uk-UA"/>
        </w:rPr>
        <w:t>–</w:t>
      </w:r>
      <w:r w:rsidR="00F42075" w:rsidRPr="00357E48">
        <w:rPr>
          <w:rFonts w:ascii="Times New Roman" w:hAnsi="Times New Roman" w:cs="Times New Roman"/>
          <w:color w:val="000000" w:themeColor="text1"/>
          <w:sz w:val="24"/>
          <w:szCs w:val="24"/>
          <w:lang w:val="uk-UA"/>
        </w:rPr>
        <w:t>263.</w:t>
      </w:r>
    </w:p>
  </w:footnote>
  <w:footnote w:id="121">
    <w:p w14:paraId="2649AC6F" w14:textId="72B544C2" w:rsidR="00DB5D1B" w:rsidRPr="00357E48" w:rsidRDefault="00DB5D1B" w:rsidP="00357E48">
      <w:pPr>
        <w:pStyle w:val="FootnoteText"/>
        <w:jc w:val="both"/>
        <w:rPr>
          <w:rFonts w:ascii="Times New Roman" w:hAnsi="Times New Roman" w:cs="Times New Roman"/>
          <w:sz w:val="24"/>
          <w:szCs w:val="24"/>
          <w:lang w:val="uk-UA"/>
        </w:rPr>
      </w:pPr>
      <w:r w:rsidRPr="00357E48">
        <w:rPr>
          <w:rStyle w:val="FootnoteReference"/>
          <w:rFonts w:ascii="Times New Roman" w:hAnsi="Times New Roman" w:cs="Times New Roman"/>
          <w:sz w:val="24"/>
          <w:szCs w:val="24"/>
        </w:rPr>
        <w:footnoteRef/>
      </w:r>
      <w:r w:rsidRPr="00357E48">
        <w:rPr>
          <w:rFonts w:ascii="Times New Roman" w:hAnsi="Times New Roman" w:cs="Times New Roman"/>
          <w:sz w:val="24"/>
          <w:szCs w:val="24"/>
        </w:rPr>
        <w:t xml:space="preserve"> </w:t>
      </w:r>
      <w:proofErr w:type="spellStart"/>
      <w:r w:rsidR="00EB5FB2" w:rsidRPr="00357E48">
        <w:rPr>
          <w:rFonts w:ascii="Times New Roman" w:hAnsi="Times New Roman" w:cs="Times New Roman"/>
          <w:color w:val="000000" w:themeColor="text1"/>
          <w:sz w:val="24"/>
          <w:szCs w:val="24"/>
          <w:lang w:val="en-US"/>
        </w:rPr>
        <w:t>Багряний</w:t>
      </w:r>
      <w:proofErr w:type="spellEnd"/>
      <w:r w:rsidR="00EB5FB2" w:rsidRPr="00357E48">
        <w:rPr>
          <w:rFonts w:ascii="Times New Roman" w:hAnsi="Times New Roman" w:cs="Times New Roman"/>
          <w:color w:val="000000" w:themeColor="text1"/>
          <w:sz w:val="24"/>
          <w:szCs w:val="24"/>
          <w:lang w:val="en-US"/>
        </w:rPr>
        <w:t xml:space="preserve"> </w:t>
      </w:r>
      <w:proofErr w:type="spellStart"/>
      <w:r w:rsidR="00EB5FB2" w:rsidRPr="00357E48">
        <w:rPr>
          <w:rFonts w:ascii="Times New Roman" w:hAnsi="Times New Roman" w:cs="Times New Roman"/>
          <w:color w:val="000000" w:themeColor="text1"/>
          <w:sz w:val="24"/>
          <w:szCs w:val="24"/>
          <w:lang w:val="en-US"/>
        </w:rPr>
        <w:t>Іван</w:t>
      </w:r>
      <w:proofErr w:type="spellEnd"/>
      <w:r w:rsidR="00EB5FB2" w:rsidRPr="00357E48">
        <w:rPr>
          <w:rFonts w:ascii="Times New Roman" w:hAnsi="Times New Roman" w:cs="Times New Roman"/>
          <w:color w:val="000000" w:themeColor="text1"/>
          <w:sz w:val="24"/>
          <w:szCs w:val="24"/>
          <w:lang w:val="en-US"/>
        </w:rPr>
        <w:t xml:space="preserve">. </w:t>
      </w:r>
      <w:proofErr w:type="spellStart"/>
      <w:r w:rsidR="00EB5FB2" w:rsidRPr="00357E48">
        <w:rPr>
          <w:rFonts w:ascii="Times New Roman" w:hAnsi="Times New Roman" w:cs="Times New Roman"/>
          <w:color w:val="000000" w:themeColor="text1"/>
          <w:sz w:val="24"/>
          <w:szCs w:val="24"/>
          <w:lang w:val="en-US"/>
        </w:rPr>
        <w:t>Сад</w:t>
      </w:r>
      <w:proofErr w:type="spellEnd"/>
      <w:r w:rsidR="00EB5FB2" w:rsidRPr="00357E48">
        <w:rPr>
          <w:rFonts w:ascii="Times New Roman" w:hAnsi="Times New Roman" w:cs="Times New Roman"/>
          <w:color w:val="000000" w:themeColor="text1"/>
          <w:sz w:val="24"/>
          <w:szCs w:val="24"/>
          <w:lang w:val="en-US"/>
        </w:rPr>
        <w:t xml:space="preserve"> </w:t>
      </w:r>
      <w:proofErr w:type="spellStart"/>
      <w:r w:rsidR="00EB5FB2" w:rsidRPr="00357E48">
        <w:rPr>
          <w:rFonts w:ascii="Times New Roman" w:hAnsi="Times New Roman" w:cs="Times New Roman"/>
          <w:color w:val="000000" w:themeColor="text1"/>
          <w:sz w:val="24"/>
          <w:szCs w:val="24"/>
          <w:lang w:val="en-US"/>
        </w:rPr>
        <w:t>Гетсиманський</w:t>
      </w:r>
      <w:proofErr w:type="spellEnd"/>
      <w:r w:rsidR="00EB5FB2" w:rsidRPr="00357E48">
        <w:rPr>
          <w:rFonts w:ascii="Times New Roman" w:hAnsi="Times New Roman" w:cs="Times New Roman"/>
          <w:color w:val="000000" w:themeColor="text1"/>
          <w:sz w:val="24"/>
          <w:szCs w:val="24"/>
          <w:lang w:val="en-US"/>
        </w:rPr>
        <w:t xml:space="preserve">: </w:t>
      </w:r>
      <w:proofErr w:type="spellStart"/>
      <w:r w:rsidR="00EB5FB2" w:rsidRPr="00357E48">
        <w:rPr>
          <w:rFonts w:ascii="Times New Roman" w:hAnsi="Times New Roman" w:cs="Times New Roman"/>
          <w:color w:val="000000" w:themeColor="text1"/>
          <w:sz w:val="24"/>
          <w:szCs w:val="24"/>
          <w:lang w:val="en-US"/>
        </w:rPr>
        <w:t>Іст</w:t>
      </w:r>
      <w:proofErr w:type="spellEnd"/>
      <w:r w:rsidR="00EB5FB2" w:rsidRPr="00357E48">
        <w:rPr>
          <w:rFonts w:ascii="Times New Roman" w:hAnsi="Times New Roman" w:cs="Times New Roman"/>
          <w:color w:val="000000" w:themeColor="text1"/>
          <w:sz w:val="24"/>
          <w:szCs w:val="24"/>
          <w:lang w:val="en-US"/>
        </w:rPr>
        <w:t xml:space="preserve">. </w:t>
      </w:r>
      <w:proofErr w:type="spellStart"/>
      <w:r w:rsidR="00EB5FB2" w:rsidRPr="00357E48">
        <w:rPr>
          <w:rFonts w:ascii="Times New Roman" w:hAnsi="Times New Roman" w:cs="Times New Roman"/>
          <w:color w:val="000000" w:themeColor="text1"/>
          <w:sz w:val="24"/>
          <w:szCs w:val="24"/>
          <w:lang w:val="en-US"/>
        </w:rPr>
        <w:t>Роман</w:t>
      </w:r>
      <w:proofErr w:type="spellEnd"/>
      <w:r w:rsidR="00EB5FB2" w:rsidRPr="00357E48">
        <w:rPr>
          <w:rFonts w:ascii="Times New Roman" w:hAnsi="Times New Roman" w:cs="Times New Roman"/>
          <w:color w:val="000000" w:themeColor="text1"/>
          <w:sz w:val="24"/>
          <w:szCs w:val="24"/>
          <w:lang w:val="en-US"/>
        </w:rPr>
        <w:t xml:space="preserve">. К.: </w:t>
      </w:r>
      <w:proofErr w:type="spellStart"/>
      <w:r w:rsidR="00EB5FB2" w:rsidRPr="00357E48">
        <w:rPr>
          <w:rFonts w:ascii="Times New Roman" w:hAnsi="Times New Roman" w:cs="Times New Roman"/>
          <w:color w:val="000000" w:themeColor="text1"/>
          <w:sz w:val="24"/>
          <w:szCs w:val="24"/>
          <w:lang w:val="en-US"/>
        </w:rPr>
        <w:t>Школа</w:t>
      </w:r>
      <w:proofErr w:type="spellEnd"/>
      <w:r w:rsidR="00EB5FB2" w:rsidRPr="00357E48">
        <w:rPr>
          <w:rFonts w:ascii="Times New Roman" w:hAnsi="Times New Roman" w:cs="Times New Roman"/>
          <w:color w:val="000000" w:themeColor="text1"/>
          <w:sz w:val="24"/>
          <w:szCs w:val="24"/>
          <w:lang w:val="en-US"/>
        </w:rPr>
        <w:t xml:space="preserve">, 2008. </w:t>
      </w:r>
      <w:r w:rsidR="00EB5FB2" w:rsidRPr="00357E48">
        <w:rPr>
          <w:rFonts w:ascii="Times New Roman" w:hAnsi="Times New Roman" w:cs="Times New Roman"/>
          <w:color w:val="000000" w:themeColor="text1"/>
          <w:sz w:val="24"/>
          <w:szCs w:val="24"/>
          <w:lang w:val="uk-UA"/>
        </w:rPr>
        <w:t>С.275</w:t>
      </w:r>
      <w:r w:rsidR="00EB5FB2" w:rsidRPr="00357E48">
        <w:rPr>
          <w:rFonts w:ascii="Times New Roman" w:hAnsi="Times New Roman" w:cs="Times New Roman"/>
          <w:sz w:val="24"/>
          <w:szCs w:val="24"/>
          <w:lang w:val="uk-UA"/>
        </w:rPr>
        <w:t>–</w:t>
      </w:r>
      <w:r w:rsidR="00EB5FB2" w:rsidRPr="00357E48">
        <w:rPr>
          <w:rFonts w:ascii="Times New Roman" w:hAnsi="Times New Roman" w:cs="Times New Roman"/>
          <w:color w:val="000000" w:themeColor="text1"/>
          <w:sz w:val="24"/>
          <w:szCs w:val="24"/>
          <w:lang w:val="uk-UA"/>
        </w:rPr>
        <w:t>279.</w:t>
      </w:r>
    </w:p>
  </w:footnote>
  <w:footnote w:id="122">
    <w:p w14:paraId="7D8B9148" w14:textId="33582531" w:rsidR="00AE62A1" w:rsidRPr="00357E48" w:rsidRDefault="00AE62A1" w:rsidP="00357E48">
      <w:pPr>
        <w:pStyle w:val="FootnoteText"/>
        <w:jc w:val="both"/>
        <w:rPr>
          <w:rFonts w:ascii="Times New Roman" w:hAnsi="Times New Roman" w:cs="Times New Roman"/>
          <w:sz w:val="24"/>
          <w:szCs w:val="24"/>
          <w:lang w:val="uk-UA"/>
        </w:rPr>
      </w:pPr>
      <w:r w:rsidRPr="00357E48">
        <w:rPr>
          <w:rStyle w:val="FootnoteReference"/>
          <w:rFonts w:ascii="Times New Roman" w:hAnsi="Times New Roman" w:cs="Times New Roman"/>
          <w:sz w:val="24"/>
          <w:szCs w:val="24"/>
        </w:rPr>
        <w:footnoteRef/>
      </w:r>
      <w:r w:rsidRPr="00357E48">
        <w:rPr>
          <w:rFonts w:ascii="Times New Roman" w:hAnsi="Times New Roman" w:cs="Times New Roman"/>
          <w:sz w:val="24"/>
          <w:szCs w:val="24"/>
        </w:rPr>
        <w:t xml:space="preserve"> </w:t>
      </w:r>
      <w:proofErr w:type="spellStart"/>
      <w:r w:rsidR="00101379" w:rsidRPr="00357E48">
        <w:rPr>
          <w:rFonts w:ascii="Times New Roman" w:hAnsi="Times New Roman" w:cs="Times New Roman"/>
          <w:color w:val="000000" w:themeColor="text1"/>
          <w:sz w:val="24"/>
          <w:szCs w:val="24"/>
          <w:lang w:val="en-US"/>
        </w:rPr>
        <w:t>Багряний</w:t>
      </w:r>
      <w:proofErr w:type="spellEnd"/>
      <w:r w:rsidR="00101379" w:rsidRPr="00357E48">
        <w:rPr>
          <w:rFonts w:ascii="Times New Roman" w:hAnsi="Times New Roman" w:cs="Times New Roman"/>
          <w:color w:val="000000" w:themeColor="text1"/>
          <w:sz w:val="24"/>
          <w:szCs w:val="24"/>
          <w:lang w:val="en-US"/>
        </w:rPr>
        <w:t xml:space="preserve"> </w:t>
      </w:r>
      <w:proofErr w:type="spellStart"/>
      <w:r w:rsidR="00101379" w:rsidRPr="00357E48">
        <w:rPr>
          <w:rFonts w:ascii="Times New Roman" w:hAnsi="Times New Roman" w:cs="Times New Roman"/>
          <w:color w:val="000000" w:themeColor="text1"/>
          <w:sz w:val="24"/>
          <w:szCs w:val="24"/>
          <w:lang w:val="en-US"/>
        </w:rPr>
        <w:t>Іван</w:t>
      </w:r>
      <w:proofErr w:type="spellEnd"/>
      <w:r w:rsidR="00101379" w:rsidRPr="00357E48">
        <w:rPr>
          <w:rFonts w:ascii="Times New Roman" w:hAnsi="Times New Roman" w:cs="Times New Roman"/>
          <w:color w:val="000000" w:themeColor="text1"/>
          <w:sz w:val="24"/>
          <w:szCs w:val="24"/>
          <w:lang w:val="en-US"/>
        </w:rPr>
        <w:t xml:space="preserve">. </w:t>
      </w:r>
      <w:proofErr w:type="spellStart"/>
      <w:r w:rsidR="00101379" w:rsidRPr="00357E48">
        <w:rPr>
          <w:rFonts w:ascii="Times New Roman" w:hAnsi="Times New Roman" w:cs="Times New Roman"/>
          <w:color w:val="000000" w:themeColor="text1"/>
          <w:sz w:val="24"/>
          <w:szCs w:val="24"/>
          <w:lang w:val="en-US"/>
        </w:rPr>
        <w:t>Сад</w:t>
      </w:r>
      <w:proofErr w:type="spellEnd"/>
      <w:r w:rsidR="00101379" w:rsidRPr="00357E48">
        <w:rPr>
          <w:rFonts w:ascii="Times New Roman" w:hAnsi="Times New Roman" w:cs="Times New Roman"/>
          <w:color w:val="000000" w:themeColor="text1"/>
          <w:sz w:val="24"/>
          <w:szCs w:val="24"/>
          <w:lang w:val="en-US"/>
        </w:rPr>
        <w:t xml:space="preserve"> </w:t>
      </w:r>
      <w:proofErr w:type="spellStart"/>
      <w:r w:rsidR="00101379" w:rsidRPr="00357E48">
        <w:rPr>
          <w:rFonts w:ascii="Times New Roman" w:hAnsi="Times New Roman" w:cs="Times New Roman"/>
          <w:color w:val="000000" w:themeColor="text1"/>
          <w:sz w:val="24"/>
          <w:szCs w:val="24"/>
          <w:lang w:val="en-US"/>
        </w:rPr>
        <w:t>Гетсиманський</w:t>
      </w:r>
      <w:proofErr w:type="spellEnd"/>
      <w:r w:rsidR="00101379" w:rsidRPr="00357E48">
        <w:rPr>
          <w:rFonts w:ascii="Times New Roman" w:hAnsi="Times New Roman" w:cs="Times New Roman"/>
          <w:color w:val="000000" w:themeColor="text1"/>
          <w:sz w:val="24"/>
          <w:szCs w:val="24"/>
          <w:lang w:val="en-US"/>
        </w:rPr>
        <w:t xml:space="preserve">: </w:t>
      </w:r>
      <w:proofErr w:type="spellStart"/>
      <w:r w:rsidR="00101379" w:rsidRPr="00357E48">
        <w:rPr>
          <w:rFonts w:ascii="Times New Roman" w:hAnsi="Times New Roman" w:cs="Times New Roman"/>
          <w:color w:val="000000" w:themeColor="text1"/>
          <w:sz w:val="24"/>
          <w:szCs w:val="24"/>
          <w:lang w:val="en-US"/>
        </w:rPr>
        <w:t>Іст</w:t>
      </w:r>
      <w:proofErr w:type="spellEnd"/>
      <w:r w:rsidR="00101379" w:rsidRPr="00357E48">
        <w:rPr>
          <w:rFonts w:ascii="Times New Roman" w:hAnsi="Times New Roman" w:cs="Times New Roman"/>
          <w:color w:val="000000" w:themeColor="text1"/>
          <w:sz w:val="24"/>
          <w:szCs w:val="24"/>
          <w:lang w:val="en-US"/>
        </w:rPr>
        <w:t xml:space="preserve">. </w:t>
      </w:r>
      <w:proofErr w:type="spellStart"/>
      <w:r w:rsidR="00101379" w:rsidRPr="00357E48">
        <w:rPr>
          <w:rFonts w:ascii="Times New Roman" w:hAnsi="Times New Roman" w:cs="Times New Roman"/>
          <w:color w:val="000000" w:themeColor="text1"/>
          <w:sz w:val="24"/>
          <w:szCs w:val="24"/>
          <w:lang w:val="en-US"/>
        </w:rPr>
        <w:t>Роман</w:t>
      </w:r>
      <w:proofErr w:type="spellEnd"/>
      <w:r w:rsidR="00101379" w:rsidRPr="00357E48">
        <w:rPr>
          <w:rFonts w:ascii="Times New Roman" w:hAnsi="Times New Roman" w:cs="Times New Roman"/>
          <w:color w:val="000000" w:themeColor="text1"/>
          <w:sz w:val="24"/>
          <w:szCs w:val="24"/>
          <w:lang w:val="en-US"/>
        </w:rPr>
        <w:t xml:space="preserve">. К.: </w:t>
      </w:r>
      <w:proofErr w:type="spellStart"/>
      <w:r w:rsidR="00101379" w:rsidRPr="00357E48">
        <w:rPr>
          <w:rFonts w:ascii="Times New Roman" w:hAnsi="Times New Roman" w:cs="Times New Roman"/>
          <w:color w:val="000000" w:themeColor="text1"/>
          <w:sz w:val="24"/>
          <w:szCs w:val="24"/>
          <w:lang w:val="en-US"/>
        </w:rPr>
        <w:t>Школа</w:t>
      </w:r>
      <w:proofErr w:type="spellEnd"/>
      <w:r w:rsidR="00101379" w:rsidRPr="00357E48">
        <w:rPr>
          <w:rFonts w:ascii="Times New Roman" w:hAnsi="Times New Roman" w:cs="Times New Roman"/>
          <w:color w:val="000000" w:themeColor="text1"/>
          <w:sz w:val="24"/>
          <w:szCs w:val="24"/>
          <w:lang w:val="en-US"/>
        </w:rPr>
        <w:t xml:space="preserve">, 2008. </w:t>
      </w:r>
      <w:r w:rsidR="00101379" w:rsidRPr="00357E48">
        <w:rPr>
          <w:rFonts w:ascii="Times New Roman" w:hAnsi="Times New Roman" w:cs="Times New Roman"/>
          <w:color w:val="000000" w:themeColor="text1"/>
          <w:sz w:val="24"/>
          <w:szCs w:val="24"/>
          <w:lang w:val="uk-UA"/>
        </w:rPr>
        <w:t>С.359</w:t>
      </w:r>
      <w:r w:rsidR="00101379" w:rsidRPr="00357E48">
        <w:rPr>
          <w:rFonts w:ascii="Times New Roman" w:hAnsi="Times New Roman" w:cs="Times New Roman"/>
          <w:sz w:val="24"/>
          <w:szCs w:val="24"/>
          <w:lang w:val="uk-UA"/>
        </w:rPr>
        <w:t>–</w:t>
      </w:r>
      <w:r w:rsidR="00101379" w:rsidRPr="00357E48">
        <w:rPr>
          <w:rFonts w:ascii="Times New Roman" w:hAnsi="Times New Roman" w:cs="Times New Roman"/>
          <w:color w:val="000000" w:themeColor="text1"/>
          <w:sz w:val="24"/>
          <w:szCs w:val="24"/>
          <w:lang w:val="uk-UA"/>
        </w:rPr>
        <w:t>363.</w:t>
      </w:r>
    </w:p>
  </w:footnote>
  <w:footnote w:id="123">
    <w:p w14:paraId="56566163" w14:textId="4D6BC2B5" w:rsidR="003E3512" w:rsidRPr="00357E48" w:rsidRDefault="003E3512" w:rsidP="00357E48">
      <w:pPr>
        <w:pStyle w:val="FootnoteText"/>
        <w:jc w:val="both"/>
        <w:rPr>
          <w:rFonts w:ascii="Times New Roman" w:hAnsi="Times New Roman" w:cs="Times New Roman"/>
          <w:sz w:val="24"/>
          <w:szCs w:val="24"/>
          <w:lang w:val="uk-UA"/>
        </w:rPr>
      </w:pPr>
      <w:r w:rsidRPr="00357E48">
        <w:rPr>
          <w:rStyle w:val="FootnoteReference"/>
          <w:rFonts w:ascii="Times New Roman" w:hAnsi="Times New Roman" w:cs="Times New Roman"/>
          <w:sz w:val="24"/>
          <w:szCs w:val="24"/>
        </w:rPr>
        <w:footnoteRef/>
      </w:r>
      <w:r w:rsidRPr="00357E48">
        <w:rPr>
          <w:rFonts w:ascii="Times New Roman" w:hAnsi="Times New Roman" w:cs="Times New Roman"/>
          <w:sz w:val="24"/>
          <w:szCs w:val="24"/>
        </w:rPr>
        <w:t xml:space="preserve"> </w:t>
      </w:r>
      <w:proofErr w:type="spellStart"/>
      <w:r w:rsidR="00101379" w:rsidRPr="00357E48">
        <w:rPr>
          <w:rFonts w:ascii="Times New Roman" w:hAnsi="Times New Roman" w:cs="Times New Roman"/>
          <w:color w:val="000000" w:themeColor="text1"/>
          <w:sz w:val="24"/>
          <w:szCs w:val="24"/>
          <w:lang w:val="en-US"/>
        </w:rPr>
        <w:t>Багряний</w:t>
      </w:r>
      <w:proofErr w:type="spellEnd"/>
      <w:r w:rsidR="00101379" w:rsidRPr="00357E48">
        <w:rPr>
          <w:rFonts w:ascii="Times New Roman" w:hAnsi="Times New Roman" w:cs="Times New Roman"/>
          <w:color w:val="000000" w:themeColor="text1"/>
          <w:sz w:val="24"/>
          <w:szCs w:val="24"/>
          <w:lang w:val="en-US"/>
        </w:rPr>
        <w:t xml:space="preserve"> </w:t>
      </w:r>
      <w:proofErr w:type="spellStart"/>
      <w:r w:rsidR="00101379" w:rsidRPr="00357E48">
        <w:rPr>
          <w:rFonts w:ascii="Times New Roman" w:hAnsi="Times New Roman" w:cs="Times New Roman"/>
          <w:color w:val="000000" w:themeColor="text1"/>
          <w:sz w:val="24"/>
          <w:szCs w:val="24"/>
          <w:lang w:val="en-US"/>
        </w:rPr>
        <w:t>Іван</w:t>
      </w:r>
      <w:proofErr w:type="spellEnd"/>
      <w:r w:rsidR="00101379" w:rsidRPr="00357E48">
        <w:rPr>
          <w:rFonts w:ascii="Times New Roman" w:hAnsi="Times New Roman" w:cs="Times New Roman"/>
          <w:color w:val="000000" w:themeColor="text1"/>
          <w:sz w:val="24"/>
          <w:szCs w:val="24"/>
          <w:lang w:val="en-US"/>
        </w:rPr>
        <w:t xml:space="preserve">. </w:t>
      </w:r>
      <w:proofErr w:type="spellStart"/>
      <w:r w:rsidR="00101379" w:rsidRPr="00357E48">
        <w:rPr>
          <w:rFonts w:ascii="Times New Roman" w:hAnsi="Times New Roman" w:cs="Times New Roman"/>
          <w:color w:val="000000" w:themeColor="text1"/>
          <w:sz w:val="24"/>
          <w:szCs w:val="24"/>
          <w:lang w:val="en-US"/>
        </w:rPr>
        <w:t>Сад</w:t>
      </w:r>
      <w:proofErr w:type="spellEnd"/>
      <w:r w:rsidR="00101379" w:rsidRPr="00357E48">
        <w:rPr>
          <w:rFonts w:ascii="Times New Roman" w:hAnsi="Times New Roman" w:cs="Times New Roman"/>
          <w:color w:val="000000" w:themeColor="text1"/>
          <w:sz w:val="24"/>
          <w:szCs w:val="24"/>
          <w:lang w:val="en-US"/>
        </w:rPr>
        <w:t xml:space="preserve"> </w:t>
      </w:r>
      <w:proofErr w:type="spellStart"/>
      <w:r w:rsidR="00101379" w:rsidRPr="00357E48">
        <w:rPr>
          <w:rFonts w:ascii="Times New Roman" w:hAnsi="Times New Roman" w:cs="Times New Roman"/>
          <w:color w:val="000000" w:themeColor="text1"/>
          <w:sz w:val="24"/>
          <w:szCs w:val="24"/>
          <w:lang w:val="en-US"/>
        </w:rPr>
        <w:t>Гетсиманський</w:t>
      </w:r>
      <w:proofErr w:type="spellEnd"/>
      <w:r w:rsidR="00101379" w:rsidRPr="00357E48">
        <w:rPr>
          <w:rFonts w:ascii="Times New Roman" w:hAnsi="Times New Roman" w:cs="Times New Roman"/>
          <w:color w:val="000000" w:themeColor="text1"/>
          <w:sz w:val="24"/>
          <w:szCs w:val="24"/>
          <w:lang w:val="en-US"/>
        </w:rPr>
        <w:t xml:space="preserve">: </w:t>
      </w:r>
      <w:proofErr w:type="spellStart"/>
      <w:r w:rsidR="00101379" w:rsidRPr="00357E48">
        <w:rPr>
          <w:rFonts w:ascii="Times New Roman" w:hAnsi="Times New Roman" w:cs="Times New Roman"/>
          <w:color w:val="000000" w:themeColor="text1"/>
          <w:sz w:val="24"/>
          <w:szCs w:val="24"/>
          <w:lang w:val="en-US"/>
        </w:rPr>
        <w:t>Іст</w:t>
      </w:r>
      <w:proofErr w:type="spellEnd"/>
      <w:r w:rsidR="00101379" w:rsidRPr="00357E48">
        <w:rPr>
          <w:rFonts w:ascii="Times New Roman" w:hAnsi="Times New Roman" w:cs="Times New Roman"/>
          <w:color w:val="000000" w:themeColor="text1"/>
          <w:sz w:val="24"/>
          <w:szCs w:val="24"/>
          <w:lang w:val="en-US"/>
        </w:rPr>
        <w:t xml:space="preserve">. </w:t>
      </w:r>
      <w:proofErr w:type="spellStart"/>
      <w:r w:rsidR="00101379" w:rsidRPr="00357E48">
        <w:rPr>
          <w:rFonts w:ascii="Times New Roman" w:hAnsi="Times New Roman" w:cs="Times New Roman"/>
          <w:color w:val="000000" w:themeColor="text1"/>
          <w:sz w:val="24"/>
          <w:szCs w:val="24"/>
          <w:lang w:val="en-US"/>
        </w:rPr>
        <w:t>Роман</w:t>
      </w:r>
      <w:proofErr w:type="spellEnd"/>
      <w:r w:rsidR="00101379" w:rsidRPr="00357E48">
        <w:rPr>
          <w:rFonts w:ascii="Times New Roman" w:hAnsi="Times New Roman" w:cs="Times New Roman"/>
          <w:color w:val="000000" w:themeColor="text1"/>
          <w:sz w:val="24"/>
          <w:szCs w:val="24"/>
          <w:lang w:val="en-US"/>
        </w:rPr>
        <w:t xml:space="preserve">. К.: </w:t>
      </w:r>
      <w:proofErr w:type="spellStart"/>
      <w:r w:rsidR="00101379" w:rsidRPr="00357E48">
        <w:rPr>
          <w:rFonts w:ascii="Times New Roman" w:hAnsi="Times New Roman" w:cs="Times New Roman"/>
          <w:color w:val="000000" w:themeColor="text1"/>
          <w:sz w:val="24"/>
          <w:szCs w:val="24"/>
          <w:lang w:val="en-US"/>
        </w:rPr>
        <w:t>Школа</w:t>
      </w:r>
      <w:proofErr w:type="spellEnd"/>
      <w:r w:rsidR="00101379" w:rsidRPr="00357E48">
        <w:rPr>
          <w:rFonts w:ascii="Times New Roman" w:hAnsi="Times New Roman" w:cs="Times New Roman"/>
          <w:color w:val="000000" w:themeColor="text1"/>
          <w:sz w:val="24"/>
          <w:szCs w:val="24"/>
          <w:lang w:val="en-US"/>
        </w:rPr>
        <w:t xml:space="preserve">, 2008. </w:t>
      </w:r>
      <w:r w:rsidR="00101379" w:rsidRPr="00357E48">
        <w:rPr>
          <w:rFonts w:ascii="Times New Roman" w:hAnsi="Times New Roman" w:cs="Times New Roman"/>
          <w:color w:val="000000" w:themeColor="text1"/>
          <w:sz w:val="24"/>
          <w:szCs w:val="24"/>
          <w:lang w:val="uk-UA"/>
        </w:rPr>
        <w:t>С.404</w:t>
      </w:r>
      <w:r w:rsidR="00101379" w:rsidRPr="00357E48">
        <w:rPr>
          <w:rFonts w:ascii="Times New Roman" w:hAnsi="Times New Roman" w:cs="Times New Roman"/>
          <w:sz w:val="24"/>
          <w:szCs w:val="24"/>
          <w:lang w:val="uk-UA"/>
        </w:rPr>
        <w:t>–</w:t>
      </w:r>
      <w:r w:rsidR="00101379" w:rsidRPr="00357E48">
        <w:rPr>
          <w:rFonts w:ascii="Times New Roman" w:hAnsi="Times New Roman" w:cs="Times New Roman"/>
          <w:color w:val="000000" w:themeColor="text1"/>
          <w:sz w:val="24"/>
          <w:szCs w:val="24"/>
          <w:lang w:val="uk-UA"/>
        </w:rPr>
        <w:t>415.</w:t>
      </w:r>
    </w:p>
  </w:footnote>
  <w:footnote w:id="124">
    <w:p w14:paraId="50811EF4" w14:textId="7DBEC14C" w:rsidR="00C313B6" w:rsidRPr="00357E48" w:rsidRDefault="00C313B6" w:rsidP="00357E48">
      <w:pPr>
        <w:pStyle w:val="FootnoteText"/>
        <w:jc w:val="both"/>
        <w:rPr>
          <w:rFonts w:ascii="Times New Roman" w:hAnsi="Times New Roman" w:cs="Times New Roman"/>
          <w:sz w:val="24"/>
          <w:szCs w:val="24"/>
          <w:lang w:val="uk-UA"/>
        </w:rPr>
      </w:pPr>
      <w:r w:rsidRPr="00357E48">
        <w:rPr>
          <w:rStyle w:val="FootnoteReference"/>
          <w:rFonts w:ascii="Times New Roman" w:hAnsi="Times New Roman" w:cs="Times New Roman"/>
          <w:sz w:val="24"/>
          <w:szCs w:val="24"/>
        </w:rPr>
        <w:footnoteRef/>
      </w:r>
      <w:r w:rsidRPr="00357E48">
        <w:rPr>
          <w:rFonts w:ascii="Times New Roman" w:hAnsi="Times New Roman" w:cs="Times New Roman"/>
          <w:sz w:val="24"/>
          <w:szCs w:val="24"/>
        </w:rPr>
        <w:t xml:space="preserve"> </w:t>
      </w:r>
      <w:proofErr w:type="spellStart"/>
      <w:r w:rsidR="0039188F" w:rsidRPr="00357E48">
        <w:rPr>
          <w:rFonts w:ascii="Times New Roman" w:hAnsi="Times New Roman" w:cs="Times New Roman"/>
          <w:color w:val="000000" w:themeColor="text1"/>
          <w:sz w:val="24"/>
          <w:szCs w:val="24"/>
          <w:lang w:val="en-US"/>
        </w:rPr>
        <w:t>Багряний</w:t>
      </w:r>
      <w:proofErr w:type="spellEnd"/>
      <w:r w:rsidR="0039188F" w:rsidRPr="00357E48">
        <w:rPr>
          <w:rFonts w:ascii="Times New Roman" w:hAnsi="Times New Roman" w:cs="Times New Roman"/>
          <w:color w:val="000000" w:themeColor="text1"/>
          <w:sz w:val="24"/>
          <w:szCs w:val="24"/>
          <w:lang w:val="en-US"/>
        </w:rPr>
        <w:t xml:space="preserve"> </w:t>
      </w:r>
      <w:proofErr w:type="spellStart"/>
      <w:r w:rsidR="0039188F" w:rsidRPr="00357E48">
        <w:rPr>
          <w:rFonts w:ascii="Times New Roman" w:hAnsi="Times New Roman" w:cs="Times New Roman"/>
          <w:color w:val="000000" w:themeColor="text1"/>
          <w:sz w:val="24"/>
          <w:szCs w:val="24"/>
          <w:lang w:val="en-US"/>
        </w:rPr>
        <w:t>Іван</w:t>
      </w:r>
      <w:proofErr w:type="spellEnd"/>
      <w:r w:rsidR="0039188F" w:rsidRPr="00357E48">
        <w:rPr>
          <w:rFonts w:ascii="Times New Roman" w:hAnsi="Times New Roman" w:cs="Times New Roman"/>
          <w:color w:val="000000" w:themeColor="text1"/>
          <w:sz w:val="24"/>
          <w:szCs w:val="24"/>
          <w:lang w:val="en-US"/>
        </w:rPr>
        <w:t xml:space="preserve">. </w:t>
      </w:r>
      <w:proofErr w:type="spellStart"/>
      <w:r w:rsidR="0039188F" w:rsidRPr="00357E48">
        <w:rPr>
          <w:rFonts w:ascii="Times New Roman" w:hAnsi="Times New Roman" w:cs="Times New Roman"/>
          <w:color w:val="000000" w:themeColor="text1"/>
          <w:sz w:val="24"/>
          <w:szCs w:val="24"/>
          <w:lang w:val="en-US"/>
        </w:rPr>
        <w:t>Сад</w:t>
      </w:r>
      <w:proofErr w:type="spellEnd"/>
      <w:r w:rsidR="0039188F" w:rsidRPr="00357E48">
        <w:rPr>
          <w:rFonts w:ascii="Times New Roman" w:hAnsi="Times New Roman" w:cs="Times New Roman"/>
          <w:color w:val="000000" w:themeColor="text1"/>
          <w:sz w:val="24"/>
          <w:szCs w:val="24"/>
          <w:lang w:val="en-US"/>
        </w:rPr>
        <w:t xml:space="preserve"> </w:t>
      </w:r>
      <w:proofErr w:type="spellStart"/>
      <w:r w:rsidR="0039188F" w:rsidRPr="00357E48">
        <w:rPr>
          <w:rFonts w:ascii="Times New Roman" w:hAnsi="Times New Roman" w:cs="Times New Roman"/>
          <w:color w:val="000000" w:themeColor="text1"/>
          <w:sz w:val="24"/>
          <w:szCs w:val="24"/>
          <w:lang w:val="en-US"/>
        </w:rPr>
        <w:t>Гетсиманський</w:t>
      </w:r>
      <w:proofErr w:type="spellEnd"/>
      <w:r w:rsidR="0039188F" w:rsidRPr="00357E48">
        <w:rPr>
          <w:rFonts w:ascii="Times New Roman" w:hAnsi="Times New Roman" w:cs="Times New Roman"/>
          <w:color w:val="000000" w:themeColor="text1"/>
          <w:sz w:val="24"/>
          <w:szCs w:val="24"/>
          <w:lang w:val="en-US"/>
        </w:rPr>
        <w:t xml:space="preserve">: </w:t>
      </w:r>
      <w:proofErr w:type="spellStart"/>
      <w:r w:rsidR="0039188F" w:rsidRPr="00357E48">
        <w:rPr>
          <w:rFonts w:ascii="Times New Roman" w:hAnsi="Times New Roman" w:cs="Times New Roman"/>
          <w:color w:val="000000" w:themeColor="text1"/>
          <w:sz w:val="24"/>
          <w:szCs w:val="24"/>
          <w:lang w:val="en-US"/>
        </w:rPr>
        <w:t>Іст</w:t>
      </w:r>
      <w:proofErr w:type="spellEnd"/>
      <w:r w:rsidR="0039188F" w:rsidRPr="00357E48">
        <w:rPr>
          <w:rFonts w:ascii="Times New Roman" w:hAnsi="Times New Roman" w:cs="Times New Roman"/>
          <w:color w:val="000000" w:themeColor="text1"/>
          <w:sz w:val="24"/>
          <w:szCs w:val="24"/>
          <w:lang w:val="en-US"/>
        </w:rPr>
        <w:t xml:space="preserve">. </w:t>
      </w:r>
      <w:proofErr w:type="spellStart"/>
      <w:r w:rsidR="0039188F" w:rsidRPr="00357E48">
        <w:rPr>
          <w:rFonts w:ascii="Times New Roman" w:hAnsi="Times New Roman" w:cs="Times New Roman"/>
          <w:color w:val="000000" w:themeColor="text1"/>
          <w:sz w:val="24"/>
          <w:szCs w:val="24"/>
          <w:lang w:val="en-US"/>
        </w:rPr>
        <w:t>Роман</w:t>
      </w:r>
      <w:proofErr w:type="spellEnd"/>
      <w:r w:rsidR="0039188F" w:rsidRPr="00357E48">
        <w:rPr>
          <w:rFonts w:ascii="Times New Roman" w:hAnsi="Times New Roman" w:cs="Times New Roman"/>
          <w:color w:val="000000" w:themeColor="text1"/>
          <w:sz w:val="24"/>
          <w:szCs w:val="24"/>
          <w:lang w:val="en-US"/>
        </w:rPr>
        <w:t xml:space="preserve">. К.: </w:t>
      </w:r>
      <w:proofErr w:type="spellStart"/>
      <w:r w:rsidR="0039188F" w:rsidRPr="00357E48">
        <w:rPr>
          <w:rFonts w:ascii="Times New Roman" w:hAnsi="Times New Roman" w:cs="Times New Roman"/>
          <w:color w:val="000000" w:themeColor="text1"/>
          <w:sz w:val="24"/>
          <w:szCs w:val="24"/>
          <w:lang w:val="en-US"/>
        </w:rPr>
        <w:t>Школа</w:t>
      </w:r>
      <w:proofErr w:type="spellEnd"/>
      <w:r w:rsidR="0039188F" w:rsidRPr="00357E48">
        <w:rPr>
          <w:rFonts w:ascii="Times New Roman" w:hAnsi="Times New Roman" w:cs="Times New Roman"/>
          <w:color w:val="000000" w:themeColor="text1"/>
          <w:sz w:val="24"/>
          <w:szCs w:val="24"/>
          <w:lang w:val="en-US"/>
        </w:rPr>
        <w:t xml:space="preserve">, 2008. </w:t>
      </w:r>
      <w:r w:rsidR="0039188F" w:rsidRPr="00357E48">
        <w:rPr>
          <w:rFonts w:ascii="Times New Roman" w:hAnsi="Times New Roman" w:cs="Times New Roman"/>
          <w:color w:val="000000" w:themeColor="text1"/>
          <w:sz w:val="24"/>
          <w:szCs w:val="24"/>
          <w:lang w:val="uk-UA"/>
        </w:rPr>
        <w:t>С.428</w:t>
      </w:r>
      <w:r w:rsidR="0039188F" w:rsidRPr="00357E48">
        <w:rPr>
          <w:rFonts w:ascii="Times New Roman" w:hAnsi="Times New Roman" w:cs="Times New Roman"/>
          <w:sz w:val="24"/>
          <w:szCs w:val="24"/>
          <w:lang w:val="uk-UA"/>
        </w:rPr>
        <w:t>–</w:t>
      </w:r>
      <w:r w:rsidR="0039188F" w:rsidRPr="00357E48">
        <w:rPr>
          <w:rFonts w:ascii="Times New Roman" w:hAnsi="Times New Roman" w:cs="Times New Roman"/>
          <w:color w:val="000000" w:themeColor="text1"/>
          <w:sz w:val="24"/>
          <w:szCs w:val="24"/>
          <w:lang w:val="uk-UA"/>
        </w:rPr>
        <w:t>431.</w:t>
      </w:r>
    </w:p>
  </w:footnote>
  <w:footnote w:id="125">
    <w:p w14:paraId="6A8E5DDF" w14:textId="1406CFAE" w:rsidR="0073608D" w:rsidRPr="00357E48" w:rsidRDefault="0073608D" w:rsidP="00357E48">
      <w:pPr>
        <w:pStyle w:val="FootnoteText"/>
        <w:jc w:val="both"/>
        <w:rPr>
          <w:rFonts w:ascii="Times New Roman" w:hAnsi="Times New Roman" w:cs="Times New Roman"/>
          <w:sz w:val="24"/>
          <w:szCs w:val="24"/>
          <w:lang w:val="uk-UA"/>
        </w:rPr>
      </w:pPr>
      <w:r w:rsidRPr="00357E48">
        <w:rPr>
          <w:rStyle w:val="FootnoteReference"/>
          <w:rFonts w:ascii="Times New Roman" w:hAnsi="Times New Roman" w:cs="Times New Roman"/>
          <w:sz w:val="24"/>
          <w:szCs w:val="24"/>
        </w:rPr>
        <w:footnoteRef/>
      </w:r>
      <w:r w:rsidRPr="00357E48">
        <w:rPr>
          <w:rFonts w:ascii="Times New Roman" w:hAnsi="Times New Roman" w:cs="Times New Roman"/>
          <w:sz w:val="24"/>
          <w:szCs w:val="24"/>
        </w:rPr>
        <w:t xml:space="preserve"> </w:t>
      </w:r>
      <w:proofErr w:type="spellStart"/>
      <w:r w:rsidR="00CB7616" w:rsidRPr="00357E48">
        <w:rPr>
          <w:rFonts w:ascii="Times New Roman" w:hAnsi="Times New Roman" w:cs="Times New Roman"/>
          <w:color w:val="000000" w:themeColor="text1"/>
          <w:sz w:val="24"/>
          <w:szCs w:val="24"/>
          <w:lang w:val="en-US"/>
        </w:rPr>
        <w:t>Багряний</w:t>
      </w:r>
      <w:proofErr w:type="spellEnd"/>
      <w:r w:rsidR="00CB7616" w:rsidRPr="00357E48">
        <w:rPr>
          <w:rFonts w:ascii="Times New Roman" w:hAnsi="Times New Roman" w:cs="Times New Roman"/>
          <w:color w:val="000000" w:themeColor="text1"/>
          <w:sz w:val="24"/>
          <w:szCs w:val="24"/>
          <w:lang w:val="en-US"/>
        </w:rPr>
        <w:t xml:space="preserve"> </w:t>
      </w:r>
      <w:proofErr w:type="spellStart"/>
      <w:r w:rsidR="00CB7616" w:rsidRPr="00357E48">
        <w:rPr>
          <w:rFonts w:ascii="Times New Roman" w:hAnsi="Times New Roman" w:cs="Times New Roman"/>
          <w:color w:val="000000" w:themeColor="text1"/>
          <w:sz w:val="24"/>
          <w:szCs w:val="24"/>
          <w:lang w:val="en-US"/>
        </w:rPr>
        <w:t>Іван</w:t>
      </w:r>
      <w:proofErr w:type="spellEnd"/>
      <w:r w:rsidR="00CB7616" w:rsidRPr="00357E48">
        <w:rPr>
          <w:rFonts w:ascii="Times New Roman" w:hAnsi="Times New Roman" w:cs="Times New Roman"/>
          <w:color w:val="000000" w:themeColor="text1"/>
          <w:sz w:val="24"/>
          <w:szCs w:val="24"/>
          <w:lang w:val="en-US"/>
        </w:rPr>
        <w:t xml:space="preserve">. </w:t>
      </w:r>
      <w:proofErr w:type="spellStart"/>
      <w:r w:rsidR="00CB7616" w:rsidRPr="00357E48">
        <w:rPr>
          <w:rFonts w:ascii="Times New Roman" w:hAnsi="Times New Roman" w:cs="Times New Roman"/>
          <w:color w:val="000000" w:themeColor="text1"/>
          <w:sz w:val="24"/>
          <w:szCs w:val="24"/>
          <w:lang w:val="en-US"/>
        </w:rPr>
        <w:t>Сад</w:t>
      </w:r>
      <w:proofErr w:type="spellEnd"/>
      <w:r w:rsidR="00CB7616" w:rsidRPr="00357E48">
        <w:rPr>
          <w:rFonts w:ascii="Times New Roman" w:hAnsi="Times New Roman" w:cs="Times New Roman"/>
          <w:color w:val="000000" w:themeColor="text1"/>
          <w:sz w:val="24"/>
          <w:szCs w:val="24"/>
          <w:lang w:val="en-US"/>
        </w:rPr>
        <w:t xml:space="preserve"> </w:t>
      </w:r>
      <w:proofErr w:type="spellStart"/>
      <w:r w:rsidR="00CB7616" w:rsidRPr="00357E48">
        <w:rPr>
          <w:rFonts w:ascii="Times New Roman" w:hAnsi="Times New Roman" w:cs="Times New Roman"/>
          <w:color w:val="000000" w:themeColor="text1"/>
          <w:sz w:val="24"/>
          <w:szCs w:val="24"/>
          <w:lang w:val="en-US"/>
        </w:rPr>
        <w:t>Гетсиманський</w:t>
      </w:r>
      <w:proofErr w:type="spellEnd"/>
      <w:r w:rsidR="00CB7616" w:rsidRPr="00357E48">
        <w:rPr>
          <w:rFonts w:ascii="Times New Roman" w:hAnsi="Times New Roman" w:cs="Times New Roman"/>
          <w:color w:val="000000" w:themeColor="text1"/>
          <w:sz w:val="24"/>
          <w:szCs w:val="24"/>
          <w:lang w:val="en-US"/>
        </w:rPr>
        <w:t xml:space="preserve">: </w:t>
      </w:r>
      <w:proofErr w:type="spellStart"/>
      <w:r w:rsidR="00CB7616" w:rsidRPr="00357E48">
        <w:rPr>
          <w:rFonts w:ascii="Times New Roman" w:hAnsi="Times New Roman" w:cs="Times New Roman"/>
          <w:color w:val="000000" w:themeColor="text1"/>
          <w:sz w:val="24"/>
          <w:szCs w:val="24"/>
          <w:lang w:val="en-US"/>
        </w:rPr>
        <w:t>Іст</w:t>
      </w:r>
      <w:proofErr w:type="spellEnd"/>
      <w:r w:rsidR="00CB7616" w:rsidRPr="00357E48">
        <w:rPr>
          <w:rFonts w:ascii="Times New Roman" w:hAnsi="Times New Roman" w:cs="Times New Roman"/>
          <w:color w:val="000000" w:themeColor="text1"/>
          <w:sz w:val="24"/>
          <w:szCs w:val="24"/>
          <w:lang w:val="en-US"/>
        </w:rPr>
        <w:t xml:space="preserve">. </w:t>
      </w:r>
      <w:proofErr w:type="spellStart"/>
      <w:r w:rsidR="00CB7616" w:rsidRPr="00357E48">
        <w:rPr>
          <w:rFonts w:ascii="Times New Roman" w:hAnsi="Times New Roman" w:cs="Times New Roman"/>
          <w:color w:val="000000" w:themeColor="text1"/>
          <w:sz w:val="24"/>
          <w:szCs w:val="24"/>
          <w:lang w:val="en-US"/>
        </w:rPr>
        <w:t>Роман</w:t>
      </w:r>
      <w:proofErr w:type="spellEnd"/>
      <w:r w:rsidR="00CB7616" w:rsidRPr="00357E48">
        <w:rPr>
          <w:rFonts w:ascii="Times New Roman" w:hAnsi="Times New Roman" w:cs="Times New Roman"/>
          <w:color w:val="000000" w:themeColor="text1"/>
          <w:sz w:val="24"/>
          <w:szCs w:val="24"/>
          <w:lang w:val="en-US"/>
        </w:rPr>
        <w:t xml:space="preserve">. К.: </w:t>
      </w:r>
      <w:proofErr w:type="spellStart"/>
      <w:r w:rsidR="00CB7616" w:rsidRPr="00357E48">
        <w:rPr>
          <w:rFonts w:ascii="Times New Roman" w:hAnsi="Times New Roman" w:cs="Times New Roman"/>
          <w:color w:val="000000" w:themeColor="text1"/>
          <w:sz w:val="24"/>
          <w:szCs w:val="24"/>
          <w:lang w:val="en-US"/>
        </w:rPr>
        <w:t>Школа</w:t>
      </w:r>
      <w:proofErr w:type="spellEnd"/>
      <w:r w:rsidR="00CB7616" w:rsidRPr="00357E48">
        <w:rPr>
          <w:rFonts w:ascii="Times New Roman" w:hAnsi="Times New Roman" w:cs="Times New Roman"/>
          <w:color w:val="000000" w:themeColor="text1"/>
          <w:sz w:val="24"/>
          <w:szCs w:val="24"/>
          <w:lang w:val="en-US"/>
        </w:rPr>
        <w:t xml:space="preserve">, 2008. </w:t>
      </w:r>
      <w:r w:rsidR="00CB7616" w:rsidRPr="00357E48">
        <w:rPr>
          <w:rFonts w:ascii="Times New Roman" w:hAnsi="Times New Roman" w:cs="Times New Roman"/>
          <w:color w:val="000000" w:themeColor="text1"/>
          <w:sz w:val="24"/>
          <w:szCs w:val="24"/>
          <w:lang w:val="uk-UA"/>
        </w:rPr>
        <w:t>С.449</w:t>
      </w:r>
      <w:r w:rsidR="00CB7616" w:rsidRPr="00357E48">
        <w:rPr>
          <w:rFonts w:ascii="Times New Roman" w:hAnsi="Times New Roman" w:cs="Times New Roman"/>
          <w:sz w:val="24"/>
          <w:szCs w:val="24"/>
          <w:lang w:val="uk-UA"/>
        </w:rPr>
        <w:t>–</w:t>
      </w:r>
      <w:r w:rsidR="00CB7616" w:rsidRPr="00357E48">
        <w:rPr>
          <w:rFonts w:ascii="Times New Roman" w:hAnsi="Times New Roman" w:cs="Times New Roman"/>
          <w:color w:val="000000" w:themeColor="text1"/>
          <w:sz w:val="24"/>
          <w:szCs w:val="24"/>
          <w:lang w:val="uk-UA"/>
        </w:rPr>
        <w:t>455.</w:t>
      </w:r>
    </w:p>
  </w:footnote>
  <w:footnote w:id="126">
    <w:p w14:paraId="0DB9D0EE" w14:textId="7E93EAAF" w:rsidR="0073608D" w:rsidRPr="00357E48" w:rsidRDefault="0073608D" w:rsidP="00357E48">
      <w:pPr>
        <w:pStyle w:val="FootnoteText"/>
        <w:spacing w:line="360" w:lineRule="auto"/>
        <w:jc w:val="both"/>
        <w:rPr>
          <w:rFonts w:ascii="Times New Roman" w:hAnsi="Times New Roman" w:cs="Times New Roman"/>
          <w:sz w:val="24"/>
          <w:szCs w:val="24"/>
          <w:lang w:val="uk-UA"/>
        </w:rPr>
      </w:pPr>
      <w:r w:rsidRPr="00357E48">
        <w:rPr>
          <w:rStyle w:val="FootnoteReference"/>
          <w:rFonts w:ascii="Times New Roman" w:hAnsi="Times New Roman" w:cs="Times New Roman"/>
          <w:sz w:val="24"/>
          <w:szCs w:val="24"/>
        </w:rPr>
        <w:footnoteRef/>
      </w:r>
      <w:r w:rsidRPr="00357E48">
        <w:rPr>
          <w:rFonts w:ascii="Times New Roman" w:hAnsi="Times New Roman" w:cs="Times New Roman"/>
          <w:sz w:val="24"/>
          <w:szCs w:val="24"/>
        </w:rPr>
        <w:t xml:space="preserve"> </w:t>
      </w:r>
      <w:proofErr w:type="spellStart"/>
      <w:r w:rsidR="003A3782" w:rsidRPr="00357E48">
        <w:rPr>
          <w:rFonts w:ascii="Times New Roman" w:hAnsi="Times New Roman" w:cs="Times New Roman"/>
          <w:color w:val="000000" w:themeColor="text1"/>
          <w:sz w:val="24"/>
          <w:szCs w:val="24"/>
          <w:lang w:val="en-US"/>
        </w:rPr>
        <w:t>Багряний</w:t>
      </w:r>
      <w:proofErr w:type="spellEnd"/>
      <w:r w:rsidR="003A3782" w:rsidRPr="00357E48">
        <w:rPr>
          <w:rFonts w:ascii="Times New Roman" w:hAnsi="Times New Roman" w:cs="Times New Roman"/>
          <w:color w:val="000000" w:themeColor="text1"/>
          <w:sz w:val="24"/>
          <w:szCs w:val="24"/>
          <w:lang w:val="en-US"/>
        </w:rPr>
        <w:t xml:space="preserve"> </w:t>
      </w:r>
      <w:proofErr w:type="spellStart"/>
      <w:r w:rsidR="003A3782" w:rsidRPr="00357E48">
        <w:rPr>
          <w:rFonts w:ascii="Times New Roman" w:hAnsi="Times New Roman" w:cs="Times New Roman"/>
          <w:color w:val="000000" w:themeColor="text1"/>
          <w:sz w:val="24"/>
          <w:szCs w:val="24"/>
          <w:lang w:val="en-US"/>
        </w:rPr>
        <w:t>Іван</w:t>
      </w:r>
      <w:proofErr w:type="spellEnd"/>
      <w:r w:rsidR="003A3782" w:rsidRPr="00357E48">
        <w:rPr>
          <w:rFonts w:ascii="Times New Roman" w:hAnsi="Times New Roman" w:cs="Times New Roman"/>
          <w:color w:val="000000" w:themeColor="text1"/>
          <w:sz w:val="24"/>
          <w:szCs w:val="24"/>
          <w:lang w:val="en-US"/>
        </w:rPr>
        <w:t xml:space="preserve">. </w:t>
      </w:r>
      <w:proofErr w:type="spellStart"/>
      <w:r w:rsidR="003A3782" w:rsidRPr="00357E48">
        <w:rPr>
          <w:rFonts w:ascii="Times New Roman" w:hAnsi="Times New Roman" w:cs="Times New Roman"/>
          <w:color w:val="000000" w:themeColor="text1"/>
          <w:sz w:val="24"/>
          <w:szCs w:val="24"/>
          <w:lang w:val="en-US"/>
        </w:rPr>
        <w:t>Сад</w:t>
      </w:r>
      <w:proofErr w:type="spellEnd"/>
      <w:r w:rsidR="003A3782" w:rsidRPr="00357E48">
        <w:rPr>
          <w:rFonts w:ascii="Times New Roman" w:hAnsi="Times New Roman" w:cs="Times New Roman"/>
          <w:color w:val="000000" w:themeColor="text1"/>
          <w:sz w:val="24"/>
          <w:szCs w:val="24"/>
          <w:lang w:val="en-US"/>
        </w:rPr>
        <w:t xml:space="preserve"> </w:t>
      </w:r>
      <w:proofErr w:type="spellStart"/>
      <w:r w:rsidR="003A3782" w:rsidRPr="00357E48">
        <w:rPr>
          <w:rFonts w:ascii="Times New Roman" w:hAnsi="Times New Roman" w:cs="Times New Roman"/>
          <w:color w:val="000000" w:themeColor="text1"/>
          <w:sz w:val="24"/>
          <w:szCs w:val="24"/>
          <w:lang w:val="en-US"/>
        </w:rPr>
        <w:t>Гетсиманський</w:t>
      </w:r>
      <w:proofErr w:type="spellEnd"/>
      <w:r w:rsidR="003A3782" w:rsidRPr="00357E48">
        <w:rPr>
          <w:rFonts w:ascii="Times New Roman" w:hAnsi="Times New Roman" w:cs="Times New Roman"/>
          <w:color w:val="000000" w:themeColor="text1"/>
          <w:sz w:val="24"/>
          <w:szCs w:val="24"/>
          <w:lang w:val="en-US"/>
        </w:rPr>
        <w:t xml:space="preserve">: </w:t>
      </w:r>
      <w:proofErr w:type="spellStart"/>
      <w:r w:rsidR="003A3782" w:rsidRPr="00357E48">
        <w:rPr>
          <w:rFonts w:ascii="Times New Roman" w:hAnsi="Times New Roman" w:cs="Times New Roman"/>
          <w:color w:val="000000" w:themeColor="text1"/>
          <w:sz w:val="24"/>
          <w:szCs w:val="24"/>
          <w:lang w:val="en-US"/>
        </w:rPr>
        <w:t>Іст</w:t>
      </w:r>
      <w:proofErr w:type="spellEnd"/>
      <w:r w:rsidR="003A3782" w:rsidRPr="00357E48">
        <w:rPr>
          <w:rFonts w:ascii="Times New Roman" w:hAnsi="Times New Roman" w:cs="Times New Roman"/>
          <w:color w:val="000000" w:themeColor="text1"/>
          <w:sz w:val="24"/>
          <w:szCs w:val="24"/>
          <w:lang w:val="en-US"/>
        </w:rPr>
        <w:t xml:space="preserve">. </w:t>
      </w:r>
      <w:proofErr w:type="spellStart"/>
      <w:r w:rsidR="003A3782" w:rsidRPr="00357E48">
        <w:rPr>
          <w:rFonts w:ascii="Times New Roman" w:hAnsi="Times New Roman" w:cs="Times New Roman"/>
          <w:color w:val="000000" w:themeColor="text1"/>
          <w:sz w:val="24"/>
          <w:szCs w:val="24"/>
          <w:lang w:val="en-US"/>
        </w:rPr>
        <w:t>Роман</w:t>
      </w:r>
      <w:proofErr w:type="spellEnd"/>
      <w:r w:rsidR="003A3782" w:rsidRPr="00357E48">
        <w:rPr>
          <w:rFonts w:ascii="Times New Roman" w:hAnsi="Times New Roman" w:cs="Times New Roman"/>
          <w:color w:val="000000" w:themeColor="text1"/>
          <w:sz w:val="24"/>
          <w:szCs w:val="24"/>
          <w:lang w:val="en-US"/>
        </w:rPr>
        <w:t xml:space="preserve">. К.: </w:t>
      </w:r>
      <w:proofErr w:type="spellStart"/>
      <w:r w:rsidR="003A3782" w:rsidRPr="00357E48">
        <w:rPr>
          <w:rFonts w:ascii="Times New Roman" w:hAnsi="Times New Roman" w:cs="Times New Roman"/>
          <w:color w:val="000000" w:themeColor="text1"/>
          <w:sz w:val="24"/>
          <w:szCs w:val="24"/>
          <w:lang w:val="en-US"/>
        </w:rPr>
        <w:t>Школа</w:t>
      </w:r>
      <w:proofErr w:type="spellEnd"/>
      <w:r w:rsidR="003A3782" w:rsidRPr="00357E48">
        <w:rPr>
          <w:rFonts w:ascii="Times New Roman" w:hAnsi="Times New Roman" w:cs="Times New Roman"/>
          <w:color w:val="000000" w:themeColor="text1"/>
          <w:sz w:val="24"/>
          <w:szCs w:val="24"/>
          <w:lang w:val="en-US"/>
        </w:rPr>
        <w:t xml:space="preserve">, 2008. </w:t>
      </w:r>
      <w:r w:rsidR="003A3782" w:rsidRPr="00357E48">
        <w:rPr>
          <w:rFonts w:ascii="Times New Roman" w:hAnsi="Times New Roman" w:cs="Times New Roman"/>
          <w:color w:val="000000" w:themeColor="text1"/>
          <w:sz w:val="24"/>
          <w:szCs w:val="24"/>
          <w:lang w:val="uk-UA"/>
        </w:rPr>
        <w:t>С.456</w:t>
      </w:r>
      <w:r w:rsidR="003A3782" w:rsidRPr="00357E48">
        <w:rPr>
          <w:rFonts w:ascii="Times New Roman" w:hAnsi="Times New Roman" w:cs="Times New Roman"/>
          <w:sz w:val="24"/>
          <w:szCs w:val="24"/>
          <w:lang w:val="uk-UA"/>
        </w:rPr>
        <w:t>–</w:t>
      </w:r>
      <w:r w:rsidR="003A3782" w:rsidRPr="00357E48">
        <w:rPr>
          <w:rFonts w:ascii="Times New Roman" w:hAnsi="Times New Roman" w:cs="Times New Roman"/>
          <w:color w:val="000000" w:themeColor="text1"/>
          <w:sz w:val="24"/>
          <w:szCs w:val="24"/>
          <w:lang w:val="uk-UA"/>
        </w:rPr>
        <w:t>462.</w:t>
      </w:r>
    </w:p>
  </w:footnote>
  <w:footnote w:id="127">
    <w:p w14:paraId="1BC5407A" w14:textId="74E63A22" w:rsidR="0073608D" w:rsidRPr="00357E48" w:rsidRDefault="0073608D" w:rsidP="00357E48">
      <w:pPr>
        <w:pStyle w:val="FootnoteText"/>
        <w:spacing w:line="360" w:lineRule="auto"/>
        <w:jc w:val="both"/>
        <w:rPr>
          <w:rFonts w:ascii="Times New Roman" w:hAnsi="Times New Roman" w:cs="Times New Roman"/>
          <w:sz w:val="24"/>
          <w:szCs w:val="24"/>
          <w:lang w:val="uk-UA"/>
        </w:rPr>
      </w:pPr>
      <w:r w:rsidRPr="00357E48">
        <w:rPr>
          <w:rStyle w:val="FootnoteReference"/>
          <w:rFonts w:ascii="Times New Roman" w:hAnsi="Times New Roman" w:cs="Times New Roman"/>
          <w:sz w:val="24"/>
          <w:szCs w:val="24"/>
        </w:rPr>
        <w:footnoteRef/>
      </w:r>
      <w:r w:rsidRPr="00357E48">
        <w:rPr>
          <w:rFonts w:ascii="Times New Roman" w:hAnsi="Times New Roman" w:cs="Times New Roman"/>
          <w:sz w:val="24"/>
          <w:szCs w:val="24"/>
        </w:rPr>
        <w:t xml:space="preserve"> </w:t>
      </w:r>
      <w:proofErr w:type="spellStart"/>
      <w:r w:rsidR="00DB7EEE" w:rsidRPr="00357E48">
        <w:rPr>
          <w:rFonts w:ascii="Times New Roman" w:hAnsi="Times New Roman" w:cs="Times New Roman"/>
          <w:color w:val="000000" w:themeColor="text1"/>
          <w:sz w:val="24"/>
          <w:szCs w:val="24"/>
          <w:lang w:val="en-US"/>
        </w:rPr>
        <w:t>Багряний</w:t>
      </w:r>
      <w:proofErr w:type="spellEnd"/>
      <w:r w:rsidR="00DB7EEE" w:rsidRPr="00357E48">
        <w:rPr>
          <w:rFonts w:ascii="Times New Roman" w:hAnsi="Times New Roman" w:cs="Times New Roman"/>
          <w:color w:val="000000" w:themeColor="text1"/>
          <w:sz w:val="24"/>
          <w:szCs w:val="24"/>
          <w:lang w:val="en-US"/>
        </w:rPr>
        <w:t xml:space="preserve"> </w:t>
      </w:r>
      <w:proofErr w:type="spellStart"/>
      <w:r w:rsidR="00DB7EEE" w:rsidRPr="00357E48">
        <w:rPr>
          <w:rFonts w:ascii="Times New Roman" w:hAnsi="Times New Roman" w:cs="Times New Roman"/>
          <w:color w:val="000000" w:themeColor="text1"/>
          <w:sz w:val="24"/>
          <w:szCs w:val="24"/>
          <w:lang w:val="en-US"/>
        </w:rPr>
        <w:t>Іван</w:t>
      </w:r>
      <w:proofErr w:type="spellEnd"/>
      <w:r w:rsidR="00DB7EEE" w:rsidRPr="00357E48">
        <w:rPr>
          <w:rFonts w:ascii="Times New Roman" w:hAnsi="Times New Roman" w:cs="Times New Roman"/>
          <w:color w:val="000000" w:themeColor="text1"/>
          <w:sz w:val="24"/>
          <w:szCs w:val="24"/>
          <w:lang w:val="en-US"/>
        </w:rPr>
        <w:t xml:space="preserve">. </w:t>
      </w:r>
      <w:proofErr w:type="spellStart"/>
      <w:r w:rsidR="00DB7EEE" w:rsidRPr="00357E48">
        <w:rPr>
          <w:rFonts w:ascii="Times New Roman" w:hAnsi="Times New Roman" w:cs="Times New Roman"/>
          <w:color w:val="000000" w:themeColor="text1"/>
          <w:sz w:val="24"/>
          <w:szCs w:val="24"/>
          <w:lang w:val="en-US"/>
        </w:rPr>
        <w:t>Сад</w:t>
      </w:r>
      <w:proofErr w:type="spellEnd"/>
      <w:r w:rsidR="00DB7EEE" w:rsidRPr="00357E48">
        <w:rPr>
          <w:rFonts w:ascii="Times New Roman" w:hAnsi="Times New Roman" w:cs="Times New Roman"/>
          <w:color w:val="000000" w:themeColor="text1"/>
          <w:sz w:val="24"/>
          <w:szCs w:val="24"/>
          <w:lang w:val="en-US"/>
        </w:rPr>
        <w:t xml:space="preserve"> </w:t>
      </w:r>
      <w:proofErr w:type="spellStart"/>
      <w:r w:rsidR="00DB7EEE" w:rsidRPr="00357E48">
        <w:rPr>
          <w:rFonts w:ascii="Times New Roman" w:hAnsi="Times New Roman" w:cs="Times New Roman"/>
          <w:color w:val="000000" w:themeColor="text1"/>
          <w:sz w:val="24"/>
          <w:szCs w:val="24"/>
          <w:lang w:val="en-US"/>
        </w:rPr>
        <w:t>Гетсиманський</w:t>
      </w:r>
      <w:proofErr w:type="spellEnd"/>
      <w:r w:rsidR="00DB7EEE" w:rsidRPr="00357E48">
        <w:rPr>
          <w:rFonts w:ascii="Times New Roman" w:hAnsi="Times New Roman" w:cs="Times New Roman"/>
          <w:color w:val="000000" w:themeColor="text1"/>
          <w:sz w:val="24"/>
          <w:szCs w:val="24"/>
          <w:lang w:val="en-US"/>
        </w:rPr>
        <w:t xml:space="preserve">: </w:t>
      </w:r>
      <w:proofErr w:type="spellStart"/>
      <w:r w:rsidR="00DB7EEE" w:rsidRPr="00357E48">
        <w:rPr>
          <w:rFonts w:ascii="Times New Roman" w:hAnsi="Times New Roman" w:cs="Times New Roman"/>
          <w:color w:val="000000" w:themeColor="text1"/>
          <w:sz w:val="24"/>
          <w:szCs w:val="24"/>
          <w:lang w:val="en-US"/>
        </w:rPr>
        <w:t>Іст</w:t>
      </w:r>
      <w:proofErr w:type="spellEnd"/>
      <w:r w:rsidR="00DB7EEE" w:rsidRPr="00357E48">
        <w:rPr>
          <w:rFonts w:ascii="Times New Roman" w:hAnsi="Times New Roman" w:cs="Times New Roman"/>
          <w:color w:val="000000" w:themeColor="text1"/>
          <w:sz w:val="24"/>
          <w:szCs w:val="24"/>
          <w:lang w:val="en-US"/>
        </w:rPr>
        <w:t xml:space="preserve">. </w:t>
      </w:r>
      <w:proofErr w:type="spellStart"/>
      <w:r w:rsidR="00DB7EEE" w:rsidRPr="00357E48">
        <w:rPr>
          <w:rFonts w:ascii="Times New Roman" w:hAnsi="Times New Roman" w:cs="Times New Roman"/>
          <w:color w:val="000000" w:themeColor="text1"/>
          <w:sz w:val="24"/>
          <w:szCs w:val="24"/>
          <w:lang w:val="en-US"/>
        </w:rPr>
        <w:t>Роман</w:t>
      </w:r>
      <w:proofErr w:type="spellEnd"/>
      <w:r w:rsidR="00DB7EEE" w:rsidRPr="00357E48">
        <w:rPr>
          <w:rFonts w:ascii="Times New Roman" w:hAnsi="Times New Roman" w:cs="Times New Roman"/>
          <w:color w:val="000000" w:themeColor="text1"/>
          <w:sz w:val="24"/>
          <w:szCs w:val="24"/>
          <w:lang w:val="en-US"/>
        </w:rPr>
        <w:t xml:space="preserve">. К.: </w:t>
      </w:r>
      <w:proofErr w:type="spellStart"/>
      <w:r w:rsidR="00DB7EEE" w:rsidRPr="00357E48">
        <w:rPr>
          <w:rFonts w:ascii="Times New Roman" w:hAnsi="Times New Roman" w:cs="Times New Roman"/>
          <w:color w:val="000000" w:themeColor="text1"/>
          <w:sz w:val="24"/>
          <w:szCs w:val="24"/>
          <w:lang w:val="en-US"/>
        </w:rPr>
        <w:t>Школа</w:t>
      </w:r>
      <w:proofErr w:type="spellEnd"/>
      <w:r w:rsidR="00DB7EEE" w:rsidRPr="00357E48">
        <w:rPr>
          <w:rFonts w:ascii="Times New Roman" w:hAnsi="Times New Roman" w:cs="Times New Roman"/>
          <w:color w:val="000000" w:themeColor="text1"/>
          <w:sz w:val="24"/>
          <w:szCs w:val="24"/>
          <w:lang w:val="en-US"/>
        </w:rPr>
        <w:t xml:space="preserve">, 2008. </w:t>
      </w:r>
      <w:r w:rsidR="00DB7EEE" w:rsidRPr="00357E48">
        <w:rPr>
          <w:rFonts w:ascii="Times New Roman" w:hAnsi="Times New Roman" w:cs="Times New Roman"/>
          <w:color w:val="000000" w:themeColor="text1"/>
          <w:sz w:val="24"/>
          <w:szCs w:val="24"/>
          <w:lang w:val="uk-UA"/>
        </w:rPr>
        <w:t>С.469</w:t>
      </w:r>
      <w:r w:rsidR="00DB7EEE" w:rsidRPr="00357E48">
        <w:rPr>
          <w:rFonts w:ascii="Times New Roman" w:hAnsi="Times New Roman" w:cs="Times New Roman"/>
          <w:sz w:val="24"/>
          <w:szCs w:val="24"/>
          <w:lang w:val="uk-UA"/>
        </w:rPr>
        <w:t>–</w:t>
      </w:r>
      <w:r w:rsidR="00DB7EEE" w:rsidRPr="00357E48">
        <w:rPr>
          <w:rFonts w:ascii="Times New Roman" w:hAnsi="Times New Roman" w:cs="Times New Roman"/>
          <w:color w:val="000000" w:themeColor="text1"/>
          <w:sz w:val="24"/>
          <w:szCs w:val="24"/>
          <w:lang w:val="uk-UA"/>
        </w:rPr>
        <w:t>473.</w:t>
      </w:r>
    </w:p>
  </w:footnote>
  <w:footnote w:id="128">
    <w:p w14:paraId="196440B0" w14:textId="0BEA195C" w:rsidR="0073608D" w:rsidRPr="00357E48" w:rsidRDefault="0073608D" w:rsidP="0073608D">
      <w:pPr>
        <w:pStyle w:val="FootnoteText"/>
        <w:rPr>
          <w:rFonts w:ascii="Times New Roman" w:hAnsi="Times New Roman" w:cs="Times New Roman"/>
          <w:sz w:val="24"/>
          <w:szCs w:val="24"/>
          <w:lang w:val="uk-UA"/>
        </w:rPr>
      </w:pPr>
      <w:r w:rsidRPr="00357E48">
        <w:rPr>
          <w:rStyle w:val="FootnoteReference"/>
          <w:rFonts w:ascii="Times New Roman" w:hAnsi="Times New Roman" w:cs="Times New Roman"/>
          <w:sz w:val="24"/>
          <w:szCs w:val="24"/>
        </w:rPr>
        <w:footnoteRef/>
      </w:r>
      <w:r w:rsidRPr="00357E48">
        <w:rPr>
          <w:rFonts w:ascii="Times New Roman" w:hAnsi="Times New Roman" w:cs="Times New Roman"/>
          <w:sz w:val="24"/>
          <w:szCs w:val="24"/>
        </w:rPr>
        <w:t xml:space="preserve"> </w:t>
      </w:r>
      <w:proofErr w:type="spellStart"/>
      <w:r w:rsidR="00DB7EEE" w:rsidRPr="00357E48">
        <w:rPr>
          <w:rFonts w:ascii="Times New Roman" w:hAnsi="Times New Roman" w:cs="Times New Roman"/>
          <w:color w:val="000000" w:themeColor="text1"/>
          <w:sz w:val="24"/>
          <w:szCs w:val="24"/>
          <w:lang w:val="en-US"/>
        </w:rPr>
        <w:t>Багряний</w:t>
      </w:r>
      <w:proofErr w:type="spellEnd"/>
      <w:r w:rsidR="00DB7EEE" w:rsidRPr="00357E48">
        <w:rPr>
          <w:rFonts w:ascii="Times New Roman" w:hAnsi="Times New Roman" w:cs="Times New Roman"/>
          <w:color w:val="000000" w:themeColor="text1"/>
          <w:sz w:val="24"/>
          <w:szCs w:val="24"/>
          <w:lang w:val="en-US"/>
        </w:rPr>
        <w:t xml:space="preserve"> </w:t>
      </w:r>
      <w:proofErr w:type="spellStart"/>
      <w:r w:rsidR="00DB7EEE" w:rsidRPr="00357E48">
        <w:rPr>
          <w:rFonts w:ascii="Times New Roman" w:hAnsi="Times New Roman" w:cs="Times New Roman"/>
          <w:color w:val="000000" w:themeColor="text1"/>
          <w:sz w:val="24"/>
          <w:szCs w:val="24"/>
          <w:lang w:val="en-US"/>
        </w:rPr>
        <w:t>Іван</w:t>
      </w:r>
      <w:proofErr w:type="spellEnd"/>
      <w:r w:rsidR="00DB7EEE" w:rsidRPr="00357E48">
        <w:rPr>
          <w:rFonts w:ascii="Times New Roman" w:hAnsi="Times New Roman" w:cs="Times New Roman"/>
          <w:color w:val="000000" w:themeColor="text1"/>
          <w:sz w:val="24"/>
          <w:szCs w:val="24"/>
          <w:lang w:val="en-US"/>
        </w:rPr>
        <w:t xml:space="preserve">. </w:t>
      </w:r>
      <w:proofErr w:type="spellStart"/>
      <w:r w:rsidR="00DB7EEE" w:rsidRPr="00357E48">
        <w:rPr>
          <w:rFonts w:ascii="Times New Roman" w:hAnsi="Times New Roman" w:cs="Times New Roman"/>
          <w:color w:val="000000" w:themeColor="text1"/>
          <w:sz w:val="24"/>
          <w:szCs w:val="24"/>
          <w:lang w:val="en-US"/>
        </w:rPr>
        <w:t>Сад</w:t>
      </w:r>
      <w:proofErr w:type="spellEnd"/>
      <w:r w:rsidR="00DB7EEE" w:rsidRPr="00357E48">
        <w:rPr>
          <w:rFonts w:ascii="Times New Roman" w:hAnsi="Times New Roman" w:cs="Times New Roman"/>
          <w:color w:val="000000" w:themeColor="text1"/>
          <w:sz w:val="24"/>
          <w:szCs w:val="24"/>
          <w:lang w:val="en-US"/>
        </w:rPr>
        <w:t xml:space="preserve"> </w:t>
      </w:r>
      <w:proofErr w:type="spellStart"/>
      <w:r w:rsidR="00DB7EEE" w:rsidRPr="00357E48">
        <w:rPr>
          <w:rFonts w:ascii="Times New Roman" w:hAnsi="Times New Roman" w:cs="Times New Roman"/>
          <w:color w:val="000000" w:themeColor="text1"/>
          <w:sz w:val="24"/>
          <w:szCs w:val="24"/>
          <w:lang w:val="en-US"/>
        </w:rPr>
        <w:t>Гетсиманський</w:t>
      </w:r>
      <w:proofErr w:type="spellEnd"/>
      <w:r w:rsidR="00DB7EEE" w:rsidRPr="00357E48">
        <w:rPr>
          <w:rFonts w:ascii="Times New Roman" w:hAnsi="Times New Roman" w:cs="Times New Roman"/>
          <w:color w:val="000000" w:themeColor="text1"/>
          <w:sz w:val="24"/>
          <w:szCs w:val="24"/>
          <w:lang w:val="en-US"/>
        </w:rPr>
        <w:t xml:space="preserve">: </w:t>
      </w:r>
      <w:proofErr w:type="spellStart"/>
      <w:r w:rsidR="00DB7EEE" w:rsidRPr="00357E48">
        <w:rPr>
          <w:rFonts w:ascii="Times New Roman" w:hAnsi="Times New Roman" w:cs="Times New Roman"/>
          <w:color w:val="000000" w:themeColor="text1"/>
          <w:sz w:val="24"/>
          <w:szCs w:val="24"/>
          <w:lang w:val="en-US"/>
        </w:rPr>
        <w:t>Іст</w:t>
      </w:r>
      <w:proofErr w:type="spellEnd"/>
      <w:r w:rsidR="00DB7EEE" w:rsidRPr="00357E48">
        <w:rPr>
          <w:rFonts w:ascii="Times New Roman" w:hAnsi="Times New Roman" w:cs="Times New Roman"/>
          <w:color w:val="000000" w:themeColor="text1"/>
          <w:sz w:val="24"/>
          <w:szCs w:val="24"/>
          <w:lang w:val="en-US"/>
        </w:rPr>
        <w:t xml:space="preserve">. </w:t>
      </w:r>
      <w:proofErr w:type="spellStart"/>
      <w:r w:rsidR="00DB7EEE" w:rsidRPr="00357E48">
        <w:rPr>
          <w:rFonts w:ascii="Times New Roman" w:hAnsi="Times New Roman" w:cs="Times New Roman"/>
          <w:color w:val="000000" w:themeColor="text1"/>
          <w:sz w:val="24"/>
          <w:szCs w:val="24"/>
          <w:lang w:val="en-US"/>
        </w:rPr>
        <w:t>Роман</w:t>
      </w:r>
      <w:proofErr w:type="spellEnd"/>
      <w:r w:rsidR="00DB7EEE" w:rsidRPr="00357E48">
        <w:rPr>
          <w:rFonts w:ascii="Times New Roman" w:hAnsi="Times New Roman" w:cs="Times New Roman"/>
          <w:color w:val="000000" w:themeColor="text1"/>
          <w:sz w:val="24"/>
          <w:szCs w:val="24"/>
          <w:lang w:val="en-US"/>
        </w:rPr>
        <w:t xml:space="preserve">. К.: </w:t>
      </w:r>
      <w:proofErr w:type="spellStart"/>
      <w:r w:rsidR="00DB7EEE" w:rsidRPr="00357E48">
        <w:rPr>
          <w:rFonts w:ascii="Times New Roman" w:hAnsi="Times New Roman" w:cs="Times New Roman"/>
          <w:color w:val="000000" w:themeColor="text1"/>
          <w:sz w:val="24"/>
          <w:szCs w:val="24"/>
          <w:lang w:val="en-US"/>
        </w:rPr>
        <w:t>Школа</w:t>
      </w:r>
      <w:proofErr w:type="spellEnd"/>
      <w:r w:rsidR="00DB7EEE" w:rsidRPr="00357E48">
        <w:rPr>
          <w:rFonts w:ascii="Times New Roman" w:hAnsi="Times New Roman" w:cs="Times New Roman"/>
          <w:color w:val="000000" w:themeColor="text1"/>
          <w:sz w:val="24"/>
          <w:szCs w:val="24"/>
          <w:lang w:val="en-US"/>
        </w:rPr>
        <w:t xml:space="preserve">, 2008. </w:t>
      </w:r>
      <w:r w:rsidR="00DB7EEE" w:rsidRPr="00357E48">
        <w:rPr>
          <w:rFonts w:ascii="Times New Roman" w:hAnsi="Times New Roman" w:cs="Times New Roman"/>
          <w:color w:val="000000" w:themeColor="text1"/>
          <w:sz w:val="24"/>
          <w:szCs w:val="24"/>
          <w:lang w:val="uk-UA"/>
        </w:rPr>
        <w:t>С.481</w:t>
      </w:r>
      <w:r w:rsidR="00DB7EEE" w:rsidRPr="00357E48">
        <w:rPr>
          <w:rFonts w:ascii="Times New Roman" w:hAnsi="Times New Roman" w:cs="Times New Roman"/>
          <w:sz w:val="24"/>
          <w:szCs w:val="24"/>
          <w:lang w:val="uk-UA"/>
        </w:rPr>
        <w:t>–</w:t>
      </w:r>
      <w:r w:rsidR="00DB7EEE" w:rsidRPr="00357E48">
        <w:rPr>
          <w:rFonts w:ascii="Times New Roman" w:hAnsi="Times New Roman" w:cs="Times New Roman"/>
          <w:color w:val="000000" w:themeColor="text1"/>
          <w:sz w:val="24"/>
          <w:szCs w:val="24"/>
          <w:lang w:val="uk-UA"/>
        </w:rPr>
        <w:t>483.</w:t>
      </w:r>
    </w:p>
  </w:footnote>
  <w:footnote w:id="129">
    <w:p w14:paraId="716C11D5" w14:textId="6FEEB172" w:rsidR="009079DD" w:rsidRPr="00CC2802" w:rsidRDefault="009079DD" w:rsidP="00CC2802">
      <w:pPr>
        <w:pStyle w:val="FootnoteText"/>
        <w:jc w:val="both"/>
        <w:rPr>
          <w:rFonts w:ascii="Times New Roman" w:hAnsi="Times New Roman" w:cs="Times New Roman"/>
          <w:sz w:val="24"/>
          <w:szCs w:val="24"/>
          <w:lang w:val="uk-UA"/>
        </w:rPr>
      </w:pPr>
      <w:r w:rsidRPr="00CC2802">
        <w:rPr>
          <w:rStyle w:val="FootnoteReference"/>
          <w:rFonts w:ascii="Times New Roman" w:hAnsi="Times New Roman" w:cs="Times New Roman"/>
          <w:sz w:val="24"/>
          <w:szCs w:val="24"/>
        </w:rPr>
        <w:footnoteRef/>
      </w:r>
      <w:r w:rsidRPr="00CC2802">
        <w:rPr>
          <w:rFonts w:ascii="Times New Roman" w:hAnsi="Times New Roman" w:cs="Times New Roman"/>
          <w:sz w:val="24"/>
          <w:szCs w:val="24"/>
        </w:rPr>
        <w:t xml:space="preserve"> </w:t>
      </w:r>
      <w:proofErr w:type="spellStart"/>
      <w:r w:rsidR="000A525F" w:rsidRPr="00CC2802">
        <w:rPr>
          <w:rFonts w:ascii="Times New Roman" w:hAnsi="Times New Roman" w:cs="Times New Roman"/>
          <w:color w:val="000000" w:themeColor="text1"/>
          <w:sz w:val="24"/>
          <w:szCs w:val="24"/>
          <w:lang w:val="en-US"/>
        </w:rPr>
        <w:t>Багряний</w:t>
      </w:r>
      <w:proofErr w:type="spellEnd"/>
      <w:r w:rsidR="000A525F" w:rsidRPr="00CC2802">
        <w:rPr>
          <w:rFonts w:ascii="Times New Roman" w:hAnsi="Times New Roman" w:cs="Times New Roman"/>
          <w:color w:val="000000" w:themeColor="text1"/>
          <w:sz w:val="24"/>
          <w:szCs w:val="24"/>
          <w:lang w:val="en-US"/>
        </w:rPr>
        <w:t xml:space="preserve"> </w:t>
      </w:r>
      <w:proofErr w:type="spellStart"/>
      <w:r w:rsidR="000A525F" w:rsidRPr="00CC2802">
        <w:rPr>
          <w:rFonts w:ascii="Times New Roman" w:hAnsi="Times New Roman" w:cs="Times New Roman"/>
          <w:color w:val="000000" w:themeColor="text1"/>
          <w:sz w:val="24"/>
          <w:szCs w:val="24"/>
          <w:lang w:val="en-US"/>
        </w:rPr>
        <w:t>Іван</w:t>
      </w:r>
      <w:proofErr w:type="spellEnd"/>
      <w:r w:rsidR="000A525F" w:rsidRPr="00CC2802">
        <w:rPr>
          <w:rFonts w:ascii="Times New Roman" w:hAnsi="Times New Roman" w:cs="Times New Roman"/>
          <w:color w:val="000000" w:themeColor="text1"/>
          <w:sz w:val="24"/>
          <w:szCs w:val="24"/>
          <w:lang w:val="en-US"/>
        </w:rPr>
        <w:t xml:space="preserve">. </w:t>
      </w:r>
      <w:proofErr w:type="spellStart"/>
      <w:r w:rsidR="000A525F" w:rsidRPr="00CC2802">
        <w:rPr>
          <w:rFonts w:ascii="Times New Roman" w:hAnsi="Times New Roman" w:cs="Times New Roman"/>
          <w:color w:val="000000" w:themeColor="text1"/>
          <w:sz w:val="24"/>
          <w:szCs w:val="24"/>
          <w:lang w:val="en-US"/>
        </w:rPr>
        <w:t>Сад</w:t>
      </w:r>
      <w:proofErr w:type="spellEnd"/>
      <w:r w:rsidR="000A525F" w:rsidRPr="00CC2802">
        <w:rPr>
          <w:rFonts w:ascii="Times New Roman" w:hAnsi="Times New Roman" w:cs="Times New Roman"/>
          <w:color w:val="000000" w:themeColor="text1"/>
          <w:sz w:val="24"/>
          <w:szCs w:val="24"/>
          <w:lang w:val="en-US"/>
        </w:rPr>
        <w:t xml:space="preserve"> </w:t>
      </w:r>
      <w:proofErr w:type="spellStart"/>
      <w:r w:rsidR="000A525F" w:rsidRPr="00CC2802">
        <w:rPr>
          <w:rFonts w:ascii="Times New Roman" w:hAnsi="Times New Roman" w:cs="Times New Roman"/>
          <w:color w:val="000000" w:themeColor="text1"/>
          <w:sz w:val="24"/>
          <w:szCs w:val="24"/>
          <w:lang w:val="en-US"/>
        </w:rPr>
        <w:t>Гетсиманський</w:t>
      </w:r>
      <w:proofErr w:type="spellEnd"/>
      <w:r w:rsidR="000A525F" w:rsidRPr="00CC2802">
        <w:rPr>
          <w:rFonts w:ascii="Times New Roman" w:hAnsi="Times New Roman" w:cs="Times New Roman"/>
          <w:color w:val="000000" w:themeColor="text1"/>
          <w:sz w:val="24"/>
          <w:szCs w:val="24"/>
          <w:lang w:val="en-US"/>
        </w:rPr>
        <w:t xml:space="preserve">: </w:t>
      </w:r>
      <w:proofErr w:type="spellStart"/>
      <w:r w:rsidR="000A525F" w:rsidRPr="00CC2802">
        <w:rPr>
          <w:rFonts w:ascii="Times New Roman" w:hAnsi="Times New Roman" w:cs="Times New Roman"/>
          <w:color w:val="000000" w:themeColor="text1"/>
          <w:sz w:val="24"/>
          <w:szCs w:val="24"/>
          <w:lang w:val="en-US"/>
        </w:rPr>
        <w:t>Іст</w:t>
      </w:r>
      <w:proofErr w:type="spellEnd"/>
      <w:r w:rsidR="000A525F" w:rsidRPr="00CC2802">
        <w:rPr>
          <w:rFonts w:ascii="Times New Roman" w:hAnsi="Times New Roman" w:cs="Times New Roman"/>
          <w:color w:val="000000" w:themeColor="text1"/>
          <w:sz w:val="24"/>
          <w:szCs w:val="24"/>
          <w:lang w:val="en-US"/>
        </w:rPr>
        <w:t xml:space="preserve">. </w:t>
      </w:r>
      <w:proofErr w:type="spellStart"/>
      <w:r w:rsidR="000A525F" w:rsidRPr="00CC2802">
        <w:rPr>
          <w:rFonts w:ascii="Times New Roman" w:hAnsi="Times New Roman" w:cs="Times New Roman"/>
          <w:color w:val="000000" w:themeColor="text1"/>
          <w:sz w:val="24"/>
          <w:szCs w:val="24"/>
          <w:lang w:val="en-US"/>
        </w:rPr>
        <w:t>Роман</w:t>
      </w:r>
      <w:proofErr w:type="spellEnd"/>
      <w:r w:rsidR="000A525F" w:rsidRPr="00CC2802">
        <w:rPr>
          <w:rFonts w:ascii="Times New Roman" w:hAnsi="Times New Roman" w:cs="Times New Roman"/>
          <w:color w:val="000000" w:themeColor="text1"/>
          <w:sz w:val="24"/>
          <w:szCs w:val="24"/>
          <w:lang w:val="en-US"/>
        </w:rPr>
        <w:t xml:space="preserve">. К.: </w:t>
      </w:r>
      <w:proofErr w:type="spellStart"/>
      <w:r w:rsidR="000A525F" w:rsidRPr="00CC2802">
        <w:rPr>
          <w:rFonts w:ascii="Times New Roman" w:hAnsi="Times New Roman" w:cs="Times New Roman"/>
          <w:color w:val="000000" w:themeColor="text1"/>
          <w:sz w:val="24"/>
          <w:szCs w:val="24"/>
          <w:lang w:val="en-US"/>
        </w:rPr>
        <w:t>Школа</w:t>
      </w:r>
      <w:proofErr w:type="spellEnd"/>
      <w:r w:rsidR="000A525F" w:rsidRPr="00CC2802">
        <w:rPr>
          <w:rFonts w:ascii="Times New Roman" w:hAnsi="Times New Roman" w:cs="Times New Roman"/>
          <w:color w:val="000000" w:themeColor="text1"/>
          <w:sz w:val="24"/>
          <w:szCs w:val="24"/>
          <w:lang w:val="en-US"/>
        </w:rPr>
        <w:t xml:space="preserve">, 2008. </w:t>
      </w:r>
      <w:r w:rsidR="000A525F" w:rsidRPr="00CC2802">
        <w:rPr>
          <w:rFonts w:ascii="Times New Roman" w:hAnsi="Times New Roman" w:cs="Times New Roman"/>
          <w:color w:val="000000" w:themeColor="text1"/>
          <w:sz w:val="24"/>
          <w:szCs w:val="24"/>
          <w:lang w:val="uk-UA"/>
        </w:rPr>
        <w:t>С.483</w:t>
      </w:r>
      <w:r w:rsidR="000A525F" w:rsidRPr="00CC2802">
        <w:rPr>
          <w:rFonts w:ascii="Times New Roman" w:hAnsi="Times New Roman" w:cs="Times New Roman"/>
          <w:sz w:val="24"/>
          <w:szCs w:val="24"/>
          <w:lang w:val="uk-UA"/>
        </w:rPr>
        <w:t>–</w:t>
      </w:r>
      <w:r w:rsidR="000A525F" w:rsidRPr="00CC2802">
        <w:rPr>
          <w:rFonts w:ascii="Times New Roman" w:hAnsi="Times New Roman" w:cs="Times New Roman"/>
          <w:color w:val="000000" w:themeColor="text1"/>
          <w:sz w:val="24"/>
          <w:szCs w:val="24"/>
          <w:lang w:val="uk-UA"/>
        </w:rPr>
        <w:t>485.</w:t>
      </w:r>
    </w:p>
  </w:footnote>
  <w:footnote w:id="130">
    <w:p w14:paraId="4C264DCC" w14:textId="42113A8B" w:rsidR="009079DD" w:rsidRPr="00CC2802" w:rsidRDefault="009079DD" w:rsidP="00CC2802">
      <w:pPr>
        <w:pStyle w:val="FootnoteText"/>
        <w:jc w:val="both"/>
        <w:rPr>
          <w:rFonts w:ascii="Times New Roman" w:hAnsi="Times New Roman" w:cs="Times New Roman"/>
          <w:sz w:val="24"/>
          <w:szCs w:val="24"/>
          <w:lang w:val="uk-UA"/>
        </w:rPr>
      </w:pPr>
      <w:r w:rsidRPr="00CC2802">
        <w:rPr>
          <w:rStyle w:val="FootnoteReference"/>
          <w:rFonts w:ascii="Times New Roman" w:hAnsi="Times New Roman" w:cs="Times New Roman"/>
          <w:sz w:val="24"/>
          <w:szCs w:val="24"/>
        </w:rPr>
        <w:footnoteRef/>
      </w:r>
      <w:r w:rsidRPr="00CC2802">
        <w:rPr>
          <w:rFonts w:ascii="Times New Roman" w:hAnsi="Times New Roman" w:cs="Times New Roman"/>
          <w:sz w:val="24"/>
          <w:szCs w:val="24"/>
        </w:rPr>
        <w:t xml:space="preserve"> </w:t>
      </w:r>
      <w:proofErr w:type="spellStart"/>
      <w:r w:rsidR="004A52F9" w:rsidRPr="00CC2802">
        <w:rPr>
          <w:rFonts w:ascii="Times New Roman" w:hAnsi="Times New Roman" w:cs="Times New Roman"/>
          <w:color w:val="000000" w:themeColor="text1"/>
          <w:sz w:val="24"/>
          <w:szCs w:val="24"/>
          <w:lang w:val="en-US"/>
        </w:rPr>
        <w:t>Багряний</w:t>
      </w:r>
      <w:proofErr w:type="spellEnd"/>
      <w:r w:rsidR="004A52F9" w:rsidRPr="00CC2802">
        <w:rPr>
          <w:rFonts w:ascii="Times New Roman" w:hAnsi="Times New Roman" w:cs="Times New Roman"/>
          <w:color w:val="000000" w:themeColor="text1"/>
          <w:sz w:val="24"/>
          <w:szCs w:val="24"/>
          <w:lang w:val="en-US"/>
        </w:rPr>
        <w:t xml:space="preserve"> </w:t>
      </w:r>
      <w:proofErr w:type="spellStart"/>
      <w:r w:rsidR="004A52F9" w:rsidRPr="00CC2802">
        <w:rPr>
          <w:rFonts w:ascii="Times New Roman" w:hAnsi="Times New Roman" w:cs="Times New Roman"/>
          <w:color w:val="000000" w:themeColor="text1"/>
          <w:sz w:val="24"/>
          <w:szCs w:val="24"/>
          <w:lang w:val="en-US"/>
        </w:rPr>
        <w:t>Іван</w:t>
      </w:r>
      <w:proofErr w:type="spellEnd"/>
      <w:r w:rsidR="004A52F9" w:rsidRPr="00CC2802">
        <w:rPr>
          <w:rFonts w:ascii="Times New Roman" w:hAnsi="Times New Roman" w:cs="Times New Roman"/>
          <w:color w:val="000000" w:themeColor="text1"/>
          <w:sz w:val="24"/>
          <w:szCs w:val="24"/>
          <w:lang w:val="en-US"/>
        </w:rPr>
        <w:t xml:space="preserve">. </w:t>
      </w:r>
      <w:proofErr w:type="spellStart"/>
      <w:r w:rsidR="004A52F9" w:rsidRPr="00CC2802">
        <w:rPr>
          <w:rFonts w:ascii="Times New Roman" w:hAnsi="Times New Roman" w:cs="Times New Roman"/>
          <w:color w:val="000000" w:themeColor="text1"/>
          <w:sz w:val="24"/>
          <w:szCs w:val="24"/>
          <w:lang w:val="en-US"/>
        </w:rPr>
        <w:t>Сад</w:t>
      </w:r>
      <w:proofErr w:type="spellEnd"/>
      <w:r w:rsidR="004A52F9" w:rsidRPr="00CC2802">
        <w:rPr>
          <w:rFonts w:ascii="Times New Roman" w:hAnsi="Times New Roman" w:cs="Times New Roman"/>
          <w:color w:val="000000" w:themeColor="text1"/>
          <w:sz w:val="24"/>
          <w:szCs w:val="24"/>
          <w:lang w:val="en-US"/>
        </w:rPr>
        <w:t xml:space="preserve"> </w:t>
      </w:r>
      <w:proofErr w:type="spellStart"/>
      <w:r w:rsidR="004A52F9" w:rsidRPr="00CC2802">
        <w:rPr>
          <w:rFonts w:ascii="Times New Roman" w:hAnsi="Times New Roman" w:cs="Times New Roman"/>
          <w:color w:val="000000" w:themeColor="text1"/>
          <w:sz w:val="24"/>
          <w:szCs w:val="24"/>
          <w:lang w:val="en-US"/>
        </w:rPr>
        <w:t>Гетсиманський</w:t>
      </w:r>
      <w:proofErr w:type="spellEnd"/>
      <w:r w:rsidR="004A52F9" w:rsidRPr="00CC2802">
        <w:rPr>
          <w:rFonts w:ascii="Times New Roman" w:hAnsi="Times New Roman" w:cs="Times New Roman"/>
          <w:color w:val="000000" w:themeColor="text1"/>
          <w:sz w:val="24"/>
          <w:szCs w:val="24"/>
          <w:lang w:val="en-US"/>
        </w:rPr>
        <w:t xml:space="preserve">: </w:t>
      </w:r>
      <w:proofErr w:type="spellStart"/>
      <w:r w:rsidR="004A52F9" w:rsidRPr="00CC2802">
        <w:rPr>
          <w:rFonts w:ascii="Times New Roman" w:hAnsi="Times New Roman" w:cs="Times New Roman"/>
          <w:color w:val="000000" w:themeColor="text1"/>
          <w:sz w:val="24"/>
          <w:szCs w:val="24"/>
          <w:lang w:val="en-US"/>
        </w:rPr>
        <w:t>Іст</w:t>
      </w:r>
      <w:proofErr w:type="spellEnd"/>
      <w:r w:rsidR="004A52F9" w:rsidRPr="00CC2802">
        <w:rPr>
          <w:rFonts w:ascii="Times New Roman" w:hAnsi="Times New Roman" w:cs="Times New Roman"/>
          <w:color w:val="000000" w:themeColor="text1"/>
          <w:sz w:val="24"/>
          <w:szCs w:val="24"/>
          <w:lang w:val="en-US"/>
        </w:rPr>
        <w:t xml:space="preserve">. </w:t>
      </w:r>
      <w:proofErr w:type="spellStart"/>
      <w:r w:rsidR="004A52F9" w:rsidRPr="00CC2802">
        <w:rPr>
          <w:rFonts w:ascii="Times New Roman" w:hAnsi="Times New Roman" w:cs="Times New Roman"/>
          <w:color w:val="000000" w:themeColor="text1"/>
          <w:sz w:val="24"/>
          <w:szCs w:val="24"/>
          <w:lang w:val="en-US"/>
        </w:rPr>
        <w:t>Роман</w:t>
      </w:r>
      <w:proofErr w:type="spellEnd"/>
      <w:r w:rsidR="004A52F9" w:rsidRPr="00CC2802">
        <w:rPr>
          <w:rFonts w:ascii="Times New Roman" w:hAnsi="Times New Roman" w:cs="Times New Roman"/>
          <w:color w:val="000000" w:themeColor="text1"/>
          <w:sz w:val="24"/>
          <w:szCs w:val="24"/>
          <w:lang w:val="en-US"/>
        </w:rPr>
        <w:t xml:space="preserve">. К.: </w:t>
      </w:r>
      <w:proofErr w:type="spellStart"/>
      <w:r w:rsidR="004A52F9" w:rsidRPr="00CC2802">
        <w:rPr>
          <w:rFonts w:ascii="Times New Roman" w:hAnsi="Times New Roman" w:cs="Times New Roman"/>
          <w:color w:val="000000" w:themeColor="text1"/>
          <w:sz w:val="24"/>
          <w:szCs w:val="24"/>
          <w:lang w:val="en-US"/>
        </w:rPr>
        <w:t>Школа</w:t>
      </w:r>
      <w:proofErr w:type="spellEnd"/>
      <w:r w:rsidR="004A52F9" w:rsidRPr="00CC2802">
        <w:rPr>
          <w:rFonts w:ascii="Times New Roman" w:hAnsi="Times New Roman" w:cs="Times New Roman"/>
          <w:color w:val="000000" w:themeColor="text1"/>
          <w:sz w:val="24"/>
          <w:szCs w:val="24"/>
          <w:lang w:val="en-US"/>
        </w:rPr>
        <w:t xml:space="preserve">, 2008. </w:t>
      </w:r>
      <w:r w:rsidR="004A52F9" w:rsidRPr="00CC2802">
        <w:rPr>
          <w:rFonts w:ascii="Times New Roman" w:hAnsi="Times New Roman" w:cs="Times New Roman"/>
          <w:color w:val="000000" w:themeColor="text1"/>
          <w:sz w:val="24"/>
          <w:szCs w:val="24"/>
          <w:lang w:val="uk-UA"/>
        </w:rPr>
        <w:t>С.485</w:t>
      </w:r>
      <w:r w:rsidR="004A52F9" w:rsidRPr="00CC2802">
        <w:rPr>
          <w:rFonts w:ascii="Times New Roman" w:hAnsi="Times New Roman" w:cs="Times New Roman"/>
          <w:sz w:val="24"/>
          <w:szCs w:val="24"/>
          <w:lang w:val="uk-UA"/>
        </w:rPr>
        <w:t>–</w:t>
      </w:r>
      <w:r w:rsidR="004A52F9" w:rsidRPr="00CC2802">
        <w:rPr>
          <w:rFonts w:ascii="Times New Roman" w:hAnsi="Times New Roman" w:cs="Times New Roman"/>
          <w:color w:val="000000" w:themeColor="text1"/>
          <w:sz w:val="24"/>
          <w:szCs w:val="24"/>
          <w:lang w:val="uk-UA"/>
        </w:rPr>
        <w:t>490.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11389459"/>
      <w:docPartObj>
        <w:docPartGallery w:val="Page Numbers (Top of Page)"/>
        <w:docPartUnique/>
      </w:docPartObj>
    </w:sdtPr>
    <w:sdtContent>
      <w:p w14:paraId="306C1DF0" w14:textId="77777777" w:rsidR="00362203" w:rsidRDefault="00362203" w:rsidP="00E25C4A">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49</w:t>
        </w:r>
        <w:r>
          <w:rPr>
            <w:rStyle w:val="PageNumber"/>
          </w:rPr>
          <w:fldChar w:fldCharType="end"/>
        </w:r>
      </w:p>
    </w:sdtContent>
  </w:sdt>
  <w:p w14:paraId="3EC55528" w14:textId="77777777" w:rsidR="00362203" w:rsidRDefault="00362203" w:rsidP="005D5E4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06168998"/>
      <w:docPartObj>
        <w:docPartGallery w:val="Page Numbers (Top of Page)"/>
        <w:docPartUnique/>
      </w:docPartObj>
    </w:sdtPr>
    <w:sdtContent>
      <w:p w14:paraId="60F8CDBE" w14:textId="324FC14F" w:rsidR="00E25C4A" w:rsidRDefault="00E25C4A" w:rsidP="00E25C4A">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43</w:t>
        </w:r>
        <w:r>
          <w:rPr>
            <w:rStyle w:val="PageNumber"/>
          </w:rPr>
          <w:fldChar w:fldCharType="end"/>
        </w:r>
      </w:p>
    </w:sdtContent>
  </w:sdt>
  <w:p w14:paraId="6FC2188E" w14:textId="77777777" w:rsidR="00362203" w:rsidRDefault="00362203" w:rsidP="005D5E4D">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85428929"/>
      <w:docPartObj>
        <w:docPartGallery w:val="Page Numbers (Top of Page)"/>
        <w:docPartUnique/>
      </w:docPartObj>
    </w:sdtPr>
    <w:sdtContent>
      <w:p w14:paraId="55FB4F0F" w14:textId="1280BFC0" w:rsidR="005D5E4D" w:rsidRDefault="005D5E4D" w:rsidP="00024726">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362203">
          <w:rPr>
            <w:rStyle w:val="PageNumber"/>
            <w:noProof/>
          </w:rPr>
          <w:t>55</w:t>
        </w:r>
        <w:r>
          <w:rPr>
            <w:rStyle w:val="PageNumber"/>
          </w:rPr>
          <w:fldChar w:fldCharType="end"/>
        </w:r>
      </w:p>
    </w:sdtContent>
  </w:sdt>
  <w:p w14:paraId="32DFFD0B" w14:textId="77777777" w:rsidR="005D5E4D" w:rsidRDefault="005D5E4D" w:rsidP="005D5E4D">
    <w:pPr>
      <w:pStyle w:val="Header"/>
      <w:ind w:right="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37635631"/>
      <w:docPartObj>
        <w:docPartGallery w:val="Page Numbers (Top of Page)"/>
        <w:docPartUnique/>
      </w:docPartObj>
    </w:sdtPr>
    <w:sdtContent>
      <w:p w14:paraId="2FE7D98F" w14:textId="3F6353EE" w:rsidR="00024726" w:rsidRDefault="00024726" w:rsidP="001D6295">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180</w:t>
        </w:r>
        <w:r>
          <w:rPr>
            <w:rStyle w:val="PageNumber"/>
          </w:rPr>
          <w:fldChar w:fldCharType="end"/>
        </w:r>
      </w:p>
    </w:sdtContent>
  </w:sdt>
  <w:p w14:paraId="241415D8" w14:textId="77777777" w:rsidR="005D5E4D" w:rsidRDefault="005D5E4D" w:rsidP="005D5E4D">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67867"/>
    <w:multiLevelType w:val="hybridMultilevel"/>
    <w:tmpl w:val="9196AE38"/>
    <w:lvl w:ilvl="0" w:tplc="F0EAFB9C">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6D2E08"/>
    <w:multiLevelType w:val="multilevel"/>
    <w:tmpl w:val="DF846248"/>
    <w:lvl w:ilvl="0">
      <w:numFmt w:val="bullet"/>
      <w:lvlText w:val="–"/>
      <w:lvlJc w:val="left"/>
      <w:pPr>
        <w:ind w:left="360" w:hanging="360"/>
      </w:pPr>
      <w:rPr>
        <w:rFonts w:ascii="Times New Roman" w:eastAsia="Times New Roman" w:hAnsi="Times New Roman" w:cs="Times New Roman" w:hint="default"/>
        <w:u w:val="none"/>
      </w:rPr>
    </w:lvl>
    <w:lvl w:ilvl="1">
      <w:start w:val="1"/>
      <w:numFmt w:val="bullet"/>
      <w:lvlText w:val="-"/>
      <w:lvlJc w:val="left"/>
      <w:pPr>
        <w:ind w:left="796" w:hanging="360"/>
      </w:pPr>
      <w:rPr>
        <w:u w:val="none"/>
      </w:rPr>
    </w:lvl>
    <w:lvl w:ilvl="2">
      <w:start w:val="1"/>
      <w:numFmt w:val="bullet"/>
      <w:lvlText w:val="-"/>
      <w:lvlJc w:val="left"/>
      <w:pPr>
        <w:ind w:left="1516" w:hanging="360"/>
      </w:pPr>
      <w:rPr>
        <w:u w:val="none"/>
      </w:rPr>
    </w:lvl>
    <w:lvl w:ilvl="3">
      <w:start w:val="1"/>
      <w:numFmt w:val="bullet"/>
      <w:lvlText w:val="-"/>
      <w:lvlJc w:val="left"/>
      <w:pPr>
        <w:ind w:left="2236" w:hanging="360"/>
      </w:pPr>
      <w:rPr>
        <w:u w:val="none"/>
      </w:rPr>
    </w:lvl>
    <w:lvl w:ilvl="4">
      <w:start w:val="1"/>
      <w:numFmt w:val="bullet"/>
      <w:lvlText w:val="-"/>
      <w:lvlJc w:val="left"/>
      <w:pPr>
        <w:ind w:left="2956" w:hanging="360"/>
      </w:pPr>
      <w:rPr>
        <w:u w:val="none"/>
      </w:rPr>
    </w:lvl>
    <w:lvl w:ilvl="5">
      <w:start w:val="1"/>
      <w:numFmt w:val="bullet"/>
      <w:lvlText w:val="-"/>
      <w:lvlJc w:val="left"/>
      <w:pPr>
        <w:ind w:left="3676" w:hanging="360"/>
      </w:pPr>
      <w:rPr>
        <w:u w:val="none"/>
      </w:rPr>
    </w:lvl>
    <w:lvl w:ilvl="6">
      <w:start w:val="1"/>
      <w:numFmt w:val="bullet"/>
      <w:lvlText w:val="-"/>
      <w:lvlJc w:val="left"/>
      <w:pPr>
        <w:ind w:left="4396" w:hanging="360"/>
      </w:pPr>
      <w:rPr>
        <w:u w:val="none"/>
      </w:rPr>
    </w:lvl>
    <w:lvl w:ilvl="7">
      <w:start w:val="1"/>
      <w:numFmt w:val="bullet"/>
      <w:lvlText w:val="-"/>
      <w:lvlJc w:val="left"/>
      <w:pPr>
        <w:ind w:left="5116" w:hanging="360"/>
      </w:pPr>
      <w:rPr>
        <w:u w:val="none"/>
      </w:rPr>
    </w:lvl>
    <w:lvl w:ilvl="8">
      <w:start w:val="1"/>
      <w:numFmt w:val="bullet"/>
      <w:lvlText w:val="-"/>
      <w:lvlJc w:val="left"/>
      <w:pPr>
        <w:ind w:left="5836" w:hanging="360"/>
      </w:pPr>
      <w:rPr>
        <w:u w:val="none"/>
      </w:rPr>
    </w:lvl>
  </w:abstractNum>
  <w:abstractNum w:abstractNumId="2" w15:restartNumberingAfterBreak="0">
    <w:nsid w:val="03EC1851"/>
    <w:multiLevelType w:val="multilevel"/>
    <w:tmpl w:val="83921E28"/>
    <w:lvl w:ilvl="0">
      <w:start w:val="1"/>
      <w:numFmt w:val="bullet"/>
      <w:lvlText w:val="–"/>
      <w:lvlJc w:val="left"/>
      <w:pPr>
        <w:ind w:left="360" w:hanging="360"/>
      </w:pPr>
      <w:rPr>
        <w:rFonts w:ascii="Times New Roman" w:eastAsiaTheme="minorHAnsi" w:hAnsi="Times New Roman" w:cs="Times New Roman"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8F53D93"/>
    <w:multiLevelType w:val="hybridMultilevel"/>
    <w:tmpl w:val="E856DB7E"/>
    <w:lvl w:ilvl="0" w:tplc="14E046FA">
      <w:start w:val="1"/>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CE56165"/>
    <w:multiLevelType w:val="multilevel"/>
    <w:tmpl w:val="64045632"/>
    <w:lvl w:ilvl="0">
      <w:numFmt w:val="bullet"/>
      <w:lvlText w:val="–"/>
      <w:lvlJc w:val="left"/>
      <w:pPr>
        <w:ind w:left="360" w:hanging="360"/>
      </w:pPr>
      <w:rPr>
        <w:rFonts w:ascii="Times New Roman" w:eastAsia="Times New Roman" w:hAnsi="Times New Roman" w:cs="Times New Roman" w:hint="default"/>
        <w:u w:val="none"/>
      </w:rPr>
    </w:lvl>
    <w:lvl w:ilvl="1">
      <w:start w:val="1"/>
      <w:numFmt w:val="bullet"/>
      <w:lvlText w:val="-"/>
      <w:lvlJc w:val="left"/>
      <w:pPr>
        <w:ind w:left="1156" w:hanging="360"/>
      </w:pPr>
      <w:rPr>
        <w:u w:val="none"/>
      </w:rPr>
    </w:lvl>
    <w:lvl w:ilvl="2">
      <w:start w:val="1"/>
      <w:numFmt w:val="bullet"/>
      <w:lvlText w:val="-"/>
      <w:lvlJc w:val="left"/>
      <w:pPr>
        <w:ind w:left="1876" w:hanging="360"/>
      </w:pPr>
      <w:rPr>
        <w:u w:val="none"/>
      </w:rPr>
    </w:lvl>
    <w:lvl w:ilvl="3">
      <w:start w:val="1"/>
      <w:numFmt w:val="bullet"/>
      <w:lvlText w:val="-"/>
      <w:lvlJc w:val="left"/>
      <w:pPr>
        <w:ind w:left="2596" w:hanging="360"/>
      </w:pPr>
      <w:rPr>
        <w:u w:val="none"/>
      </w:rPr>
    </w:lvl>
    <w:lvl w:ilvl="4">
      <w:start w:val="1"/>
      <w:numFmt w:val="bullet"/>
      <w:lvlText w:val="-"/>
      <w:lvlJc w:val="left"/>
      <w:pPr>
        <w:ind w:left="3316" w:hanging="360"/>
      </w:pPr>
      <w:rPr>
        <w:u w:val="none"/>
      </w:rPr>
    </w:lvl>
    <w:lvl w:ilvl="5">
      <w:start w:val="1"/>
      <w:numFmt w:val="bullet"/>
      <w:lvlText w:val="-"/>
      <w:lvlJc w:val="left"/>
      <w:pPr>
        <w:ind w:left="4036" w:hanging="360"/>
      </w:pPr>
      <w:rPr>
        <w:u w:val="none"/>
      </w:rPr>
    </w:lvl>
    <w:lvl w:ilvl="6">
      <w:start w:val="1"/>
      <w:numFmt w:val="bullet"/>
      <w:lvlText w:val="-"/>
      <w:lvlJc w:val="left"/>
      <w:pPr>
        <w:ind w:left="4756" w:hanging="360"/>
      </w:pPr>
      <w:rPr>
        <w:u w:val="none"/>
      </w:rPr>
    </w:lvl>
    <w:lvl w:ilvl="7">
      <w:start w:val="1"/>
      <w:numFmt w:val="bullet"/>
      <w:lvlText w:val="-"/>
      <w:lvlJc w:val="left"/>
      <w:pPr>
        <w:ind w:left="5476" w:hanging="360"/>
      </w:pPr>
      <w:rPr>
        <w:u w:val="none"/>
      </w:rPr>
    </w:lvl>
    <w:lvl w:ilvl="8">
      <w:start w:val="1"/>
      <w:numFmt w:val="bullet"/>
      <w:lvlText w:val="-"/>
      <w:lvlJc w:val="left"/>
      <w:pPr>
        <w:ind w:left="6196" w:hanging="360"/>
      </w:pPr>
      <w:rPr>
        <w:u w:val="none"/>
      </w:rPr>
    </w:lvl>
  </w:abstractNum>
  <w:abstractNum w:abstractNumId="5" w15:restartNumberingAfterBreak="0">
    <w:nsid w:val="0F432603"/>
    <w:multiLevelType w:val="hybridMultilevel"/>
    <w:tmpl w:val="A17C92BC"/>
    <w:lvl w:ilvl="0" w:tplc="14E046FA">
      <w:start w:val="1"/>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FEE54F9"/>
    <w:multiLevelType w:val="hybridMultilevel"/>
    <w:tmpl w:val="09C2C0A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2AD2A6D"/>
    <w:multiLevelType w:val="hybridMultilevel"/>
    <w:tmpl w:val="40B6E332"/>
    <w:lvl w:ilvl="0" w:tplc="F0EAFB9C">
      <w:numFmt w:val="bullet"/>
      <w:lvlText w:val="–"/>
      <w:lvlJc w:val="left"/>
      <w:pPr>
        <w:ind w:left="502" w:hanging="360"/>
      </w:pPr>
      <w:rPr>
        <w:rFonts w:ascii="Times New Roman" w:eastAsia="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8" w15:restartNumberingAfterBreak="0">
    <w:nsid w:val="134500A8"/>
    <w:multiLevelType w:val="hybridMultilevel"/>
    <w:tmpl w:val="C49C4A00"/>
    <w:lvl w:ilvl="0" w:tplc="F0EAFB9C">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15:restartNumberingAfterBreak="0">
    <w:nsid w:val="13846240"/>
    <w:multiLevelType w:val="hybridMultilevel"/>
    <w:tmpl w:val="8EC25258"/>
    <w:lvl w:ilvl="0" w:tplc="F0EAFB9C">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15:restartNumberingAfterBreak="0">
    <w:nsid w:val="166B2E1D"/>
    <w:multiLevelType w:val="hybridMultilevel"/>
    <w:tmpl w:val="92A09882"/>
    <w:lvl w:ilvl="0" w:tplc="14E046FA">
      <w:start w:val="1"/>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6D11793"/>
    <w:multiLevelType w:val="hybridMultilevel"/>
    <w:tmpl w:val="D130B47A"/>
    <w:lvl w:ilvl="0" w:tplc="14E046FA">
      <w:start w:val="1"/>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812218B"/>
    <w:multiLevelType w:val="multilevel"/>
    <w:tmpl w:val="C39CD1A2"/>
    <w:lvl w:ilvl="0">
      <w:start w:val="1"/>
      <w:numFmt w:val="bullet"/>
      <w:lvlText w:val="–"/>
      <w:lvlJc w:val="left"/>
      <w:pPr>
        <w:ind w:left="360" w:hanging="360"/>
      </w:pPr>
      <w:rPr>
        <w:rFonts w:ascii="Times New Roman" w:eastAsiaTheme="minorHAnsi" w:hAnsi="Times New Roman" w:cs="Times New Roman" w:hint="default"/>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3" w15:restartNumberingAfterBreak="0">
    <w:nsid w:val="1A013B6A"/>
    <w:multiLevelType w:val="multilevel"/>
    <w:tmpl w:val="1A20C53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A1551ED"/>
    <w:multiLevelType w:val="hybridMultilevel"/>
    <w:tmpl w:val="4972FEDA"/>
    <w:lvl w:ilvl="0" w:tplc="A2F06DD0">
      <w:start w:val="3"/>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5" w15:restartNumberingAfterBreak="0">
    <w:nsid w:val="1A420C94"/>
    <w:multiLevelType w:val="hybridMultilevel"/>
    <w:tmpl w:val="5B60F620"/>
    <w:lvl w:ilvl="0" w:tplc="14E046FA">
      <w:start w:val="1"/>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B5E109D"/>
    <w:multiLevelType w:val="hybridMultilevel"/>
    <w:tmpl w:val="91784058"/>
    <w:lvl w:ilvl="0" w:tplc="14E046FA">
      <w:start w:val="1"/>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1E3E5FCA"/>
    <w:multiLevelType w:val="hybridMultilevel"/>
    <w:tmpl w:val="933AAC76"/>
    <w:lvl w:ilvl="0" w:tplc="14E046FA">
      <w:start w:val="1"/>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1F967E5D"/>
    <w:multiLevelType w:val="hybridMultilevel"/>
    <w:tmpl w:val="180AA662"/>
    <w:lvl w:ilvl="0" w:tplc="14E046FA">
      <w:start w:val="1"/>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0E10D24"/>
    <w:multiLevelType w:val="hybridMultilevel"/>
    <w:tmpl w:val="B6AEA1CC"/>
    <w:lvl w:ilvl="0" w:tplc="BA70EAE8">
      <w:start w:val="1"/>
      <w:numFmt w:val="decimal"/>
      <w:lvlText w:val="%1."/>
      <w:lvlJc w:val="left"/>
      <w:pPr>
        <w:ind w:left="360" w:hanging="360"/>
      </w:pPr>
      <w:rPr>
        <w:rFonts w:hint="default"/>
        <w:sz w:val="28"/>
        <w:szCs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2A715F9C"/>
    <w:multiLevelType w:val="hybridMultilevel"/>
    <w:tmpl w:val="5D6ECE24"/>
    <w:lvl w:ilvl="0" w:tplc="14E046FA">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BA05159"/>
    <w:multiLevelType w:val="multilevel"/>
    <w:tmpl w:val="28FCB760"/>
    <w:lvl w:ilvl="0">
      <w:start w:val="1"/>
      <w:numFmt w:val="bullet"/>
      <w:lvlText w:val="–"/>
      <w:lvlJc w:val="left"/>
      <w:pPr>
        <w:ind w:left="360" w:hanging="360"/>
      </w:pPr>
      <w:rPr>
        <w:rFonts w:ascii="Times New Roman" w:eastAsiaTheme="minorHAnsi" w:hAnsi="Times New Roman" w:cs="Times New Roman" w:hint="default"/>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22" w15:restartNumberingAfterBreak="0">
    <w:nsid w:val="2CF86BCE"/>
    <w:multiLevelType w:val="hybridMultilevel"/>
    <w:tmpl w:val="0772209A"/>
    <w:lvl w:ilvl="0" w:tplc="F0EAFB9C">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2E787B3C"/>
    <w:multiLevelType w:val="multilevel"/>
    <w:tmpl w:val="F12A69D2"/>
    <w:lvl w:ilvl="0">
      <w:start w:val="1"/>
      <w:numFmt w:val="bullet"/>
      <w:lvlText w:val="–"/>
      <w:lvlJc w:val="left"/>
      <w:pPr>
        <w:ind w:left="360" w:hanging="360"/>
      </w:pPr>
      <w:rPr>
        <w:rFonts w:ascii="Times New Roman" w:eastAsiaTheme="minorHAnsi" w:hAnsi="Times New Roman" w:cs="Times New Roman"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2EBE634D"/>
    <w:multiLevelType w:val="hybridMultilevel"/>
    <w:tmpl w:val="8FCABA72"/>
    <w:lvl w:ilvl="0" w:tplc="F0EAFB9C">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2FE2393D"/>
    <w:multiLevelType w:val="hybridMultilevel"/>
    <w:tmpl w:val="20CC7E46"/>
    <w:lvl w:ilvl="0" w:tplc="F0EAFB9C">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26" w15:restartNumberingAfterBreak="0">
    <w:nsid w:val="31107D6F"/>
    <w:multiLevelType w:val="hybridMultilevel"/>
    <w:tmpl w:val="386AB7EA"/>
    <w:lvl w:ilvl="0" w:tplc="14E046FA">
      <w:start w:val="1"/>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34AC78A3"/>
    <w:multiLevelType w:val="hybridMultilevel"/>
    <w:tmpl w:val="AE2E97CE"/>
    <w:lvl w:ilvl="0" w:tplc="F0EAFB9C">
      <w:numFmt w:val="bullet"/>
      <w:lvlText w:val="–"/>
      <w:lvlJc w:val="left"/>
      <w:pPr>
        <w:ind w:left="385" w:hanging="360"/>
      </w:pPr>
      <w:rPr>
        <w:rFonts w:ascii="Times New Roman" w:eastAsia="Times New Roman" w:hAnsi="Times New Roman" w:cs="Times New Roman" w:hint="default"/>
      </w:rPr>
    </w:lvl>
    <w:lvl w:ilvl="1" w:tplc="04190003" w:tentative="1">
      <w:start w:val="1"/>
      <w:numFmt w:val="bullet"/>
      <w:lvlText w:val="o"/>
      <w:lvlJc w:val="left"/>
      <w:pPr>
        <w:ind w:left="1105" w:hanging="360"/>
      </w:pPr>
      <w:rPr>
        <w:rFonts w:ascii="Courier New" w:hAnsi="Courier New" w:cs="Courier New" w:hint="default"/>
      </w:rPr>
    </w:lvl>
    <w:lvl w:ilvl="2" w:tplc="04190005" w:tentative="1">
      <w:start w:val="1"/>
      <w:numFmt w:val="bullet"/>
      <w:lvlText w:val=""/>
      <w:lvlJc w:val="left"/>
      <w:pPr>
        <w:ind w:left="1825" w:hanging="360"/>
      </w:pPr>
      <w:rPr>
        <w:rFonts w:ascii="Wingdings" w:hAnsi="Wingdings" w:hint="default"/>
      </w:rPr>
    </w:lvl>
    <w:lvl w:ilvl="3" w:tplc="04190001" w:tentative="1">
      <w:start w:val="1"/>
      <w:numFmt w:val="bullet"/>
      <w:lvlText w:val=""/>
      <w:lvlJc w:val="left"/>
      <w:pPr>
        <w:ind w:left="2545" w:hanging="360"/>
      </w:pPr>
      <w:rPr>
        <w:rFonts w:ascii="Symbol" w:hAnsi="Symbol" w:hint="default"/>
      </w:rPr>
    </w:lvl>
    <w:lvl w:ilvl="4" w:tplc="04190003" w:tentative="1">
      <w:start w:val="1"/>
      <w:numFmt w:val="bullet"/>
      <w:lvlText w:val="o"/>
      <w:lvlJc w:val="left"/>
      <w:pPr>
        <w:ind w:left="3265" w:hanging="360"/>
      </w:pPr>
      <w:rPr>
        <w:rFonts w:ascii="Courier New" w:hAnsi="Courier New" w:cs="Courier New" w:hint="default"/>
      </w:rPr>
    </w:lvl>
    <w:lvl w:ilvl="5" w:tplc="04190005" w:tentative="1">
      <w:start w:val="1"/>
      <w:numFmt w:val="bullet"/>
      <w:lvlText w:val=""/>
      <w:lvlJc w:val="left"/>
      <w:pPr>
        <w:ind w:left="3985" w:hanging="360"/>
      </w:pPr>
      <w:rPr>
        <w:rFonts w:ascii="Wingdings" w:hAnsi="Wingdings" w:hint="default"/>
      </w:rPr>
    </w:lvl>
    <w:lvl w:ilvl="6" w:tplc="04190001" w:tentative="1">
      <w:start w:val="1"/>
      <w:numFmt w:val="bullet"/>
      <w:lvlText w:val=""/>
      <w:lvlJc w:val="left"/>
      <w:pPr>
        <w:ind w:left="4705" w:hanging="360"/>
      </w:pPr>
      <w:rPr>
        <w:rFonts w:ascii="Symbol" w:hAnsi="Symbol" w:hint="default"/>
      </w:rPr>
    </w:lvl>
    <w:lvl w:ilvl="7" w:tplc="04190003" w:tentative="1">
      <w:start w:val="1"/>
      <w:numFmt w:val="bullet"/>
      <w:lvlText w:val="o"/>
      <w:lvlJc w:val="left"/>
      <w:pPr>
        <w:ind w:left="5425" w:hanging="360"/>
      </w:pPr>
      <w:rPr>
        <w:rFonts w:ascii="Courier New" w:hAnsi="Courier New" w:cs="Courier New" w:hint="default"/>
      </w:rPr>
    </w:lvl>
    <w:lvl w:ilvl="8" w:tplc="04190005" w:tentative="1">
      <w:start w:val="1"/>
      <w:numFmt w:val="bullet"/>
      <w:lvlText w:val=""/>
      <w:lvlJc w:val="left"/>
      <w:pPr>
        <w:ind w:left="6145" w:hanging="360"/>
      </w:pPr>
      <w:rPr>
        <w:rFonts w:ascii="Wingdings" w:hAnsi="Wingdings" w:hint="default"/>
      </w:rPr>
    </w:lvl>
  </w:abstractNum>
  <w:abstractNum w:abstractNumId="28" w15:restartNumberingAfterBreak="0">
    <w:nsid w:val="34E334C3"/>
    <w:multiLevelType w:val="hybridMultilevel"/>
    <w:tmpl w:val="9CB0A05E"/>
    <w:lvl w:ilvl="0" w:tplc="F0EAFB9C">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15:restartNumberingAfterBreak="0">
    <w:nsid w:val="39DF711A"/>
    <w:multiLevelType w:val="hybridMultilevel"/>
    <w:tmpl w:val="06041188"/>
    <w:lvl w:ilvl="0" w:tplc="14E046FA">
      <w:start w:val="1"/>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402F0B61"/>
    <w:multiLevelType w:val="hybridMultilevel"/>
    <w:tmpl w:val="91329F5E"/>
    <w:lvl w:ilvl="0" w:tplc="F0EAFB9C">
      <w:numFmt w:val="bullet"/>
      <w:lvlText w:val="–"/>
      <w:lvlJc w:val="left"/>
      <w:pPr>
        <w:ind w:left="385" w:hanging="360"/>
      </w:pPr>
      <w:rPr>
        <w:rFonts w:ascii="Times New Roman" w:eastAsia="Times New Roman" w:hAnsi="Times New Roman" w:cs="Times New Roman" w:hint="default"/>
      </w:rPr>
    </w:lvl>
    <w:lvl w:ilvl="1" w:tplc="04190003" w:tentative="1">
      <w:start w:val="1"/>
      <w:numFmt w:val="bullet"/>
      <w:lvlText w:val="o"/>
      <w:lvlJc w:val="left"/>
      <w:pPr>
        <w:ind w:left="1105" w:hanging="360"/>
      </w:pPr>
      <w:rPr>
        <w:rFonts w:ascii="Courier New" w:hAnsi="Courier New" w:cs="Courier New" w:hint="default"/>
      </w:rPr>
    </w:lvl>
    <w:lvl w:ilvl="2" w:tplc="04190005" w:tentative="1">
      <w:start w:val="1"/>
      <w:numFmt w:val="bullet"/>
      <w:lvlText w:val=""/>
      <w:lvlJc w:val="left"/>
      <w:pPr>
        <w:ind w:left="1825" w:hanging="360"/>
      </w:pPr>
      <w:rPr>
        <w:rFonts w:ascii="Wingdings" w:hAnsi="Wingdings" w:hint="default"/>
      </w:rPr>
    </w:lvl>
    <w:lvl w:ilvl="3" w:tplc="04190001" w:tentative="1">
      <w:start w:val="1"/>
      <w:numFmt w:val="bullet"/>
      <w:lvlText w:val=""/>
      <w:lvlJc w:val="left"/>
      <w:pPr>
        <w:ind w:left="2545" w:hanging="360"/>
      </w:pPr>
      <w:rPr>
        <w:rFonts w:ascii="Symbol" w:hAnsi="Symbol" w:hint="default"/>
      </w:rPr>
    </w:lvl>
    <w:lvl w:ilvl="4" w:tplc="04190003" w:tentative="1">
      <w:start w:val="1"/>
      <w:numFmt w:val="bullet"/>
      <w:lvlText w:val="o"/>
      <w:lvlJc w:val="left"/>
      <w:pPr>
        <w:ind w:left="3265" w:hanging="360"/>
      </w:pPr>
      <w:rPr>
        <w:rFonts w:ascii="Courier New" w:hAnsi="Courier New" w:cs="Courier New" w:hint="default"/>
      </w:rPr>
    </w:lvl>
    <w:lvl w:ilvl="5" w:tplc="04190005" w:tentative="1">
      <w:start w:val="1"/>
      <w:numFmt w:val="bullet"/>
      <w:lvlText w:val=""/>
      <w:lvlJc w:val="left"/>
      <w:pPr>
        <w:ind w:left="3985" w:hanging="360"/>
      </w:pPr>
      <w:rPr>
        <w:rFonts w:ascii="Wingdings" w:hAnsi="Wingdings" w:hint="default"/>
      </w:rPr>
    </w:lvl>
    <w:lvl w:ilvl="6" w:tplc="04190001" w:tentative="1">
      <w:start w:val="1"/>
      <w:numFmt w:val="bullet"/>
      <w:lvlText w:val=""/>
      <w:lvlJc w:val="left"/>
      <w:pPr>
        <w:ind w:left="4705" w:hanging="360"/>
      </w:pPr>
      <w:rPr>
        <w:rFonts w:ascii="Symbol" w:hAnsi="Symbol" w:hint="default"/>
      </w:rPr>
    </w:lvl>
    <w:lvl w:ilvl="7" w:tplc="04190003" w:tentative="1">
      <w:start w:val="1"/>
      <w:numFmt w:val="bullet"/>
      <w:lvlText w:val="o"/>
      <w:lvlJc w:val="left"/>
      <w:pPr>
        <w:ind w:left="5425" w:hanging="360"/>
      </w:pPr>
      <w:rPr>
        <w:rFonts w:ascii="Courier New" w:hAnsi="Courier New" w:cs="Courier New" w:hint="default"/>
      </w:rPr>
    </w:lvl>
    <w:lvl w:ilvl="8" w:tplc="04190005" w:tentative="1">
      <w:start w:val="1"/>
      <w:numFmt w:val="bullet"/>
      <w:lvlText w:val=""/>
      <w:lvlJc w:val="left"/>
      <w:pPr>
        <w:ind w:left="6145" w:hanging="360"/>
      </w:pPr>
      <w:rPr>
        <w:rFonts w:ascii="Wingdings" w:hAnsi="Wingdings" w:hint="default"/>
      </w:rPr>
    </w:lvl>
  </w:abstractNum>
  <w:abstractNum w:abstractNumId="31" w15:restartNumberingAfterBreak="0">
    <w:nsid w:val="415E7B3E"/>
    <w:multiLevelType w:val="hybridMultilevel"/>
    <w:tmpl w:val="E6804810"/>
    <w:lvl w:ilvl="0" w:tplc="14E046FA">
      <w:start w:val="1"/>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41AB7DB5"/>
    <w:multiLevelType w:val="multilevel"/>
    <w:tmpl w:val="2F5414A6"/>
    <w:lvl w:ilvl="0">
      <w:numFmt w:val="bullet"/>
      <w:lvlText w:val="–"/>
      <w:lvlJc w:val="left"/>
      <w:pPr>
        <w:ind w:left="360" w:hanging="360"/>
      </w:pPr>
      <w:rPr>
        <w:rFonts w:ascii="Times New Roman" w:eastAsia="Times New Roman" w:hAnsi="Times New Roman" w:cs="Times New Roman" w:hint="default"/>
        <w:u w:val="none"/>
      </w:rPr>
    </w:lvl>
    <w:lvl w:ilvl="1">
      <w:start w:val="1"/>
      <w:numFmt w:val="bullet"/>
      <w:lvlText w:val="-"/>
      <w:lvlJc w:val="left"/>
      <w:pPr>
        <w:ind w:left="796" w:hanging="360"/>
      </w:pPr>
      <w:rPr>
        <w:u w:val="none"/>
      </w:rPr>
    </w:lvl>
    <w:lvl w:ilvl="2">
      <w:start w:val="1"/>
      <w:numFmt w:val="bullet"/>
      <w:lvlText w:val="-"/>
      <w:lvlJc w:val="left"/>
      <w:pPr>
        <w:ind w:left="1516" w:hanging="360"/>
      </w:pPr>
      <w:rPr>
        <w:u w:val="none"/>
      </w:rPr>
    </w:lvl>
    <w:lvl w:ilvl="3">
      <w:start w:val="1"/>
      <w:numFmt w:val="bullet"/>
      <w:lvlText w:val="-"/>
      <w:lvlJc w:val="left"/>
      <w:pPr>
        <w:ind w:left="2236" w:hanging="360"/>
      </w:pPr>
      <w:rPr>
        <w:u w:val="none"/>
      </w:rPr>
    </w:lvl>
    <w:lvl w:ilvl="4">
      <w:start w:val="1"/>
      <w:numFmt w:val="bullet"/>
      <w:lvlText w:val="-"/>
      <w:lvlJc w:val="left"/>
      <w:pPr>
        <w:ind w:left="2956" w:hanging="360"/>
      </w:pPr>
      <w:rPr>
        <w:u w:val="none"/>
      </w:rPr>
    </w:lvl>
    <w:lvl w:ilvl="5">
      <w:start w:val="1"/>
      <w:numFmt w:val="bullet"/>
      <w:lvlText w:val="-"/>
      <w:lvlJc w:val="left"/>
      <w:pPr>
        <w:ind w:left="3676" w:hanging="360"/>
      </w:pPr>
      <w:rPr>
        <w:u w:val="none"/>
      </w:rPr>
    </w:lvl>
    <w:lvl w:ilvl="6">
      <w:start w:val="1"/>
      <w:numFmt w:val="bullet"/>
      <w:lvlText w:val="-"/>
      <w:lvlJc w:val="left"/>
      <w:pPr>
        <w:ind w:left="4396" w:hanging="360"/>
      </w:pPr>
      <w:rPr>
        <w:u w:val="none"/>
      </w:rPr>
    </w:lvl>
    <w:lvl w:ilvl="7">
      <w:start w:val="1"/>
      <w:numFmt w:val="bullet"/>
      <w:lvlText w:val="-"/>
      <w:lvlJc w:val="left"/>
      <w:pPr>
        <w:ind w:left="5116" w:hanging="360"/>
      </w:pPr>
      <w:rPr>
        <w:u w:val="none"/>
      </w:rPr>
    </w:lvl>
    <w:lvl w:ilvl="8">
      <w:start w:val="1"/>
      <w:numFmt w:val="bullet"/>
      <w:lvlText w:val="-"/>
      <w:lvlJc w:val="left"/>
      <w:pPr>
        <w:ind w:left="5836" w:hanging="360"/>
      </w:pPr>
      <w:rPr>
        <w:u w:val="none"/>
      </w:rPr>
    </w:lvl>
  </w:abstractNum>
  <w:abstractNum w:abstractNumId="33" w15:restartNumberingAfterBreak="0">
    <w:nsid w:val="42EB7560"/>
    <w:multiLevelType w:val="hybridMultilevel"/>
    <w:tmpl w:val="47748962"/>
    <w:lvl w:ilvl="0" w:tplc="14E046FA">
      <w:start w:val="1"/>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46B95911"/>
    <w:multiLevelType w:val="hybridMultilevel"/>
    <w:tmpl w:val="5AA853D0"/>
    <w:lvl w:ilvl="0" w:tplc="F0EAFB9C">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938" w:hanging="360"/>
      </w:pPr>
      <w:rPr>
        <w:rFonts w:ascii="Courier New" w:hAnsi="Courier New" w:cs="Courier New" w:hint="default"/>
      </w:rPr>
    </w:lvl>
    <w:lvl w:ilvl="2" w:tplc="04190005" w:tentative="1">
      <w:start w:val="1"/>
      <w:numFmt w:val="bullet"/>
      <w:lvlText w:val=""/>
      <w:lvlJc w:val="left"/>
      <w:pPr>
        <w:ind w:left="1658" w:hanging="360"/>
      </w:pPr>
      <w:rPr>
        <w:rFonts w:ascii="Wingdings" w:hAnsi="Wingdings" w:hint="default"/>
      </w:rPr>
    </w:lvl>
    <w:lvl w:ilvl="3" w:tplc="04190001" w:tentative="1">
      <w:start w:val="1"/>
      <w:numFmt w:val="bullet"/>
      <w:lvlText w:val=""/>
      <w:lvlJc w:val="left"/>
      <w:pPr>
        <w:ind w:left="2378" w:hanging="360"/>
      </w:pPr>
      <w:rPr>
        <w:rFonts w:ascii="Symbol" w:hAnsi="Symbol" w:hint="default"/>
      </w:rPr>
    </w:lvl>
    <w:lvl w:ilvl="4" w:tplc="04190003" w:tentative="1">
      <w:start w:val="1"/>
      <w:numFmt w:val="bullet"/>
      <w:lvlText w:val="o"/>
      <w:lvlJc w:val="left"/>
      <w:pPr>
        <w:ind w:left="3098" w:hanging="360"/>
      </w:pPr>
      <w:rPr>
        <w:rFonts w:ascii="Courier New" w:hAnsi="Courier New" w:cs="Courier New" w:hint="default"/>
      </w:rPr>
    </w:lvl>
    <w:lvl w:ilvl="5" w:tplc="04190005" w:tentative="1">
      <w:start w:val="1"/>
      <w:numFmt w:val="bullet"/>
      <w:lvlText w:val=""/>
      <w:lvlJc w:val="left"/>
      <w:pPr>
        <w:ind w:left="3818" w:hanging="360"/>
      </w:pPr>
      <w:rPr>
        <w:rFonts w:ascii="Wingdings" w:hAnsi="Wingdings" w:hint="default"/>
      </w:rPr>
    </w:lvl>
    <w:lvl w:ilvl="6" w:tplc="04190001" w:tentative="1">
      <w:start w:val="1"/>
      <w:numFmt w:val="bullet"/>
      <w:lvlText w:val=""/>
      <w:lvlJc w:val="left"/>
      <w:pPr>
        <w:ind w:left="4538" w:hanging="360"/>
      </w:pPr>
      <w:rPr>
        <w:rFonts w:ascii="Symbol" w:hAnsi="Symbol" w:hint="default"/>
      </w:rPr>
    </w:lvl>
    <w:lvl w:ilvl="7" w:tplc="04190003" w:tentative="1">
      <w:start w:val="1"/>
      <w:numFmt w:val="bullet"/>
      <w:lvlText w:val="o"/>
      <w:lvlJc w:val="left"/>
      <w:pPr>
        <w:ind w:left="5258" w:hanging="360"/>
      </w:pPr>
      <w:rPr>
        <w:rFonts w:ascii="Courier New" w:hAnsi="Courier New" w:cs="Courier New" w:hint="default"/>
      </w:rPr>
    </w:lvl>
    <w:lvl w:ilvl="8" w:tplc="04190005" w:tentative="1">
      <w:start w:val="1"/>
      <w:numFmt w:val="bullet"/>
      <w:lvlText w:val=""/>
      <w:lvlJc w:val="left"/>
      <w:pPr>
        <w:ind w:left="5978" w:hanging="360"/>
      </w:pPr>
      <w:rPr>
        <w:rFonts w:ascii="Wingdings" w:hAnsi="Wingdings" w:hint="default"/>
      </w:rPr>
    </w:lvl>
  </w:abstractNum>
  <w:abstractNum w:abstractNumId="35" w15:restartNumberingAfterBreak="0">
    <w:nsid w:val="48756D30"/>
    <w:multiLevelType w:val="hybridMultilevel"/>
    <w:tmpl w:val="680C2586"/>
    <w:lvl w:ilvl="0" w:tplc="14E046FA">
      <w:start w:val="1"/>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49D118D3"/>
    <w:multiLevelType w:val="multilevel"/>
    <w:tmpl w:val="5B564776"/>
    <w:lvl w:ilvl="0">
      <w:start w:val="1"/>
      <w:numFmt w:val="bullet"/>
      <w:lvlText w:val="–"/>
      <w:lvlJc w:val="left"/>
      <w:pPr>
        <w:ind w:left="360" w:hanging="360"/>
      </w:pPr>
      <w:rPr>
        <w:rFonts w:ascii="Times New Roman" w:eastAsiaTheme="minorHAnsi" w:hAnsi="Times New Roman" w:cs="Times New Roman"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4A3B08CE"/>
    <w:multiLevelType w:val="hybridMultilevel"/>
    <w:tmpl w:val="E77E573C"/>
    <w:lvl w:ilvl="0" w:tplc="14E046FA">
      <w:start w:val="1"/>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4B0A1121"/>
    <w:multiLevelType w:val="hybridMultilevel"/>
    <w:tmpl w:val="B43C02B0"/>
    <w:lvl w:ilvl="0" w:tplc="F0EAFB9C">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9" w15:restartNumberingAfterBreak="0">
    <w:nsid w:val="4E154425"/>
    <w:multiLevelType w:val="hybridMultilevel"/>
    <w:tmpl w:val="1FB86082"/>
    <w:lvl w:ilvl="0" w:tplc="F0EAFB9C">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0" w15:restartNumberingAfterBreak="0">
    <w:nsid w:val="4F082B84"/>
    <w:multiLevelType w:val="multilevel"/>
    <w:tmpl w:val="606EE3BE"/>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1069"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41" w15:restartNumberingAfterBreak="0">
    <w:nsid w:val="4F0C3B58"/>
    <w:multiLevelType w:val="multilevel"/>
    <w:tmpl w:val="F468C90A"/>
    <w:lvl w:ilvl="0">
      <w:start w:val="1"/>
      <w:numFmt w:val="bullet"/>
      <w:lvlText w:val="–"/>
      <w:lvlJc w:val="left"/>
      <w:pPr>
        <w:ind w:left="360" w:hanging="360"/>
      </w:pPr>
      <w:rPr>
        <w:rFonts w:ascii="Times New Roman" w:eastAsiaTheme="minorHAnsi" w:hAnsi="Times New Roman" w:cs="Times New Roman" w:hint="default"/>
        <w:u w:val="none"/>
      </w:rPr>
    </w:lvl>
    <w:lvl w:ilvl="1">
      <w:start w:val="1"/>
      <w:numFmt w:val="bullet"/>
      <w:lvlText w:val="–"/>
      <w:lvlJc w:val="left"/>
      <w:pPr>
        <w:ind w:left="1080" w:hanging="360"/>
      </w:pPr>
      <w:rPr>
        <w:rFonts w:ascii="Times New Roman" w:eastAsiaTheme="minorHAnsi" w:hAnsi="Times New Roman" w:cs="Times New Roman" w:hint="default"/>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42" w15:restartNumberingAfterBreak="0">
    <w:nsid w:val="524D1C73"/>
    <w:multiLevelType w:val="multilevel"/>
    <w:tmpl w:val="AC56EC0A"/>
    <w:lvl w:ilvl="0">
      <w:numFmt w:val="bullet"/>
      <w:lvlText w:val="–"/>
      <w:lvlJc w:val="left"/>
      <w:pPr>
        <w:ind w:left="360" w:hanging="360"/>
      </w:pPr>
      <w:rPr>
        <w:rFonts w:ascii="Times New Roman" w:eastAsia="Times New Roman" w:hAnsi="Times New Roman" w:cs="Times New Roman" w:hint="default"/>
        <w:u w:val="none"/>
      </w:rPr>
    </w:lvl>
    <w:lvl w:ilvl="1">
      <w:start w:val="1"/>
      <w:numFmt w:val="bullet"/>
      <w:lvlText w:val="-"/>
      <w:lvlJc w:val="left"/>
      <w:pPr>
        <w:ind w:left="796" w:hanging="360"/>
      </w:pPr>
      <w:rPr>
        <w:u w:val="none"/>
      </w:rPr>
    </w:lvl>
    <w:lvl w:ilvl="2">
      <w:start w:val="1"/>
      <w:numFmt w:val="bullet"/>
      <w:lvlText w:val="-"/>
      <w:lvlJc w:val="left"/>
      <w:pPr>
        <w:ind w:left="1516" w:hanging="360"/>
      </w:pPr>
      <w:rPr>
        <w:u w:val="none"/>
      </w:rPr>
    </w:lvl>
    <w:lvl w:ilvl="3">
      <w:start w:val="1"/>
      <w:numFmt w:val="bullet"/>
      <w:lvlText w:val="-"/>
      <w:lvlJc w:val="left"/>
      <w:pPr>
        <w:ind w:left="2236" w:hanging="360"/>
      </w:pPr>
      <w:rPr>
        <w:u w:val="none"/>
      </w:rPr>
    </w:lvl>
    <w:lvl w:ilvl="4">
      <w:start w:val="1"/>
      <w:numFmt w:val="bullet"/>
      <w:lvlText w:val="-"/>
      <w:lvlJc w:val="left"/>
      <w:pPr>
        <w:ind w:left="2956" w:hanging="360"/>
      </w:pPr>
      <w:rPr>
        <w:u w:val="none"/>
      </w:rPr>
    </w:lvl>
    <w:lvl w:ilvl="5">
      <w:start w:val="1"/>
      <w:numFmt w:val="bullet"/>
      <w:lvlText w:val="-"/>
      <w:lvlJc w:val="left"/>
      <w:pPr>
        <w:ind w:left="3676" w:hanging="360"/>
      </w:pPr>
      <w:rPr>
        <w:u w:val="none"/>
      </w:rPr>
    </w:lvl>
    <w:lvl w:ilvl="6">
      <w:start w:val="1"/>
      <w:numFmt w:val="bullet"/>
      <w:lvlText w:val="-"/>
      <w:lvlJc w:val="left"/>
      <w:pPr>
        <w:ind w:left="4396" w:hanging="360"/>
      </w:pPr>
      <w:rPr>
        <w:u w:val="none"/>
      </w:rPr>
    </w:lvl>
    <w:lvl w:ilvl="7">
      <w:start w:val="1"/>
      <w:numFmt w:val="bullet"/>
      <w:lvlText w:val="-"/>
      <w:lvlJc w:val="left"/>
      <w:pPr>
        <w:ind w:left="5116" w:hanging="360"/>
      </w:pPr>
      <w:rPr>
        <w:u w:val="none"/>
      </w:rPr>
    </w:lvl>
    <w:lvl w:ilvl="8">
      <w:start w:val="1"/>
      <w:numFmt w:val="bullet"/>
      <w:lvlText w:val="-"/>
      <w:lvlJc w:val="left"/>
      <w:pPr>
        <w:ind w:left="5836" w:hanging="360"/>
      </w:pPr>
      <w:rPr>
        <w:u w:val="none"/>
      </w:rPr>
    </w:lvl>
  </w:abstractNum>
  <w:abstractNum w:abstractNumId="43" w15:restartNumberingAfterBreak="0">
    <w:nsid w:val="55944640"/>
    <w:multiLevelType w:val="multilevel"/>
    <w:tmpl w:val="9740ECE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56705579"/>
    <w:multiLevelType w:val="multilevel"/>
    <w:tmpl w:val="5F28F732"/>
    <w:lvl w:ilvl="0">
      <w:start w:val="1"/>
      <w:numFmt w:val="bullet"/>
      <w:lvlText w:val="–"/>
      <w:lvlJc w:val="left"/>
      <w:pPr>
        <w:ind w:left="360" w:hanging="360"/>
      </w:pPr>
      <w:rPr>
        <w:rFonts w:ascii="Times New Roman" w:eastAsiaTheme="minorHAnsi" w:hAnsi="Times New Roman" w:cs="Times New Roman"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15:restartNumberingAfterBreak="0">
    <w:nsid w:val="5735561B"/>
    <w:multiLevelType w:val="hybridMultilevel"/>
    <w:tmpl w:val="2FB0E5F4"/>
    <w:lvl w:ilvl="0" w:tplc="F0EAFB9C">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46" w15:restartNumberingAfterBreak="0">
    <w:nsid w:val="5C073175"/>
    <w:multiLevelType w:val="hybridMultilevel"/>
    <w:tmpl w:val="41DA9768"/>
    <w:lvl w:ilvl="0" w:tplc="14E046FA">
      <w:start w:val="1"/>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5D3629C4"/>
    <w:multiLevelType w:val="hybridMultilevel"/>
    <w:tmpl w:val="E2A6BCB8"/>
    <w:lvl w:ilvl="0" w:tplc="F0EAFB9C">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5E436F33"/>
    <w:multiLevelType w:val="multilevel"/>
    <w:tmpl w:val="758E238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60F42D07"/>
    <w:multiLevelType w:val="hybridMultilevel"/>
    <w:tmpl w:val="5DE4641C"/>
    <w:lvl w:ilvl="0" w:tplc="F0EAFB9C">
      <w:numFmt w:val="bullet"/>
      <w:lvlText w:val="–"/>
      <w:lvlJc w:val="left"/>
      <w:pPr>
        <w:ind w:left="385" w:hanging="360"/>
      </w:pPr>
      <w:rPr>
        <w:rFonts w:ascii="Times New Roman" w:eastAsia="Times New Roman" w:hAnsi="Times New Roman" w:cs="Times New Roman" w:hint="default"/>
      </w:rPr>
    </w:lvl>
    <w:lvl w:ilvl="1" w:tplc="04190003" w:tentative="1">
      <w:start w:val="1"/>
      <w:numFmt w:val="bullet"/>
      <w:lvlText w:val="o"/>
      <w:lvlJc w:val="left"/>
      <w:pPr>
        <w:ind w:left="1105" w:hanging="360"/>
      </w:pPr>
      <w:rPr>
        <w:rFonts w:ascii="Courier New" w:hAnsi="Courier New" w:cs="Courier New" w:hint="default"/>
      </w:rPr>
    </w:lvl>
    <w:lvl w:ilvl="2" w:tplc="04190005" w:tentative="1">
      <w:start w:val="1"/>
      <w:numFmt w:val="bullet"/>
      <w:lvlText w:val=""/>
      <w:lvlJc w:val="left"/>
      <w:pPr>
        <w:ind w:left="1825" w:hanging="360"/>
      </w:pPr>
      <w:rPr>
        <w:rFonts w:ascii="Wingdings" w:hAnsi="Wingdings" w:hint="default"/>
      </w:rPr>
    </w:lvl>
    <w:lvl w:ilvl="3" w:tplc="04190001" w:tentative="1">
      <w:start w:val="1"/>
      <w:numFmt w:val="bullet"/>
      <w:lvlText w:val=""/>
      <w:lvlJc w:val="left"/>
      <w:pPr>
        <w:ind w:left="2545" w:hanging="360"/>
      </w:pPr>
      <w:rPr>
        <w:rFonts w:ascii="Symbol" w:hAnsi="Symbol" w:hint="default"/>
      </w:rPr>
    </w:lvl>
    <w:lvl w:ilvl="4" w:tplc="04190003" w:tentative="1">
      <w:start w:val="1"/>
      <w:numFmt w:val="bullet"/>
      <w:lvlText w:val="o"/>
      <w:lvlJc w:val="left"/>
      <w:pPr>
        <w:ind w:left="3265" w:hanging="360"/>
      </w:pPr>
      <w:rPr>
        <w:rFonts w:ascii="Courier New" w:hAnsi="Courier New" w:cs="Courier New" w:hint="default"/>
      </w:rPr>
    </w:lvl>
    <w:lvl w:ilvl="5" w:tplc="04190005" w:tentative="1">
      <w:start w:val="1"/>
      <w:numFmt w:val="bullet"/>
      <w:lvlText w:val=""/>
      <w:lvlJc w:val="left"/>
      <w:pPr>
        <w:ind w:left="3985" w:hanging="360"/>
      </w:pPr>
      <w:rPr>
        <w:rFonts w:ascii="Wingdings" w:hAnsi="Wingdings" w:hint="default"/>
      </w:rPr>
    </w:lvl>
    <w:lvl w:ilvl="6" w:tplc="04190001" w:tentative="1">
      <w:start w:val="1"/>
      <w:numFmt w:val="bullet"/>
      <w:lvlText w:val=""/>
      <w:lvlJc w:val="left"/>
      <w:pPr>
        <w:ind w:left="4705" w:hanging="360"/>
      </w:pPr>
      <w:rPr>
        <w:rFonts w:ascii="Symbol" w:hAnsi="Symbol" w:hint="default"/>
      </w:rPr>
    </w:lvl>
    <w:lvl w:ilvl="7" w:tplc="04190003" w:tentative="1">
      <w:start w:val="1"/>
      <w:numFmt w:val="bullet"/>
      <w:lvlText w:val="o"/>
      <w:lvlJc w:val="left"/>
      <w:pPr>
        <w:ind w:left="5425" w:hanging="360"/>
      </w:pPr>
      <w:rPr>
        <w:rFonts w:ascii="Courier New" w:hAnsi="Courier New" w:cs="Courier New" w:hint="default"/>
      </w:rPr>
    </w:lvl>
    <w:lvl w:ilvl="8" w:tplc="04190005" w:tentative="1">
      <w:start w:val="1"/>
      <w:numFmt w:val="bullet"/>
      <w:lvlText w:val=""/>
      <w:lvlJc w:val="left"/>
      <w:pPr>
        <w:ind w:left="6145" w:hanging="360"/>
      </w:pPr>
      <w:rPr>
        <w:rFonts w:ascii="Wingdings" w:hAnsi="Wingdings" w:hint="default"/>
      </w:rPr>
    </w:lvl>
  </w:abstractNum>
  <w:abstractNum w:abstractNumId="50" w15:restartNumberingAfterBreak="0">
    <w:nsid w:val="67AC7DE1"/>
    <w:multiLevelType w:val="hybridMultilevel"/>
    <w:tmpl w:val="F9B05AAC"/>
    <w:lvl w:ilvl="0" w:tplc="F0EAFB9C">
      <w:numFmt w:val="bullet"/>
      <w:lvlText w:val="–"/>
      <w:lvlJc w:val="left"/>
      <w:pPr>
        <w:ind w:left="502" w:hanging="360"/>
      </w:pPr>
      <w:rPr>
        <w:rFonts w:ascii="Times New Roman" w:eastAsia="Times New Roman" w:hAnsi="Times New Roman" w:cs="Times New Roman"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51" w15:restartNumberingAfterBreak="0">
    <w:nsid w:val="69EE1A72"/>
    <w:multiLevelType w:val="hybridMultilevel"/>
    <w:tmpl w:val="A47A5F02"/>
    <w:lvl w:ilvl="0" w:tplc="F0EAFB9C">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52" w15:restartNumberingAfterBreak="0">
    <w:nsid w:val="6AA8070E"/>
    <w:multiLevelType w:val="hybridMultilevel"/>
    <w:tmpl w:val="7FD0D53A"/>
    <w:lvl w:ilvl="0" w:tplc="F0EAFB9C">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3" w15:restartNumberingAfterBreak="0">
    <w:nsid w:val="6C677F58"/>
    <w:multiLevelType w:val="hybridMultilevel"/>
    <w:tmpl w:val="7134657C"/>
    <w:lvl w:ilvl="0" w:tplc="F0EAFB9C">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15:restartNumberingAfterBreak="0">
    <w:nsid w:val="7275482E"/>
    <w:multiLevelType w:val="hybridMultilevel"/>
    <w:tmpl w:val="9F68FE5A"/>
    <w:lvl w:ilvl="0" w:tplc="F0EAFB9C">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15:restartNumberingAfterBreak="0">
    <w:nsid w:val="73FB3118"/>
    <w:multiLevelType w:val="hybridMultilevel"/>
    <w:tmpl w:val="C8EA31E6"/>
    <w:lvl w:ilvl="0" w:tplc="F0EAFB9C">
      <w:numFmt w:val="bullet"/>
      <w:lvlText w:val="–"/>
      <w:lvlJc w:val="left"/>
      <w:pPr>
        <w:ind w:left="360" w:hanging="360"/>
      </w:pPr>
      <w:rPr>
        <w:rFonts w:ascii="Times New Roman" w:eastAsia="Times New Roman" w:hAnsi="Times New Roman" w:cs="Times New Roman" w:hint="default"/>
      </w:rPr>
    </w:lvl>
    <w:lvl w:ilvl="1" w:tplc="04190003">
      <w:start w:val="1"/>
      <w:numFmt w:val="bullet"/>
      <w:lvlText w:val="o"/>
      <w:lvlJc w:val="left"/>
      <w:pPr>
        <w:tabs>
          <w:tab w:val="num" w:pos="1582"/>
        </w:tabs>
        <w:ind w:left="1582" w:hanging="360"/>
      </w:pPr>
      <w:rPr>
        <w:rFonts w:ascii="Courier New" w:hAnsi="Courier New" w:cs="Courier New" w:hint="default"/>
      </w:rPr>
    </w:lvl>
    <w:lvl w:ilvl="2" w:tplc="04190005" w:tentative="1">
      <w:start w:val="1"/>
      <w:numFmt w:val="bullet"/>
      <w:lvlText w:val=""/>
      <w:lvlJc w:val="left"/>
      <w:pPr>
        <w:tabs>
          <w:tab w:val="num" w:pos="2302"/>
        </w:tabs>
        <w:ind w:left="2302" w:hanging="360"/>
      </w:pPr>
      <w:rPr>
        <w:rFonts w:ascii="Wingdings" w:hAnsi="Wingdings" w:hint="default"/>
      </w:rPr>
    </w:lvl>
    <w:lvl w:ilvl="3" w:tplc="04190001" w:tentative="1">
      <w:start w:val="1"/>
      <w:numFmt w:val="bullet"/>
      <w:lvlText w:val=""/>
      <w:lvlJc w:val="left"/>
      <w:pPr>
        <w:tabs>
          <w:tab w:val="num" w:pos="3022"/>
        </w:tabs>
        <w:ind w:left="3022" w:hanging="360"/>
      </w:pPr>
      <w:rPr>
        <w:rFonts w:ascii="Symbol" w:hAnsi="Symbol" w:hint="default"/>
      </w:rPr>
    </w:lvl>
    <w:lvl w:ilvl="4" w:tplc="04190003" w:tentative="1">
      <w:start w:val="1"/>
      <w:numFmt w:val="bullet"/>
      <w:lvlText w:val="o"/>
      <w:lvlJc w:val="left"/>
      <w:pPr>
        <w:tabs>
          <w:tab w:val="num" w:pos="3742"/>
        </w:tabs>
        <w:ind w:left="3742" w:hanging="360"/>
      </w:pPr>
      <w:rPr>
        <w:rFonts w:ascii="Courier New" w:hAnsi="Courier New" w:cs="Courier New" w:hint="default"/>
      </w:rPr>
    </w:lvl>
    <w:lvl w:ilvl="5" w:tplc="04190005" w:tentative="1">
      <w:start w:val="1"/>
      <w:numFmt w:val="bullet"/>
      <w:lvlText w:val=""/>
      <w:lvlJc w:val="left"/>
      <w:pPr>
        <w:tabs>
          <w:tab w:val="num" w:pos="4462"/>
        </w:tabs>
        <w:ind w:left="4462" w:hanging="360"/>
      </w:pPr>
      <w:rPr>
        <w:rFonts w:ascii="Wingdings" w:hAnsi="Wingdings" w:hint="default"/>
      </w:rPr>
    </w:lvl>
    <w:lvl w:ilvl="6" w:tplc="04190001" w:tentative="1">
      <w:start w:val="1"/>
      <w:numFmt w:val="bullet"/>
      <w:lvlText w:val=""/>
      <w:lvlJc w:val="left"/>
      <w:pPr>
        <w:tabs>
          <w:tab w:val="num" w:pos="5182"/>
        </w:tabs>
        <w:ind w:left="5182" w:hanging="360"/>
      </w:pPr>
      <w:rPr>
        <w:rFonts w:ascii="Symbol" w:hAnsi="Symbol" w:hint="default"/>
      </w:rPr>
    </w:lvl>
    <w:lvl w:ilvl="7" w:tplc="04190003" w:tentative="1">
      <w:start w:val="1"/>
      <w:numFmt w:val="bullet"/>
      <w:lvlText w:val="o"/>
      <w:lvlJc w:val="left"/>
      <w:pPr>
        <w:tabs>
          <w:tab w:val="num" w:pos="5902"/>
        </w:tabs>
        <w:ind w:left="5902" w:hanging="360"/>
      </w:pPr>
      <w:rPr>
        <w:rFonts w:ascii="Courier New" w:hAnsi="Courier New" w:cs="Courier New" w:hint="default"/>
      </w:rPr>
    </w:lvl>
    <w:lvl w:ilvl="8" w:tplc="04190005" w:tentative="1">
      <w:start w:val="1"/>
      <w:numFmt w:val="bullet"/>
      <w:lvlText w:val=""/>
      <w:lvlJc w:val="left"/>
      <w:pPr>
        <w:tabs>
          <w:tab w:val="num" w:pos="6622"/>
        </w:tabs>
        <w:ind w:left="6622" w:hanging="360"/>
      </w:pPr>
      <w:rPr>
        <w:rFonts w:ascii="Wingdings" w:hAnsi="Wingdings" w:hint="default"/>
      </w:rPr>
    </w:lvl>
  </w:abstractNum>
  <w:abstractNum w:abstractNumId="56" w15:restartNumberingAfterBreak="0">
    <w:nsid w:val="75076EDF"/>
    <w:multiLevelType w:val="hybridMultilevel"/>
    <w:tmpl w:val="6E5401B4"/>
    <w:lvl w:ilvl="0" w:tplc="F0EAFB9C">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15:restartNumberingAfterBreak="0">
    <w:nsid w:val="783B53E5"/>
    <w:multiLevelType w:val="multilevel"/>
    <w:tmpl w:val="70C6D0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7A0854BF"/>
    <w:multiLevelType w:val="hybridMultilevel"/>
    <w:tmpl w:val="9008F48C"/>
    <w:lvl w:ilvl="0" w:tplc="9348CD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9" w15:restartNumberingAfterBreak="0">
    <w:nsid w:val="7A70797D"/>
    <w:multiLevelType w:val="hybridMultilevel"/>
    <w:tmpl w:val="185E1A60"/>
    <w:lvl w:ilvl="0" w:tplc="F0EAFB9C">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60" w15:restartNumberingAfterBreak="0">
    <w:nsid w:val="7B536DA8"/>
    <w:multiLevelType w:val="hybridMultilevel"/>
    <w:tmpl w:val="2F4CE422"/>
    <w:lvl w:ilvl="0" w:tplc="14E046FA">
      <w:start w:val="1"/>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1" w15:restartNumberingAfterBreak="0">
    <w:nsid w:val="7BC452B8"/>
    <w:multiLevelType w:val="hybridMultilevel"/>
    <w:tmpl w:val="329E2DAE"/>
    <w:lvl w:ilvl="0" w:tplc="F0EAFB9C">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15:restartNumberingAfterBreak="0">
    <w:nsid w:val="7E67072D"/>
    <w:multiLevelType w:val="hybridMultilevel"/>
    <w:tmpl w:val="D960EE86"/>
    <w:lvl w:ilvl="0" w:tplc="F0EAFB9C">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2041735286">
    <w:abstractNumId w:val="19"/>
  </w:num>
  <w:num w:numId="2" w16cid:durableId="158817749">
    <w:abstractNumId w:val="6"/>
  </w:num>
  <w:num w:numId="3" w16cid:durableId="404112201">
    <w:abstractNumId w:val="55"/>
  </w:num>
  <w:num w:numId="4" w16cid:durableId="1624382119">
    <w:abstractNumId w:val="58"/>
  </w:num>
  <w:num w:numId="5" w16cid:durableId="1931622325">
    <w:abstractNumId w:val="59"/>
  </w:num>
  <w:num w:numId="6" w16cid:durableId="1574706142">
    <w:abstractNumId w:val="7"/>
  </w:num>
  <w:num w:numId="7" w16cid:durableId="2064789303">
    <w:abstractNumId w:val="51"/>
  </w:num>
  <w:num w:numId="8" w16cid:durableId="98070037">
    <w:abstractNumId w:val="27"/>
  </w:num>
  <w:num w:numId="9" w16cid:durableId="1648243218">
    <w:abstractNumId w:val="49"/>
  </w:num>
  <w:num w:numId="10" w16cid:durableId="689994092">
    <w:abstractNumId w:val="39"/>
  </w:num>
  <w:num w:numId="11" w16cid:durableId="2080472410">
    <w:abstractNumId w:val="30"/>
  </w:num>
  <w:num w:numId="12" w16cid:durableId="1113211283">
    <w:abstractNumId w:val="52"/>
  </w:num>
  <w:num w:numId="13" w16cid:durableId="956181165">
    <w:abstractNumId w:val="8"/>
  </w:num>
  <w:num w:numId="14" w16cid:durableId="129707758">
    <w:abstractNumId w:val="22"/>
  </w:num>
  <w:num w:numId="15" w16cid:durableId="1480537797">
    <w:abstractNumId w:val="54"/>
  </w:num>
  <w:num w:numId="16" w16cid:durableId="48650308">
    <w:abstractNumId w:val="53"/>
  </w:num>
  <w:num w:numId="17" w16cid:durableId="381028571">
    <w:abstractNumId w:val="56"/>
  </w:num>
  <w:num w:numId="18" w16cid:durableId="1495804416">
    <w:abstractNumId w:val="61"/>
  </w:num>
  <w:num w:numId="19" w16cid:durableId="2132819805">
    <w:abstractNumId w:val="0"/>
  </w:num>
  <w:num w:numId="20" w16cid:durableId="488592495">
    <w:abstractNumId w:val="47"/>
  </w:num>
  <w:num w:numId="21" w16cid:durableId="1161895110">
    <w:abstractNumId w:val="62"/>
  </w:num>
  <w:num w:numId="22" w16cid:durableId="1966882825">
    <w:abstractNumId w:val="35"/>
  </w:num>
  <w:num w:numId="23" w16cid:durableId="169754822">
    <w:abstractNumId w:val="26"/>
  </w:num>
  <w:num w:numId="24" w16cid:durableId="1977761269">
    <w:abstractNumId w:val="11"/>
  </w:num>
  <w:num w:numId="25" w16cid:durableId="1047725895">
    <w:abstractNumId w:val="46"/>
  </w:num>
  <w:num w:numId="26" w16cid:durableId="351414859">
    <w:abstractNumId w:val="37"/>
  </w:num>
  <w:num w:numId="27" w16cid:durableId="1402213485">
    <w:abstractNumId w:val="33"/>
  </w:num>
  <w:num w:numId="28" w16cid:durableId="365643551">
    <w:abstractNumId w:val="31"/>
  </w:num>
  <w:num w:numId="29" w16cid:durableId="435907174">
    <w:abstractNumId w:val="5"/>
  </w:num>
  <w:num w:numId="30" w16cid:durableId="393359450">
    <w:abstractNumId w:val="29"/>
  </w:num>
  <w:num w:numId="31" w16cid:durableId="1916275633">
    <w:abstractNumId w:val="25"/>
  </w:num>
  <w:num w:numId="32" w16cid:durableId="802693318">
    <w:abstractNumId w:val="10"/>
  </w:num>
  <w:num w:numId="33" w16cid:durableId="2017607007">
    <w:abstractNumId w:val="44"/>
  </w:num>
  <w:num w:numId="34" w16cid:durableId="596140778">
    <w:abstractNumId w:val="23"/>
  </w:num>
  <w:num w:numId="35" w16cid:durableId="1891530741">
    <w:abstractNumId w:val="12"/>
  </w:num>
  <w:num w:numId="36" w16cid:durableId="1297569939">
    <w:abstractNumId w:val="21"/>
  </w:num>
  <w:num w:numId="37" w16cid:durableId="1076245279">
    <w:abstractNumId w:val="41"/>
  </w:num>
  <w:num w:numId="38" w16cid:durableId="796411120">
    <w:abstractNumId w:val="36"/>
  </w:num>
  <w:num w:numId="39" w16cid:durableId="596257220">
    <w:abstractNumId w:val="40"/>
  </w:num>
  <w:num w:numId="40" w16cid:durableId="121776579">
    <w:abstractNumId w:val="2"/>
  </w:num>
  <w:num w:numId="41" w16cid:durableId="1098865050">
    <w:abstractNumId w:val="9"/>
  </w:num>
  <w:num w:numId="42" w16cid:durableId="274405383">
    <w:abstractNumId w:val="34"/>
  </w:num>
  <w:num w:numId="43" w16cid:durableId="45227461">
    <w:abstractNumId w:val="38"/>
  </w:num>
  <w:num w:numId="44" w16cid:durableId="1458644377">
    <w:abstractNumId w:val="28"/>
  </w:num>
  <w:num w:numId="45" w16cid:durableId="815033530">
    <w:abstractNumId w:val="50"/>
  </w:num>
  <w:num w:numId="46" w16cid:durableId="1671636888">
    <w:abstractNumId w:val="16"/>
  </w:num>
  <w:num w:numId="47" w16cid:durableId="733624767">
    <w:abstractNumId w:val="18"/>
  </w:num>
  <w:num w:numId="48" w16cid:durableId="848107780">
    <w:abstractNumId w:val="45"/>
  </w:num>
  <w:num w:numId="49" w16cid:durableId="897126805">
    <w:abstractNumId w:val="20"/>
  </w:num>
  <w:num w:numId="50" w16cid:durableId="579949857">
    <w:abstractNumId w:val="15"/>
  </w:num>
  <w:num w:numId="51" w16cid:durableId="814493398">
    <w:abstractNumId w:val="3"/>
  </w:num>
  <w:num w:numId="52" w16cid:durableId="397947036">
    <w:abstractNumId w:val="60"/>
  </w:num>
  <w:num w:numId="53" w16cid:durableId="646318447">
    <w:abstractNumId w:val="17"/>
  </w:num>
  <w:num w:numId="54" w16cid:durableId="1119685993">
    <w:abstractNumId w:val="24"/>
  </w:num>
  <w:num w:numId="55" w16cid:durableId="509493691">
    <w:abstractNumId w:val="1"/>
  </w:num>
  <w:num w:numId="56" w16cid:durableId="1825076842">
    <w:abstractNumId w:val="42"/>
  </w:num>
  <w:num w:numId="57" w16cid:durableId="757405329">
    <w:abstractNumId w:val="32"/>
  </w:num>
  <w:num w:numId="58" w16cid:durableId="2133480349">
    <w:abstractNumId w:val="4"/>
  </w:num>
  <w:num w:numId="59" w16cid:durableId="598025265">
    <w:abstractNumId w:val="57"/>
  </w:num>
  <w:num w:numId="60" w16cid:durableId="1448426191">
    <w:abstractNumId w:val="14"/>
  </w:num>
  <w:num w:numId="61" w16cid:durableId="1319848162">
    <w:abstractNumId w:val="13"/>
  </w:num>
  <w:num w:numId="62" w16cid:durableId="379599898">
    <w:abstractNumId w:val="48"/>
  </w:num>
  <w:num w:numId="63" w16cid:durableId="303706659">
    <w:abstractNumId w:val="43"/>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27A"/>
    <w:rsid w:val="00003FED"/>
    <w:rsid w:val="0000428C"/>
    <w:rsid w:val="00007113"/>
    <w:rsid w:val="00007665"/>
    <w:rsid w:val="000112FA"/>
    <w:rsid w:val="000121D6"/>
    <w:rsid w:val="000128D2"/>
    <w:rsid w:val="00014BD1"/>
    <w:rsid w:val="00016733"/>
    <w:rsid w:val="000170AF"/>
    <w:rsid w:val="0002317C"/>
    <w:rsid w:val="00024059"/>
    <w:rsid w:val="00024726"/>
    <w:rsid w:val="00025B03"/>
    <w:rsid w:val="00030B6D"/>
    <w:rsid w:val="0003202C"/>
    <w:rsid w:val="00032EE6"/>
    <w:rsid w:val="000333FE"/>
    <w:rsid w:val="000357F2"/>
    <w:rsid w:val="00035E8B"/>
    <w:rsid w:val="000377BD"/>
    <w:rsid w:val="000378B2"/>
    <w:rsid w:val="000403B0"/>
    <w:rsid w:val="0004383A"/>
    <w:rsid w:val="0004432D"/>
    <w:rsid w:val="00045633"/>
    <w:rsid w:val="00046724"/>
    <w:rsid w:val="0004688A"/>
    <w:rsid w:val="0004736E"/>
    <w:rsid w:val="000475BF"/>
    <w:rsid w:val="00051EF7"/>
    <w:rsid w:val="00053759"/>
    <w:rsid w:val="00054DAA"/>
    <w:rsid w:val="00061706"/>
    <w:rsid w:val="00062B97"/>
    <w:rsid w:val="00062F8F"/>
    <w:rsid w:val="00066AAB"/>
    <w:rsid w:val="00067C5D"/>
    <w:rsid w:val="00071562"/>
    <w:rsid w:val="00071E51"/>
    <w:rsid w:val="00072019"/>
    <w:rsid w:val="000728FD"/>
    <w:rsid w:val="00073155"/>
    <w:rsid w:val="00075970"/>
    <w:rsid w:val="0008080D"/>
    <w:rsid w:val="000814EA"/>
    <w:rsid w:val="000818A1"/>
    <w:rsid w:val="00082B12"/>
    <w:rsid w:val="00085F20"/>
    <w:rsid w:val="000932D6"/>
    <w:rsid w:val="000969F2"/>
    <w:rsid w:val="000A115E"/>
    <w:rsid w:val="000A206F"/>
    <w:rsid w:val="000A3669"/>
    <w:rsid w:val="000A3882"/>
    <w:rsid w:val="000A4300"/>
    <w:rsid w:val="000A4523"/>
    <w:rsid w:val="000A4B9A"/>
    <w:rsid w:val="000A525F"/>
    <w:rsid w:val="000A53EA"/>
    <w:rsid w:val="000A63AE"/>
    <w:rsid w:val="000B26C1"/>
    <w:rsid w:val="000B3C84"/>
    <w:rsid w:val="000B4BAE"/>
    <w:rsid w:val="000B4C66"/>
    <w:rsid w:val="000B54DE"/>
    <w:rsid w:val="000B6844"/>
    <w:rsid w:val="000C0708"/>
    <w:rsid w:val="000C379A"/>
    <w:rsid w:val="000C43D1"/>
    <w:rsid w:val="000C6540"/>
    <w:rsid w:val="000C77FA"/>
    <w:rsid w:val="000C7EC2"/>
    <w:rsid w:val="000E2B5F"/>
    <w:rsid w:val="000E3EC8"/>
    <w:rsid w:val="000E486C"/>
    <w:rsid w:val="000E5BFC"/>
    <w:rsid w:val="000F09BC"/>
    <w:rsid w:val="000F2844"/>
    <w:rsid w:val="000F4E2F"/>
    <w:rsid w:val="00101379"/>
    <w:rsid w:val="00102142"/>
    <w:rsid w:val="00102423"/>
    <w:rsid w:val="00102458"/>
    <w:rsid w:val="00102AB9"/>
    <w:rsid w:val="001066A4"/>
    <w:rsid w:val="0010743B"/>
    <w:rsid w:val="0010758B"/>
    <w:rsid w:val="00110E10"/>
    <w:rsid w:val="00111868"/>
    <w:rsid w:val="001124E3"/>
    <w:rsid w:val="00112FC6"/>
    <w:rsid w:val="00115142"/>
    <w:rsid w:val="00115352"/>
    <w:rsid w:val="0011569F"/>
    <w:rsid w:val="00115835"/>
    <w:rsid w:val="00116209"/>
    <w:rsid w:val="001177BC"/>
    <w:rsid w:val="001202BF"/>
    <w:rsid w:val="001219B2"/>
    <w:rsid w:val="00126DD2"/>
    <w:rsid w:val="00134A1A"/>
    <w:rsid w:val="00137883"/>
    <w:rsid w:val="00140117"/>
    <w:rsid w:val="00140459"/>
    <w:rsid w:val="0014665E"/>
    <w:rsid w:val="0014724B"/>
    <w:rsid w:val="00147FDD"/>
    <w:rsid w:val="00151566"/>
    <w:rsid w:val="001515C0"/>
    <w:rsid w:val="00151CFD"/>
    <w:rsid w:val="0015233C"/>
    <w:rsid w:val="001523E0"/>
    <w:rsid w:val="001539AD"/>
    <w:rsid w:val="001564B1"/>
    <w:rsid w:val="00156591"/>
    <w:rsid w:val="00160FAB"/>
    <w:rsid w:val="00161F7B"/>
    <w:rsid w:val="00162F3A"/>
    <w:rsid w:val="00163DDC"/>
    <w:rsid w:val="00165B4F"/>
    <w:rsid w:val="00166DA4"/>
    <w:rsid w:val="00170186"/>
    <w:rsid w:val="001713E6"/>
    <w:rsid w:val="00171752"/>
    <w:rsid w:val="00171E41"/>
    <w:rsid w:val="001724B5"/>
    <w:rsid w:val="00172AA4"/>
    <w:rsid w:val="00173E2A"/>
    <w:rsid w:val="00174835"/>
    <w:rsid w:val="001754F9"/>
    <w:rsid w:val="0017550D"/>
    <w:rsid w:val="0018233E"/>
    <w:rsid w:val="001850D3"/>
    <w:rsid w:val="0018542F"/>
    <w:rsid w:val="00185F5B"/>
    <w:rsid w:val="001931EC"/>
    <w:rsid w:val="00196BD6"/>
    <w:rsid w:val="00197CC2"/>
    <w:rsid w:val="001A03AD"/>
    <w:rsid w:val="001A05F8"/>
    <w:rsid w:val="001A06CA"/>
    <w:rsid w:val="001A1750"/>
    <w:rsid w:val="001A2919"/>
    <w:rsid w:val="001A7BD7"/>
    <w:rsid w:val="001A7C70"/>
    <w:rsid w:val="001B09FF"/>
    <w:rsid w:val="001B2840"/>
    <w:rsid w:val="001B42B0"/>
    <w:rsid w:val="001B49D3"/>
    <w:rsid w:val="001B4D0C"/>
    <w:rsid w:val="001B5271"/>
    <w:rsid w:val="001B597C"/>
    <w:rsid w:val="001B6013"/>
    <w:rsid w:val="001C1531"/>
    <w:rsid w:val="001C3BA7"/>
    <w:rsid w:val="001C4748"/>
    <w:rsid w:val="001C71FD"/>
    <w:rsid w:val="001C7CD4"/>
    <w:rsid w:val="001D0125"/>
    <w:rsid w:val="001D0495"/>
    <w:rsid w:val="001D0BA4"/>
    <w:rsid w:val="001D52AC"/>
    <w:rsid w:val="001D59BE"/>
    <w:rsid w:val="001D6956"/>
    <w:rsid w:val="001E08F2"/>
    <w:rsid w:val="001E11D3"/>
    <w:rsid w:val="001E172E"/>
    <w:rsid w:val="001E4A11"/>
    <w:rsid w:val="001E6B83"/>
    <w:rsid w:val="001F07FA"/>
    <w:rsid w:val="001F171E"/>
    <w:rsid w:val="001F18BB"/>
    <w:rsid w:val="001F19E9"/>
    <w:rsid w:val="001F769D"/>
    <w:rsid w:val="00201D32"/>
    <w:rsid w:val="00202088"/>
    <w:rsid w:val="0020386B"/>
    <w:rsid w:val="002061EC"/>
    <w:rsid w:val="00206779"/>
    <w:rsid w:val="002073A3"/>
    <w:rsid w:val="00207C1E"/>
    <w:rsid w:val="0021076A"/>
    <w:rsid w:val="0021167A"/>
    <w:rsid w:val="002136CA"/>
    <w:rsid w:val="0021498E"/>
    <w:rsid w:val="00215A50"/>
    <w:rsid w:val="0021625F"/>
    <w:rsid w:val="002162C3"/>
    <w:rsid w:val="00220A5C"/>
    <w:rsid w:val="002224A7"/>
    <w:rsid w:val="002245F1"/>
    <w:rsid w:val="00224FAB"/>
    <w:rsid w:val="00225A56"/>
    <w:rsid w:val="002265C3"/>
    <w:rsid w:val="00227EA2"/>
    <w:rsid w:val="002341E1"/>
    <w:rsid w:val="002351CA"/>
    <w:rsid w:val="002369A9"/>
    <w:rsid w:val="00237ED6"/>
    <w:rsid w:val="002404EA"/>
    <w:rsid w:val="00243442"/>
    <w:rsid w:val="002439D7"/>
    <w:rsid w:val="00243EFD"/>
    <w:rsid w:val="00245647"/>
    <w:rsid w:val="00245CFB"/>
    <w:rsid w:val="00252FC8"/>
    <w:rsid w:val="00255774"/>
    <w:rsid w:val="002579CD"/>
    <w:rsid w:val="00261748"/>
    <w:rsid w:val="00262A7F"/>
    <w:rsid w:val="00263BDB"/>
    <w:rsid w:val="00264269"/>
    <w:rsid w:val="00267273"/>
    <w:rsid w:val="00267A88"/>
    <w:rsid w:val="0027049E"/>
    <w:rsid w:val="0027230E"/>
    <w:rsid w:val="00272AC8"/>
    <w:rsid w:val="002732EA"/>
    <w:rsid w:val="002758EF"/>
    <w:rsid w:val="002769F5"/>
    <w:rsid w:val="00282879"/>
    <w:rsid w:val="00282ED0"/>
    <w:rsid w:val="00284FFE"/>
    <w:rsid w:val="00291744"/>
    <w:rsid w:val="00291EC4"/>
    <w:rsid w:val="0029441C"/>
    <w:rsid w:val="0029488A"/>
    <w:rsid w:val="00296669"/>
    <w:rsid w:val="00297F5D"/>
    <w:rsid w:val="002A0E63"/>
    <w:rsid w:val="002A22D9"/>
    <w:rsid w:val="002A2AB5"/>
    <w:rsid w:val="002A3ED7"/>
    <w:rsid w:val="002A4C5F"/>
    <w:rsid w:val="002B0661"/>
    <w:rsid w:val="002B078B"/>
    <w:rsid w:val="002B098A"/>
    <w:rsid w:val="002B1616"/>
    <w:rsid w:val="002B2D5C"/>
    <w:rsid w:val="002B33CC"/>
    <w:rsid w:val="002B34F1"/>
    <w:rsid w:val="002B4461"/>
    <w:rsid w:val="002B4649"/>
    <w:rsid w:val="002B4CD7"/>
    <w:rsid w:val="002C0A92"/>
    <w:rsid w:val="002C248C"/>
    <w:rsid w:val="002C2FD9"/>
    <w:rsid w:val="002C40FE"/>
    <w:rsid w:val="002C4BE4"/>
    <w:rsid w:val="002C4C2D"/>
    <w:rsid w:val="002C5279"/>
    <w:rsid w:val="002C7069"/>
    <w:rsid w:val="002D0C9B"/>
    <w:rsid w:val="002D2331"/>
    <w:rsid w:val="002D5DF2"/>
    <w:rsid w:val="002D61E1"/>
    <w:rsid w:val="002E497A"/>
    <w:rsid w:val="002E4E5F"/>
    <w:rsid w:val="002E5DA0"/>
    <w:rsid w:val="002E6AAC"/>
    <w:rsid w:val="002E725A"/>
    <w:rsid w:val="002E78F1"/>
    <w:rsid w:val="002F4EEB"/>
    <w:rsid w:val="00300B24"/>
    <w:rsid w:val="0030165A"/>
    <w:rsid w:val="00302A3F"/>
    <w:rsid w:val="003052E3"/>
    <w:rsid w:val="00305957"/>
    <w:rsid w:val="003062AC"/>
    <w:rsid w:val="00306EBC"/>
    <w:rsid w:val="00307475"/>
    <w:rsid w:val="00307BC3"/>
    <w:rsid w:val="003116E1"/>
    <w:rsid w:val="003127AC"/>
    <w:rsid w:val="00315636"/>
    <w:rsid w:val="00316AE6"/>
    <w:rsid w:val="00316E91"/>
    <w:rsid w:val="003229A5"/>
    <w:rsid w:val="00323A69"/>
    <w:rsid w:val="00324AB4"/>
    <w:rsid w:val="00326558"/>
    <w:rsid w:val="00333442"/>
    <w:rsid w:val="00333C99"/>
    <w:rsid w:val="003368E6"/>
    <w:rsid w:val="0033731B"/>
    <w:rsid w:val="00340589"/>
    <w:rsid w:val="003449F2"/>
    <w:rsid w:val="00351D86"/>
    <w:rsid w:val="0035226D"/>
    <w:rsid w:val="00352FB7"/>
    <w:rsid w:val="003550BB"/>
    <w:rsid w:val="00357277"/>
    <w:rsid w:val="00357E48"/>
    <w:rsid w:val="00360AAE"/>
    <w:rsid w:val="00361E4A"/>
    <w:rsid w:val="00362203"/>
    <w:rsid w:val="00364758"/>
    <w:rsid w:val="00364AF9"/>
    <w:rsid w:val="003677DD"/>
    <w:rsid w:val="003741C0"/>
    <w:rsid w:val="00384180"/>
    <w:rsid w:val="003850C2"/>
    <w:rsid w:val="0039188F"/>
    <w:rsid w:val="0039203B"/>
    <w:rsid w:val="00395DE5"/>
    <w:rsid w:val="00397F96"/>
    <w:rsid w:val="003A03B5"/>
    <w:rsid w:val="003A0A6F"/>
    <w:rsid w:val="003A12AE"/>
    <w:rsid w:val="003A1386"/>
    <w:rsid w:val="003A2EF1"/>
    <w:rsid w:val="003A3782"/>
    <w:rsid w:val="003A4490"/>
    <w:rsid w:val="003A66BC"/>
    <w:rsid w:val="003A72CF"/>
    <w:rsid w:val="003B1441"/>
    <w:rsid w:val="003B20FF"/>
    <w:rsid w:val="003B498E"/>
    <w:rsid w:val="003C01CA"/>
    <w:rsid w:val="003C07EC"/>
    <w:rsid w:val="003C0983"/>
    <w:rsid w:val="003C20AA"/>
    <w:rsid w:val="003D19D7"/>
    <w:rsid w:val="003D1FCE"/>
    <w:rsid w:val="003D2291"/>
    <w:rsid w:val="003D23C3"/>
    <w:rsid w:val="003D2D84"/>
    <w:rsid w:val="003D4296"/>
    <w:rsid w:val="003D5F2F"/>
    <w:rsid w:val="003D69BE"/>
    <w:rsid w:val="003D7D04"/>
    <w:rsid w:val="003E3512"/>
    <w:rsid w:val="003E4BA4"/>
    <w:rsid w:val="003E4C23"/>
    <w:rsid w:val="003F0F0C"/>
    <w:rsid w:val="003F16F5"/>
    <w:rsid w:val="003F1C5A"/>
    <w:rsid w:val="003F3AF2"/>
    <w:rsid w:val="003F5E9C"/>
    <w:rsid w:val="0040085A"/>
    <w:rsid w:val="00403250"/>
    <w:rsid w:val="004038FF"/>
    <w:rsid w:val="00403EEC"/>
    <w:rsid w:val="00405F28"/>
    <w:rsid w:val="0041048A"/>
    <w:rsid w:val="00410781"/>
    <w:rsid w:val="004140CD"/>
    <w:rsid w:val="00415802"/>
    <w:rsid w:val="00416371"/>
    <w:rsid w:val="0041713B"/>
    <w:rsid w:val="00417A72"/>
    <w:rsid w:val="00417D4B"/>
    <w:rsid w:val="004200B3"/>
    <w:rsid w:val="00421075"/>
    <w:rsid w:val="004249EB"/>
    <w:rsid w:val="00426A5F"/>
    <w:rsid w:val="004313AF"/>
    <w:rsid w:val="00432977"/>
    <w:rsid w:val="0043586E"/>
    <w:rsid w:val="00436872"/>
    <w:rsid w:val="00437F60"/>
    <w:rsid w:val="00440FBA"/>
    <w:rsid w:val="0044186A"/>
    <w:rsid w:val="00441F42"/>
    <w:rsid w:val="004459F0"/>
    <w:rsid w:val="0044644D"/>
    <w:rsid w:val="00450F5E"/>
    <w:rsid w:val="0045208F"/>
    <w:rsid w:val="004524AE"/>
    <w:rsid w:val="004535A5"/>
    <w:rsid w:val="004540E3"/>
    <w:rsid w:val="00454F85"/>
    <w:rsid w:val="004576D7"/>
    <w:rsid w:val="00461F71"/>
    <w:rsid w:val="00463F00"/>
    <w:rsid w:val="004641D2"/>
    <w:rsid w:val="0046440C"/>
    <w:rsid w:val="00465BC5"/>
    <w:rsid w:val="00466321"/>
    <w:rsid w:val="0047152E"/>
    <w:rsid w:val="00473BCD"/>
    <w:rsid w:val="00475935"/>
    <w:rsid w:val="00475E5D"/>
    <w:rsid w:val="00476EA9"/>
    <w:rsid w:val="00484651"/>
    <w:rsid w:val="0048473D"/>
    <w:rsid w:val="00486936"/>
    <w:rsid w:val="004916A9"/>
    <w:rsid w:val="004929C5"/>
    <w:rsid w:val="0049312C"/>
    <w:rsid w:val="00493487"/>
    <w:rsid w:val="00494FB5"/>
    <w:rsid w:val="004A0194"/>
    <w:rsid w:val="004A060B"/>
    <w:rsid w:val="004A066F"/>
    <w:rsid w:val="004A16D7"/>
    <w:rsid w:val="004A33AF"/>
    <w:rsid w:val="004A3E8F"/>
    <w:rsid w:val="004A3F61"/>
    <w:rsid w:val="004A52F9"/>
    <w:rsid w:val="004A5FDF"/>
    <w:rsid w:val="004A60A6"/>
    <w:rsid w:val="004A75F4"/>
    <w:rsid w:val="004B168E"/>
    <w:rsid w:val="004B2538"/>
    <w:rsid w:val="004B29DF"/>
    <w:rsid w:val="004B30FF"/>
    <w:rsid w:val="004B48DC"/>
    <w:rsid w:val="004C088E"/>
    <w:rsid w:val="004C25FA"/>
    <w:rsid w:val="004C3335"/>
    <w:rsid w:val="004C58D5"/>
    <w:rsid w:val="004D01E3"/>
    <w:rsid w:val="004D2E2D"/>
    <w:rsid w:val="004D4658"/>
    <w:rsid w:val="004D53E5"/>
    <w:rsid w:val="004D57C7"/>
    <w:rsid w:val="004D6BE9"/>
    <w:rsid w:val="004E0165"/>
    <w:rsid w:val="004E02DF"/>
    <w:rsid w:val="004E10FF"/>
    <w:rsid w:val="004E28AC"/>
    <w:rsid w:val="004E4BAA"/>
    <w:rsid w:val="004E52B8"/>
    <w:rsid w:val="004E71A4"/>
    <w:rsid w:val="004E7652"/>
    <w:rsid w:val="004E7FEF"/>
    <w:rsid w:val="004F1945"/>
    <w:rsid w:val="004F24DB"/>
    <w:rsid w:val="004F2853"/>
    <w:rsid w:val="004F30F8"/>
    <w:rsid w:val="004F4B23"/>
    <w:rsid w:val="004F61EC"/>
    <w:rsid w:val="004F6AD5"/>
    <w:rsid w:val="005024B5"/>
    <w:rsid w:val="0050345C"/>
    <w:rsid w:val="005037D1"/>
    <w:rsid w:val="00504DE0"/>
    <w:rsid w:val="00505CB8"/>
    <w:rsid w:val="0050763A"/>
    <w:rsid w:val="005141B8"/>
    <w:rsid w:val="0051542F"/>
    <w:rsid w:val="00523408"/>
    <w:rsid w:val="00523B12"/>
    <w:rsid w:val="00523EFC"/>
    <w:rsid w:val="005249EC"/>
    <w:rsid w:val="00524A6F"/>
    <w:rsid w:val="00524E82"/>
    <w:rsid w:val="00527692"/>
    <w:rsid w:val="00527712"/>
    <w:rsid w:val="00527A6C"/>
    <w:rsid w:val="00531902"/>
    <w:rsid w:val="00533B00"/>
    <w:rsid w:val="005359C8"/>
    <w:rsid w:val="00541990"/>
    <w:rsid w:val="00545785"/>
    <w:rsid w:val="00550EB5"/>
    <w:rsid w:val="0055142C"/>
    <w:rsid w:val="00554AC1"/>
    <w:rsid w:val="0055519B"/>
    <w:rsid w:val="00560121"/>
    <w:rsid w:val="005607D1"/>
    <w:rsid w:val="0056163E"/>
    <w:rsid w:val="00562559"/>
    <w:rsid w:val="005638B9"/>
    <w:rsid w:val="0056520A"/>
    <w:rsid w:val="005653F5"/>
    <w:rsid w:val="0056610E"/>
    <w:rsid w:val="00566153"/>
    <w:rsid w:val="0056699B"/>
    <w:rsid w:val="00566A1A"/>
    <w:rsid w:val="005678E2"/>
    <w:rsid w:val="005702EF"/>
    <w:rsid w:val="0057137A"/>
    <w:rsid w:val="00572D36"/>
    <w:rsid w:val="0057351F"/>
    <w:rsid w:val="00574D13"/>
    <w:rsid w:val="00577DDD"/>
    <w:rsid w:val="0058046F"/>
    <w:rsid w:val="00580F0D"/>
    <w:rsid w:val="00581622"/>
    <w:rsid w:val="00582852"/>
    <w:rsid w:val="00582E84"/>
    <w:rsid w:val="005843FB"/>
    <w:rsid w:val="00584425"/>
    <w:rsid w:val="00586631"/>
    <w:rsid w:val="00587D17"/>
    <w:rsid w:val="0059034D"/>
    <w:rsid w:val="005954B9"/>
    <w:rsid w:val="00597C2A"/>
    <w:rsid w:val="005A022C"/>
    <w:rsid w:val="005A045F"/>
    <w:rsid w:val="005A2BC0"/>
    <w:rsid w:val="005A3B71"/>
    <w:rsid w:val="005A3CD1"/>
    <w:rsid w:val="005A44B5"/>
    <w:rsid w:val="005A59AF"/>
    <w:rsid w:val="005B1384"/>
    <w:rsid w:val="005B206E"/>
    <w:rsid w:val="005B274B"/>
    <w:rsid w:val="005B42FB"/>
    <w:rsid w:val="005B5060"/>
    <w:rsid w:val="005B7A36"/>
    <w:rsid w:val="005C0469"/>
    <w:rsid w:val="005C1978"/>
    <w:rsid w:val="005C5CF4"/>
    <w:rsid w:val="005C7847"/>
    <w:rsid w:val="005D1394"/>
    <w:rsid w:val="005D292A"/>
    <w:rsid w:val="005D43C8"/>
    <w:rsid w:val="005D55D3"/>
    <w:rsid w:val="005D5E4D"/>
    <w:rsid w:val="005D5EF3"/>
    <w:rsid w:val="005D5FDA"/>
    <w:rsid w:val="005D62FD"/>
    <w:rsid w:val="005D7083"/>
    <w:rsid w:val="005D7149"/>
    <w:rsid w:val="005D7D25"/>
    <w:rsid w:val="005E0636"/>
    <w:rsid w:val="005E3565"/>
    <w:rsid w:val="005E4036"/>
    <w:rsid w:val="005E4EED"/>
    <w:rsid w:val="005E6752"/>
    <w:rsid w:val="005E6E93"/>
    <w:rsid w:val="005E7C38"/>
    <w:rsid w:val="005F451A"/>
    <w:rsid w:val="005F65E9"/>
    <w:rsid w:val="005F6B33"/>
    <w:rsid w:val="00603F04"/>
    <w:rsid w:val="00605459"/>
    <w:rsid w:val="00607310"/>
    <w:rsid w:val="00607746"/>
    <w:rsid w:val="006126AC"/>
    <w:rsid w:val="00614615"/>
    <w:rsid w:val="0061501C"/>
    <w:rsid w:val="006242BB"/>
    <w:rsid w:val="00626C39"/>
    <w:rsid w:val="0063032E"/>
    <w:rsid w:val="00633498"/>
    <w:rsid w:val="00635660"/>
    <w:rsid w:val="0063597C"/>
    <w:rsid w:val="00635C42"/>
    <w:rsid w:val="00640154"/>
    <w:rsid w:val="00640E20"/>
    <w:rsid w:val="0064443C"/>
    <w:rsid w:val="00644CC6"/>
    <w:rsid w:val="006453EA"/>
    <w:rsid w:val="00646AD8"/>
    <w:rsid w:val="00646B16"/>
    <w:rsid w:val="00646BE0"/>
    <w:rsid w:val="00650389"/>
    <w:rsid w:val="00650771"/>
    <w:rsid w:val="006516CB"/>
    <w:rsid w:val="00654211"/>
    <w:rsid w:val="00654BFD"/>
    <w:rsid w:val="00655156"/>
    <w:rsid w:val="00657AC8"/>
    <w:rsid w:val="00660485"/>
    <w:rsid w:val="00660A33"/>
    <w:rsid w:val="00661986"/>
    <w:rsid w:val="0066499F"/>
    <w:rsid w:val="00666CE8"/>
    <w:rsid w:val="006727F6"/>
    <w:rsid w:val="006735C0"/>
    <w:rsid w:val="00675E13"/>
    <w:rsid w:val="006764B0"/>
    <w:rsid w:val="00681151"/>
    <w:rsid w:val="0068300F"/>
    <w:rsid w:val="00686DCA"/>
    <w:rsid w:val="0068776A"/>
    <w:rsid w:val="00687D7D"/>
    <w:rsid w:val="006922F9"/>
    <w:rsid w:val="006942D6"/>
    <w:rsid w:val="006965AB"/>
    <w:rsid w:val="00697089"/>
    <w:rsid w:val="006A332F"/>
    <w:rsid w:val="006A34B2"/>
    <w:rsid w:val="006A3C17"/>
    <w:rsid w:val="006A4D5E"/>
    <w:rsid w:val="006A56CC"/>
    <w:rsid w:val="006A6EA0"/>
    <w:rsid w:val="006B2EDA"/>
    <w:rsid w:val="006B5499"/>
    <w:rsid w:val="006B5AFD"/>
    <w:rsid w:val="006B6505"/>
    <w:rsid w:val="006B75BC"/>
    <w:rsid w:val="006B7776"/>
    <w:rsid w:val="006C0C33"/>
    <w:rsid w:val="006C0E57"/>
    <w:rsid w:val="006C247B"/>
    <w:rsid w:val="006C56E9"/>
    <w:rsid w:val="006D1182"/>
    <w:rsid w:val="006D2AC2"/>
    <w:rsid w:val="006D322C"/>
    <w:rsid w:val="006D4AA9"/>
    <w:rsid w:val="006D5153"/>
    <w:rsid w:val="006D7292"/>
    <w:rsid w:val="006D7EA3"/>
    <w:rsid w:val="006E0158"/>
    <w:rsid w:val="006E1BF7"/>
    <w:rsid w:val="006E2DA2"/>
    <w:rsid w:val="006E48AB"/>
    <w:rsid w:val="006F0ECF"/>
    <w:rsid w:val="006F37C5"/>
    <w:rsid w:val="006F546C"/>
    <w:rsid w:val="006F61E9"/>
    <w:rsid w:val="00703277"/>
    <w:rsid w:val="00704C6A"/>
    <w:rsid w:val="007066F4"/>
    <w:rsid w:val="00706C7C"/>
    <w:rsid w:val="00710A3F"/>
    <w:rsid w:val="007110E1"/>
    <w:rsid w:val="00711E5E"/>
    <w:rsid w:val="00713E97"/>
    <w:rsid w:val="0071650B"/>
    <w:rsid w:val="00720583"/>
    <w:rsid w:val="00720652"/>
    <w:rsid w:val="007237E0"/>
    <w:rsid w:val="0072489C"/>
    <w:rsid w:val="00730950"/>
    <w:rsid w:val="00732583"/>
    <w:rsid w:val="0073434A"/>
    <w:rsid w:val="00734FB4"/>
    <w:rsid w:val="007358C4"/>
    <w:rsid w:val="00735976"/>
    <w:rsid w:val="00735C5D"/>
    <w:rsid w:val="0073608D"/>
    <w:rsid w:val="007363E1"/>
    <w:rsid w:val="007438BF"/>
    <w:rsid w:val="00743C57"/>
    <w:rsid w:val="00747EDE"/>
    <w:rsid w:val="007519B9"/>
    <w:rsid w:val="00753237"/>
    <w:rsid w:val="007551E4"/>
    <w:rsid w:val="00755DEA"/>
    <w:rsid w:val="00760F30"/>
    <w:rsid w:val="00763D5F"/>
    <w:rsid w:val="007661FA"/>
    <w:rsid w:val="00766ADD"/>
    <w:rsid w:val="00767731"/>
    <w:rsid w:val="007678E2"/>
    <w:rsid w:val="0077217A"/>
    <w:rsid w:val="00772C2E"/>
    <w:rsid w:val="00774766"/>
    <w:rsid w:val="00774D22"/>
    <w:rsid w:val="00776CC8"/>
    <w:rsid w:val="00777C68"/>
    <w:rsid w:val="007809E4"/>
    <w:rsid w:val="00780EAA"/>
    <w:rsid w:val="00781607"/>
    <w:rsid w:val="007830E9"/>
    <w:rsid w:val="0078317C"/>
    <w:rsid w:val="00783739"/>
    <w:rsid w:val="007851D4"/>
    <w:rsid w:val="0078564E"/>
    <w:rsid w:val="00786B8F"/>
    <w:rsid w:val="00790D6E"/>
    <w:rsid w:val="007928DD"/>
    <w:rsid w:val="00792D1B"/>
    <w:rsid w:val="007934F9"/>
    <w:rsid w:val="0079394E"/>
    <w:rsid w:val="00797687"/>
    <w:rsid w:val="007A0D64"/>
    <w:rsid w:val="007A478D"/>
    <w:rsid w:val="007A64B2"/>
    <w:rsid w:val="007A7A96"/>
    <w:rsid w:val="007B1151"/>
    <w:rsid w:val="007B169E"/>
    <w:rsid w:val="007B1710"/>
    <w:rsid w:val="007B2280"/>
    <w:rsid w:val="007B6B80"/>
    <w:rsid w:val="007C0D58"/>
    <w:rsid w:val="007C18CD"/>
    <w:rsid w:val="007C3351"/>
    <w:rsid w:val="007C4047"/>
    <w:rsid w:val="007C4687"/>
    <w:rsid w:val="007C5D14"/>
    <w:rsid w:val="007C5F54"/>
    <w:rsid w:val="007D1CFB"/>
    <w:rsid w:val="007D44D4"/>
    <w:rsid w:val="007D5C8E"/>
    <w:rsid w:val="007D5CE3"/>
    <w:rsid w:val="007D5E57"/>
    <w:rsid w:val="007D63FE"/>
    <w:rsid w:val="007D7368"/>
    <w:rsid w:val="007E1C21"/>
    <w:rsid w:val="007E2022"/>
    <w:rsid w:val="007E218E"/>
    <w:rsid w:val="007F01C3"/>
    <w:rsid w:val="007F100F"/>
    <w:rsid w:val="007F15B0"/>
    <w:rsid w:val="007F21A1"/>
    <w:rsid w:val="007F2288"/>
    <w:rsid w:val="007F46A3"/>
    <w:rsid w:val="007F5D14"/>
    <w:rsid w:val="007F5EAF"/>
    <w:rsid w:val="007F7246"/>
    <w:rsid w:val="00801E94"/>
    <w:rsid w:val="008022C5"/>
    <w:rsid w:val="00802BEA"/>
    <w:rsid w:val="00802DB8"/>
    <w:rsid w:val="00803202"/>
    <w:rsid w:val="0080395A"/>
    <w:rsid w:val="0081125A"/>
    <w:rsid w:val="00812B55"/>
    <w:rsid w:val="00812E4D"/>
    <w:rsid w:val="00813799"/>
    <w:rsid w:val="0081503E"/>
    <w:rsid w:val="00815F7D"/>
    <w:rsid w:val="00816A8E"/>
    <w:rsid w:val="00823C69"/>
    <w:rsid w:val="008318FD"/>
    <w:rsid w:val="0083377F"/>
    <w:rsid w:val="00834FC0"/>
    <w:rsid w:val="00835214"/>
    <w:rsid w:val="00837232"/>
    <w:rsid w:val="00837B39"/>
    <w:rsid w:val="00840BE5"/>
    <w:rsid w:val="00840F15"/>
    <w:rsid w:val="00850B3A"/>
    <w:rsid w:val="0085240C"/>
    <w:rsid w:val="0085333E"/>
    <w:rsid w:val="00855C80"/>
    <w:rsid w:val="00861894"/>
    <w:rsid w:val="00861DEB"/>
    <w:rsid w:val="00866A02"/>
    <w:rsid w:val="00866B38"/>
    <w:rsid w:val="00872E58"/>
    <w:rsid w:val="00874DAB"/>
    <w:rsid w:val="008779A9"/>
    <w:rsid w:val="00880163"/>
    <w:rsid w:val="008804A4"/>
    <w:rsid w:val="008810E5"/>
    <w:rsid w:val="008850A7"/>
    <w:rsid w:val="008863D0"/>
    <w:rsid w:val="00886DFC"/>
    <w:rsid w:val="00886EE1"/>
    <w:rsid w:val="00891B46"/>
    <w:rsid w:val="00894D1B"/>
    <w:rsid w:val="00896033"/>
    <w:rsid w:val="008974FF"/>
    <w:rsid w:val="008A04A2"/>
    <w:rsid w:val="008A0D0B"/>
    <w:rsid w:val="008A129F"/>
    <w:rsid w:val="008A28E5"/>
    <w:rsid w:val="008A3619"/>
    <w:rsid w:val="008A6981"/>
    <w:rsid w:val="008A7554"/>
    <w:rsid w:val="008B08FE"/>
    <w:rsid w:val="008B0A26"/>
    <w:rsid w:val="008B35CE"/>
    <w:rsid w:val="008B4A8A"/>
    <w:rsid w:val="008B4D99"/>
    <w:rsid w:val="008B7612"/>
    <w:rsid w:val="008B790F"/>
    <w:rsid w:val="008C30B9"/>
    <w:rsid w:val="008C558F"/>
    <w:rsid w:val="008C5940"/>
    <w:rsid w:val="008D1058"/>
    <w:rsid w:val="008D35A0"/>
    <w:rsid w:val="008D4990"/>
    <w:rsid w:val="008D63E2"/>
    <w:rsid w:val="008D6BA5"/>
    <w:rsid w:val="008D6E9E"/>
    <w:rsid w:val="008E0383"/>
    <w:rsid w:val="008E260F"/>
    <w:rsid w:val="008E59F6"/>
    <w:rsid w:val="008E7631"/>
    <w:rsid w:val="008E7995"/>
    <w:rsid w:val="008F01C3"/>
    <w:rsid w:val="008F161A"/>
    <w:rsid w:val="008F478B"/>
    <w:rsid w:val="008F625E"/>
    <w:rsid w:val="008F7B8F"/>
    <w:rsid w:val="00900CFA"/>
    <w:rsid w:val="00901718"/>
    <w:rsid w:val="009022D4"/>
    <w:rsid w:val="009079DD"/>
    <w:rsid w:val="00910B61"/>
    <w:rsid w:val="00910DAD"/>
    <w:rsid w:val="0091149D"/>
    <w:rsid w:val="00911B33"/>
    <w:rsid w:val="0091459C"/>
    <w:rsid w:val="00917587"/>
    <w:rsid w:val="009274B7"/>
    <w:rsid w:val="009306CD"/>
    <w:rsid w:val="009326B9"/>
    <w:rsid w:val="00934B6A"/>
    <w:rsid w:val="00934E97"/>
    <w:rsid w:val="00934F6F"/>
    <w:rsid w:val="009365B0"/>
    <w:rsid w:val="00937391"/>
    <w:rsid w:val="0093750C"/>
    <w:rsid w:val="00942439"/>
    <w:rsid w:val="009427BD"/>
    <w:rsid w:val="00942DAF"/>
    <w:rsid w:val="00944B73"/>
    <w:rsid w:val="009457B0"/>
    <w:rsid w:val="0094680D"/>
    <w:rsid w:val="0094772D"/>
    <w:rsid w:val="00950D5B"/>
    <w:rsid w:val="00952245"/>
    <w:rsid w:val="00953AB4"/>
    <w:rsid w:val="00954381"/>
    <w:rsid w:val="00954522"/>
    <w:rsid w:val="00955E44"/>
    <w:rsid w:val="0095646A"/>
    <w:rsid w:val="0095739D"/>
    <w:rsid w:val="00961347"/>
    <w:rsid w:val="0096138B"/>
    <w:rsid w:val="0096297D"/>
    <w:rsid w:val="009632A3"/>
    <w:rsid w:val="009632C8"/>
    <w:rsid w:val="009655E2"/>
    <w:rsid w:val="00966381"/>
    <w:rsid w:val="00967D8B"/>
    <w:rsid w:val="0097199E"/>
    <w:rsid w:val="00974471"/>
    <w:rsid w:val="00975400"/>
    <w:rsid w:val="009763EC"/>
    <w:rsid w:val="00977B52"/>
    <w:rsid w:val="00980350"/>
    <w:rsid w:val="009815E7"/>
    <w:rsid w:val="009835A8"/>
    <w:rsid w:val="00987E97"/>
    <w:rsid w:val="00990F1C"/>
    <w:rsid w:val="00995369"/>
    <w:rsid w:val="0099736D"/>
    <w:rsid w:val="009A2635"/>
    <w:rsid w:val="009A2F6F"/>
    <w:rsid w:val="009A4092"/>
    <w:rsid w:val="009A4BC9"/>
    <w:rsid w:val="009A6072"/>
    <w:rsid w:val="009A79C9"/>
    <w:rsid w:val="009B16D8"/>
    <w:rsid w:val="009B1BFC"/>
    <w:rsid w:val="009B283D"/>
    <w:rsid w:val="009B7A48"/>
    <w:rsid w:val="009C0009"/>
    <w:rsid w:val="009C2A2E"/>
    <w:rsid w:val="009C2F22"/>
    <w:rsid w:val="009C39FD"/>
    <w:rsid w:val="009C59E2"/>
    <w:rsid w:val="009C6CE8"/>
    <w:rsid w:val="009C6D35"/>
    <w:rsid w:val="009C7677"/>
    <w:rsid w:val="009D0FEE"/>
    <w:rsid w:val="009D19DA"/>
    <w:rsid w:val="009D4763"/>
    <w:rsid w:val="009D4B9E"/>
    <w:rsid w:val="009D7162"/>
    <w:rsid w:val="009E09F6"/>
    <w:rsid w:val="009E22C5"/>
    <w:rsid w:val="009E4DD7"/>
    <w:rsid w:val="009E6564"/>
    <w:rsid w:val="009F16D1"/>
    <w:rsid w:val="009F1C31"/>
    <w:rsid w:val="009F3162"/>
    <w:rsid w:val="009F3751"/>
    <w:rsid w:val="009F5091"/>
    <w:rsid w:val="009F630B"/>
    <w:rsid w:val="00A0217C"/>
    <w:rsid w:val="00A040C7"/>
    <w:rsid w:val="00A0410D"/>
    <w:rsid w:val="00A04EEC"/>
    <w:rsid w:val="00A051E9"/>
    <w:rsid w:val="00A06AB9"/>
    <w:rsid w:val="00A06D2C"/>
    <w:rsid w:val="00A1100A"/>
    <w:rsid w:val="00A1358B"/>
    <w:rsid w:val="00A138DB"/>
    <w:rsid w:val="00A14DC3"/>
    <w:rsid w:val="00A14DFB"/>
    <w:rsid w:val="00A17507"/>
    <w:rsid w:val="00A2108E"/>
    <w:rsid w:val="00A211CF"/>
    <w:rsid w:val="00A22DCC"/>
    <w:rsid w:val="00A24C91"/>
    <w:rsid w:val="00A27C69"/>
    <w:rsid w:val="00A31F3A"/>
    <w:rsid w:val="00A33DA2"/>
    <w:rsid w:val="00A34222"/>
    <w:rsid w:val="00A34D13"/>
    <w:rsid w:val="00A36EAF"/>
    <w:rsid w:val="00A42313"/>
    <w:rsid w:val="00A42365"/>
    <w:rsid w:val="00A444B5"/>
    <w:rsid w:val="00A44A7F"/>
    <w:rsid w:val="00A47073"/>
    <w:rsid w:val="00A57673"/>
    <w:rsid w:val="00A617C4"/>
    <w:rsid w:val="00A627E2"/>
    <w:rsid w:val="00A653A9"/>
    <w:rsid w:val="00A713CF"/>
    <w:rsid w:val="00A740B6"/>
    <w:rsid w:val="00A74444"/>
    <w:rsid w:val="00A7621D"/>
    <w:rsid w:val="00A76B66"/>
    <w:rsid w:val="00A8356F"/>
    <w:rsid w:val="00A8557B"/>
    <w:rsid w:val="00A8646C"/>
    <w:rsid w:val="00A90532"/>
    <w:rsid w:val="00A919E5"/>
    <w:rsid w:val="00A93CAA"/>
    <w:rsid w:val="00A93E75"/>
    <w:rsid w:val="00A94B8E"/>
    <w:rsid w:val="00A94C12"/>
    <w:rsid w:val="00A971F6"/>
    <w:rsid w:val="00AA129B"/>
    <w:rsid w:val="00AA1A6A"/>
    <w:rsid w:val="00AA2C47"/>
    <w:rsid w:val="00AA4900"/>
    <w:rsid w:val="00AA5F96"/>
    <w:rsid w:val="00AA5FFB"/>
    <w:rsid w:val="00AB1252"/>
    <w:rsid w:val="00AB1954"/>
    <w:rsid w:val="00AB3CC1"/>
    <w:rsid w:val="00AB4C6F"/>
    <w:rsid w:val="00AB608A"/>
    <w:rsid w:val="00AD02D2"/>
    <w:rsid w:val="00AD4666"/>
    <w:rsid w:val="00AD4850"/>
    <w:rsid w:val="00AE0965"/>
    <w:rsid w:val="00AE20F5"/>
    <w:rsid w:val="00AE4870"/>
    <w:rsid w:val="00AE4E09"/>
    <w:rsid w:val="00AE62A1"/>
    <w:rsid w:val="00AE6B79"/>
    <w:rsid w:val="00AE70B5"/>
    <w:rsid w:val="00AF2766"/>
    <w:rsid w:val="00AF441A"/>
    <w:rsid w:val="00AF5EEB"/>
    <w:rsid w:val="00AF61CF"/>
    <w:rsid w:val="00AF6F1D"/>
    <w:rsid w:val="00B01C55"/>
    <w:rsid w:val="00B0707C"/>
    <w:rsid w:val="00B0777D"/>
    <w:rsid w:val="00B1011D"/>
    <w:rsid w:val="00B13C66"/>
    <w:rsid w:val="00B1435D"/>
    <w:rsid w:val="00B17393"/>
    <w:rsid w:val="00B179ED"/>
    <w:rsid w:val="00B17E2B"/>
    <w:rsid w:val="00B2178A"/>
    <w:rsid w:val="00B236F6"/>
    <w:rsid w:val="00B23937"/>
    <w:rsid w:val="00B23F7E"/>
    <w:rsid w:val="00B249F9"/>
    <w:rsid w:val="00B264C2"/>
    <w:rsid w:val="00B2721E"/>
    <w:rsid w:val="00B27839"/>
    <w:rsid w:val="00B321C9"/>
    <w:rsid w:val="00B32940"/>
    <w:rsid w:val="00B35EFA"/>
    <w:rsid w:val="00B37763"/>
    <w:rsid w:val="00B417D5"/>
    <w:rsid w:val="00B43828"/>
    <w:rsid w:val="00B459BD"/>
    <w:rsid w:val="00B5005A"/>
    <w:rsid w:val="00B508E9"/>
    <w:rsid w:val="00B5584F"/>
    <w:rsid w:val="00B55920"/>
    <w:rsid w:val="00B57B38"/>
    <w:rsid w:val="00B60170"/>
    <w:rsid w:val="00B61498"/>
    <w:rsid w:val="00B63455"/>
    <w:rsid w:val="00B64103"/>
    <w:rsid w:val="00B6714D"/>
    <w:rsid w:val="00B67B23"/>
    <w:rsid w:val="00B72B99"/>
    <w:rsid w:val="00B73239"/>
    <w:rsid w:val="00B740C9"/>
    <w:rsid w:val="00B7460A"/>
    <w:rsid w:val="00B76343"/>
    <w:rsid w:val="00B814CD"/>
    <w:rsid w:val="00B8358C"/>
    <w:rsid w:val="00B84BF7"/>
    <w:rsid w:val="00B865F6"/>
    <w:rsid w:val="00B86AD3"/>
    <w:rsid w:val="00B86D1C"/>
    <w:rsid w:val="00B9174A"/>
    <w:rsid w:val="00B92627"/>
    <w:rsid w:val="00B92CE2"/>
    <w:rsid w:val="00B93241"/>
    <w:rsid w:val="00B934C3"/>
    <w:rsid w:val="00B93EE7"/>
    <w:rsid w:val="00B94129"/>
    <w:rsid w:val="00B94BB8"/>
    <w:rsid w:val="00BA31CE"/>
    <w:rsid w:val="00BA388F"/>
    <w:rsid w:val="00BA3EBE"/>
    <w:rsid w:val="00BA3F3D"/>
    <w:rsid w:val="00BA3F5F"/>
    <w:rsid w:val="00BA4042"/>
    <w:rsid w:val="00BA5A92"/>
    <w:rsid w:val="00BA5B15"/>
    <w:rsid w:val="00BA62F4"/>
    <w:rsid w:val="00BB015F"/>
    <w:rsid w:val="00BB3563"/>
    <w:rsid w:val="00BB43FC"/>
    <w:rsid w:val="00BB54D3"/>
    <w:rsid w:val="00BB585C"/>
    <w:rsid w:val="00BC46BF"/>
    <w:rsid w:val="00BC59F1"/>
    <w:rsid w:val="00BC5B0B"/>
    <w:rsid w:val="00BC7E20"/>
    <w:rsid w:val="00BD0478"/>
    <w:rsid w:val="00BD489D"/>
    <w:rsid w:val="00BD62EB"/>
    <w:rsid w:val="00BD6E8C"/>
    <w:rsid w:val="00BE06E0"/>
    <w:rsid w:val="00BE0B8D"/>
    <w:rsid w:val="00BE1A5A"/>
    <w:rsid w:val="00BE1CED"/>
    <w:rsid w:val="00BE2506"/>
    <w:rsid w:val="00BE4890"/>
    <w:rsid w:val="00BE63EE"/>
    <w:rsid w:val="00BE6E8E"/>
    <w:rsid w:val="00BE6F87"/>
    <w:rsid w:val="00BF2CFD"/>
    <w:rsid w:val="00BF4DA5"/>
    <w:rsid w:val="00BF4DBA"/>
    <w:rsid w:val="00BF6FA6"/>
    <w:rsid w:val="00C00123"/>
    <w:rsid w:val="00C05875"/>
    <w:rsid w:val="00C139B7"/>
    <w:rsid w:val="00C14E68"/>
    <w:rsid w:val="00C14E6E"/>
    <w:rsid w:val="00C15D2B"/>
    <w:rsid w:val="00C2450E"/>
    <w:rsid w:val="00C24F9C"/>
    <w:rsid w:val="00C26940"/>
    <w:rsid w:val="00C313B6"/>
    <w:rsid w:val="00C330F4"/>
    <w:rsid w:val="00C33149"/>
    <w:rsid w:val="00C350BA"/>
    <w:rsid w:val="00C35F59"/>
    <w:rsid w:val="00C36619"/>
    <w:rsid w:val="00C44919"/>
    <w:rsid w:val="00C506F3"/>
    <w:rsid w:val="00C5178C"/>
    <w:rsid w:val="00C5408B"/>
    <w:rsid w:val="00C54A32"/>
    <w:rsid w:val="00C55B3C"/>
    <w:rsid w:val="00C563E5"/>
    <w:rsid w:val="00C5793C"/>
    <w:rsid w:val="00C60FAE"/>
    <w:rsid w:val="00C614CC"/>
    <w:rsid w:val="00C61D19"/>
    <w:rsid w:val="00C633E6"/>
    <w:rsid w:val="00C64C39"/>
    <w:rsid w:val="00C67044"/>
    <w:rsid w:val="00C674C8"/>
    <w:rsid w:val="00C706BA"/>
    <w:rsid w:val="00C71286"/>
    <w:rsid w:val="00C727D5"/>
    <w:rsid w:val="00C72F71"/>
    <w:rsid w:val="00C76408"/>
    <w:rsid w:val="00C76734"/>
    <w:rsid w:val="00C82F19"/>
    <w:rsid w:val="00C8705B"/>
    <w:rsid w:val="00C90664"/>
    <w:rsid w:val="00C90C01"/>
    <w:rsid w:val="00C90C82"/>
    <w:rsid w:val="00C90F0B"/>
    <w:rsid w:val="00C9386B"/>
    <w:rsid w:val="00C944AD"/>
    <w:rsid w:val="00C9481F"/>
    <w:rsid w:val="00C95694"/>
    <w:rsid w:val="00C95706"/>
    <w:rsid w:val="00C95B43"/>
    <w:rsid w:val="00C95F9D"/>
    <w:rsid w:val="00C9792D"/>
    <w:rsid w:val="00CA0B28"/>
    <w:rsid w:val="00CA0F3E"/>
    <w:rsid w:val="00CA4196"/>
    <w:rsid w:val="00CA48E0"/>
    <w:rsid w:val="00CA4C2E"/>
    <w:rsid w:val="00CA6CEF"/>
    <w:rsid w:val="00CA6F2F"/>
    <w:rsid w:val="00CA7FDC"/>
    <w:rsid w:val="00CB087D"/>
    <w:rsid w:val="00CB1410"/>
    <w:rsid w:val="00CB1D37"/>
    <w:rsid w:val="00CB283D"/>
    <w:rsid w:val="00CB28D8"/>
    <w:rsid w:val="00CB2F84"/>
    <w:rsid w:val="00CB6AD4"/>
    <w:rsid w:val="00CB7616"/>
    <w:rsid w:val="00CB7C1D"/>
    <w:rsid w:val="00CC0C2F"/>
    <w:rsid w:val="00CC1C33"/>
    <w:rsid w:val="00CC2649"/>
    <w:rsid w:val="00CC2802"/>
    <w:rsid w:val="00CC4633"/>
    <w:rsid w:val="00CC4E87"/>
    <w:rsid w:val="00CC72DC"/>
    <w:rsid w:val="00CD20EF"/>
    <w:rsid w:val="00CD301C"/>
    <w:rsid w:val="00CD3B48"/>
    <w:rsid w:val="00CD3E1B"/>
    <w:rsid w:val="00CD3F7A"/>
    <w:rsid w:val="00CD4E82"/>
    <w:rsid w:val="00CD5C04"/>
    <w:rsid w:val="00CD5DAA"/>
    <w:rsid w:val="00CD6344"/>
    <w:rsid w:val="00CE11FB"/>
    <w:rsid w:val="00CE20E2"/>
    <w:rsid w:val="00CE285A"/>
    <w:rsid w:val="00CE2B49"/>
    <w:rsid w:val="00CE3F85"/>
    <w:rsid w:val="00CE4450"/>
    <w:rsid w:val="00CE4561"/>
    <w:rsid w:val="00CE4F15"/>
    <w:rsid w:val="00CE5AB1"/>
    <w:rsid w:val="00CE5C39"/>
    <w:rsid w:val="00CE68AA"/>
    <w:rsid w:val="00CE6EB6"/>
    <w:rsid w:val="00CF0EE3"/>
    <w:rsid w:val="00CF1DB3"/>
    <w:rsid w:val="00CF282C"/>
    <w:rsid w:val="00CF40FB"/>
    <w:rsid w:val="00D00D84"/>
    <w:rsid w:val="00D01693"/>
    <w:rsid w:val="00D01FA5"/>
    <w:rsid w:val="00D04F1A"/>
    <w:rsid w:val="00D06BC8"/>
    <w:rsid w:val="00D11629"/>
    <w:rsid w:val="00D123DF"/>
    <w:rsid w:val="00D12EAB"/>
    <w:rsid w:val="00D14ACC"/>
    <w:rsid w:val="00D14E33"/>
    <w:rsid w:val="00D16421"/>
    <w:rsid w:val="00D20325"/>
    <w:rsid w:val="00D231D0"/>
    <w:rsid w:val="00D26726"/>
    <w:rsid w:val="00D268F1"/>
    <w:rsid w:val="00D2728D"/>
    <w:rsid w:val="00D33E90"/>
    <w:rsid w:val="00D40F0B"/>
    <w:rsid w:val="00D41381"/>
    <w:rsid w:val="00D419F1"/>
    <w:rsid w:val="00D4455F"/>
    <w:rsid w:val="00D544F3"/>
    <w:rsid w:val="00D549D6"/>
    <w:rsid w:val="00D628D7"/>
    <w:rsid w:val="00D632A5"/>
    <w:rsid w:val="00D645D4"/>
    <w:rsid w:val="00D6521B"/>
    <w:rsid w:val="00D70504"/>
    <w:rsid w:val="00D72B84"/>
    <w:rsid w:val="00D735C1"/>
    <w:rsid w:val="00D7496F"/>
    <w:rsid w:val="00D815CB"/>
    <w:rsid w:val="00D84C6D"/>
    <w:rsid w:val="00D856D6"/>
    <w:rsid w:val="00D85AB5"/>
    <w:rsid w:val="00D86B93"/>
    <w:rsid w:val="00D86C6F"/>
    <w:rsid w:val="00D86E3E"/>
    <w:rsid w:val="00D875FC"/>
    <w:rsid w:val="00D90278"/>
    <w:rsid w:val="00D90626"/>
    <w:rsid w:val="00D90BF9"/>
    <w:rsid w:val="00D91BE8"/>
    <w:rsid w:val="00D91E54"/>
    <w:rsid w:val="00D928F3"/>
    <w:rsid w:val="00D978D3"/>
    <w:rsid w:val="00DA175C"/>
    <w:rsid w:val="00DA1C4D"/>
    <w:rsid w:val="00DA2215"/>
    <w:rsid w:val="00DA4AAD"/>
    <w:rsid w:val="00DA6B2D"/>
    <w:rsid w:val="00DA6BE4"/>
    <w:rsid w:val="00DA6D05"/>
    <w:rsid w:val="00DB19F5"/>
    <w:rsid w:val="00DB21A1"/>
    <w:rsid w:val="00DB407F"/>
    <w:rsid w:val="00DB5D1B"/>
    <w:rsid w:val="00DB6468"/>
    <w:rsid w:val="00DB7EEE"/>
    <w:rsid w:val="00DC1448"/>
    <w:rsid w:val="00DC34AA"/>
    <w:rsid w:val="00DC4680"/>
    <w:rsid w:val="00DC4B5B"/>
    <w:rsid w:val="00DC4DCC"/>
    <w:rsid w:val="00DC50F1"/>
    <w:rsid w:val="00DC5E88"/>
    <w:rsid w:val="00DC6C8C"/>
    <w:rsid w:val="00DD01DA"/>
    <w:rsid w:val="00DD3DD8"/>
    <w:rsid w:val="00DD4EAB"/>
    <w:rsid w:val="00DD66FE"/>
    <w:rsid w:val="00DE0A4A"/>
    <w:rsid w:val="00DE3F35"/>
    <w:rsid w:val="00DE3F7E"/>
    <w:rsid w:val="00DF1013"/>
    <w:rsid w:val="00DF2295"/>
    <w:rsid w:val="00DF4177"/>
    <w:rsid w:val="00DF4D67"/>
    <w:rsid w:val="00DF55FA"/>
    <w:rsid w:val="00DF6155"/>
    <w:rsid w:val="00DF6D1A"/>
    <w:rsid w:val="00E003AB"/>
    <w:rsid w:val="00E01635"/>
    <w:rsid w:val="00E03C94"/>
    <w:rsid w:val="00E046B4"/>
    <w:rsid w:val="00E04ED0"/>
    <w:rsid w:val="00E073AC"/>
    <w:rsid w:val="00E07C94"/>
    <w:rsid w:val="00E128E9"/>
    <w:rsid w:val="00E20292"/>
    <w:rsid w:val="00E21252"/>
    <w:rsid w:val="00E223B6"/>
    <w:rsid w:val="00E2382C"/>
    <w:rsid w:val="00E2488A"/>
    <w:rsid w:val="00E251DF"/>
    <w:rsid w:val="00E25C4A"/>
    <w:rsid w:val="00E318BC"/>
    <w:rsid w:val="00E3427A"/>
    <w:rsid w:val="00E353F0"/>
    <w:rsid w:val="00E36A2D"/>
    <w:rsid w:val="00E3749A"/>
    <w:rsid w:val="00E40254"/>
    <w:rsid w:val="00E40271"/>
    <w:rsid w:val="00E41F7E"/>
    <w:rsid w:val="00E43134"/>
    <w:rsid w:val="00E43B6D"/>
    <w:rsid w:val="00E4497D"/>
    <w:rsid w:val="00E45A09"/>
    <w:rsid w:val="00E47181"/>
    <w:rsid w:val="00E509B8"/>
    <w:rsid w:val="00E51884"/>
    <w:rsid w:val="00E5355D"/>
    <w:rsid w:val="00E56F8D"/>
    <w:rsid w:val="00E6059F"/>
    <w:rsid w:val="00E60E79"/>
    <w:rsid w:val="00E629F9"/>
    <w:rsid w:val="00E64E39"/>
    <w:rsid w:val="00E70031"/>
    <w:rsid w:val="00E74022"/>
    <w:rsid w:val="00E76184"/>
    <w:rsid w:val="00E766EA"/>
    <w:rsid w:val="00E80404"/>
    <w:rsid w:val="00E81D63"/>
    <w:rsid w:val="00E82748"/>
    <w:rsid w:val="00E90DBF"/>
    <w:rsid w:val="00E93AE4"/>
    <w:rsid w:val="00E947AE"/>
    <w:rsid w:val="00E95EBE"/>
    <w:rsid w:val="00EA092D"/>
    <w:rsid w:val="00EA14BA"/>
    <w:rsid w:val="00EA5949"/>
    <w:rsid w:val="00EB15F5"/>
    <w:rsid w:val="00EB2E8B"/>
    <w:rsid w:val="00EB4083"/>
    <w:rsid w:val="00EB54A7"/>
    <w:rsid w:val="00EB5FB2"/>
    <w:rsid w:val="00EB6C98"/>
    <w:rsid w:val="00EC1D48"/>
    <w:rsid w:val="00EC27B8"/>
    <w:rsid w:val="00EC5D1C"/>
    <w:rsid w:val="00EC617D"/>
    <w:rsid w:val="00ED0921"/>
    <w:rsid w:val="00ED099B"/>
    <w:rsid w:val="00ED2C84"/>
    <w:rsid w:val="00ED5259"/>
    <w:rsid w:val="00ED7423"/>
    <w:rsid w:val="00EE094F"/>
    <w:rsid w:val="00EE0FB0"/>
    <w:rsid w:val="00EE403C"/>
    <w:rsid w:val="00EE40F2"/>
    <w:rsid w:val="00EE427C"/>
    <w:rsid w:val="00EE648C"/>
    <w:rsid w:val="00EE7776"/>
    <w:rsid w:val="00EF1EEF"/>
    <w:rsid w:val="00EF2D2C"/>
    <w:rsid w:val="00EF432C"/>
    <w:rsid w:val="00EF45D5"/>
    <w:rsid w:val="00F06FFE"/>
    <w:rsid w:val="00F1090A"/>
    <w:rsid w:val="00F11E36"/>
    <w:rsid w:val="00F12ACB"/>
    <w:rsid w:val="00F132EC"/>
    <w:rsid w:val="00F13E74"/>
    <w:rsid w:val="00F13F6A"/>
    <w:rsid w:val="00F14AF9"/>
    <w:rsid w:val="00F14E0C"/>
    <w:rsid w:val="00F16064"/>
    <w:rsid w:val="00F16E6B"/>
    <w:rsid w:val="00F17738"/>
    <w:rsid w:val="00F213A6"/>
    <w:rsid w:val="00F2160D"/>
    <w:rsid w:val="00F2409E"/>
    <w:rsid w:val="00F240A7"/>
    <w:rsid w:val="00F246E4"/>
    <w:rsid w:val="00F25224"/>
    <w:rsid w:val="00F27F78"/>
    <w:rsid w:val="00F35ABC"/>
    <w:rsid w:val="00F36230"/>
    <w:rsid w:val="00F413EC"/>
    <w:rsid w:val="00F42075"/>
    <w:rsid w:val="00F4482F"/>
    <w:rsid w:val="00F45D74"/>
    <w:rsid w:val="00F51EBD"/>
    <w:rsid w:val="00F57000"/>
    <w:rsid w:val="00F57A10"/>
    <w:rsid w:val="00F62DA0"/>
    <w:rsid w:val="00F6342E"/>
    <w:rsid w:val="00F63862"/>
    <w:rsid w:val="00F64E56"/>
    <w:rsid w:val="00F65A20"/>
    <w:rsid w:val="00F66A6C"/>
    <w:rsid w:val="00F67F13"/>
    <w:rsid w:val="00F7265F"/>
    <w:rsid w:val="00F72D1F"/>
    <w:rsid w:val="00F75F42"/>
    <w:rsid w:val="00F76718"/>
    <w:rsid w:val="00F76EC3"/>
    <w:rsid w:val="00F777CD"/>
    <w:rsid w:val="00F77EE3"/>
    <w:rsid w:val="00F81124"/>
    <w:rsid w:val="00F83044"/>
    <w:rsid w:val="00F833C7"/>
    <w:rsid w:val="00F85B8E"/>
    <w:rsid w:val="00F8712D"/>
    <w:rsid w:val="00F87A30"/>
    <w:rsid w:val="00F90CCA"/>
    <w:rsid w:val="00F928EB"/>
    <w:rsid w:val="00F93B88"/>
    <w:rsid w:val="00F9444D"/>
    <w:rsid w:val="00F97472"/>
    <w:rsid w:val="00F97FC2"/>
    <w:rsid w:val="00FA257A"/>
    <w:rsid w:val="00FA5B4C"/>
    <w:rsid w:val="00FA623D"/>
    <w:rsid w:val="00FA77A6"/>
    <w:rsid w:val="00FB33D4"/>
    <w:rsid w:val="00FB34BD"/>
    <w:rsid w:val="00FB368B"/>
    <w:rsid w:val="00FB4245"/>
    <w:rsid w:val="00FB4DA3"/>
    <w:rsid w:val="00FC48CB"/>
    <w:rsid w:val="00FC5DB4"/>
    <w:rsid w:val="00FC7D9C"/>
    <w:rsid w:val="00FD1D4A"/>
    <w:rsid w:val="00FD2C17"/>
    <w:rsid w:val="00FD2FA1"/>
    <w:rsid w:val="00FD33CC"/>
    <w:rsid w:val="00FD55BE"/>
    <w:rsid w:val="00FD5DBC"/>
    <w:rsid w:val="00FE0FC0"/>
    <w:rsid w:val="00FE2D42"/>
    <w:rsid w:val="00FE33E3"/>
    <w:rsid w:val="00FE4300"/>
    <w:rsid w:val="00FE57E0"/>
    <w:rsid w:val="00FE7942"/>
    <w:rsid w:val="00FF1A6F"/>
    <w:rsid w:val="00FF2658"/>
    <w:rsid w:val="00FF3C25"/>
    <w:rsid w:val="00FF3F2B"/>
    <w:rsid w:val="00FF7637"/>
    <w:rsid w:val="00FF7767"/>
    <w:rsid w:val="00FF7D89"/>
  </w:rsids>
  <m:mathPr>
    <m:mathFont m:val="Cambria Math"/>
    <m:brkBin m:val="before"/>
    <m:brkBinSub m:val="--"/>
    <m:smallFrac m:val="0"/>
    <m:dispDef/>
    <m:lMargin m:val="0"/>
    <m:rMargin m:val="0"/>
    <m:defJc m:val="centerGroup"/>
    <m:wrapIndent m:val="1440"/>
    <m:intLim m:val="subSup"/>
    <m:naryLim m:val="undOvr"/>
  </m:mathPr>
  <w:themeFontLang w:val="en-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0DD85"/>
  <w15:chartTrackingRefBased/>
  <w15:docId w15:val="{5E643892-6225-3E4F-ADA7-3078B4D67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6344"/>
    <w:rPr>
      <w:rFonts w:ascii="Times New Roman" w:eastAsia="Times New Roman" w:hAnsi="Times New Roman" w:cs="Times New Roman"/>
      <w:kern w:val="0"/>
      <w14:ligatures w14:val="none"/>
    </w:rPr>
  </w:style>
  <w:style w:type="paragraph" w:styleId="Heading1">
    <w:name w:val="heading 1"/>
    <w:basedOn w:val="Normal"/>
    <w:link w:val="Heading1Char"/>
    <w:uiPriority w:val="9"/>
    <w:qFormat/>
    <w:rsid w:val="00B35EFA"/>
    <w:pPr>
      <w:spacing w:before="100" w:beforeAutospacing="1" w:after="100" w:afterAutospacing="1"/>
      <w:outlineLvl w:val="0"/>
    </w:pPr>
    <w:rPr>
      <w:b/>
      <w:bCs/>
      <w:kern w:val="36"/>
      <w:sz w:val="48"/>
      <w:szCs w:val="48"/>
      <w:lang w:val="ru-RU" w:eastAsia="ru-RU"/>
    </w:rPr>
  </w:style>
  <w:style w:type="paragraph" w:styleId="Heading4">
    <w:name w:val="heading 4"/>
    <w:basedOn w:val="Normal"/>
    <w:next w:val="Normal"/>
    <w:link w:val="Heading4Char"/>
    <w:uiPriority w:val="9"/>
    <w:unhideWhenUsed/>
    <w:qFormat/>
    <w:rsid w:val="00574D13"/>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0C01"/>
    <w:pPr>
      <w:ind w:left="720"/>
      <w:contextualSpacing/>
    </w:pPr>
    <w:rPr>
      <w:rFonts w:asciiTheme="minorHAnsi" w:eastAsiaTheme="minorHAnsi" w:hAnsiTheme="minorHAnsi" w:cstheme="minorBidi"/>
      <w:kern w:val="2"/>
      <w14:ligatures w14:val="standardContextual"/>
    </w:rPr>
  </w:style>
  <w:style w:type="paragraph" w:styleId="NormalWeb">
    <w:name w:val="Normal (Web)"/>
    <w:basedOn w:val="Normal"/>
    <w:uiPriority w:val="99"/>
    <w:unhideWhenUsed/>
    <w:rsid w:val="004A33AF"/>
    <w:pPr>
      <w:spacing w:before="100" w:beforeAutospacing="1" w:after="100" w:afterAutospacing="1"/>
    </w:pPr>
  </w:style>
  <w:style w:type="character" w:customStyle="1" w:styleId="apple-converted-space">
    <w:name w:val="apple-converted-space"/>
    <w:basedOn w:val="DefaultParagraphFont"/>
    <w:rsid w:val="00B17393"/>
  </w:style>
  <w:style w:type="paragraph" w:styleId="FootnoteText">
    <w:name w:val="footnote text"/>
    <w:basedOn w:val="Normal"/>
    <w:link w:val="FootnoteTextChar"/>
    <w:uiPriority w:val="99"/>
    <w:semiHidden/>
    <w:unhideWhenUsed/>
    <w:rsid w:val="008E59F6"/>
    <w:rPr>
      <w:rFonts w:asciiTheme="minorHAnsi" w:eastAsiaTheme="minorHAnsi" w:hAnsiTheme="minorHAnsi" w:cstheme="minorBidi"/>
      <w:kern w:val="2"/>
      <w:sz w:val="20"/>
      <w:szCs w:val="20"/>
      <w14:ligatures w14:val="standardContextual"/>
    </w:rPr>
  </w:style>
  <w:style w:type="character" w:customStyle="1" w:styleId="FootnoteTextChar">
    <w:name w:val="Footnote Text Char"/>
    <w:basedOn w:val="DefaultParagraphFont"/>
    <w:link w:val="FootnoteText"/>
    <w:uiPriority w:val="99"/>
    <w:semiHidden/>
    <w:rsid w:val="008E59F6"/>
    <w:rPr>
      <w:sz w:val="20"/>
      <w:szCs w:val="20"/>
    </w:rPr>
  </w:style>
  <w:style w:type="character" w:styleId="FootnoteReference">
    <w:name w:val="footnote reference"/>
    <w:basedOn w:val="DefaultParagraphFont"/>
    <w:uiPriority w:val="99"/>
    <w:semiHidden/>
    <w:unhideWhenUsed/>
    <w:rsid w:val="008E59F6"/>
    <w:rPr>
      <w:vertAlign w:val="superscript"/>
    </w:rPr>
  </w:style>
  <w:style w:type="character" w:customStyle="1" w:styleId="Heading1Char">
    <w:name w:val="Heading 1 Char"/>
    <w:basedOn w:val="DefaultParagraphFont"/>
    <w:link w:val="Heading1"/>
    <w:uiPriority w:val="9"/>
    <w:rsid w:val="00B35EFA"/>
    <w:rPr>
      <w:rFonts w:ascii="Times New Roman" w:eastAsia="Times New Roman" w:hAnsi="Times New Roman" w:cs="Times New Roman"/>
      <w:b/>
      <w:bCs/>
      <w:kern w:val="36"/>
      <w:sz w:val="48"/>
      <w:szCs w:val="48"/>
      <w:lang w:val="ru-RU" w:eastAsia="ru-RU"/>
      <w14:ligatures w14:val="none"/>
    </w:rPr>
  </w:style>
  <w:style w:type="paragraph" w:styleId="DocumentMap">
    <w:name w:val="Document Map"/>
    <w:basedOn w:val="Normal"/>
    <w:link w:val="DocumentMapChar"/>
    <w:semiHidden/>
    <w:rsid w:val="00B35EFA"/>
    <w:pPr>
      <w:shd w:val="clear" w:color="auto" w:fill="000080"/>
    </w:pPr>
    <w:rPr>
      <w:rFonts w:ascii="Tahoma" w:hAnsi="Tahoma" w:cs="Tahoma"/>
      <w:sz w:val="20"/>
      <w:szCs w:val="20"/>
      <w:lang w:val="ru-RU" w:eastAsia="ru-RU"/>
    </w:rPr>
  </w:style>
  <w:style w:type="character" w:customStyle="1" w:styleId="DocumentMapChar">
    <w:name w:val="Document Map Char"/>
    <w:basedOn w:val="DefaultParagraphFont"/>
    <w:link w:val="DocumentMap"/>
    <w:semiHidden/>
    <w:rsid w:val="00B35EFA"/>
    <w:rPr>
      <w:rFonts w:ascii="Tahoma" w:eastAsia="Times New Roman" w:hAnsi="Tahoma" w:cs="Tahoma"/>
      <w:kern w:val="0"/>
      <w:sz w:val="20"/>
      <w:szCs w:val="20"/>
      <w:shd w:val="clear" w:color="auto" w:fill="000080"/>
      <w:lang w:val="ru-RU" w:eastAsia="ru-RU"/>
      <w14:ligatures w14:val="none"/>
    </w:rPr>
  </w:style>
  <w:style w:type="paragraph" w:customStyle="1" w:styleId="2">
    <w:name w:val="Обычный2"/>
    <w:rsid w:val="00B35EFA"/>
    <w:pPr>
      <w:widowControl w:val="0"/>
      <w:snapToGrid w:val="0"/>
    </w:pPr>
    <w:rPr>
      <w:rFonts w:ascii="Times New Roman" w:eastAsia="Times New Roman" w:hAnsi="Times New Roman" w:cs="Times New Roman"/>
      <w:kern w:val="0"/>
      <w:sz w:val="20"/>
      <w:szCs w:val="20"/>
      <w:lang w:val="ru-RU" w:eastAsia="ru-RU"/>
      <w14:ligatures w14:val="none"/>
    </w:rPr>
  </w:style>
  <w:style w:type="character" w:styleId="HTMLCite">
    <w:name w:val="HTML Cite"/>
    <w:basedOn w:val="DefaultParagraphFont"/>
    <w:uiPriority w:val="99"/>
    <w:unhideWhenUsed/>
    <w:rsid w:val="00B35EFA"/>
    <w:rPr>
      <w:i/>
      <w:iCs/>
    </w:rPr>
  </w:style>
  <w:style w:type="character" w:customStyle="1" w:styleId="std">
    <w:name w:val="std"/>
    <w:basedOn w:val="DefaultParagraphFont"/>
    <w:rsid w:val="00B35EFA"/>
  </w:style>
  <w:style w:type="character" w:customStyle="1" w:styleId="gl">
    <w:name w:val="gl"/>
    <w:basedOn w:val="DefaultParagraphFont"/>
    <w:rsid w:val="00B35EFA"/>
  </w:style>
  <w:style w:type="character" w:styleId="Hyperlink">
    <w:name w:val="Hyperlink"/>
    <w:basedOn w:val="DefaultParagraphFont"/>
    <w:uiPriority w:val="99"/>
    <w:unhideWhenUsed/>
    <w:rsid w:val="00B35EFA"/>
    <w:rPr>
      <w:color w:val="0000FF"/>
      <w:u w:val="single"/>
    </w:rPr>
  </w:style>
  <w:style w:type="character" w:styleId="LineNumber">
    <w:name w:val="line number"/>
    <w:basedOn w:val="DefaultParagraphFont"/>
    <w:rsid w:val="00B35EFA"/>
  </w:style>
  <w:style w:type="paragraph" w:styleId="Header">
    <w:name w:val="header"/>
    <w:basedOn w:val="Normal"/>
    <w:link w:val="HeaderChar"/>
    <w:rsid w:val="00B35EFA"/>
    <w:pPr>
      <w:tabs>
        <w:tab w:val="center" w:pos="4677"/>
        <w:tab w:val="right" w:pos="9355"/>
      </w:tabs>
    </w:pPr>
    <w:rPr>
      <w:lang w:val="ru-RU" w:eastAsia="ru-RU"/>
    </w:rPr>
  </w:style>
  <w:style w:type="character" w:customStyle="1" w:styleId="HeaderChar">
    <w:name w:val="Header Char"/>
    <w:basedOn w:val="DefaultParagraphFont"/>
    <w:link w:val="Header"/>
    <w:rsid w:val="00B35EFA"/>
    <w:rPr>
      <w:rFonts w:ascii="Times New Roman" w:eastAsia="Times New Roman" w:hAnsi="Times New Roman" w:cs="Times New Roman"/>
      <w:kern w:val="0"/>
      <w:lang w:val="ru-RU" w:eastAsia="ru-RU"/>
      <w14:ligatures w14:val="none"/>
    </w:rPr>
  </w:style>
  <w:style w:type="paragraph" w:styleId="Footer">
    <w:name w:val="footer"/>
    <w:basedOn w:val="Normal"/>
    <w:link w:val="FooterChar"/>
    <w:rsid w:val="00B35EFA"/>
    <w:pPr>
      <w:tabs>
        <w:tab w:val="center" w:pos="4677"/>
        <w:tab w:val="right" w:pos="9355"/>
      </w:tabs>
    </w:pPr>
    <w:rPr>
      <w:lang w:val="ru-RU" w:eastAsia="ru-RU"/>
    </w:rPr>
  </w:style>
  <w:style w:type="character" w:customStyle="1" w:styleId="FooterChar">
    <w:name w:val="Footer Char"/>
    <w:basedOn w:val="DefaultParagraphFont"/>
    <w:link w:val="Footer"/>
    <w:rsid w:val="00B35EFA"/>
    <w:rPr>
      <w:rFonts w:ascii="Times New Roman" w:eastAsia="Times New Roman" w:hAnsi="Times New Roman" w:cs="Times New Roman"/>
      <w:kern w:val="0"/>
      <w:lang w:val="ru-RU" w:eastAsia="ru-RU"/>
      <w14:ligatures w14:val="none"/>
    </w:rPr>
  </w:style>
  <w:style w:type="character" w:customStyle="1" w:styleId="rvts6">
    <w:name w:val="rvts6"/>
    <w:basedOn w:val="DefaultParagraphFont"/>
    <w:rsid w:val="00B35EFA"/>
  </w:style>
  <w:style w:type="table" w:styleId="TableGrid">
    <w:name w:val="Table Grid"/>
    <w:basedOn w:val="TableNormal"/>
    <w:rsid w:val="00B35EFA"/>
    <w:rPr>
      <w:rFonts w:ascii="Times New Roman" w:eastAsia="Times New Roman" w:hAnsi="Times New Roman" w:cs="Times New Roman"/>
      <w:kern w:val="0"/>
      <w:sz w:val="20"/>
      <w:szCs w:val="20"/>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rvts8">
    <w:name w:val="rvts8"/>
    <w:basedOn w:val="DefaultParagraphFont"/>
    <w:rsid w:val="00B35EFA"/>
  </w:style>
  <w:style w:type="paragraph" w:styleId="PlainText">
    <w:name w:val="Plain Text"/>
    <w:basedOn w:val="Normal"/>
    <w:link w:val="PlainTextChar"/>
    <w:rsid w:val="00B35EFA"/>
    <w:rPr>
      <w:rFonts w:ascii="Courier New" w:hAnsi="Courier New"/>
      <w:sz w:val="20"/>
      <w:szCs w:val="20"/>
      <w:lang w:val="ru-RU" w:eastAsia="ru-RU"/>
    </w:rPr>
  </w:style>
  <w:style w:type="character" w:customStyle="1" w:styleId="PlainTextChar">
    <w:name w:val="Plain Text Char"/>
    <w:basedOn w:val="DefaultParagraphFont"/>
    <w:link w:val="PlainText"/>
    <w:rsid w:val="00B35EFA"/>
    <w:rPr>
      <w:rFonts w:ascii="Courier New" w:eastAsia="Times New Roman" w:hAnsi="Courier New" w:cs="Times New Roman"/>
      <w:kern w:val="0"/>
      <w:sz w:val="20"/>
      <w:szCs w:val="20"/>
      <w:lang w:val="ru-RU" w:eastAsia="ru-RU"/>
      <w14:ligatures w14:val="none"/>
    </w:rPr>
  </w:style>
  <w:style w:type="character" w:styleId="FollowedHyperlink">
    <w:name w:val="FollowedHyperlink"/>
    <w:basedOn w:val="DefaultParagraphFont"/>
    <w:uiPriority w:val="99"/>
    <w:unhideWhenUsed/>
    <w:rsid w:val="00B35EFA"/>
    <w:rPr>
      <w:color w:val="800080"/>
      <w:u w:val="single"/>
    </w:rPr>
  </w:style>
  <w:style w:type="character" w:customStyle="1" w:styleId="spelle">
    <w:name w:val="spelle"/>
    <w:basedOn w:val="DefaultParagraphFont"/>
    <w:rsid w:val="00B35EFA"/>
  </w:style>
  <w:style w:type="paragraph" w:styleId="EndnoteText">
    <w:name w:val="endnote text"/>
    <w:basedOn w:val="Normal"/>
    <w:link w:val="EndnoteTextChar"/>
    <w:uiPriority w:val="99"/>
    <w:semiHidden/>
    <w:unhideWhenUsed/>
    <w:rsid w:val="000475BF"/>
    <w:rPr>
      <w:rFonts w:asciiTheme="minorHAnsi" w:eastAsiaTheme="minorHAnsi" w:hAnsiTheme="minorHAnsi" w:cstheme="minorBidi"/>
      <w:kern w:val="2"/>
      <w:sz w:val="20"/>
      <w:szCs w:val="20"/>
      <w14:ligatures w14:val="standardContextual"/>
    </w:rPr>
  </w:style>
  <w:style w:type="character" w:customStyle="1" w:styleId="EndnoteTextChar">
    <w:name w:val="Endnote Text Char"/>
    <w:basedOn w:val="DefaultParagraphFont"/>
    <w:link w:val="EndnoteText"/>
    <w:uiPriority w:val="99"/>
    <w:semiHidden/>
    <w:rsid w:val="000475BF"/>
    <w:rPr>
      <w:sz w:val="20"/>
      <w:szCs w:val="20"/>
    </w:rPr>
  </w:style>
  <w:style w:type="character" w:styleId="EndnoteReference">
    <w:name w:val="endnote reference"/>
    <w:basedOn w:val="DefaultParagraphFont"/>
    <w:uiPriority w:val="99"/>
    <w:semiHidden/>
    <w:unhideWhenUsed/>
    <w:rsid w:val="000475BF"/>
    <w:rPr>
      <w:vertAlign w:val="superscript"/>
    </w:rPr>
  </w:style>
  <w:style w:type="character" w:styleId="Emphasis">
    <w:name w:val="Emphasis"/>
    <w:basedOn w:val="DefaultParagraphFont"/>
    <w:uiPriority w:val="20"/>
    <w:qFormat/>
    <w:rsid w:val="0029441C"/>
    <w:rPr>
      <w:i/>
      <w:iCs/>
    </w:rPr>
  </w:style>
  <w:style w:type="character" w:customStyle="1" w:styleId="text">
    <w:name w:val="text"/>
    <w:basedOn w:val="DefaultParagraphFont"/>
    <w:rsid w:val="00340589"/>
  </w:style>
  <w:style w:type="character" w:customStyle="1" w:styleId="personname">
    <w:name w:val="person_name"/>
    <w:basedOn w:val="DefaultParagraphFont"/>
    <w:rsid w:val="007519B9"/>
  </w:style>
  <w:style w:type="character" w:styleId="PageNumber">
    <w:name w:val="page number"/>
    <w:basedOn w:val="DefaultParagraphFont"/>
    <w:uiPriority w:val="99"/>
    <w:semiHidden/>
    <w:unhideWhenUsed/>
    <w:rsid w:val="005D5E4D"/>
  </w:style>
  <w:style w:type="character" w:customStyle="1" w:styleId="Heading4Char">
    <w:name w:val="Heading 4 Char"/>
    <w:basedOn w:val="DefaultParagraphFont"/>
    <w:link w:val="Heading4"/>
    <w:uiPriority w:val="9"/>
    <w:rsid w:val="00574D13"/>
    <w:rPr>
      <w:rFonts w:asciiTheme="majorHAnsi" w:eastAsiaTheme="majorEastAsia" w:hAnsiTheme="majorHAnsi" w:cstheme="majorBidi"/>
      <w:i/>
      <w:iCs/>
      <w:color w:val="2F5496" w:themeColor="accent1" w:themeShade="BF"/>
      <w:kern w:val="0"/>
      <w14:ligatures w14:val="none"/>
    </w:rPr>
  </w:style>
  <w:style w:type="character" w:styleId="Strong">
    <w:name w:val="Strong"/>
    <w:basedOn w:val="DefaultParagraphFont"/>
    <w:uiPriority w:val="22"/>
    <w:qFormat/>
    <w:rsid w:val="00F13F6A"/>
    <w:rPr>
      <w:b/>
      <w:bCs/>
    </w:rPr>
  </w:style>
  <w:style w:type="character" w:styleId="UnresolvedMention">
    <w:name w:val="Unresolved Mention"/>
    <w:basedOn w:val="DefaultParagraphFont"/>
    <w:uiPriority w:val="99"/>
    <w:semiHidden/>
    <w:unhideWhenUsed/>
    <w:rsid w:val="007438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288464">
      <w:bodyDiv w:val="1"/>
      <w:marLeft w:val="0"/>
      <w:marRight w:val="0"/>
      <w:marTop w:val="0"/>
      <w:marBottom w:val="0"/>
      <w:divBdr>
        <w:top w:val="none" w:sz="0" w:space="0" w:color="auto"/>
        <w:left w:val="none" w:sz="0" w:space="0" w:color="auto"/>
        <w:bottom w:val="none" w:sz="0" w:space="0" w:color="auto"/>
        <w:right w:val="none" w:sz="0" w:space="0" w:color="auto"/>
      </w:divBdr>
      <w:divsChild>
        <w:div w:id="294604889">
          <w:marLeft w:val="0"/>
          <w:marRight w:val="0"/>
          <w:marTop w:val="0"/>
          <w:marBottom w:val="0"/>
          <w:divBdr>
            <w:top w:val="none" w:sz="0" w:space="0" w:color="auto"/>
            <w:left w:val="none" w:sz="0" w:space="0" w:color="auto"/>
            <w:bottom w:val="none" w:sz="0" w:space="0" w:color="auto"/>
            <w:right w:val="none" w:sz="0" w:space="0" w:color="auto"/>
          </w:divBdr>
          <w:divsChild>
            <w:div w:id="443884977">
              <w:marLeft w:val="0"/>
              <w:marRight w:val="0"/>
              <w:marTop w:val="0"/>
              <w:marBottom w:val="0"/>
              <w:divBdr>
                <w:top w:val="none" w:sz="0" w:space="0" w:color="auto"/>
                <w:left w:val="none" w:sz="0" w:space="0" w:color="auto"/>
                <w:bottom w:val="none" w:sz="0" w:space="0" w:color="auto"/>
                <w:right w:val="none" w:sz="0" w:space="0" w:color="auto"/>
              </w:divBdr>
              <w:divsChild>
                <w:div w:id="51839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72817">
      <w:bodyDiv w:val="1"/>
      <w:marLeft w:val="0"/>
      <w:marRight w:val="0"/>
      <w:marTop w:val="0"/>
      <w:marBottom w:val="0"/>
      <w:divBdr>
        <w:top w:val="none" w:sz="0" w:space="0" w:color="auto"/>
        <w:left w:val="none" w:sz="0" w:space="0" w:color="auto"/>
        <w:bottom w:val="none" w:sz="0" w:space="0" w:color="auto"/>
        <w:right w:val="none" w:sz="0" w:space="0" w:color="auto"/>
      </w:divBdr>
      <w:divsChild>
        <w:div w:id="1622803326">
          <w:marLeft w:val="0"/>
          <w:marRight w:val="0"/>
          <w:marTop w:val="0"/>
          <w:marBottom w:val="0"/>
          <w:divBdr>
            <w:top w:val="none" w:sz="0" w:space="0" w:color="auto"/>
            <w:left w:val="none" w:sz="0" w:space="0" w:color="auto"/>
            <w:bottom w:val="none" w:sz="0" w:space="0" w:color="auto"/>
            <w:right w:val="none" w:sz="0" w:space="0" w:color="auto"/>
          </w:divBdr>
          <w:divsChild>
            <w:div w:id="695812039">
              <w:marLeft w:val="0"/>
              <w:marRight w:val="0"/>
              <w:marTop w:val="0"/>
              <w:marBottom w:val="0"/>
              <w:divBdr>
                <w:top w:val="none" w:sz="0" w:space="0" w:color="auto"/>
                <w:left w:val="none" w:sz="0" w:space="0" w:color="auto"/>
                <w:bottom w:val="none" w:sz="0" w:space="0" w:color="auto"/>
                <w:right w:val="none" w:sz="0" w:space="0" w:color="auto"/>
              </w:divBdr>
              <w:divsChild>
                <w:div w:id="641930669">
                  <w:marLeft w:val="0"/>
                  <w:marRight w:val="0"/>
                  <w:marTop w:val="0"/>
                  <w:marBottom w:val="0"/>
                  <w:divBdr>
                    <w:top w:val="none" w:sz="0" w:space="0" w:color="auto"/>
                    <w:left w:val="none" w:sz="0" w:space="0" w:color="auto"/>
                    <w:bottom w:val="none" w:sz="0" w:space="0" w:color="auto"/>
                    <w:right w:val="none" w:sz="0" w:space="0" w:color="auto"/>
                  </w:divBdr>
                  <w:divsChild>
                    <w:div w:id="174549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102053">
      <w:bodyDiv w:val="1"/>
      <w:marLeft w:val="0"/>
      <w:marRight w:val="0"/>
      <w:marTop w:val="0"/>
      <w:marBottom w:val="0"/>
      <w:divBdr>
        <w:top w:val="none" w:sz="0" w:space="0" w:color="auto"/>
        <w:left w:val="none" w:sz="0" w:space="0" w:color="auto"/>
        <w:bottom w:val="none" w:sz="0" w:space="0" w:color="auto"/>
        <w:right w:val="none" w:sz="0" w:space="0" w:color="auto"/>
      </w:divBdr>
      <w:divsChild>
        <w:div w:id="2064792253">
          <w:marLeft w:val="0"/>
          <w:marRight w:val="0"/>
          <w:marTop w:val="0"/>
          <w:marBottom w:val="0"/>
          <w:divBdr>
            <w:top w:val="none" w:sz="0" w:space="0" w:color="auto"/>
            <w:left w:val="none" w:sz="0" w:space="0" w:color="auto"/>
            <w:bottom w:val="none" w:sz="0" w:space="0" w:color="auto"/>
            <w:right w:val="none" w:sz="0" w:space="0" w:color="auto"/>
          </w:divBdr>
          <w:divsChild>
            <w:div w:id="920215939">
              <w:marLeft w:val="0"/>
              <w:marRight w:val="0"/>
              <w:marTop w:val="0"/>
              <w:marBottom w:val="0"/>
              <w:divBdr>
                <w:top w:val="none" w:sz="0" w:space="0" w:color="auto"/>
                <w:left w:val="none" w:sz="0" w:space="0" w:color="auto"/>
                <w:bottom w:val="none" w:sz="0" w:space="0" w:color="auto"/>
                <w:right w:val="none" w:sz="0" w:space="0" w:color="auto"/>
              </w:divBdr>
              <w:divsChild>
                <w:div w:id="13842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27989">
      <w:bodyDiv w:val="1"/>
      <w:marLeft w:val="0"/>
      <w:marRight w:val="0"/>
      <w:marTop w:val="0"/>
      <w:marBottom w:val="0"/>
      <w:divBdr>
        <w:top w:val="none" w:sz="0" w:space="0" w:color="auto"/>
        <w:left w:val="none" w:sz="0" w:space="0" w:color="auto"/>
        <w:bottom w:val="none" w:sz="0" w:space="0" w:color="auto"/>
        <w:right w:val="none" w:sz="0" w:space="0" w:color="auto"/>
      </w:divBdr>
    </w:div>
    <w:div w:id="83302321">
      <w:bodyDiv w:val="1"/>
      <w:marLeft w:val="0"/>
      <w:marRight w:val="0"/>
      <w:marTop w:val="0"/>
      <w:marBottom w:val="0"/>
      <w:divBdr>
        <w:top w:val="none" w:sz="0" w:space="0" w:color="auto"/>
        <w:left w:val="none" w:sz="0" w:space="0" w:color="auto"/>
        <w:bottom w:val="none" w:sz="0" w:space="0" w:color="auto"/>
        <w:right w:val="none" w:sz="0" w:space="0" w:color="auto"/>
      </w:divBdr>
      <w:divsChild>
        <w:div w:id="1688943266">
          <w:marLeft w:val="0"/>
          <w:marRight w:val="0"/>
          <w:marTop w:val="0"/>
          <w:marBottom w:val="0"/>
          <w:divBdr>
            <w:top w:val="single" w:sz="2" w:space="0" w:color="D9D9E3"/>
            <w:left w:val="single" w:sz="2" w:space="0" w:color="D9D9E3"/>
            <w:bottom w:val="single" w:sz="2" w:space="0" w:color="D9D9E3"/>
            <w:right w:val="single" w:sz="2" w:space="0" w:color="D9D9E3"/>
          </w:divBdr>
          <w:divsChild>
            <w:div w:id="1362362394">
              <w:marLeft w:val="0"/>
              <w:marRight w:val="0"/>
              <w:marTop w:val="0"/>
              <w:marBottom w:val="0"/>
              <w:divBdr>
                <w:top w:val="single" w:sz="2" w:space="0" w:color="D9D9E3"/>
                <w:left w:val="single" w:sz="2" w:space="0" w:color="D9D9E3"/>
                <w:bottom w:val="single" w:sz="2" w:space="0" w:color="D9D9E3"/>
                <w:right w:val="single" w:sz="2" w:space="0" w:color="D9D9E3"/>
              </w:divBdr>
              <w:divsChild>
                <w:div w:id="155919017">
                  <w:marLeft w:val="0"/>
                  <w:marRight w:val="0"/>
                  <w:marTop w:val="0"/>
                  <w:marBottom w:val="0"/>
                  <w:divBdr>
                    <w:top w:val="single" w:sz="2" w:space="0" w:color="D9D9E3"/>
                    <w:left w:val="single" w:sz="2" w:space="0" w:color="D9D9E3"/>
                    <w:bottom w:val="single" w:sz="2" w:space="0" w:color="D9D9E3"/>
                    <w:right w:val="single" w:sz="2" w:space="0" w:color="D9D9E3"/>
                  </w:divBdr>
                  <w:divsChild>
                    <w:div w:id="478695703">
                      <w:marLeft w:val="0"/>
                      <w:marRight w:val="0"/>
                      <w:marTop w:val="0"/>
                      <w:marBottom w:val="0"/>
                      <w:divBdr>
                        <w:top w:val="single" w:sz="2" w:space="0" w:color="D9D9E3"/>
                        <w:left w:val="single" w:sz="2" w:space="0" w:color="D9D9E3"/>
                        <w:bottom w:val="single" w:sz="2" w:space="0" w:color="D9D9E3"/>
                        <w:right w:val="single" w:sz="2" w:space="0" w:color="D9D9E3"/>
                      </w:divBdr>
                      <w:divsChild>
                        <w:div w:id="119866633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975020658">
          <w:marLeft w:val="0"/>
          <w:marRight w:val="0"/>
          <w:marTop w:val="0"/>
          <w:marBottom w:val="0"/>
          <w:divBdr>
            <w:top w:val="single" w:sz="2" w:space="0" w:color="D9D9E3"/>
            <w:left w:val="single" w:sz="2" w:space="0" w:color="D9D9E3"/>
            <w:bottom w:val="single" w:sz="2" w:space="0" w:color="D9D9E3"/>
            <w:right w:val="single" w:sz="2" w:space="0" w:color="D9D9E3"/>
          </w:divBdr>
          <w:divsChild>
            <w:div w:id="1798520955">
              <w:marLeft w:val="0"/>
              <w:marRight w:val="0"/>
              <w:marTop w:val="0"/>
              <w:marBottom w:val="0"/>
              <w:divBdr>
                <w:top w:val="single" w:sz="2" w:space="0" w:color="D9D9E3"/>
                <w:left w:val="single" w:sz="2" w:space="0" w:color="D9D9E3"/>
                <w:bottom w:val="single" w:sz="2" w:space="0" w:color="D9D9E3"/>
                <w:right w:val="single" w:sz="2" w:space="0" w:color="D9D9E3"/>
              </w:divBdr>
            </w:div>
            <w:div w:id="1308970666">
              <w:marLeft w:val="0"/>
              <w:marRight w:val="0"/>
              <w:marTop w:val="0"/>
              <w:marBottom w:val="0"/>
              <w:divBdr>
                <w:top w:val="single" w:sz="2" w:space="0" w:color="D9D9E3"/>
                <w:left w:val="single" w:sz="2" w:space="0" w:color="D9D9E3"/>
                <w:bottom w:val="single" w:sz="2" w:space="0" w:color="D9D9E3"/>
                <w:right w:val="single" w:sz="2" w:space="0" w:color="D9D9E3"/>
              </w:divBdr>
              <w:divsChild>
                <w:div w:id="191961368">
                  <w:marLeft w:val="0"/>
                  <w:marRight w:val="0"/>
                  <w:marTop w:val="0"/>
                  <w:marBottom w:val="0"/>
                  <w:divBdr>
                    <w:top w:val="single" w:sz="2" w:space="0" w:color="D9D9E3"/>
                    <w:left w:val="single" w:sz="2" w:space="0" w:color="D9D9E3"/>
                    <w:bottom w:val="single" w:sz="2" w:space="0" w:color="D9D9E3"/>
                    <w:right w:val="single" w:sz="2" w:space="0" w:color="D9D9E3"/>
                  </w:divBdr>
                  <w:divsChild>
                    <w:div w:id="2036147827">
                      <w:marLeft w:val="0"/>
                      <w:marRight w:val="0"/>
                      <w:marTop w:val="0"/>
                      <w:marBottom w:val="0"/>
                      <w:divBdr>
                        <w:top w:val="single" w:sz="2" w:space="0" w:color="D9D9E3"/>
                        <w:left w:val="single" w:sz="2" w:space="0" w:color="D9D9E3"/>
                        <w:bottom w:val="single" w:sz="2" w:space="0" w:color="D9D9E3"/>
                        <w:right w:val="single" w:sz="2" w:space="0" w:color="D9D9E3"/>
                      </w:divBdr>
                      <w:divsChild>
                        <w:div w:id="106333736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06462292">
      <w:bodyDiv w:val="1"/>
      <w:marLeft w:val="0"/>
      <w:marRight w:val="0"/>
      <w:marTop w:val="0"/>
      <w:marBottom w:val="0"/>
      <w:divBdr>
        <w:top w:val="none" w:sz="0" w:space="0" w:color="auto"/>
        <w:left w:val="none" w:sz="0" w:space="0" w:color="auto"/>
        <w:bottom w:val="none" w:sz="0" w:space="0" w:color="auto"/>
        <w:right w:val="none" w:sz="0" w:space="0" w:color="auto"/>
      </w:divBdr>
      <w:divsChild>
        <w:div w:id="567107868">
          <w:marLeft w:val="0"/>
          <w:marRight w:val="0"/>
          <w:marTop w:val="0"/>
          <w:marBottom w:val="0"/>
          <w:divBdr>
            <w:top w:val="none" w:sz="0" w:space="0" w:color="auto"/>
            <w:left w:val="none" w:sz="0" w:space="0" w:color="auto"/>
            <w:bottom w:val="none" w:sz="0" w:space="0" w:color="auto"/>
            <w:right w:val="none" w:sz="0" w:space="0" w:color="auto"/>
          </w:divBdr>
          <w:divsChild>
            <w:div w:id="368072534">
              <w:marLeft w:val="0"/>
              <w:marRight w:val="0"/>
              <w:marTop w:val="0"/>
              <w:marBottom w:val="0"/>
              <w:divBdr>
                <w:top w:val="none" w:sz="0" w:space="0" w:color="auto"/>
                <w:left w:val="none" w:sz="0" w:space="0" w:color="auto"/>
                <w:bottom w:val="none" w:sz="0" w:space="0" w:color="auto"/>
                <w:right w:val="none" w:sz="0" w:space="0" w:color="auto"/>
              </w:divBdr>
              <w:divsChild>
                <w:div w:id="106850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08218">
      <w:bodyDiv w:val="1"/>
      <w:marLeft w:val="0"/>
      <w:marRight w:val="0"/>
      <w:marTop w:val="0"/>
      <w:marBottom w:val="0"/>
      <w:divBdr>
        <w:top w:val="none" w:sz="0" w:space="0" w:color="auto"/>
        <w:left w:val="none" w:sz="0" w:space="0" w:color="auto"/>
        <w:bottom w:val="none" w:sz="0" w:space="0" w:color="auto"/>
        <w:right w:val="none" w:sz="0" w:space="0" w:color="auto"/>
      </w:divBdr>
      <w:divsChild>
        <w:div w:id="1172330759">
          <w:marLeft w:val="0"/>
          <w:marRight w:val="0"/>
          <w:marTop w:val="0"/>
          <w:marBottom w:val="0"/>
          <w:divBdr>
            <w:top w:val="none" w:sz="0" w:space="0" w:color="auto"/>
            <w:left w:val="none" w:sz="0" w:space="0" w:color="auto"/>
            <w:bottom w:val="none" w:sz="0" w:space="0" w:color="auto"/>
            <w:right w:val="none" w:sz="0" w:space="0" w:color="auto"/>
          </w:divBdr>
          <w:divsChild>
            <w:div w:id="1335764653">
              <w:marLeft w:val="0"/>
              <w:marRight w:val="0"/>
              <w:marTop w:val="0"/>
              <w:marBottom w:val="0"/>
              <w:divBdr>
                <w:top w:val="none" w:sz="0" w:space="0" w:color="auto"/>
                <w:left w:val="none" w:sz="0" w:space="0" w:color="auto"/>
                <w:bottom w:val="none" w:sz="0" w:space="0" w:color="auto"/>
                <w:right w:val="none" w:sz="0" w:space="0" w:color="auto"/>
              </w:divBdr>
              <w:divsChild>
                <w:div w:id="170848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51979">
      <w:bodyDiv w:val="1"/>
      <w:marLeft w:val="0"/>
      <w:marRight w:val="0"/>
      <w:marTop w:val="0"/>
      <w:marBottom w:val="0"/>
      <w:divBdr>
        <w:top w:val="none" w:sz="0" w:space="0" w:color="auto"/>
        <w:left w:val="none" w:sz="0" w:space="0" w:color="auto"/>
        <w:bottom w:val="none" w:sz="0" w:space="0" w:color="auto"/>
        <w:right w:val="none" w:sz="0" w:space="0" w:color="auto"/>
      </w:divBdr>
      <w:divsChild>
        <w:div w:id="797843435">
          <w:marLeft w:val="0"/>
          <w:marRight w:val="0"/>
          <w:marTop w:val="0"/>
          <w:marBottom w:val="0"/>
          <w:divBdr>
            <w:top w:val="none" w:sz="0" w:space="0" w:color="auto"/>
            <w:left w:val="none" w:sz="0" w:space="0" w:color="auto"/>
            <w:bottom w:val="none" w:sz="0" w:space="0" w:color="auto"/>
            <w:right w:val="none" w:sz="0" w:space="0" w:color="auto"/>
          </w:divBdr>
          <w:divsChild>
            <w:div w:id="624969694">
              <w:marLeft w:val="0"/>
              <w:marRight w:val="0"/>
              <w:marTop w:val="0"/>
              <w:marBottom w:val="0"/>
              <w:divBdr>
                <w:top w:val="none" w:sz="0" w:space="0" w:color="auto"/>
                <w:left w:val="none" w:sz="0" w:space="0" w:color="auto"/>
                <w:bottom w:val="none" w:sz="0" w:space="0" w:color="auto"/>
                <w:right w:val="none" w:sz="0" w:space="0" w:color="auto"/>
              </w:divBdr>
              <w:divsChild>
                <w:div w:id="138733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49627">
      <w:bodyDiv w:val="1"/>
      <w:marLeft w:val="0"/>
      <w:marRight w:val="0"/>
      <w:marTop w:val="0"/>
      <w:marBottom w:val="0"/>
      <w:divBdr>
        <w:top w:val="none" w:sz="0" w:space="0" w:color="auto"/>
        <w:left w:val="none" w:sz="0" w:space="0" w:color="auto"/>
        <w:bottom w:val="none" w:sz="0" w:space="0" w:color="auto"/>
        <w:right w:val="none" w:sz="0" w:space="0" w:color="auto"/>
      </w:divBdr>
      <w:divsChild>
        <w:div w:id="828717173">
          <w:marLeft w:val="0"/>
          <w:marRight w:val="0"/>
          <w:marTop w:val="0"/>
          <w:marBottom w:val="0"/>
          <w:divBdr>
            <w:top w:val="none" w:sz="0" w:space="0" w:color="auto"/>
            <w:left w:val="none" w:sz="0" w:space="0" w:color="auto"/>
            <w:bottom w:val="none" w:sz="0" w:space="0" w:color="auto"/>
            <w:right w:val="none" w:sz="0" w:space="0" w:color="auto"/>
          </w:divBdr>
          <w:divsChild>
            <w:div w:id="607738197">
              <w:marLeft w:val="0"/>
              <w:marRight w:val="0"/>
              <w:marTop w:val="0"/>
              <w:marBottom w:val="0"/>
              <w:divBdr>
                <w:top w:val="none" w:sz="0" w:space="0" w:color="auto"/>
                <w:left w:val="none" w:sz="0" w:space="0" w:color="auto"/>
                <w:bottom w:val="none" w:sz="0" w:space="0" w:color="auto"/>
                <w:right w:val="none" w:sz="0" w:space="0" w:color="auto"/>
              </w:divBdr>
              <w:divsChild>
                <w:div w:id="1918855967">
                  <w:marLeft w:val="0"/>
                  <w:marRight w:val="0"/>
                  <w:marTop w:val="0"/>
                  <w:marBottom w:val="0"/>
                  <w:divBdr>
                    <w:top w:val="none" w:sz="0" w:space="0" w:color="auto"/>
                    <w:left w:val="none" w:sz="0" w:space="0" w:color="auto"/>
                    <w:bottom w:val="none" w:sz="0" w:space="0" w:color="auto"/>
                    <w:right w:val="none" w:sz="0" w:space="0" w:color="auto"/>
                  </w:divBdr>
                  <w:divsChild>
                    <w:div w:id="19975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5723589">
      <w:bodyDiv w:val="1"/>
      <w:marLeft w:val="0"/>
      <w:marRight w:val="0"/>
      <w:marTop w:val="0"/>
      <w:marBottom w:val="0"/>
      <w:divBdr>
        <w:top w:val="none" w:sz="0" w:space="0" w:color="auto"/>
        <w:left w:val="none" w:sz="0" w:space="0" w:color="auto"/>
        <w:bottom w:val="none" w:sz="0" w:space="0" w:color="auto"/>
        <w:right w:val="none" w:sz="0" w:space="0" w:color="auto"/>
      </w:divBdr>
    </w:div>
    <w:div w:id="284894884">
      <w:bodyDiv w:val="1"/>
      <w:marLeft w:val="0"/>
      <w:marRight w:val="0"/>
      <w:marTop w:val="0"/>
      <w:marBottom w:val="0"/>
      <w:divBdr>
        <w:top w:val="none" w:sz="0" w:space="0" w:color="auto"/>
        <w:left w:val="none" w:sz="0" w:space="0" w:color="auto"/>
        <w:bottom w:val="none" w:sz="0" w:space="0" w:color="auto"/>
        <w:right w:val="none" w:sz="0" w:space="0" w:color="auto"/>
      </w:divBdr>
    </w:div>
    <w:div w:id="295067741">
      <w:bodyDiv w:val="1"/>
      <w:marLeft w:val="0"/>
      <w:marRight w:val="0"/>
      <w:marTop w:val="0"/>
      <w:marBottom w:val="0"/>
      <w:divBdr>
        <w:top w:val="none" w:sz="0" w:space="0" w:color="auto"/>
        <w:left w:val="none" w:sz="0" w:space="0" w:color="auto"/>
        <w:bottom w:val="none" w:sz="0" w:space="0" w:color="auto"/>
        <w:right w:val="none" w:sz="0" w:space="0" w:color="auto"/>
      </w:divBdr>
      <w:divsChild>
        <w:div w:id="1085880408">
          <w:marLeft w:val="0"/>
          <w:marRight w:val="0"/>
          <w:marTop w:val="0"/>
          <w:marBottom w:val="0"/>
          <w:divBdr>
            <w:top w:val="none" w:sz="0" w:space="0" w:color="auto"/>
            <w:left w:val="none" w:sz="0" w:space="0" w:color="auto"/>
            <w:bottom w:val="none" w:sz="0" w:space="0" w:color="auto"/>
            <w:right w:val="none" w:sz="0" w:space="0" w:color="auto"/>
          </w:divBdr>
          <w:divsChild>
            <w:div w:id="811942428">
              <w:marLeft w:val="0"/>
              <w:marRight w:val="0"/>
              <w:marTop w:val="0"/>
              <w:marBottom w:val="0"/>
              <w:divBdr>
                <w:top w:val="none" w:sz="0" w:space="0" w:color="auto"/>
                <w:left w:val="none" w:sz="0" w:space="0" w:color="auto"/>
                <w:bottom w:val="none" w:sz="0" w:space="0" w:color="auto"/>
                <w:right w:val="none" w:sz="0" w:space="0" w:color="auto"/>
              </w:divBdr>
              <w:divsChild>
                <w:div w:id="1257784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821203">
      <w:bodyDiv w:val="1"/>
      <w:marLeft w:val="0"/>
      <w:marRight w:val="0"/>
      <w:marTop w:val="0"/>
      <w:marBottom w:val="0"/>
      <w:divBdr>
        <w:top w:val="none" w:sz="0" w:space="0" w:color="auto"/>
        <w:left w:val="none" w:sz="0" w:space="0" w:color="auto"/>
        <w:bottom w:val="none" w:sz="0" w:space="0" w:color="auto"/>
        <w:right w:val="none" w:sz="0" w:space="0" w:color="auto"/>
      </w:divBdr>
      <w:divsChild>
        <w:div w:id="573390429">
          <w:marLeft w:val="0"/>
          <w:marRight w:val="0"/>
          <w:marTop w:val="0"/>
          <w:marBottom w:val="0"/>
          <w:divBdr>
            <w:top w:val="none" w:sz="0" w:space="0" w:color="auto"/>
            <w:left w:val="none" w:sz="0" w:space="0" w:color="auto"/>
            <w:bottom w:val="none" w:sz="0" w:space="0" w:color="auto"/>
            <w:right w:val="none" w:sz="0" w:space="0" w:color="auto"/>
          </w:divBdr>
          <w:divsChild>
            <w:div w:id="264965452">
              <w:marLeft w:val="0"/>
              <w:marRight w:val="0"/>
              <w:marTop w:val="0"/>
              <w:marBottom w:val="0"/>
              <w:divBdr>
                <w:top w:val="none" w:sz="0" w:space="0" w:color="auto"/>
                <w:left w:val="none" w:sz="0" w:space="0" w:color="auto"/>
                <w:bottom w:val="none" w:sz="0" w:space="0" w:color="auto"/>
                <w:right w:val="none" w:sz="0" w:space="0" w:color="auto"/>
              </w:divBdr>
              <w:divsChild>
                <w:div w:id="191720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790527">
      <w:bodyDiv w:val="1"/>
      <w:marLeft w:val="0"/>
      <w:marRight w:val="0"/>
      <w:marTop w:val="0"/>
      <w:marBottom w:val="0"/>
      <w:divBdr>
        <w:top w:val="none" w:sz="0" w:space="0" w:color="auto"/>
        <w:left w:val="none" w:sz="0" w:space="0" w:color="auto"/>
        <w:bottom w:val="none" w:sz="0" w:space="0" w:color="auto"/>
        <w:right w:val="none" w:sz="0" w:space="0" w:color="auto"/>
      </w:divBdr>
      <w:divsChild>
        <w:div w:id="1193301956">
          <w:marLeft w:val="0"/>
          <w:marRight w:val="0"/>
          <w:marTop w:val="0"/>
          <w:marBottom w:val="0"/>
          <w:divBdr>
            <w:top w:val="none" w:sz="0" w:space="0" w:color="auto"/>
            <w:left w:val="none" w:sz="0" w:space="0" w:color="auto"/>
            <w:bottom w:val="none" w:sz="0" w:space="0" w:color="auto"/>
            <w:right w:val="none" w:sz="0" w:space="0" w:color="auto"/>
          </w:divBdr>
          <w:divsChild>
            <w:div w:id="1122109469">
              <w:marLeft w:val="0"/>
              <w:marRight w:val="0"/>
              <w:marTop w:val="0"/>
              <w:marBottom w:val="0"/>
              <w:divBdr>
                <w:top w:val="none" w:sz="0" w:space="0" w:color="auto"/>
                <w:left w:val="none" w:sz="0" w:space="0" w:color="auto"/>
                <w:bottom w:val="none" w:sz="0" w:space="0" w:color="auto"/>
                <w:right w:val="none" w:sz="0" w:space="0" w:color="auto"/>
              </w:divBdr>
              <w:divsChild>
                <w:div w:id="1767194525">
                  <w:marLeft w:val="0"/>
                  <w:marRight w:val="0"/>
                  <w:marTop w:val="0"/>
                  <w:marBottom w:val="0"/>
                  <w:divBdr>
                    <w:top w:val="none" w:sz="0" w:space="0" w:color="auto"/>
                    <w:left w:val="none" w:sz="0" w:space="0" w:color="auto"/>
                    <w:bottom w:val="none" w:sz="0" w:space="0" w:color="auto"/>
                    <w:right w:val="none" w:sz="0" w:space="0" w:color="auto"/>
                  </w:divBdr>
                </w:div>
                <w:div w:id="3709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660815">
      <w:bodyDiv w:val="1"/>
      <w:marLeft w:val="0"/>
      <w:marRight w:val="0"/>
      <w:marTop w:val="0"/>
      <w:marBottom w:val="0"/>
      <w:divBdr>
        <w:top w:val="none" w:sz="0" w:space="0" w:color="auto"/>
        <w:left w:val="none" w:sz="0" w:space="0" w:color="auto"/>
        <w:bottom w:val="none" w:sz="0" w:space="0" w:color="auto"/>
        <w:right w:val="none" w:sz="0" w:space="0" w:color="auto"/>
      </w:divBdr>
    </w:div>
    <w:div w:id="403456762">
      <w:bodyDiv w:val="1"/>
      <w:marLeft w:val="0"/>
      <w:marRight w:val="0"/>
      <w:marTop w:val="0"/>
      <w:marBottom w:val="0"/>
      <w:divBdr>
        <w:top w:val="none" w:sz="0" w:space="0" w:color="auto"/>
        <w:left w:val="none" w:sz="0" w:space="0" w:color="auto"/>
        <w:bottom w:val="none" w:sz="0" w:space="0" w:color="auto"/>
        <w:right w:val="none" w:sz="0" w:space="0" w:color="auto"/>
      </w:divBdr>
      <w:divsChild>
        <w:div w:id="550844887">
          <w:marLeft w:val="0"/>
          <w:marRight w:val="0"/>
          <w:marTop w:val="0"/>
          <w:marBottom w:val="0"/>
          <w:divBdr>
            <w:top w:val="none" w:sz="0" w:space="0" w:color="auto"/>
            <w:left w:val="none" w:sz="0" w:space="0" w:color="auto"/>
            <w:bottom w:val="none" w:sz="0" w:space="0" w:color="auto"/>
            <w:right w:val="none" w:sz="0" w:space="0" w:color="auto"/>
          </w:divBdr>
          <w:divsChild>
            <w:div w:id="318537504">
              <w:marLeft w:val="0"/>
              <w:marRight w:val="0"/>
              <w:marTop w:val="0"/>
              <w:marBottom w:val="0"/>
              <w:divBdr>
                <w:top w:val="none" w:sz="0" w:space="0" w:color="auto"/>
                <w:left w:val="none" w:sz="0" w:space="0" w:color="auto"/>
                <w:bottom w:val="none" w:sz="0" w:space="0" w:color="auto"/>
                <w:right w:val="none" w:sz="0" w:space="0" w:color="auto"/>
              </w:divBdr>
              <w:divsChild>
                <w:div w:id="60955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187279">
      <w:bodyDiv w:val="1"/>
      <w:marLeft w:val="0"/>
      <w:marRight w:val="0"/>
      <w:marTop w:val="0"/>
      <w:marBottom w:val="0"/>
      <w:divBdr>
        <w:top w:val="none" w:sz="0" w:space="0" w:color="auto"/>
        <w:left w:val="none" w:sz="0" w:space="0" w:color="auto"/>
        <w:bottom w:val="none" w:sz="0" w:space="0" w:color="auto"/>
        <w:right w:val="none" w:sz="0" w:space="0" w:color="auto"/>
      </w:divBdr>
      <w:divsChild>
        <w:div w:id="1583296005">
          <w:marLeft w:val="0"/>
          <w:marRight w:val="0"/>
          <w:marTop w:val="0"/>
          <w:marBottom w:val="0"/>
          <w:divBdr>
            <w:top w:val="none" w:sz="0" w:space="0" w:color="auto"/>
            <w:left w:val="none" w:sz="0" w:space="0" w:color="auto"/>
            <w:bottom w:val="none" w:sz="0" w:space="0" w:color="auto"/>
            <w:right w:val="none" w:sz="0" w:space="0" w:color="auto"/>
          </w:divBdr>
          <w:divsChild>
            <w:div w:id="1046875182">
              <w:marLeft w:val="0"/>
              <w:marRight w:val="0"/>
              <w:marTop w:val="0"/>
              <w:marBottom w:val="0"/>
              <w:divBdr>
                <w:top w:val="none" w:sz="0" w:space="0" w:color="auto"/>
                <w:left w:val="none" w:sz="0" w:space="0" w:color="auto"/>
                <w:bottom w:val="none" w:sz="0" w:space="0" w:color="auto"/>
                <w:right w:val="none" w:sz="0" w:space="0" w:color="auto"/>
              </w:divBdr>
              <w:divsChild>
                <w:div w:id="1837181600">
                  <w:marLeft w:val="0"/>
                  <w:marRight w:val="0"/>
                  <w:marTop w:val="0"/>
                  <w:marBottom w:val="0"/>
                  <w:divBdr>
                    <w:top w:val="none" w:sz="0" w:space="0" w:color="auto"/>
                    <w:left w:val="none" w:sz="0" w:space="0" w:color="auto"/>
                    <w:bottom w:val="none" w:sz="0" w:space="0" w:color="auto"/>
                    <w:right w:val="none" w:sz="0" w:space="0" w:color="auto"/>
                  </w:divBdr>
                  <w:divsChild>
                    <w:div w:id="196257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1388639">
      <w:bodyDiv w:val="1"/>
      <w:marLeft w:val="0"/>
      <w:marRight w:val="0"/>
      <w:marTop w:val="0"/>
      <w:marBottom w:val="0"/>
      <w:divBdr>
        <w:top w:val="none" w:sz="0" w:space="0" w:color="auto"/>
        <w:left w:val="none" w:sz="0" w:space="0" w:color="auto"/>
        <w:bottom w:val="none" w:sz="0" w:space="0" w:color="auto"/>
        <w:right w:val="none" w:sz="0" w:space="0" w:color="auto"/>
      </w:divBdr>
      <w:divsChild>
        <w:div w:id="1598561642">
          <w:marLeft w:val="0"/>
          <w:marRight w:val="0"/>
          <w:marTop w:val="0"/>
          <w:marBottom w:val="0"/>
          <w:divBdr>
            <w:top w:val="single" w:sz="2" w:space="0" w:color="D9D9E3"/>
            <w:left w:val="single" w:sz="2" w:space="0" w:color="D9D9E3"/>
            <w:bottom w:val="single" w:sz="2" w:space="0" w:color="D9D9E3"/>
            <w:right w:val="single" w:sz="2" w:space="0" w:color="D9D9E3"/>
          </w:divBdr>
          <w:divsChild>
            <w:div w:id="492261491">
              <w:marLeft w:val="0"/>
              <w:marRight w:val="0"/>
              <w:marTop w:val="0"/>
              <w:marBottom w:val="0"/>
              <w:divBdr>
                <w:top w:val="single" w:sz="2" w:space="0" w:color="D9D9E3"/>
                <w:left w:val="single" w:sz="2" w:space="0" w:color="D9D9E3"/>
                <w:bottom w:val="single" w:sz="2" w:space="0" w:color="D9D9E3"/>
                <w:right w:val="single" w:sz="2" w:space="0" w:color="D9D9E3"/>
              </w:divBdr>
              <w:divsChild>
                <w:div w:id="1112212528">
                  <w:marLeft w:val="0"/>
                  <w:marRight w:val="0"/>
                  <w:marTop w:val="0"/>
                  <w:marBottom w:val="0"/>
                  <w:divBdr>
                    <w:top w:val="single" w:sz="2" w:space="0" w:color="D9D9E3"/>
                    <w:left w:val="single" w:sz="2" w:space="0" w:color="D9D9E3"/>
                    <w:bottom w:val="single" w:sz="2" w:space="0" w:color="D9D9E3"/>
                    <w:right w:val="single" w:sz="2" w:space="0" w:color="D9D9E3"/>
                  </w:divBdr>
                  <w:divsChild>
                    <w:div w:id="1835223230">
                      <w:marLeft w:val="0"/>
                      <w:marRight w:val="0"/>
                      <w:marTop w:val="0"/>
                      <w:marBottom w:val="0"/>
                      <w:divBdr>
                        <w:top w:val="single" w:sz="2" w:space="0" w:color="D9D9E3"/>
                        <w:left w:val="single" w:sz="2" w:space="0" w:color="D9D9E3"/>
                        <w:bottom w:val="single" w:sz="2" w:space="0" w:color="D9D9E3"/>
                        <w:right w:val="single" w:sz="2" w:space="0" w:color="D9D9E3"/>
                      </w:divBdr>
                      <w:divsChild>
                        <w:div w:id="94958346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274599684">
          <w:marLeft w:val="0"/>
          <w:marRight w:val="0"/>
          <w:marTop w:val="0"/>
          <w:marBottom w:val="0"/>
          <w:divBdr>
            <w:top w:val="single" w:sz="2" w:space="0" w:color="D9D9E3"/>
            <w:left w:val="single" w:sz="2" w:space="0" w:color="D9D9E3"/>
            <w:bottom w:val="single" w:sz="2" w:space="0" w:color="D9D9E3"/>
            <w:right w:val="single" w:sz="2" w:space="0" w:color="D9D9E3"/>
          </w:divBdr>
          <w:divsChild>
            <w:div w:id="8339233">
              <w:marLeft w:val="0"/>
              <w:marRight w:val="0"/>
              <w:marTop w:val="0"/>
              <w:marBottom w:val="0"/>
              <w:divBdr>
                <w:top w:val="single" w:sz="2" w:space="0" w:color="D9D9E3"/>
                <w:left w:val="single" w:sz="2" w:space="0" w:color="D9D9E3"/>
                <w:bottom w:val="single" w:sz="2" w:space="0" w:color="D9D9E3"/>
                <w:right w:val="single" w:sz="2" w:space="0" w:color="D9D9E3"/>
              </w:divBdr>
            </w:div>
            <w:div w:id="627855643">
              <w:marLeft w:val="0"/>
              <w:marRight w:val="0"/>
              <w:marTop w:val="0"/>
              <w:marBottom w:val="0"/>
              <w:divBdr>
                <w:top w:val="single" w:sz="2" w:space="0" w:color="D9D9E3"/>
                <w:left w:val="single" w:sz="2" w:space="0" w:color="D9D9E3"/>
                <w:bottom w:val="single" w:sz="2" w:space="0" w:color="D9D9E3"/>
                <w:right w:val="single" w:sz="2" w:space="0" w:color="D9D9E3"/>
              </w:divBdr>
              <w:divsChild>
                <w:div w:id="15431332">
                  <w:marLeft w:val="0"/>
                  <w:marRight w:val="0"/>
                  <w:marTop w:val="0"/>
                  <w:marBottom w:val="0"/>
                  <w:divBdr>
                    <w:top w:val="single" w:sz="2" w:space="0" w:color="D9D9E3"/>
                    <w:left w:val="single" w:sz="2" w:space="0" w:color="D9D9E3"/>
                    <w:bottom w:val="single" w:sz="2" w:space="0" w:color="D9D9E3"/>
                    <w:right w:val="single" w:sz="2" w:space="0" w:color="D9D9E3"/>
                  </w:divBdr>
                  <w:divsChild>
                    <w:div w:id="1143085718">
                      <w:marLeft w:val="0"/>
                      <w:marRight w:val="0"/>
                      <w:marTop w:val="0"/>
                      <w:marBottom w:val="0"/>
                      <w:divBdr>
                        <w:top w:val="single" w:sz="2" w:space="0" w:color="D9D9E3"/>
                        <w:left w:val="single" w:sz="2" w:space="0" w:color="D9D9E3"/>
                        <w:bottom w:val="single" w:sz="2" w:space="0" w:color="D9D9E3"/>
                        <w:right w:val="single" w:sz="2" w:space="0" w:color="D9D9E3"/>
                      </w:divBdr>
                      <w:divsChild>
                        <w:div w:id="178345295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466817489">
      <w:bodyDiv w:val="1"/>
      <w:marLeft w:val="0"/>
      <w:marRight w:val="0"/>
      <w:marTop w:val="0"/>
      <w:marBottom w:val="0"/>
      <w:divBdr>
        <w:top w:val="none" w:sz="0" w:space="0" w:color="auto"/>
        <w:left w:val="none" w:sz="0" w:space="0" w:color="auto"/>
        <w:bottom w:val="none" w:sz="0" w:space="0" w:color="auto"/>
        <w:right w:val="none" w:sz="0" w:space="0" w:color="auto"/>
      </w:divBdr>
      <w:divsChild>
        <w:div w:id="1056394233">
          <w:marLeft w:val="0"/>
          <w:marRight w:val="0"/>
          <w:marTop w:val="0"/>
          <w:marBottom w:val="0"/>
          <w:divBdr>
            <w:top w:val="none" w:sz="0" w:space="0" w:color="auto"/>
            <w:left w:val="none" w:sz="0" w:space="0" w:color="auto"/>
            <w:bottom w:val="none" w:sz="0" w:space="0" w:color="auto"/>
            <w:right w:val="none" w:sz="0" w:space="0" w:color="auto"/>
          </w:divBdr>
          <w:divsChild>
            <w:div w:id="1581914422">
              <w:marLeft w:val="0"/>
              <w:marRight w:val="0"/>
              <w:marTop w:val="0"/>
              <w:marBottom w:val="0"/>
              <w:divBdr>
                <w:top w:val="none" w:sz="0" w:space="0" w:color="auto"/>
                <w:left w:val="none" w:sz="0" w:space="0" w:color="auto"/>
                <w:bottom w:val="none" w:sz="0" w:space="0" w:color="auto"/>
                <w:right w:val="none" w:sz="0" w:space="0" w:color="auto"/>
              </w:divBdr>
              <w:divsChild>
                <w:div w:id="1928878589">
                  <w:marLeft w:val="0"/>
                  <w:marRight w:val="0"/>
                  <w:marTop w:val="0"/>
                  <w:marBottom w:val="0"/>
                  <w:divBdr>
                    <w:top w:val="none" w:sz="0" w:space="0" w:color="auto"/>
                    <w:left w:val="none" w:sz="0" w:space="0" w:color="auto"/>
                    <w:bottom w:val="none" w:sz="0" w:space="0" w:color="auto"/>
                    <w:right w:val="none" w:sz="0" w:space="0" w:color="auto"/>
                  </w:divBdr>
                  <w:divsChild>
                    <w:div w:id="22494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3645624">
      <w:bodyDiv w:val="1"/>
      <w:marLeft w:val="0"/>
      <w:marRight w:val="0"/>
      <w:marTop w:val="0"/>
      <w:marBottom w:val="0"/>
      <w:divBdr>
        <w:top w:val="none" w:sz="0" w:space="0" w:color="auto"/>
        <w:left w:val="none" w:sz="0" w:space="0" w:color="auto"/>
        <w:bottom w:val="none" w:sz="0" w:space="0" w:color="auto"/>
        <w:right w:val="none" w:sz="0" w:space="0" w:color="auto"/>
      </w:divBdr>
      <w:divsChild>
        <w:div w:id="1541355248">
          <w:marLeft w:val="0"/>
          <w:marRight w:val="0"/>
          <w:marTop w:val="0"/>
          <w:marBottom w:val="0"/>
          <w:divBdr>
            <w:top w:val="none" w:sz="0" w:space="0" w:color="auto"/>
            <w:left w:val="none" w:sz="0" w:space="0" w:color="auto"/>
            <w:bottom w:val="none" w:sz="0" w:space="0" w:color="auto"/>
            <w:right w:val="none" w:sz="0" w:space="0" w:color="auto"/>
          </w:divBdr>
          <w:divsChild>
            <w:div w:id="1391810592">
              <w:marLeft w:val="0"/>
              <w:marRight w:val="0"/>
              <w:marTop w:val="0"/>
              <w:marBottom w:val="0"/>
              <w:divBdr>
                <w:top w:val="none" w:sz="0" w:space="0" w:color="auto"/>
                <w:left w:val="none" w:sz="0" w:space="0" w:color="auto"/>
                <w:bottom w:val="none" w:sz="0" w:space="0" w:color="auto"/>
                <w:right w:val="none" w:sz="0" w:space="0" w:color="auto"/>
              </w:divBdr>
              <w:divsChild>
                <w:div w:id="120818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248755">
      <w:bodyDiv w:val="1"/>
      <w:marLeft w:val="0"/>
      <w:marRight w:val="0"/>
      <w:marTop w:val="0"/>
      <w:marBottom w:val="0"/>
      <w:divBdr>
        <w:top w:val="none" w:sz="0" w:space="0" w:color="auto"/>
        <w:left w:val="none" w:sz="0" w:space="0" w:color="auto"/>
        <w:bottom w:val="none" w:sz="0" w:space="0" w:color="auto"/>
        <w:right w:val="none" w:sz="0" w:space="0" w:color="auto"/>
      </w:divBdr>
    </w:div>
    <w:div w:id="490367802">
      <w:bodyDiv w:val="1"/>
      <w:marLeft w:val="0"/>
      <w:marRight w:val="0"/>
      <w:marTop w:val="0"/>
      <w:marBottom w:val="0"/>
      <w:divBdr>
        <w:top w:val="none" w:sz="0" w:space="0" w:color="auto"/>
        <w:left w:val="none" w:sz="0" w:space="0" w:color="auto"/>
        <w:bottom w:val="none" w:sz="0" w:space="0" w:color="auto"/>
        <w:right w:val="none" w:sz="0" w:space="0" w:color="auto"/>
      </w:divBdr>
      <w:divsChild>
        <w:div w:id="1706246569">
          <w:marLeft w:val="0"/>
          <w:marRight w:val="0"/>
          <w:marTop w:val="0"/>
          <w:marBottom w:val="0"/>
          <w:divBdr>
            <w:top w:val="none" w:sz="0" w:space="0" w:color="auto"/>
            <w:left w:val="none" w:sz="0" w:space="0" w:color="auto"/>
            <w:bottom w:val="none" w:sz="0" w:space="0" w:color="auto"/>
            <w:right w:val="none" w:sz="0" w:space="0" w:color="auto"/>
          </w:divBdr>
          <w:divsChild>
            <w:div w:id="1482968119">
              <w:marLeft w:val="0"/>
              <w:marRight w:val="0"/>
              <w:marTop w:val="0"/>
              <w:marBottom w:val="0"/>
              <w:divBdr>
                <w:top w:val="none" w:sz="0" w:space="0" w:color="auto"/>
                <w:left w:val="none" w:sz="0" w:space="0" w:color="auto"/>
                <w:bottom w:val="none" w:sz="0" w:space="0" w:color="auto"/>
                <w:right w:val="none" w:sz="0" w:space="0" w:color="auto"/>
              </w:divBdr>
              <w:divsChild>
                <w:div w:id="2899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014464">
      <w:bodyDiv w:val="1"/>
      <w:marLeft w:val="0"/>
      <w:marRight w:val="0"/>
      <w:marTop w:val="0"/>
      <w:marBottom w:val="0"/>
      <w:divBdr>
        <w:top w:val="none" w:sz="0" w:space="0" w:color="auto"/>
        <w:left w:val="none" w:sz="0" w:space="0" w:color="auto"/>
        <w:bottom w:val="none" w:sz="0" w:space="0" w:color="auto"/>
        <w:right w:val="none" w:sz="0" w:space="0" w:color="auto"/>
      </w:divBdr>
      <w:divsChild>
        <w:div w:id="2040201227">
          <w:marLeft w:val="0"/>
          <w:marRight w:val="0"/>
          <w:marTop w:val="0"/>
          <w:marBottom w:val="0"/>
          <w:divBdr>
            <w:top w:val="none" w:sz="0" w:space="0" w:color="auto"/>
            <w:left w:val="none" w:sz="0" w:space="0" w:color="auto"/>
            <w:bottom w:val="none" w:sz="0" w:space="0" w:color="auto"/>
            <w:right w:val="none" w:sz="0" w:space="0" w:color="auto"/>
          </w:divBdr>
          <w:divsChild>
            <w:div w:id="1495757588">
              <w:marLeft w:val="0"/>
              <w:marRight w:val="0"/>
              <w:marTop w:val="0"/>
              <w:marBottom w:val="0"/>
              <w:divBdr>
                <w:top w:val="none" w:sz="0" w:space="0" w:color="auto"/>
                <w:left w:val="none" w:sz="0" w:space="0" w:color="auto"/>
                <w:bottom w:val="none" w:sz="0" w:space="0" w:color="auto"/>
                <w:right w:val="none" w:sz="0" w:space="0" w:color="auto"/>
              </w:divBdr>
              <w:divsChild>
                <w:div w:id="87611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604137">
      <w:bodyDiv w:val="1"/>
      <w:marLeft w:val="0"/>
      <w:marRight w:val="0"/>
      <w:marTop w:val="0"/>
      <w:marBottom w:val="0"/>
      <w:divBdr>
        <w:top w:val="none" w:sz="0" w:space="0" w:color="auto"/>
        <w:left w:val="none" w:sz="0" w:space="0" w:color="auto"/>
        <w:bottom w:val="none" w:sz="0" w:space="0" w:color="auto"/>
        <w:right w:val="none" w:sz="0" w:space="0" w:color="auto"/>
      </w:divBdr>
      <w:divsChild>
        <w:div w:id="1339191678">
          <w:marLeft w:val="0"/>
          <w:marRight w:val="0"/>
          <w:marTop w:val="0"/>
          <w:marBottom w:val="0"/>
          <w:divBdr>
            <w:top w:val="none" w:sz="0" w:space="0" w:color="auto"/>
            <w:left w:val="none" w:sz="0" w:space="0" w:color="auto"/>
            <w:bottom w:val="none" w:sz="0" w:space="0" w:color="auto"/>
            <w:right w:val="none" w:sz="0" w:space="0" w:color="auto"/>
          </w:divBdr>
          <w:divsChild>
            <w:div w:id="1731147101">
              <w:marLeft w:val="0"/>
              <w:marRight w:val="0"/>
              <w:marTop w:val="0"/>
              <w:marBottom w:val="0"/>
              <w:divBdr>
                <w:top w:val="none" w:sz="0" w:space="0" w:color="auto"/>
                <w:left w:val="none" w:sz="0" w:space="0" w:color="auto"/>
                <w:bottom w:val="none" w:sz="0" w:space="0" w:color="auto"/>
                <w:right w:val="none" w:sz="0" w:space="0" w:color="auto"/>
              </w:divBdr>
              <w:divsChild>
                <w:div w:id="102132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502626">
      <w:bodyDiv w:val="1"/>
      <w:marLeft w:val="0"/>
      <w:marRight w:val="0"/>
      <w:marTop w:val="0"/>
      <w:marBottom w:val="0"/>
      <w:divBdr>
        <w:top w:val="none" w:sz="0" w:space="0" w:color="auto"/>
        <w:left w:val="none" w:sz="0" w:space="0" w:color="auto"/>
        <w:bottom w:val="none" w:sz="0" w:space="0" w:color="auto"/>
        <w:right w:val="none" w:sz="0" w:space="0" w:color="auto"/>
      </w:divBdr>
      <w:divsChild>
        <w:div w:id="124741383">
          <w:marLeft w:val="0"/>
          <w:marRight w:val="0"/>
          <w:marTop w:val="0"/>
          <w:marBottom w:val="0"/>
          <w:divBdr>
            <w:top w:val="none" w:sz="0" w:space="0" w:color="auto"/>
            <w:left w:val="none" w:sz="0" w:space="0" w:color="auto"/>
            <w:bottom w:val="none" w:sz="0" w:space="0" w:color="auto"/>
            <w:right w:val="none" w:sz="0" w:space="0" w:color="auto"/>
          </w:divBdr>
          <w:divsChild>
            <w:div w:id="96415757">
              <w:marLeft w:val="0"/>
              <w:marRight w:val="0"/>
              <w:marTop w:val="0"/>
              <w:marBottom w:val="0"/>
              <w:divBdr>
                <w:top w:val="none" w:sz="0" w:space="0" w:color="auto"/>
                <w:left w:val="none" w:sz="0" w:space="0" w:color="auto"/>
                <w:bottom w:val="none" w:sz="0" w:space="0" w:color="auto"/>
                <w:right w:val="none" w:sz="0" w:space="0" w:color="auto"/>
              </w:divBdr>
              <w:divsChild>
                <w:div w:id="95193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288295">
      <w:bodyDiv w:val="1"/>
      <w:marLeft w:val="0"/>
      <w:marRight w:val="0"/>
      <w:marTop w:val="0"/>
      <w:marBottom w:val="0"/>
      <w:divBdr>
        <w:top w:val="none" w:sz="0" w:space="0" w:color="auto"/>
        <w:left w:val="none" w:sz="0" w:space="0" w:color="auto"/>
        <w:bottom w:val="none" w:sz="0" w:space="0" w:color="auto"/>
        <w:right w:val="none" w:sz="0" w:space="0" w:color="auto"/>
      </w:divBdr>
    </w:div>
    <w:div w:id="559560071">
      <w:bodyDiv w:val="1"/>
      <w:marLeft w:val="0"/>
      <w:marRight w:val="0"/>
      <w:marTop w:val="0"/>
      <w:marBottom w:val="0"/>
      <w:divBdr>
        <w:top w:val="none" w:sz="0" w:space="0" w:color="auto"/>
        <w:left w:val="none" w:sz="0" w:space="0" w:color="auto"/>
        <w:bottom w:val="none" w:sz="0" w:space="0" w:color="auto"/>
        <w:right w:val="none" w:sz="0" w:space="0" w:color="auto"/>
      </w:divBdr>
      <w:divsChild>
        <w:div w:id="664935984">
          <w:marLeft w:val="0"/>
          <w:marRight w:val="0"/>
          <w:marTop w:val="0"/>
          <w:marBottom w:val="0"/>
          <w:divBdr>
            <w:top w:val="none" w:sz="0" w:space="0" w:color="auto"/>
            <w:left w:val="none" w:sz="0" w:space="0" w:color="auto"/>
            <w:bottom w:val="none" w:sz="0" w:space="0" w:color="auto"/>
            <w:right w:val="none" w:sz="0" w:space="0" w:color="auto"/>
          </w:divBdr>
          <w:divsChild>
            <w:div w:id="315577377">
              <w:marLeft w:val="0"/>
              <w:marRight w:val="0"/>
              <w:marTop w:val="0"/>
              <w:marBottom w:val="0"/>
              <w:divBdr>
                <w:top w:val="none" w:sz="0" w:space="0" w:color="auto"/>
                <w:left w:val="none" w:sz="0" w:space="0" w:color="auto"/>
                <w:bottom w:val="none" w:sz="0" w:space="0" w:color="auto"/>
                <w:right w:val="none" w:sz="0" w:space="0" w:color="auto"/>
              </w:divBdr>
              <w:divsChild>
                <w:div w:id="109369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229831">
      <w:bodyDiv w:val="1"/>
      <w:marLeft w:val="0"/>
      <w:marRight w:val="0"/>
      <w:marTop w:val="0"/>
      <w:marBottom w:val="0"/>
      <w:divBdr>
        <w:top w:val="none" w:sz="0" w:space="0" w:color="auto"/>
        <w:left w:val="none" w:sz="0" w:space="0" w:color="auto"/>
        <w:bottom w:val="none" w:sz="0" w:space="0" w:color="auto"/>
        <w:right w:val="none" w:sz="0" w:space="0" w:color="auto"/>
      </w:divBdr>
    </w:div>
    <w:div w:id="568223900">
      <w:bodyDiv w:val="1"/>
      <w:marLeft w:val="0"/>
      <w:marRight w:val="0"/>
      <w:marTop w:val="0"/>
      <w:marBottom w:val="0"/>
      <w:divBdr>
        <w:top w:val="none" w:sz="0" w:space="0" w:color="auto"/>
        <w:left w:val="none" w:sz="0" w:space="0" w:color="auto"/>
        <w:bottom w:val="none" w:sz="0" w:space="0" w:color="auto"/>
        <w:right w:val="none" w:sz="0" w:space="0" w:color="auto"/>
      </w:divBdr>
      <w:divsChild>
        <w:div w:id="1065836551">
          <w:marLeft w:val="0"/>
          <w:marRight w:val="0"/>
          <w:marTop w:val="0"/>
          <w:marBottom w:val="0"/>
          <w:divBdr>
            <w:top w:val="none" w:sz="0" w:space="0" w:color="auto"/>
            <w:left w:val="none" w:sz="0" w:space="0" w:color="auto"/>
            <w:bottom w:val="none" w:sz="0" w:space="0" w:color="auto"/>
            <w:right w:val="none" w:sz="0" w:space="0" w:color="auto"/>
          </w:divBdr>
          <w:divsChild>
            <w:div w:id="582299926">
              <w:marLeft w:val="0"/>
              <w:marRight w:val="0"/>
              <w:marTop w:val="0"/>
              <w:marBottom w:val="0"/>
              <w:divBdr>
                <w:top w:val="none" w:sz="0" w:space="0" w:color="auto"/>
                <w:left w:val="none" w:sz="0" w:space="0" w:color="auto"/>
                <w:bottom w:val="none" w:sz="0" w:space="0" w:color="auto"/>
                <w:right w:val="none" w:sz="0" w:space="0" w:color="auto"/>
              </w:divBdr>
              <w:divsChild>
                <w:div w:id="207396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160458">
      <w:bodyDiv w:val="1"/>
      <w:marLeft w:val="0"/>
      <w:marRight w:val="0"/>
      <w:marTop w:val="0"/>
      <w:marBottom w:val="0"/>
      <w:divBdr>
        <w:top w:val="none" w:sz="0" w:space="0" w:color="auto"/>
        <w:left w:val="none" w:sz="0" w:space="0" w:color="auto"/>
        <w:bottom w:val="none" w:sz="0" w:space="0" w:color="auto"/>
        <w:right w:val="none" w:sz="0" w:space="0" w:color="auto"/>
      </w:divBdr>
      <w:divsChild>
        <w:div w:id="1119255695">
          <w:marLeft w:val="0"/>
          <w:marRight w:val="0"/>
          <w:marTop w:val="0"/>
          <w:marBottom w:val="0"/>
          <w:divBdr>
            <w:top w:val="none" w:sz="0" w:space="0" w:color="auto"/>
            <w:left w:val="none" w:sz="0" w:space="0" w:color="auto"/>
            <w:bottom w:val="none" w:sz="0" w:space="0" w:color="auto"/>
            <w:right w:val="none" w:sz="0" w:space="0" w:color="auto"/>
          </w:divBdr>
          <w:divsChild>
            <w:div w:id="491458156">
              <w:marLeft w:val="0"/>
              <w:marRight w:val="0"/>
              <w:marTop w:val="0"/>
              <w:marBottom w:val="0"/>
              <w:divBdr>
                <w:top w:val="none" w:sz="0" w:space="0" w:color="auto"/>
                <w:left w:val="none" w:sz="0" w:space="0" w:color="auto"/>
                <w:bottom w:val="none" w:sz="0" w:space="0" w:color="auto"/>
                <w:right w:val="none" w:sz="0" w:space="0" w:color="auto"/>
              </w:divBdr>
              <w:divsChild>
                <w:div w:id="177682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91199">
      <w:bodyDiv w:val="1"/>
      <w:marLeft w:val="0"/>
      <w:marRight w:val="0"/>
      <w:marTop w:val="0"/>
      <w:marBottom w:val="0"/>
      <w:divBdr>
        <w:top w:val="none" w:sz="0" w:space="0" w:color="auto"/>
        <w:left w:val="none" w:sz="0" w:space="0" w:color="auto"/>
        <w:bottom w:val="none" w:sz="0" w:space="0" w:color="auto"/>
        <w:right w:val="none" w:sz="0" w:space="0" w:color="auto"/>
      </w:divBdr>
      <w:divsChild>
        <w:div w:id="158926679">
          <w:marLeft w:val="0"/>
          <w:marRight w:val="0"/>
          <w:marTop w:val="0"/>
          <w:marBottom w:val="0"/>
          <w:divBdr>
            <w:top w:val="none" w:sz="0" w:space="0" w:color="auto"/>
            <w:left w:val="none" w:sz="0" w:space="0" w:color="auto"/>
            <w:bottom w:val="none" w:sz="0" w:space="0" w:color="auto"/>
            <w:right w:val="none" w:sz="0" w:space="0" w:color="auto"/>
          </w:divBdr>
          <w:divsChild>
            <w:div w:id="555550510">
              <w:marLeft w:val="0"/>
              <w:marRight w:val="0"/>
              <w:marTop w:val="0"/>
              <w:marBottom w:val="0"/>
              <w:divBdr>
                <w:top w:val="none" w:sz="0" w:space="0" w:color="auto"/>
                <w:left w:val="none" w:sz="0" w:space="0" w:color="auto"/>
                <w:bottom w:val="none" w:sz="0" w:space="0" w:color="auto"/>
                <w:right w:val="none" w:sz="0" w:space="0" w:color="auto"/>
              </w:divBdr>
              <w:divsChild>
                <w:div w:id="207677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892177">
      <w:bodyDiv w:val="1"/>
      <w:marLeft w:val="0"/>
      <w:marRight w:val="0"/>
      <w:marTop w:val="0"/>
      <w:marBottom w:val="0"/>
      <w:divBdr>
        <w:top w:val="none" w:sz="0" w:space="0" w:color="auto"/>
        <w:left w:val="none" w:sz="0" w:space="0" w:color="auto"/>
        <w:bottom w:val="none" w:sz="0" w:space="0" w:color="auto"/>
        <w:right w:val="none" w:sz="0" w:space="0" w:color="auto"/>
      </w:divBdr>
      <w:divsChild>
        <w:div w:id="1118909642">
          <w:marLeft w:val="0"/>
          <w:marRight w:val="0"/>
          <w:marTop w:val="0"/>
          <w:marBottom w:val="0"/>
          <w:divBdr>
            <w:top w:val="single" w:sz="2" w:space="0" w:color="D9D9E3"/>
            <w:left w:val="single" w:sz="2" w:space="0" w:color="D9D9E3"/>
            <w:bottom w:val="single" w:sz="2" w:space="0" w:color="D9D9E3"/>
            <w:right w:val="single" w:sz="2" w:space="0" w:color="D9D9E3"/>
          </w:divBdr>
          <w:divsChild>
            <w:div w:id="2119786291">
              <w:marLeft w:val="0"/>
              <w:marRight w:val="0"/>
              <w:marTop w:val="0"/>
              <w:marBottom w:val="0"/>
              <w:divBdr>
                <w:top w:val="single" w:sz="2" w:space="0" w:color="D9D9E3"/>
                <w:left w:val="single" w:sz="2" w:space="0" w:color="D9D9E3"/>
                <w:bottom w:val="single" w:sz="2" w:space="0" w:color="D9D9E3"/>
                <w:right w:val="single" w:sz="2" w:space="0" w:color="D9D9E3"/>
              </w:divBdr>
              <w:divsChild>
                <w:div w:id="574709249">
                  <w:marLeft w:val="0"/>
                  <w:marRight w:val="0"/>
                  <w:marTop w:val="0"/>
                  <w:marBottom w:val="0"/>
                  <w:divBdr>
                    <w:top w:val="single" w:sz="2" w:space="0" w:color="D9D9E3"/>
                    <w:left w:val="single" w:sz="2" w:space="0" w:color="D9D9E3"/>
                    <w:bottom w:val="single" w:sz="2" w:space="0" w:color="D9D9E3"/>
                    <w:right w:val="single" w:sz="2" w:space="0" w:color="D9D9E3"/>
                  </w:divBdr>
                  <w:divsChild>
                    <w:div w:id="1090857217">
                      <w:marLeft w:val="0"/>
                      <w:marRight w:val="0"/>
                      <w:marTop w:val="0"/>
                      <w:marBottom w:val="0"/>
                      <w:divBdr>
                        <w:top w:val="single" w:sz="2" w:space="0" w:color="D9D9E3"/>
                        <w:left w:val="single" w:sz="2" w:space="0" w:color="D9D9E3"/>
                        <w:bottom w:val="single" w:sz="2" w:space="0" w:color="D9D9E3"/>
                        <w:right w:val="single" w:sz="2" w:space="0" w:color="D9D9E3"/>
                      </w:divBdr>
                      <w:divsChild>
                        <w:div w:id="190194356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855338571">
          <w:marLeft w:val="0"/>
          <w:marRight w:val="0"/>
          <w:marTop w:val="0"/>
          <w:marBottom w:val="0"/>
          <w:divBdr>
            <w:top w:val="single" w:sz="2" w:space="0" w:color="D9D9E3"/>
            <w:left w:val="single" w:sz="2" w:space="0" w:color="D9D9E3"/>
            <w:bottom w:val="single" w:sz="2" w:space="0" w:color="D9D9E3"/>
            <w:right w:val="single" w:sz="2" w:space="0" w:color="D9D9E3"/>
          </w:divBdr>
          <w:divsChild>
            <w:div w:id="771358877">
              <w:marLeft w:val="0"/>
              <w:marRight w:val="0"/>
              <w:marTop w:val="0"/>
              <w:marBottom w:val="0"/>
              <w:divBdr>
                <w:top w:val="single" w:sz="2" w:space="0" w:color="D9D9E3"/>
                <w:left w:val="single" w:sz="2" w:space="0" w:color="D9D9E3"/>
                <w:bottom w:val="single" w:sz="2" w:space="0" w:color="D9D9E3"/>
                <w:right w:val="single" w:sz="2" w:space="0" w:color="D9D9E3"/>
              </w:divBdr>
            </w:div>
            <w:div w:id="2123765611">
              <w:marLeft w:val="0"/>
              <w:marRight w:val="0"/>
              <w:marTop w:val="0"/>
              <w:marBottom w:val="0"/>
              <w:divBdr>
                <w:top w:val="single" w:sz="2" w:space="0" w:color="D9D9E3"/>
                <w:left w:val="single" w:sz="2" w:space="0" w:color="D9D9E3"/>
                <w:bottom w:val="single" w:sz="2" w:space="0" w:color="D9D9E3"/>
                <w:right w:val="single" w:sz="2" w:space="0" w:color="D9D9E3"/>
              </w:divBdr>
              <w:divsChild>
                <w:div w:id="1325354593">
                  <w:marLeft w:val="0"/>
                  <w:marRight w:val="0"/>
                  <w:marTop w:val="0"/>
                  <w:marBottom w:val="0"/>
                  <w:divBdr>
                    <w:top w:val="single" w:sz="2" w:space="0" w:color="D9D9E3"/>
                    <w:left w:val="single" w:sz="2" w:space="0" w:color="D9D9E3"/>
                    <w:bottom w:val="single" w:sz="2" w:space="0" w:color="D9D9E3"/>
                    <w:right w:val="single" w:sz="2" w:space="0" w:color="D9D9E3"/>
                  </w:divBdr>
                  <w:divsChild>
                    <w:div w:id="773474661">
                      <w:marLeft w:val="0"/>
                      <w:marRight w:val="0"/>
                      <w:marTop w:val="0"/>
                      <w:marBottom w:val="0"/>
                      <w:divBdr>
                        <w:top w:val="single" w:sz="2" w:space="0" w:color="D9D9E3"/>
                        <w:left w:val="single" w:sz="2" w:space="0" w:color="D9D9E3"/>
                        <w:bottom w:val="single" w:sz="2" w:space="0" w:color="D9D9E3"/>
                        <w:right w:val="single" w:sz="2" w:space="0" w:color="D9D9E3"/>
                      </w:divBdr>
                      <w:divsChild>
                        <w:div w:id="1311810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657810360">
      <w:bodyDiv w:val="1"/>
      <w:marLeft w:val="0"/>
      <w:marRight w:val="0"/>
      <w:marTop w:val="0"/>
      <w:marBottom w:val="0"/>
      <w:divBdr>
        <w:top w:val="none" w:sz="0" w:space="0" w:color="auto"/>
        <w:left w:val="none" w:sz="0" w:space="0" w:color="auto"/>
        <w:bottom w:val="none" w:sz="0" w:space="0" w:color="auto"/>
        <w:right w:val="none" w:sz="0" w:space="0" w:color="auto"/>
      </w:divBdr>
      <w:divsChild>
        <w:div w:id="516382254">
          <w:marLeft w:val="0"/>
          <w:marRight w:val="0"/>
          <w:marTop w:val="0"/>
          <w:marBottom w:val="0"/>
          <w:divBdr>
            <w:top w:val="single" w:sz="2" w:space="0" w:color="D9D9E3"/>
            <w:left w:val="single" w:sz="2" w:space="0" w:color="D9D9E3"/>
            <w:bottom w:val="single" w:sz="2" w:space="0" w:color="D9D9E3"/>
            <w:right w:val="single" w:sz="2" w:space="0" w:color="D9D9E3"/>
          </w:divBdr>
          <w:divsChild>
            <w:div w:id="1211763206">
              <w:marLeft w:val="0"/>
              <w:marRight w:val="0"/>
              <w:marTop w:val="0"/>
              <w:marBottom w:val="0"/>
              <w:divBdr>
                <w:top w:val="single" w:sz="2" w:space="0" w:color="D9D9E3"/>
                <w:left w:val="single" w:sz="2" w:space="0" w:color="D9D9E3"/>
                <w:bottom w:val="single" w:sz="2" w:space="0" w:color="D9D9E3"/>
                <w:right w:val="single" w:sz="2" w:space="0" w:color="D9D9E3"/>
              </w:divBdr>
              <w:divsChild>
                <w:div w:id="1279872194">
                  <w:marLeft w:val="0"/>
                  <w:marRight w:val="0"/>
                  <w:marTop w:val="0"/>
                  <w:marBottom w:val="0"/>
                  <w:divBdr>
                    <w:top w:val="single" w:sz="2" w:space="0" w:color="D9D9E3"/>
                    <w:left w:val="single" w:sz="2" w:space="0" w:color="D9D9E3"/>
                    <w:bottom w:val="single" w:sz="2" w:space="0" w:color="D9D9E3"/>
                    <w:right w:val="single" w:sz="2" w:space="0" w:color="D9D9E3"/>
                  </w:divBdr>
                  <w:divsChild>
                    <w:div w:id="975571443">
                      <w:marLeft w:val="0"/>
                      <w:marRight w:val="0"/>
                      <w:marTop w:val="0"/>
                      <w:marBottom w:val="0"/>
                      <w:divBdr>
                        <w:top w:val="single" w:sz="2" w:space="0" w:color="D9D9E3"/>
                        <w:left w:val="single" w:sz="2" w:space="0" w:color="D9D9E3"/>
                        <w:bottom w:val="single" w:sz="2" w:space="0" w:color="D9D9E3"/>
                        <w:right w:val="single" w:sz="2" w:space="0" w:color="D9D9E3"/>
                      </w:divBdr>
                      <w:divsChild>
                        <w:div w:id="177092808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857935454">
          <w:marLeft w:val="0"/>
          <w:marRight w:val="0"/>
          <w:marTop w:val="0"/>
          <w:marBottom w:val="0"/>
          <w:divBdr>
            <w:top w:val="single" w:sz="2" w:space="0" w:color="D9D9E3"/>
            <w:left w:val="single" w:sz="2" w:space="0" w:color="D9D9E3"/>
            <w:bottom w:val="single" w:sz="2" w:space="0" w:color="D9D9E3"/>
            <w:right w:val="single" w:sz="2" w:space="0" w:color="D9D9E3"/>
          </w:divBdr>
          <w:divsChild>
            <w:div w:id="639961590">
              <w:marLeft w:val="0"/>
              <w:marRight w:val="0"/>
              <w:marTop w:val="0"/>
              <w:marBottom w:val="0"/>
              <w:divBdr>
                <w:top w:val="single" w:sz="2" w:space="0" w:color="D9D9E3"/>
                <w:left w:val="single" w:sz="2" w:space="0" w:color="D9D9E3"/>
                <w:bottom w:val="single" w:sz="2" w:space="0" w:color="D9D9E3"/>
                <w:right w:val="single" w:sz="2" w:space="0" w:color="D9D9E3"/>
              </w:divBdr>
            </w:div>
            <w:div w:id="1730879858">
              <w:marLeft w:val="0"/>
              <w:marRight w:val="0"/>
              <w:marTop w:val="0"/>
              <w:marBottom w:val="0"/>
              <w:divBdr>
                <w:top w:val="single" w:sz="2" w:space="0" w:color="D9D9E3"/>
                <w:left w:val="single" w:sz="2" w:space="0" w:color="D9D9E3"/>
                <w:bottom w:val="single" w:sz="2" w:space="0" w:color="D9D9E3"/>
                <w:right w:val="single" w:sz="2" w:space="0" w:color="D9D9E3"/>
              </w:divBdr>
              <w:divsChild>
                <w:div w:id="366950690">
                  <w:marLeft w:val="0"/>
                  <w:marRight w:val="0"/>
                  <w:marTop w:val="0"/>
                  <w:marBottom w:val="0"/>
                  <w:divBdr>
                    <w:top w:val="single" w:sz="2" w:space="0" w:color="D9D9E3"/>
                    <w:left w:val="single" w:sz="2" w:space="0" w:color="D9D9E3"/>
                    <w:bottom w:val="single" w:sz="2" w:space="0" w:color="D9D9E3"/>
                    <w:right w:val="single" w:sz="2" w:space="0" w:color="D9D9E3"/>
                  </w:divBdr>
                  <w:divsChild>
                    <w:div w:id="414666344">
                      <w:marLeft w:val="0"/>
                      <w:marRight w:val="0"/>
                      <w:marTop w:val="0"/>
                      <w:marBottom w:val="0"/>
                      <w:divBdr>
                        <w:top w:val="single" w:sz="2" w:space="0" w:color="D9D9E3"/>
                        <w:left w:val="single" w:sz="2" w:space="0" w:color="D9D9E3"/>
                        <w:bottom w:val="single" w:sz="2" w:space="0" w:color="D9D9E3"/>
                        <w:right w:val="single" w:sz="2" w:space="0" w:color="D9D9E3"/>
                      </w:divBdr>
                      <w:divsChild>
                        <w:div w:id="70826460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673800019">
      <w:bodyDiv w:val="1"/>
      <w:marLeft w:val="0"/>
      <w:marRight w:val="0"/>
      <w:marTop w:val="0"/>
      <w:marBottom w:val="0"/>
      <w:divBdr>
        <w:top w:val="none" w:sz="0" w:space="0" w:color="auto"/>
        <w:left w:val="none" w:sz="0" w:space="0" w:color="auto"/>
        <w:bottom w:val="none" w:sz="0" w:space="0" w:color="auto"/>
        <w:right w:val="none" w:sz="0" w:space="0" w:color="auto"/>
      </w:divBdr>
      <w:divsChild>
        <w:div w:id="1528064605">
          <w:marLeft w:val="0"/>
          <w:marRight w:val="0"/>
          <w:marTop w:val="0"/>
          <w:marBottom w:val="0"/>
          <w:divBdr>
            <w:top w:val="none" w:sz="0" w:space="0" w:color="auto"/>
            <w:left w:val="none" w:sz="0" w:space="0" w:color="auto"/>
            <w:bottom w:val="none" w:sz="0" w:space="0" w:color="auto"/>
            <w:right w:val="none" w:sz="0" w:space="0" w:color="auto"/>
          </w:divBdr>
          <w:divsChild>
            <w:div w:id="732048556">
              <w:marLeft w:val="0"/>
              <w:marRight w:val="0"/>
              <w:marTop w:val="0"/>
              <w:marBottom w:val="0"/>
              <w:divBdr>
                <w:top w:val="none" w:sz="0" w:space="0" w:color="auto"/>
                <w:left w:val="none" w:sz="0" w:space="0" w:color="auto"/>
                <w:bottom w:val="none" w:sz="0" w:space="0" w:color="auto"/>
                <w:right w:val="none" w:sz="0" w:space="0" w:color="auto"/>
              </w:divBdr>
              <w:divsChild>
                <w:div w:id="125516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524392">
      <w:bodyDiv w:val="1"/>
      <w:marLeft w:val="0"/>
      <w:marRight w:val="0"/>
      <w:marTop w:val="0"/>
      <w:marBottom w:val="0"/>
      <w:divBdr>
        <w:top w:val="none" w:sz="0" w:space="0" w:color="auto"/>
        <w:left w:val="none" w:sz="0" w:space="0" w:color="auto"/>
        <w:bottom w:val="none" w:sz="0" w:space="0" w:color="auto"/>
        <w:right w:val="none" w:sz="0" w:space="0" w:color="auto"/>
      </w:divBdr>
      <w:divsChild>
        <w:div w:id="1918780498">
          <w:marLeft w:val="0"/>
          <w:marRight w:val="0"/>
          <w:marTop w:val="0"/>
          <w:marBottom w:val="0"/>
          <w:divBdr>
            <w:top w:val="none" w:sz="0" w:space="0" w:color="auto"/>
            <w:left w:val="none" w:sz="0" w:space="0" w:color="auto"/>
            <w:bottom w:val="none" w:sz="0" w:space="0" w:color="auto"/>
            <w:right w:val="none" w:sz="0" w:space="0" w:color="auto"/>
          </w:divBdr>
          <w:divsChild>
            <w:div w:id="1881505534">
              <w:marLeft w:val="0"/>
              <w:marRight w:val="0"/>
              <w:marTop w:val="0"/>
              <w:marBottom w:val="0"/>
              <w:divBdr>
                <w:top w:val="none" w:sz="0" w:space="0" w:color="auto"/>
                <w:left w:val="none" w:sz="0" w:space="0" w:color="auto"/>
                <w:bottom w:val="none" w:sz="0" w:space="0" w:color="auto"/>
                <w:right w:val="none" w:sz="0" w:space="0" w:color="auto"/>
              </w:divBdr>
              <w:divsChild>
                <w:div w:id="100042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460374">
      <w:bodyDiv w:val="1"/>
      <w:marLeft w:val="0"/>
      <w:marRight w:val="0"/>
      <w:marTop w:val="0"/>
      <w:marBottom w:val="0"/>
      <w:divBdr>
        <w:top w:val="none" w:sz="0" w:space="0" w:color="auto"/>
        <w:left w:val="none" w:sz="0" w:space="0" w:color="auto"/>
        <w:bottom w:val="none" w:sz="0" w:space="0" w:color="auto"/>
        <w:right w:val="none" w:sz="0" w:space="0" w:color="auto"/>
      </w:divBdr>
      <w:divsChild>
        <w:div w:id="1356614372">
          <w:marLeft w:val="0"/>
          <w:marRight w:val="0"/>
          <w:marTop w:val="0"/>
          <w:marBottom w:val="0"/>
          <w:divBdr>
            <w:top w:val="none" w:sz="0" w:space="0" w:color="auto"/>
            <w:left w:val="none" w:sz="0" w:space="0" w:color="auto"/>
            <w:bottom w:val="none" w:sz="0" w:space="0" w:color="auto"/>
            <w:right w:val="none" w:sz="0" w:space="0" w:color="auto"/>
          </w:divBdr>
          <w:divsChild>
            <w:div w:id="349141833">
              <w:marLeft w:val="0"/>
              <w:marRight w:val="0"/>
              <w:marTop w:val="0"/>
              <w:marBottom w:val="0"/>
              <w:divBdr>
                <w:top w:val="none" w:sz="0" w:space="0" w:color="auto"/>
                <w:left w:val="none" w:sz="0" w:space="0" w:color="auto"/>
                <w:bottom w:val="none" w:sz="0" w:space="0" w:color="auto"/>
                <w:right w:val="none" w:sz="0" w:space="0" w:color="auto"/>
              </w:divBdr>
              <w:divsChild>
                <w:div w:id="84019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410263">
      <w:bodyDiv w:val="1"/>
      <w:marLeft w:val="0"/>
      <w:marRight w:val="0"/>
      <w:marTop w:val="0"/>
      <w:marBottom w:val="0"/>
      <w:divBdr>
        <w:top w:val="none" w:sz="0" w:space="0" w:color="auto"/>
        <w:left w:val="none" w:sz="0" w:space="0" w:color="auto"/>
        <w:bottom w:val="none" w:sz="0" w:space="0" w:color="auto"/>
        <w:right w:val="none" w:sz="0" w:space="0" w:color="auto"/>
      </w:divBdr>
      <w:divsChild>
        <w:div w:id="89357966">
          <w:marLeft w:val="0"/>
          <w:marRight w:val="0"/>
          <w:marTop w:val="0"/>
          <w:marBottom w:val="0"/>
          <w:divBdr>
            <w:top w:val="none" w:sz="0" w:space="0" w:color="auto"/>
            <w:left w:val="none" w:sz="0" w:space="0" w:color="auto"/>
            <w:bottom w:val="none" w:sz="0" w:space="0" w:color="auto"/>
            <w:right w:val="none" w:sz="0" w:space="0" w:color="auto"/>
          </w:divBdr>
          <w:divsChild>
            <w:div w:id="440682101">
              <w:marLeft w:val="0"/>
              <w:marRight w:val="0"/>
              <w:marTop w:val="0"/>
              <w:marBottom w:val="0"/>
              <w:divBdr>
                <w:top w:val="none" w:sz="0" w:space="0" w:color="auto"/>
                <w:left w:val="none" w:sz="0" w:space="0" w:color="auto"/>
                <w:bottom w:val="none" w:sz="0" w:space="0" w:color="auto"/>
                <w:right w:val="none" w:sz="0" w:space="0" w:color="auto"/>
              </w:divBdr>
              <w:divsChild>
                <w:div w:id="135276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901463">
      <w:bodyDiv w:val="1"/>
      <w:marLeft w:val="0"/>
      <w:marRight w:val="0"/>
      <w:marTop w:val="0"/>
      <w:marBottom w:val="0"/>
      <w:divBdr>
        <w:top w:val="none" w:sz="0" w:space="0" w:color="auto"/>
        <w:left w:val="none" w:sz="0" w:space="0" w:color="auto"/>
        <w:bottom w:val="none" w:sz="0" w:space="0" w:color="auto"/>
        <w:right w:val="none" w:sz="0" w:space="0" w:color="auto"/>
      </w:divBdr>
      <w:divsChild>
        <w:div w:id="221839648">
          <w:marLeft w:val="0"/>
          <w:marRight w:val="0"/>
          <w:marTop w:val="0"/>
          <w:marBottom w:val="0"/>
          <w:divBdr>
            <w:top w:val="none" w:sz="0" w:space="0" w:color="auto"/>
            <w:left w:val="none" w:sz="0" w:space="0" w:color="auto"/>
            <w:bottom w:val="none" w:sz="0" w:space="0" w:color="auto"/>
            <w:right w:val="none" w:sz="0" w:space="0" w:color="auto"/>
          </w:divBdr>
          <w:divsChild>
            <w:div w:id="1563179306">
              <w:marLeft w:val="0"/>
              <w:marRight w:val="0"/>
              <w:marTop w:val="0"/>
              <w:marBottom w:val="0"/>
              <w:divBdr>
                <w:top w:val="none" w:sz="0" w:space="0" w:color="auto"/>
                <w:left w:val="none" w:sz="0" w:space="0" w:color="auto"/>
                <w:bottom w:val="none" w:sz="0" w:space="0" w:color="auto"/>
                <w:right w:val="none" w:sz="0" w:space="0" w:color="auto"/>
              </w:divBdr>
              <w:divsChild>
                <w:div w:id="193130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426354">
      <w:bodyDiv w:val="1"/>
      <w:marLeft w:val="0"/>
      <w:marRight w:val="0"/>
      <w:marTop w:val="0"/>
      <w:marBottom w:val="0"/>
      <w:divBdr>
        <w:top w:val="none" w:sz="0" w:space="0" w:color="auto"/>
        <w:left w:val="none" w:sz="0" w:space="0" w:color="auto"/>
        <w:bottom w:val="none" w:sz="0" w:space="0" w:color="auto"/>
        <w:right w:val="none" w:sz="0" w:space="0" w:color="auto"/>
      </w:divBdr>
    </w:div>
    <w:div w:id="769198551">
      <w:bodyDiv w:val="1"/>
      <w:marLeft w:val="0"/>
      <w:marRight w:val="0"/>
      <w:marTop w:val="0"/>
      <w:marBottom w:val="0"/>
      <w:divBdr>
        <w:top w:val="none" w:sz="0" w:space="0" w:color="auto"/>
        <w:left w:val="none" w:sz="0" w:space="0" w:color="auto"/>
        <w:bottom w:val="none" w:sz="0" w:space="0" w:color="auto"/>
        <w:right w:val="none" w:sz="0" w:space="0" w:color="auto"/>
      </w:divBdr>
      <w:divsChild>
        <w:div w:id="566382288">
          <w:marLeft w:val="0"/>
          <w:marRight w:val="0"/>
          <w:marTop w:val="0"/>
          <w:marBottom w:val="0"/>
          <w:divBdr>
            <w:top w:val="none" w:sz="0" w:space="0" w:color="auto"/>
            <w:left w:val="none" w:sz="0" w:space="0" w:color="auto"/>
            <w:bottom w:val="none" w:sz="0" w:space="0" w:color="auto"/>
            <w:right w:val="none" w:sz="0" w:space="0" w:color="auto"/>
          </w:divBdr>
          <w:divsChild>
            <w:div w:id="2516059">
              <w:marLeft w:val="0"/>
              <w:marRight w:val="0"/>
              <w:marTop w:val="0"/>
              <w:marBottom w:val="0"/>
              <w:divBdr>
                <w:top w:val="none" w:sz="0" w:space="0" w:color="auto"/>
                <w:left w:val="none" w:sz="0" w:space="0" w:color="auto"/>
                <w:bottom w:val="none" w:sz="0" w:space="0" w:color="auto"/>
                <w:right w:val="none" w:sz="0" w:space="0" w:color="auto"/>
              </w:divBdr>
              <w:divsChild>
                <w:div w:id="147895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704463">
      <w:bodyDiv w:val="1"/>
      <w:marLeft w:val="0"/>
      <w:marRight w:val="0"/>
      <w:marTop w:val="0"/>
      <w:marBottom w:val="0"/>
      <w:divBdr>
        <w:top w:val="none" w:sz="0" w:space="0" w:color="auto"/>
        <w:left w:val="none" w:sz="0" w:space="0" w:color="auto"/>
        <w:bottom w:val="none" w:sz="0" w:space="0" w:color="auto"/>
        <w:right w:val="none" w:sz="0" w:space="0" w:color="auto"/>
      </w:divBdr>
    </w:div>
    <w:div w:id="795637732">
      <w:bodyDiv w:val="1"/>
      <w:marLeft w:val="0"/>
      <w:marRight w:val="0"/>
      <w:marTop w:val="0"/>
      <w:marBottom w:val="0"/>
      <w:divBdr>
        <w:top w:val="none" w:sz="0" w:space="0" w:color="auto"/>
        <w:left w:val="none" w:sz="0" w:space="0" w:color="auto"/>
        <w:bottom w:val="none" w:sz="0" w:space="0" w:color="auto"/>
        <w:right w:val="none" w:sz="0" w:space="0" w:color="auto"/>
      </w:divBdr>
      <w:divsChild>
        <w:div w:id="268583728">
          <w:marLeft w:val="0"/>
          <w:marRight w:val="0"/>
          <w:marTop w:val="0"/>
          <w:marBottom w:val="0"/>
          <w:divBdr>
            <w:top w:val="none" w:sz="0" w:space="0" w:color="auto"/>
            <w:left w:val="none" w:sz="0" w:space="0" w:color="auto"/>
            <w:bottom w:val="none" w:sz="0" w:space="0" w:color="auto"/>
            <w:right w:val="none" w:sz="0" w:space="0" w:color="auto"/>
          </w:divBdr>
          <w:divsChild>
            <w:div w:id="654260572">
              <w:marLeft w:val="0"/>
              <w:marRight w:val="0"/>
              <w:marTop w:val="0"/>
              <w:marBottom w:val="0"/>
              <w:divBdr>
                <w:top w:val="none" w:sz="0" w:space="0" w:color="auto"/>
                <w:left w:val="none" w:sz="0" w:space="0" w:color="auto"/>
                <w:bottom w:val="none" w:sz="0" w:space="0" w:color="auto"/>
                <w:right w:val="none" w:sz="0" w:space="0" w:color="auto"/>
              </w:divBdr>
              <w:divsChild>
                <w:div w:id="210340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002365">
      <w:bodyDiv w:val="1"/>
      <w:marLeft w:val="0"/>
      <w:marRight w:val="0"/>
      <w:marTop w:val="0"/>
      <w:marBottom w:val="0"/>
      <w:divBdr>
        <w:top w:val="none" w:sz="0" w:space="0" w:color="auto"/>
        <w:left w:val="none" w:sz="0" w:space="0" w:color="auto"/>
        <w:bottom w:val="none" w:sz="0" w:space="0" w:color="auto"/>
        <w:right w:val="none" w:sz="0" w:space="0" w:color="auto"/>
      </w:divBdr>
      <w:divsChild>
        <w:div w:id="566846219">
          <w:marLeft w:val="0"/>
          <w:marRight w:val="0"/>
          <w:marTop w:val="0"/>
          <w:marBottom w:val="0"/>
          <w:divBdr>
            <w:top w:val="none" w:sz="0" w:space="0" w:color="auto"/>
            <w:left w:val="none" w:sz="0" w:space="0" w:color="auto"/>
            <w:bottom w:val="none" w:sz="0" w:space="0" w:color="auto"/>
            <w:right w:val="none" w:sz="0" w:space="0" w:color="auto"/>
          </w:divBdr>
          <w:divsChild>
            <w:div w:id="2105104154">
              <w:marLeft w:val="0"/>
              <w:marRight w:val="0"/>
              <w:marTop w:val="0"/>
              <w:marBottom w:val="0"/>
              <w:divBdr>
                <w:top w:val="none" w:sz="0" w:space="0" w:color="auto"/>
                <w:left w:val="none" w:sz="0" w:space="0" w:color="auto"/>
                <w:bottom w:val="none" w:sz="0" w:space="0" w:color="auto"/>
                <w:right w:val="none" w:sz="0" w:space="0" w:color="auto"/>
              </w:divBdr>
              <w:divsChild>
                <w:div w:id="214469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315681">
      <w:bodyDiv w:val="1"/>
      <w:marLeft w:val="0"/>
      <w:marRight w:val="0"/>
      <w:marTop w:val="0"/>
      <w:marBottom w:val="0"/>
      <w:divBdr>
        <w:top w:val="none" w:sz="0" w:space="0" w:color="auto"/>
        <w:left w:val="none" w:sz="0" w:space="0" w:color="auto"/>
        <w:bottom w:val="none" w:sz="0" w:space="0" w:color="auto"/>
        <w:right w:val="none" w:sz="0" w:space="0" w:color="auto"/>
      </w:divBdr>
      <w:divsChild>
        <w:div w:id="1543593365">
          <w:marLeft w:val="0"/>
          <w:marRight w:val="0"/>
          <w:marTop w:val="0"/>
          <w:marBottom w:val="0"/>
          <w:divBdr>
            <w:top w:val="none" w:sz="0" w:space="0" w:color="auto"/>
            <w:left w:val="none" w:sz="0" w:space="0" w:color="auto"/>
            <w:bottom w:val="none" w:sz="0" w:space="0" w:color="auto"/>
            <w:right w:val="none" w:sz="0" w:space="0" w:color="auto"/>
          </w:divBdr>
          <w:divsChild>
            <w:div w:id="1944799740">
              <w:marLeft w:val="0"/>
              <w:marRight w:val="0"/>
              <w:marTop w:val="0"/>
              <w:marBottom w:val="0"/>
              <w:divBdr>
                <w:top w:val="none" w:sz="0" w:space="0" w:color="auto"/>
                <w:left w:val="none" w:sz="0" w:space="0" w:color="auto"/>
                <w:bottom w:val="none" w:sz="0" w:space="0" w:color="auto"/>
                <w:right w:val="none" w:sz="0" w:space="0" w:color="auto"/>
              </w:divBdr>
              <w:divsChild>
                <w:div w:id="37775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803916">
      <w:bodyDiv w:val="1"/>
      <w:marLeft w:val="0"/>
      <w:marRight w:val="0"/>
      <w:marTop w:val="0"/>
      <w:marBottom w:val="0"/>
      <w:divBdr>
        <w:top w:val="none" w:sz="0" w:space="0" w:color="auto"/>
        <w:left w:val="none" w:sz="0" w:space="0" w:color="auto"/>
        <w:bottom w:val="none" w:sz="0" w:space="0" w:color="auto"/>
        <w:right w:val="none" w:sz="0" w:space="0" w:color="auto"/>
      </w:divBdr>
      <w:divsChild>
        <w:div w:id="1836336731">
          <w:marLeft w:val="0"/>
          <w:marRight w:val="0"/>
          <w:marTop w:val="0"/>
          <w:marBottom w:val="0"/>
          <w:divBdr>
            <w:top w:val="none" w:sz="0" w:space="0" w:color="auto"/>
            <w:left w:val="none" w:sz="0" w:space="0" w:color="auto"/>
            <w:bottom w:val="none" w:sz="0" w:space="0" w:color="auto"/>
            <w:right w:val="none" w:sz="0" w:space="0" w:color="auto"/>
          </w:divBdr>
          <w:divsChild>
            <w:div w:id="650981999">
              <w:marLeft w:val="0"/>
              <w:marRight w:val="0"/>
              <w:marTop w:val="0"/>
              <w:marBottom w:val="0"/>
              <w:divBdr>
                <w:top w:val="none" w:sz="0" w:space="0" w:color="auto"/>
                <w:left w:val="none" w:sz="0" w:space="0" w:color="auto"/>
                <w:bottom w:val="none" w:sz="0" w:space="0" w:color="auto"/>
                <w:right w:val="none" w:sz="0" w:space="0" w:color="auto"/>
              </w:divBdr>
              <w:divsChild>
                <w:div w:id="686448634">
                  <w:marLeft w:val="0"/>
                  <w:marRight w:val="0"/>
                  <w:marTop w:val="0"/>
                  <w:marBottom w:val="0"/>
                  <w:divBdr>
                    <w:top w:val="none" w:sz="0" w:space="0" w:color="auto"/>
                    <w:left w:val="none" w:sz="0" w:space="0" w:color="auto"/>
                    <w:bottom w:val="none" w:sz="0" w:space="0" w:color="auto"/>
                    <w:right w:val="none" w:sz="0" w:space="0" w:color="auto"/>
                  </w:divBdr>
                  <w:divsChild>
                    <w:div w:id="73793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655799">
      <w:bodyDiv w:val="1"/>
      <w:marLeft w:val="0"/>
      <w:marRight w:val="0"/>
      <w:marTop w:val="0"/>
      <w:marBottom w:val="0"/>
      <w:divBdr>
        <w:top w:val="none" w:sz="0" w:space="0" w:color="auto"/>
        <w:left w:val="none" w:sz="0" w:space="0" w:color="auto"/>
        <w:bottom w:val="none" w:sz="0" w:space="0" w:color="auto"/>
        <w:right w:val="none" w:sz="0" w:space="0" w:color="auto"/>
      </w:divBdr>
      <w:divsChild>
        <w:div w:id="2111701143">
          <w:marLeft w:val="0"/>
          <w:marRight w:val="0"/>
          <w:marTop w:val="0"/>
          <w:marBottom w:val="0"/>
          <w:divBdr>
            <w:top w:val="none" w:sz="0" w:space="0" w:color="auto"/>
            <w:left w:val="none" w:sz="0" w:space="0" w:color="auto"/>
            <w:bottom w:val="none" w:sz="0" w:space="0" w:color="auto"/>
            <w:right w:val="none" w:sz="0" w:space="0" w:color="auto"/>
          </w:divBdr>
          <w:divsChild>
            <w:div w:id="742069319">
              <w:marLeft w:val="0"/>
              <w:marRight w:val="0"/>
              <w:marTop w:val="0"/>
              <w:marBottom w:val="0"/>
              <w:divBdr>
                <w:top w:val="none" w:sz="0" w:space="0" w:color="auto"/>
                <w:left w:val="none" w:sz="0" w:space="0" w:color="auto"/>
                <w:bottom w:val="none" w:sz="0" w:space="0" w:color="auto"/>
                <w:right w:val="none" w:sz="0" w:space="0" w:color="auto"/>
              </w:divBdr>
              <w:divsChild>
                <w:div w:id="186694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316573">
      <w:bodyDiv w:val="1"/>
      <w:marLeft w:val="0"/>
      <w:marRight w:val="0"/>
      <w:marTop w:val="0"/>
      <w:marBottom w:val="0"/>
      <w:divBdr>
        <w:top w:val="none" w:sz="0" w:space="0" w:color="auto"/>
        <w:left w:val="none" w:sz="0" w:space="0" w:color="auto"/>
        <w:bottom w:val="none" w:sz="0" w:space="0" w:color="auto"/>
        <w:right w:val="none" w:sz="0" w:space="0" w:color="auto"/>
      </w:divBdr>
      <w:divsChild>
        <w:div w:id="2137292349">
          <w:marLeft w:val="0"/>
          <w:marRight w:val="0"/>
          <w:marTop w:val="0"/>
          <w:marBottom w:val="0"/>
          <w:divBdr>
            <w:top w:val="none" w:sz="0" w:space="0" w:color="auto"/>
            <w:left w:val="none" w:sz="0" w:space="0" w:color="auto"/>
            <w:bottom w:val="none" w:sz="0" w:space="0" w:color="auto"/>
            <w:right w:val="none" w:sz="0" w:space="0" w:color="auto"/>
          </w:divBdr>
          <w:divsChild>
            <w:div w:id="968828298">
              <w:marLeft w:val="0"/>
              <w:marRight w:val="0"/>
              <w:marTop w:val="0"/>
              <w:marBottom w:val="0"/>
              <w:divBdr>
                <w:top w:val="none" w:sz="0" w:space="0" w:color="auto"/>
                <w:left w:val="none" w:sz="0" w:space="0" w:color="auto"/>
                <w:bottom w:val="none" w:sz="0" w:space="0" w:color="auto"/>
                <w:right w:val="none" w:sz="0" w:space="0" w:color="auto"/>
              </w:divBdr>
              <w:divsChild>
                <w:div w:id="2072459162">
                  <w:marLeft w:val="0"/>
                  <w:marRight w:val="0"/>
                  <w:marTop w:val="0"/>
                  <w:marBottom w:val="0"/>
                  <w:divBdr>
                    <w:top w:val="none" w:sz="0" w:space="0" w:color="auto"/>
                    <w:left w:val="none" w:sz="0" w:space="0" w:color="auto"/>
                    <w:bottom w:val="none" w:sz="0" w:space="0" w:color="auto"/>
                    <w:right w:val="none" w:sz="0" w:space="0" w:color="auto"/>
                  </w:divBdr>
                </w:div>
              </w:divsChild>
            </w:div>
            <w:div w:id="1815178684">
              <w:marLeft w:val="0"/>
              <w:marRight w:val="0"/>
              <w:marTop w:val="0"/>
              <w:marBottom w:val="0"/>
              <w:divBdr>
                <w:top w:val="none" w:sz="0" w:space="0" w:color="auto"/>
                <w:left w:val="none" w:sz="0" w:space="0" w:color="auto"/>
                <w:bottom w:val="none" w:sz="0" w:space="0" w:color="auto"/>
                <w:right w:val="none" w:sz="0" w:space="0" w:color="auto"/>
              </w:divBdr>
              <w:divsChild>
                <w:div w:id="63229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049611">
          <w:marLeft w:val="0"/>
          <w:marRight w:val="0"/>
          <w:marTop w:val="0"/>
          <w:marBottom w:val="0"/>
          <w:divBdr>
            <w:top w:val="none" w:sz="0" w:space="0" w:color="auto"/>
            <w:left w:val="none" w:sz="0" w:space="0" w:color="auto"/>
            <w:bottom w:val="none" w:sz="0" w:space="0" w:color="auto"/>
            <w:right w:val="none" w:sz="0" w:space="0" w:color="auto"/>
          </w:divBdr>
          <w:divsChild>
            <w:div w:id="1684433077">
              <w:marLeft w:val="0"/>
              <w:marRight w:val="0"/>
              <w:marTop w:val="0"/>
              <w:marBottom w:val="0"/>
              <w:divBdr>
                <w:top w:val="none" w:sz="0" w:space="0" w:color="auto"/>
                <w:left w:val="none" w:sz="0" w:space="0" w:color="auto"/>
                <w:bottom w:val="none" w:sz="0" w:space="0" w:color="auto"/>
                <w:right w:val="none" w:sz="0" w:space="0" w:color="auto"/>
              </w:divBdr>
              <w:divsChild>
                <w:div w:id="45764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074366">
      <w:bodyDiv w:val="1"/>
      <w:marLeft w:val="0"/>
      <w:marRight w:val="0"/>
      <w:marTop w:val="0"/>
      <w:marBottom w:val="0"/>
      <w:divBdr>
        <w:top w:val="none" w:sz="0" w:space="0" w:color="auto"/>
        <w:left w:val="none" w:sz="0" w:space="0" w:color="auto"/>
        <w:bottom w:val="none" w:sz="0" w:space="0" w:color="auto"/>
        <w:right w:val="none" w:sz="0" w:space="0" w:color="auto"/>
      </w:divBdr>
      <w:divsChild>
        <w:div w:id="1280527003">
          <w:marLeft w:val="0"/>
          <w:marRight w:val="0"/>
          <w:marTop w:val="0"/>
          <w:marBottom w:val="0"/>
          <w:divBdr>
            <w:top w:val="none" w:sz="0" w:space="0" w:color="auto"/>
            <w:left w:val="none" w:sz="0" w:space="0" w:color="auto"/>
            <w:bottom w:val="none" w:sz="0" w:space="0" w:color="auto"/>
            <w:right w:val="none" w:sz="0" w:space="0" w:color="auto"/>
          </w:divBdr>
          <w:divsChild>
            <w:div w:id="119229817">
              <w:marLeft w:val="0"/>
              <w:marRight w:val="0"/>
              <w:marTop w:val="0"/>
              <w:marBottom w:val="0"/>
              <w:divBdr>
                <w:top w:val="none" w:sz="0" w:space="0" w:color="auto"/>
                <w:left w:val="none" w:sz="0" w:space="0" w:color="auto"/>
                <w:bottom w:val="none" w:sz="0" w:space="0" w:color="auto"/>
                <w:right w:val="none" w:sz="0" w:space="0" w:color="auto"/>
              </w:divBdr>
              <w:divsChild>
                <w:div w:id="62050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879024">
      <w:bodyDiv w:val="1"/>
      <w:marLeft w:val="0"/>
      <w:marRight w:val="0"/>
      <w:marTop w:val="0"/>
      <w:marBottom w:val="0"/>
      <w:divBdr>
        <w:top w:val="none" w:sz="0" w:space="0" w:color="auto"/>
        <w:left w:val="none" w:sz="0" w:space="0" w:color="auto"/>
        <w:bottom w:val="none" w:sz="0" w:space="0" w:color="auto"/>
        <w:right w:val="none" w:sz="0" w:space="0" w:color="auto"/>
      </w:divBdr>
    </w:div>
    <w:div w:id="893741179">
      <w:bodyDiv w:val="1"/>
      <w:marLeft w:val="0"/>
      <w:marRight w:val="0"/>
      <w:marTop w:val="0"/>
      <w:marBottom w:val="0"/>
      <w:divBdr>
        <w:top w:val="none" w:sz="0" w:space="0" w:color="auto"/>
        <w:left w:val="none" w:sz="0" w:space="0" w:color="auto"/>
        <w:bottom w:val="none" w:sz="0" w:space="0" w:color="auto"/>
        <w:right w:val="none" w:sz="0" w:space="0" w:color="auto"/>
      </w:divBdr>
      <w:divsChild>
        <w:div w:id="638264397">
          <w:marLeft w:val="0"/>
          <w:marRight w:val="0"/>
          <w:marTop w:val="0"/>
          <w:marBottom w:val="0"/>
          <w:divBdr>
            <w:top w:val="none" w:sz="0" w:space="0" w:color="auto"/>
            <w:left w:val="none" w:sz="0" w:space="0" w:color="auto"/>
            <w:bottom w:val="none" w:sz="0" w:space="0" w:color="auto"/>
            <w:right w:val="none" w:sz="0" w:space="0" w:color="auto"/>
          </w:divBdr>
          <w:divsChild>
            <w:div w:id="1719359348">
              <w:marLeft w:val="0"/>
              <w:marRight w:val="0"/>
              <w:marTop w:val="0"/>
              <w:marBottom w:val="0"/>
              <w:divBdr>
                <w:top w:val="none" w:sz="0" w:space="0" w:color="auto"/>
                <w:left w:val="none" w:sz="0" w:space="0" w:color="auto"/>
                <w:bottom w:val="none" w:sz="0" w:space="0" w:color="auto"/>
                <w:right w:val="none" w:sz="0" w:space="0" w:color="auto"/>
              </w:divBdr>
              <w:divsChild>
                <w:div w:id="118983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192918">
      <w:bodyDiv w:val="1"/>
      <w:marLeft w:val="0"/>
      <w:marRight w:val="0"/>
      <w:marTop w:val="0"/>
      <w:marBottom w:val="0"/>
      <w:divBdr>
        <w:top w:val="none" w:sz="0" w:space="0" w:color="auto"/>
        <w:left w:val="none" w:sz="0" w:space="0" w:color="auto"/>
        <w:bottom w:val="none" w:sz="0" w:space="0" w:color="auto"/>
        <w:right w:val="none" w:sz="0" w:space="0" w:color="auto"/>
      </w:divBdr>
      <w:divsChild>
        <w:div w:id="1294946654">
          <w:marLeft w:val="0"/>
          <w:marRight w:val="0"/>
          <w:marTop w:val="0"/>
          <w:marBottom w:val="0"/>
          <w:divBdr>
            <w:top w:val="none" w:sz="0" w:space="0" w:color="auto"/>
            <w:left w:val="none" w:sz="0" w:space="0" w:color="auto"/>
            <w:bottom w:val="none" w:sz="0" w:space="0" w:color="auto"/>
            <w:right w:val="none" w:sz="0" w:space="0" w:color="auto"/>
          </w:divBdr>
          <w:divsChild>
            <w:div w:id="1475902565">
              <w:marLeft w:val="0"/>
              <w:marRight w:val="0"/>
              <w:marTop w:val="0"/>
              <w:marBottom w:val="0"/>
              <w:divBdr>
                <w:top w:val="none" w:sz="0" w:space="0" w:color="auto"/>
                <w:left w:val="none" w:sz="0" w:space="0" w:color="auto"/>
                <w:bottom w:val="none" w:sz="0" w:space="0" w:color="auto"/>
                <w:right w:val="none" w:sz="0" w:space="0" w:color="auto"/>
              </w:divBdr>
              <w:divsChild>
                <w:div w:id="154070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612777">
      <w:bodyDiv w:val="1"/>
      <w:marLeft w:val="0"/>
      <w:marRight w:val="0"/>
      <w:marTop w:val="0"/>
      <w:marBottom w:val="0"/>
      <w:divBdr>
        <w:top w:val="none" w:sz="0" w:space="0" w:color="auto"/>
        <w:left w:val="none" w:sz="0" w:space="0" w:color="auto"/>
        <w:bottom w:val="none" w:sz="0" w:space="0" w:color="auto"/>
        <w:right w:val="none" w:sz="0" w:space="0" w:color="auto"/>
      </w:divBdr>
    </w:div>
    <w:div w:id="979965726">
      <w:bodyDiv w:val="1"/>
      <w:marLeft w:val="0"/>
      <w:marRight w:val="0"/>
      <w:marTop w:val="0"/>
      <w:marBottom w:val="0"/>
      <w:divBdr>
        <w:top w:val="none" w:sz="0" w:space="0" w:color="auto"/>
        <w:left w:val="none" w:sz="0" w:space="0" w:color="auto"/>
        <w:bottom w:val="none" w:sz="0" w:space="0" w:color="auto"/>
        <w:right w:val="none" w:sz="0" w:space="0" w:color="auto"/>
      </w:divBdr>
      <w:divsChild>
        <w:div w:id="1784574725">
          <w:marLeft w:val="0"/>
          <w:marRight w:val="0"/>
          <w:marTop w:val="0"/>
          <w:marBottom w:val="0"/>
          <w:divBdr>
            <w:top w:val="none" w:sz="0" w:space="0" w:color="auto"/>
            <w:left w:val="none" w:sz="0" w:space="0" w:color="auto"/>
            <w:bottom w:val="none" w:sz="0" w:space="0" w:color="auto"/>
            <w:right w:val="none" w:sz="0" w:space="0" w:color="auto"/>
          </w:divBdr>
          <w:divsChild>
            <w:div w:id="888343112">
              <w:marLeft w:val="0"/>
              <w:marRight w:val="0"/>
              <w:marTop w:val="0"/>
              <w:marBottom w:val="0"/>
              <w:divBdr>
                <w:top w:val="none" w:sz="0" w:space="0" w:color="auto"/>
                <w:left w:val="none" w:sz="0" w:space="0" w:color="auto"/>
                <w:bottom w:val="none" w:sz="0" w:space="0" w:color="auto"/>
                <w:right w:val="none" w:sz="0" w:space="0" w:color="auto"/>
              </w:divBdr>
              <w:divsChild>
                <w:div w:id="1016886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358516">
      <w:bodyDiv w:val="1"/>
      <w:marLeft w:val="0"/>
      <w:marRight w:val="0"/>
      <w:marTop w:val="0"/>
      <w:marBottom w:val="0"/>
      <w:divBdr>
        <w:top w:val="none" w:sz="0" w:space="0" w:color="auto"/>
        <w:left w:val="none" w:sz="0" w:space="0" w:color="auto"/>
        <w:bottom w:val="none" w:sz="0" w:space="0" w:color="auto"/>
        <w:right w:val="none" w:sz="0" w:space="0" w:color="auto"/>
      </w:divBdr>
      <w:divsChild>
        <w:div w:id="1934975498">
          <w:marLeft w:val="0"/>
          <w:marRight w:val="0"/>
          <w:marTop w:val="0"/>
          <w:marBottom w:val="0"/>
          <w:divBdr>
            <w:top w:val="none" w:sz="0" w:space="0" w:color="auto"/>
            <w:left w:val="none" w:sz="0" w:space="0" w:color="auto"/>
            <w:bottom w:val="none" w:sz="0" w:space="0" w:color="auto"/>
            <w:right w:val="none" w:sz="0" w:space="0" w:color="auto"/>
          </w:divBdr>
          <w:divsChild>
            <w:div w:id="16929744">
              <w:marLeft w:val="0"/>
              <w:marRight w:val="0"/>
              <w:marTop w:val="0"/>
              <w:marBottom w:val="0"/>
              <w:divBdr>
                <w:top w:val="none" w:sz="0" w:space="0" w:color="auto"/>
                <w:left w:val="none" w:sz="0" w:space="0" w:color="auto"/>
                <w:bottom w:val="none" w:sz="0" w:space="0" w:color="auto"/>
                <w:right w:val="none" w:sz="0" w:space="0" w:color="auto"/>
              </w:divBdr>
              <w:divsChild>
                <w:div w:id="176522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575676">
      <w:bodyDiv w:val="1"/>
      <w:marLeft w:val="0"/>
      <w:marRight w:val="0"/>
      <w:marTop w:val="0"/>
      <w:marBottom w:val="0"/>
      <w:divBdr>
        <w:top w:val="none" w:sz="0" w:space="0" w:color="auto"/>
        <w:left w:val="none" w:sz="0" w:space="0" w:color="auto"/>
        <w:bottom w:val="none" w:sz="0" w:space="0" w:color="auto"/>
        <w:right w:val="none" w:sz="0" w:space="0" w:color="auto"/>
      </w:divBdr>
      <w:divsChild>
        <w:div w:id="857735893">
          <w:marLeft w:val="0"/>
          <w:marRight w:val="0"/>
          <w:marTop w:val="0"/>
          <w:marBottom w:val="0"/>
          <w:divBdr>
            <w:top w:val="none" w:sz="0" w:space="0" w:color="auto"/>
            <w:left w:val="none" w:sz="0" w:space="0" w:color="auto"/>
            <w:bottom w:val="none" w:sz="0" w:space="0" w:color="auto"/>
            <w:right w:val="none" w:sz="0" w:space="0" w:color="auto"/>
          </w:divBdr>
          <w:divsChild>
            <w:div w:id="858662476">
              <w:marLeft w:val="0"/>
              <w:marRight w:val="0"/>
              <w:marTop w:val="0"/>
              <w:marBottom w:val="0"/>
              <w:divBdr>
                <w:top w:val="none" w:sz="0" w:space="0" w:color="auto"/>
                <w:left w:val="none" w:sz="0" w:space="0" w:color="auto"/>
                <w:bottom w:val="none" w:sz="0" w:space="0" w:color="auto"/>
                <w:right w:val="none" w:sz="0" w:space="0" w:color="auto"/>
              </w:divBdr>
              <w:divsChild>
                <w:div w:id="103169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525062">
      <w:bodyDiv w:val="1"/>
      <w:marLeft w:val="0"/>
      <w:marRight w:val="0"/>
      <w:marTop w:val="0"/>
      <w:marBottom w:val="0"/>
      <w:divBdr>
        <w:top w:val="none" w:sz="0" w:space="0" w:color="auto"/>
        <w:left w:val="none" w:sz="0" w:space="0" w:color="auto"/>
        <w:bottom w:val="none" w:sz="0" w:space="0" w:color="auto"/>
        <w:right w:val="none" w:sz="0" w:space="0" w:color="auto"/>
      </w:divBdr>
    </w:div>
    <w:div w:id="1068379730">
      <w:bodyDiv w:val="1"/>
      <w:marLeft w:val="0"/>
      <w:marRight w:val="0"/>
      <w:marTop w:val="0"/>
      <w:marBottom w:val="0"/>
      <w:divBdr>
        <w:top w:val="none" w:sz="0" w:space="0" w:color="auto"/>
        <w:left w:val="none" w:sz="0" w:space="0" w:color="auto"/>
        <w:bottom w:val="none" w:sz="0" w:space="0" w:color="auto"/>
        <w:right w:val="none" w:sz="0" w:space="0" w:color="auto"/>
      </w:divBdr>
      <w:divsChild>
        <w:div w:id="336202070">
          <w:marLeft w:val="0"/>
          <w:marRight w:val="0"/>
          <w:marTop w:val="0"/>
          <w:marBottom w:val="0"/>
          <w:divBdr>
            <w:top w:val="none" w:sz="0" w:space="0" w:color="auto"/>
            <w:left w:val="none" w:sz="0" w:space="0" w:color="auto"/>
            <w:bottom w:val="none" w:sz="0" w:space="0" w:color="auto"/>
            <w:right w:val="none" w:sz="0" w:space="0" w:color="auto"/>
          </w:divBdr>
          <w:divsChild>
            <w:div w:id="467361149">
              <w:marLeft w:val="0"/>
              <w:marRight w:val="0"/>
              <w:marTop w:val="0"/>
              <w:marBottom w:val="0"/>
              <w:divBdr>
                <w:top w:val="none" w:sz="0" w:space="0" w:color="auto"/>
                <w:left w:val="none" w:sz="0" w:space="0" w:color="auto"/>
                <w:bottom w:val="none" w:sz="0" w:space="0" w:color="auto"/>
                <w:right w:val="none" w:sz="0" w:space="0" w:color="auto"/>
              </w:divBdr>
              <w:divsChild>
                <w:div w:id="515268505">
                  <w:marLeft w:val="0"/>
                  <w:marRight w:val="0"/>
                  <w:marTop w:val="0"/>
                  <w:marBottom w:val="0"/>
                  <w:divBdr>
                    <w:top w:val="none" w:sz="0" w:space="0" w:color="auto"/>
                    <w:left w:val="none" w:sz="0" w:space="0" w:color="auto"/>
                    <w:bottom w:val="none" w:sz="0" w:space="0" w:color="auto"/>
                    <w:right w:val="none" w:sz="0" w:space="0" w:color="auto"/>
                  </w:divBdr>
                </w:div>
              </w:divsChild>
            </w:div>
            <w:div w:id="1995180523">
              <w:marLeft w:val="0"/>
              <w:marRight w:val="0"/>
              <w:marTop w:val="0"/>
              <w:marBottom w:val="0"/>
              <w:divBdr>
                <w:top w:val="none" w:sz="0" w:space="0" w:color="auto"/>
                <w:left w:val="none" w:sz="0" w:space="0" w:color="auto"/>
                <w:bottom w:val="none" w:sz="0" w:space="0" w:color="auto"/>
                <w:right w:val="none" w:sz="0" w:space="0" w:color="auto"/>
              </w:divBdr>
              <w:divsChild>
                <w:div w:id="86888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664528">
      <w:bodyDiv w:val="1"/>
      <w:marLeft w:val="0"/>
      <w:marRight w:val="0"/>
      <w:marTop w:val="0"/>
      <w:marBottom w:val="0"/>
      <w:divBdr>
        <w:top w:val="none" w:sz="0" w:space="0" w:color="auto"/>
        <w:left w:val="none" w:sz="0" w:space="0" w:color="auto"/>
        <w:bottom w:val="none" w:sz="0" w:space="0" w:color="auto"/>
        <w:right w:val="none" w:sz="0" w:space="0" w:color="auto"/>
      </w:divBdr>
    </w:div>
    <w:div w:id="1124346461">
      <w:bodyDiv w:val="1"/>
      <w:marLeft w:val="0"/>
      <w:marRight w:val="0"/>
      <w:marTop w:val="0"/>
      <w:marBottom w:val="0"/>
      <w:divBdr>
        <w:top w:val="none" w:sz="0" w:space="0" w:color="auto"/>
        <w:left w:val="none" w:sz="0" w:space="0" w:color="auto"/>
        <w:bottom w:val="none" w:sz="0" w:space="0" w:color="auto"/>
        <w:right w:val="none" w:sz="0" w:space="0" w:color="auto"/>
      </w:divBdr>
      <w:divsChild>
        <w:div w:id="524289139">
          <w:marLeft w:val="0"/>
          <w:marRight w:val="0"/>
          <w:marTop w:val="0"/>
          <w:marBottom w:val="0"/>
          <w:divBdr>
            <w:top w:val="none" w:sz="0" w:space="0" w:color="auto"/>
            <w:left w:val="none" w:sz="0" w:space="0" w:color="auto"/>
            <w:bottom w:val="none" w:sz="0" w:space="0" w:color="auto"/>
            <w:right w:val="none" w:sz="0" w:space="0" w:color="auto"/>
          </w:divBdr>
          <w:divsChild>
            <w:div w:id="1782988505">
              <w:marLeft w:val="0"/>
              <w:marRight w:val="0"/>
              <w:marTop w:val="0"/>
              <w:marBottom w:val="0"/>
              <w:divBdr>
                <w:top w:val="none" w:sz="0" w:space="0" w:color="auto"/>
                <w:left w:val="none" w:sz="0" w:space="0" w:color="auto"/>
                <w:bottom w:val="none" w:sz="0" w:space="0" w:color="auto"/>
                <w:right w:val="none" w:sz="0" w:space="0" w:color="auto"/>
              </w:divBdr>
              <w:divsChild>
                <w:div w:id="1284338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449415">
      <w:bodyDiv w:val="1"/>
      <w:marLeft w:val="0"/>
      <w:marRight w:val="0"/>
      <w:marTop w:val="0"/>
      <w:marBottom w:val="0"/>
      <w:divBdr>
        <w:top w:val="none" w:sz="0" w:space="0" w:color="auto"/>
        <w:left w:val="none" w:sz="0" w:space="0" w:color="auto"/>
        <w:bottom w:val="none" w:sz="0" w:space="0" w:color="auto"/>
        <w:right w:val="none" w:sz="0" w:space="0" w:color="auto"/>
      </w:divBdr>
      <w:divsChild>
        <w:div w:id="457064074">
          <w:marLeft w:val="0"/>
          <w:marRight w:val="0"/>
          <w:marTop w:val="0"/>
          <w:marBottom w:val="0"/>
          <w:divBdr>
            <w:top w:val="none" w:sz="0" w:space="0" w:color="auto"/>
            <w:left w:val="none" w:sz="0" w:space="0" w:color="auto"/>
            <w:bottom w:val="none" w:sz="0" w:space="0" w:color="auto"/>
            <w:right w:val="none" w:sz="0" w:space="0" w:color="auto"/>
          </w:divBdr>
          <w:divsChild>
            <w:div w:id="852718444">
              <w:marLeft w:val="0"/>
              <w:marRight w:val="0"/>
              <w:marTop w:val="0"/>
              <w:marBottom w:val="0"/>
              <w:divBdr>
                <w:top w:val="none" w:sz="0" w:space="0" w:color="auto"/>
                <w:left w:val="none" w:sz="0" w:space="0" w:color="auto"/>
                <w:bottom w:val="none" w:sz="0" w:space="0" w:color="auto"/>
                <w:right w:val="none" w:sz="0" w:space="0" w:color="auto"/>
              </w:divBdr>
              <w:divsChild>
                <w:div w:id="3899322">
                  <w:marLeft w:val="0"/>
                  <w:marRight w:val="0"/>
                  <w:marTop w:val="0"/>
                  <w:marBottom w:val="0"/>
                  <w:divBdr>
                    <w:top w:val="none" w:sz="0" w:space="0" w:color="auto"/>
                    <w:left w:val="none" w:sz="0" w:space="0" w:color="auto"/>
                    <w:bottom w:val="none" w:sz="0" w:space="0" w:color="auto"/>
                    <w:right w:val="none" w:sz="0" w:space="0" w:color="auto"/>
                  </w:divBdr>
                  <w:divsChild>
                    <w:div w:id="213262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9508478">
      <w:bodyDiv w:val="1"/>
      <w:marLeft w:val="0"/>
      <w:marRight w:val="0"/>
      <w:marTop w:val="0"/>
      <w:marBottom w:val="0"/>
      <w:divBdr>
        <w:top w:val="none" w:sz="0" w:space="0" w:color="auto"/>
        <w:left w:val="none" w:sz="0" w:space="0" w:color="auto"/>
        <w:bottom w:val="none" w:sz="0" w:space="0" w:color="auto"/>
        <w:right w:val="none" w:sz="0" w:space="0" w:color="auto"/>
      </w:divBdr>
      <w:divsChild>
        <w:div w:id="197398798">
          <w:marLeft w:val="0"/>
          <w:marRight w:val="0"/>
          <w:marTop w:val="0"/>
          <w:marBottom w:val="0"/>
          <w:divBdr>
            <w:top w:val="none" w:sz="0" w:space="0" w:color="auto"/>
            <w:left w:val="none" w:sz="0" w:space="0" w:color="auto"/>
            <w:bottom w:val="none" w:sz="0" w:space="0" w:color="auto"/>
            <w:right w:val="none" w:sz="0" w:space="0" w:color="auto"/>
          </w:divBdr>
          <w:divsChild>
            <w:div w:id="1627202169">
              <w:marLeft w:val="0"/>
              <w:marRight w:val="0"/>
              <w:marTop w:val="0"/>
              <w:marBottom w:val="0"/>
              <w:divBdr>
                <w:top w:val="none" w:sz="0" w:space="0" w:color="auto"/>
                <w:left w:val="none" w:sz="0" w:space="0" w:color="auto"/>
                <w:bottom w:val="none" w:sz="0" w:space="0" w:color="auto"/>
                <w:right w:val="none" w:sz="0" w:space="0" w:color="auto"/>
              </w:divBdr>
              <w:divsChild>
                <w:div w:id="176923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777988">
      <w:bodyDiv w:val="1"/>
      <w:marLeft w:val="0"/>
      <w:marRight w:val="0"/>
      <w:marTop w:val="0"/>
      <w:marBottom w:val="0"/>
      <w:divBdr>
        <w:top w:val="none" w:sz="0" w:space="0" w:color="auto"/>
        <w:left w:val="none" w:sz="0" w:space="0" w:color="auto"/>
        <w:bottom w:val="none" w:sz="0" w:space="0" w:color="auto"/>
        <w:right w:val="none" w:sz="0" w:space="0" w:color="auto"/>
      </w:divBdr>
      <w:divsChild>
        <w:div w:id="1292712829">
          <w:marLeft w:val="0"/>
          <w:marRight w:val="0"/>
          <w:marTop w:val="0"/>
          <w:marBottom w:val="0"/>
          <w:divBdr>
            <w:top w:val="none" w:sz="0" w:space="0" w:color="auto"/>
            <w:left w:val="none" w:sz="0" w:space="0" w:color="auto"/>
            <w:bottom w:val="none" w:sz="0" w:space="0" w:color="auto"/>
            <w:right w:val="none" w:sz="0" w:space="0" w:color="auto"/>
          </w:divBdr>
          <w:divsChild>
            <w:div w:id="88504621">
              <w:marLeft w:val="0"/>
              <w:marRight w:val="0"/>
              <w:marTop w:val="0"/>
              <w:marBottom w:val="0"/>
              <w:divBdr>
                <w:top w:val="none" w:sz="0" w:space="0" w:color="auto"/>
                <w:left w:val="none" w:sz="0" w:space="0" w:color="auto"/>
                <w:bottom w:val="none" w:sz="0" w:space="0" w:color="auto"/>
                <w:right w:val="none" w:sz="0" w:space="0" w:color="auto"/>
              </w:divBdr>
              <w:divsChild>
                <w:div w:id="7459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327038">
      <w:bodyDiv w:val="1"/>
      <w:marLeft w:val="0"/>
      <w:marRight w:val="0"/>
      <w:marTop w:val="0"/>
      <w:marBottom w:val="0"/>
      <w:divBdr>
        <w:top w:val="none" w:sz="0" w:space="0" w:color="auto"/>
        <w:left w:val="none" w:sz="0" w:space="0" w:color="auto"/>
        <w:bottom w:val="none" w:sz="0" w:space="0" w:color="auto"/>
        <w:right w:val="none" w:sz="0" w:space="0" w:color="auto"/>
      </w:divBdr>
    </w:div>
    <w:div w:id="1222447648">
      <w:bodyDiv w:val="1"/>
      <w:marLeft w:val="0"/>
      <w:marRight w:val="0"/>
      <w:marTop w:val="0"/>
      <w:marBottom w:val="0"/>
      <w:divBdr>
        <w:top w:val="none" w:sz="0" w:space="0" w:color="auto"/>
        <w:left w:val="none" w:sz="0" w:space="0" w:color="auto"/>
        <w:bottom w:val="none" w:sz="0" w:space="0" w:color="auto"/>
        <w:right w:val="none" w:sz="0" w:space="0" w:color="auto"/>
      </w:divBdr>
      <w:divsChild>
        <w:div w:id="1868130547">
          <w:marLeft w:val="0"/>
          <w:marRight w:val="0"/>
          <w:marTop w:val="0"/>
          <w:marBottom w:val="0"/>
          <w:divBdr>
            <w:top w:val="none" w:sz="0" w:space="0" w:color="auto"/>
            <w:left w:val="none" w:sz="0" w:space="0" w:color="auto"/>
            <w:bottom w:val="none" w:sz="0" w:space="0" w:color="auto"/>
            <w:right w:val="none" w:sz="0" w:space="0" w:color="auto"/>
          </w:divBdr>
          <w:divsChild>
            <w:div w:id="1929800611">
              <w:marLeft w:val="0"/>
              <w:marRight w:val="0"/>
              <w:marTop w:val="0"/>
              <w:marBottom w:val="0"/>
              <w:divBdr>
                <w:top w:val="none" w:sz="0" w:space="0" w:color="auto"/>
                <w:left w:val="none" w:sz="0" w:space="0" w:color="auto"/>
                <w:bottom w:val="none" w:sz="0" w:space="0" w:color="auto"/>
                <w:right w:val="none" w:sz="0" w:space="0" w:color="auto"/>
              </w:divBdr>
              <w:divsChild>
                <w:div w:id="39323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163703">
      <w:bodyDiv w:val="1"/>
      <w:marLeft w:val="0"/>
      <w:marRight w:val="0"/>
      <w:marTop w:val="0"/>
      <w:marBottom w:val="0"/>
      <w:divBdr>
        <w:top w:val="none" w:sz="0" w:space="0" w:color="auto"/>
        <w:left w:val="none" w:sz="0" w:space="0" w:color="auto"/>
        <w:bottom w:val="none" w:sz="0" w:space="0" w:color="auto"/>
        <w:right w:val="none" w:sz="0" w:space="0" w:color="auto"/>
      </w:divBdr>
      <w:divsChild>
        <w:div w:id="223954811">
          <w:marLeft w:val="0"/>
          <w:marRight w:val="0"/>
          <w:marTop w:val="0"/>
          <w:marBottom w:val="0"/>
          <w:divBdr>
            <w:top w:val="none" w:sz="0" w:space="0" w:color="auto"/>
            <w:left w:val="none" w:sz="0" w:space="0" w:color="auto"/>
            <w:bottom w:val="none" w:sz="0" w:space="0" w:color="auto"/>
            <w:right w:val="none" w:sz="0" w:space="0" w:color="auto"/>
          </w:divBdr>
          <w:divsChild>
            <w:div w:id="1311132084">
              <w:marLeft w:val="0"/>
              <w:marRight w:val="0"/>
              <w:marTop w:val="0"/>
              <w:marBottom w:val="0"/>
              <w:divBdr>
                <w:top w:val="none" w:sz="0" w:space="0" w:color="auto"/>
                <w:left w:val="none" w:sz="0" w:space="0" w:color="auto"/>
                <w:bottom w:val="none" w:sz="0" w:space="0" w:color="auto"/>
                <w:right w:val="none" w:sz="0" w:space="0" w:color="auto"/>
              </w:divBdr>
              <w:divsChild>
                <w:div w:id="82385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177792">
      <w:bodyDiv w:val="1"/>
      <w:marLeft w:val="0"/>
      <w:marRight w:val="0"/>
      <w:marTop w:val="0"/>
      <w:marBottom w:val="0"/>
      <w:divBdr>
        <w:top w:val="none" w:sz="0" w:space="0" w:color="auto"/>
        <w:left w:val="none" w:sz="0" w:space="0" w:color="auto"/>
        <w:bottom w:val="none" w:sz="0" w:space="0" w:color="auto"/>
        <w:right w:val="none" w:sz="0" w:space="0" w:color="auto"/>
      </w:divBdr>
      <w:divsChild>
        <w:div w:id="950933684">
          <w:marLeft w:val="0"/>
          <w:marRight w:val="0"/>
          <w:marTop w:val="0"/>
          <w:marBottom w:val="0"/>
          <w:divBdr>
            <w:top w:val="none" w:sz="0" w:space="0" w:color="auto"/>
            <w:left w:val="none" w:sz="0" w:space="0" w:color="auto"/>
            <w:bottom w:val="none" w:sz="0" w:space="0" w:color="auto"/>
            <w:right w:val="none" w:sz="0" w:space="0" w:color="auto"/>
          </w:divBdr>
          <w:divsChild>
            <w:div w:id="496070648">
              <w:marLeft w:val="0"/>
              <w:marRight w:val="0"/>
              <w:marTop w:val="0"/>
              <w:marBottom w:val="0"/>
              <w:divBdr>
                <w:top w:val="none" w:sz="0" w:space="0" w:color="auto"/>
                <w:left w:val="none" w:sz="0" w:space="0" w:color="auto"/>
                <w:bottom w:val="none" w:sz="0" w:space="0" w:color="auto"/>
                <w:right w:val="none" w:sz="0" w:space="0" w:color="auto"/>
              </w:divBdr>
              <w:divsChild>
                <w:div w:id="50320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529294">
      <w:bodyDiv w:val="1"/>
      <w:marLeft w:val="0"/>
      <w:marRight w:val="0"/>
      <w:marTop w:val="0"/>
      <w:marBottom w:val="0"/>
      <w:divBdr>
        <w:top w:val="none" w:sz="0" w:space="0" w:color="auto"/>
        <w:left w:val="none" w:sz="0" w:space="0" w:color="auto"/>
        <w:bottom w:val="none" w:sz="0" w:space="0" w:color="auto"/>
        <w:right w:val="none" w:sz="0" w:space="0" w:color="auto"/>
      </w:divBdr>
      <w:divsChild>
        <w:div w:id="858159665">
          <w:marLeft w:val="0"/>
          <w:marRight w:val="0"/>
          <w:marTop w:val="0"/>
          <w:marBottom w:val="0"/>
          <w:divBdr>
            <w:top w:val="none" w:sz="0" w:space="0" w:color="auto"/>
            <w:left w:val="none" w:sz="0" w:space="0" w:color="auto"/>
            <w:bottom w:val="none" w:sz="0" w:space="0" w:color="auto"/>
            <w:right w:val="none" w:sz="0" w:space="0" w:color="auto"/>
          </w:divBdr>
          <w:divsChild>
            <w:div w:id="1461459000">
              <w:marLeft w:val="0"/>
              <w:marRight w:val="0"/>
              <w:marTop w:val="0"/>
              <w:marBottom w:val="0"/>
              <w:divBdr>
                <w:top w:val="none" w:sz="0" w:space="0" w:color="auto"/>
                <w:left w:val="none" w:sz="0" w:space="0" w:color="auto"/>
                <w:bottom w:val="none" w:sz="0" w:space="0" w:color="auto"/>
                <w:right w:val="none" w:sz="0" w:space="0" w:color="auto"/>
              </w:divBdr>
              <w:divsChild>
                <w:div w:id="166523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531285">
      <w:bodyDiv w:val="1"/>
      <w:marLeft w:val="0"/>
      <w:marRight w:val="0"/>
      <w:marTop w:val="0"/>
      <w:marBottom w:val="0"/>
      <w:divBdr>
        <w:top w:val="none" w:sz="0" w:space="0" w:color="auto"/>
        <w:left w:val="none" w:sz="0" w:space="0" w:color="auto"/>
        <w:bottom w:val="none" w:sz="0" w:space="0" w:color="auto"/>
        <w:right w:val="none" w:sz="0" w:space="0" w:color="auto"/>
      </w:divBdr>
    </w:div>
    <w:div w:id="1306549795">
      <w:bodyDiv w:val="1"/>
      <w:marLeft w:val="0"/>
      <w:marRight w:val="0"/>
      <w:marTop w:val="0"/>
      <w:marBottom w:val="0"/>
      <w:divBdr>
        <w:top w:val="none" w:sz="0" w:space="0" w:color="auto"/>
        <w:left w:val="none" w:sz="0" w:space="0" w:color="auto"/>
        <w:bottom w:val="none" w:sz="0" w:space="0" w:color="auto"/>
        <w:right w:val="none" w:sz="0" w:space="0" w:color="auto"/>
      </w:divBdr>
      <w:divsChild>
        <w:div w:id="726344074">
          <w:marLeft w:val="0"/>
          <w:marRight w:val="0"/>
          <w:marTop w:val="0"/>
          <w:marBottom w:val="0"/>
          <w:divBdr>
            <w:top w:val="none" w:sz="0" w:space="0" w:color="auto"/>
            <w:left w:val="none" w:sz="0" w:space="0" w:color="auto"/>
            <w:bottom w:val="none" w:sz="0" w:space="0" w:color="auto"/>
            <w:right w:val="none" w:sz="0" w:space="0" w:color="auto"/>
          </w:divBdr>
          <w:divsChild>
            <w:div w:id="2073116494">
              <w:marLeft w:val="0"/>
              <w:marRight w:val="0"/>
              <w:marTop w:val="0"/>
              <w:marBottom w:val="0"/>
              <w:divBdr>
                <w:top w:val="none" w:sz="0" w:space="0" w:color="auto"/>
                <w:left w:val="none" w:sz="0" w:space="0" w:color="auto"/>
                <w:bottom w:val="none" w:sz="0" w:space="0" w:color="auto"/>
                <w:right w:val="none" w:sz="0" w:space="0" w:color="auto"/>
              </w:divBdr>
              <w:divsChild>
                <w:div w:id="154914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079699">
      <w:bodyDiv w:val="1"/>
      <w:marLeft w:val="0"/>
      <w:marRight w:val="0"/>
      <w:marTop w:val="0"/>
      <w:marBottom w:val="0"/>
      <w:divBdr>
        <w:top w:val="none" w:sz="0" w:space="0" w:color="auto"/>
        <w:left w:val="none" w:sz="0" w:space="0" w:color="auto"/>
        <w:bottom w:val="none" w:sz="0" w:space="0" w:color="auto"/>
        <w:right w:val="none" w:sz="0" w:space="0" w:color="auto"/>
      </w:divBdr>
      <w:divsChild>
        <w:div w:id="9377072">
          <w:marLeft w:val="0"/>
          <w:marRight w:val="0"/>
          <w:marTop w:val="0"/>
          <w:marBottom w:val="0"/>
          <w:divBdr>
            <w:top w:val="none" w:sz="0" w:space="0" w:color="auto"/>
            <w:left w:val="none" w:sz="0" w:space="0" w:color="auto"/>
            <w:bottom w:val="none" w:sz="0" w:space="0" w:color="auto"/>
            <w:right w:val="none" w:sz="0" w:space="0" w:color="auto"/>
          </w:divBdr>
          <w:divsChild>
            <w:div w:id="1637023931">
              <w:marLeft w:val="0"/>
              <w:marRight w:val="0"/>
              <w:marTop w:val="0"/>
              <w:marBottom w:val="0"/>
              <w:divBdr>
                <w:top w:val="none" w:sz="0" w:space="0" w:color="auto"/>
                <w:left w:val="none" w:sz="0" w:space="0" w:color="auto"/>
                <w:bottom w:val="none" w:sz="0" w:space="0" w:color="auto"/>
                <w:right w:val="none" w:sz="0" w:space="0" w:color="auto"/>
              </w:divBdr>
              <w:divsChild>
                <w:div w:id="62458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047706">
      <w:bodyDiv w:val="1"/>
      <w:marLeft w:val="0"/>
      <w:marRight w:val="0"/>
      <w:marTop w:val="0"/>
      <w:marBottom w:val="0"/>
      <w:divBdr>
        <w:top w:val="none" w:sz="0" w:space="0" w:color="auto"/>
        <w:left w:val="none" w:sz="0" w:space="0" w:color="auto"/>
        <w:bottom w:val="none" w:sz="0" w:space="0" w:color="auto"/>
        <w:right w:val="none" w:sz="0" w:space="0" w:color="auto"/>
      </w:divBdr>
      <w:divsChild>
        <w:div w:id="1778327509">
          <w:marLeft w:val="0"/>
          <w:marRight w:val="0"/>
          <w:marTop w:val="0"/>
          <w:marBottom w:val="0"/>
          <w:divBdr>
            <w:top w:val="none" w:sz="0" w:space="0" w:color="auto"/>
            <w:left w:val="none" w:sz="0" w:space="0" w:color="auto"/>
            <w:bottom w:val="none" w:sz="0" w:space="0" w:color="auto"/>
            <w:right w:val="none" w:sz="0" w:space="0" w:color="auto"/>
          </w:divBdr>
          <w:divsChild>
            <w:div w:id="1306935190">
              <w:marLeft w:val="0"/>
              <w:marRight w:val="0"/>
              <w:marTop w:val="0"/>
              <w:marBottom w:val="0"/>
              <w:divBdr>
                <w:top w:val="none" w:sz="0" w:space="0" w:color="auto"/>
                <w:left w:val="none" w:sz="0" w:space="0" w:color="auto"/>
                <w:bottom w:val="none" w:sz="0" w:space="0" w:color="auto"/>
                <w:right w:val="none" w:sz="0" w:space="0" w:color="auto"/>
              </w:divBdr>
              <w:divsChild>
                <w:div w:id="203811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4259874">
      <w:bodyDiv w:val="1"/>
      <w:marLeft w:val="0"/>
      <w:marRight w:val="0"/>
      <w:marTop w:val="0"/>
      <w:marBottom w:val="0"/>
      <w:divBdr>
        <w:top w:val="none" w:sz="0" w:space="0" w:color="auto"/>
        <w:left w:val="none" w:sz="0" w:space="0" w:color="auto"/>
        <w:bottom w:val="none" w:sz="0" w:space="0" w:color="auto"/>
        <w:right w:val="none" w:sz="0" w:space="0" w:color="auto"/>
      </w:divBdr>
      <w:divsChild>
        <w:div w:id="1463303475">
          <w:marLeft w:val="0"/>
          <w:marRight w:val="0"/>
          <w:marTop w:val="0"/>
          <w:marBottom w:val="0"/>
          <w:divBdr>
            <w:top w:val="none" w:sz="0" w:space="0" w:color="auto"/>
            <w:left w:val="none" w:sz="0" w:space="0" w:color="auto"/>
            <w:bottom w:val="none" w:sz="0" w:space="0" w:color="auto"/>
            <w:right w:val="none" w:sz="0" w:space="0" w:color="auto"/>
          </w:divBdr>
          <w:divsChild>
            <w:div w:id="1984844771">
              <w:marLeft w:val="0"/>
              <w:marRight w:val="0"/>
              <w:marTop w:val="0"/>
              <w:marBottom w:val="0"/>
              <w:divBdr>
                <w:top w:val="none" w:sz="0" w:space="0" w:color="auto"/>
                <w:left w:val="none" w:sz="0" w:space="0" w:color="auto"/>
                <w:bottom w:val="none" w:sz="0" w:space="0" w:color="auto"/>
                <w:right w:val="none" w:sz="0" w:space="0" w:color="auto"/>
              </w:divBdr>
              <w:divsChild>
                <w:div w:id="171357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890381">
          <w:marLeft w:val="0"/>
          <w:marRight w:val="0"/>
          <w:marTop w:val="0"/>
          <w:marBottom w:val="0"/>
          <w:divBdr>
            <w:top w:val="none" w:sz="0" w:space="0" w:color="auto"/>
            <w:left w:val="none" w:sz="0" w:space="0" w:color="auto"/>
            <w:bottom w:val="none" w:sz="0" w:space="0" w:color="auto"/>
            <w:right w:val="none" w:sz="0" w:space="0" w:color="auto"/>
          </w:divBdr>
          <w:divsChild>
            <w:div w:id="1664746266">
              <w:marLeft w:val="0"/>
              <w:marRight w:val="0"/>
              <w:marTop w:val="0"/>
              <w:marBottom w:val="0"/>
              <w:divBdr>
                <w:top w:val="none" w:sz="0" w:space="0" w:color="auto"/>
                <w:left w:val="none" w:sz="0" w:space="0" w:color="auto"/>
                <w:bottom w:val="none" w:sz="0" w:space="0" w:color="auto"/>
                <w:right w:val="none" w:sz="0" w:space="0" w:color="auto"/>
              </w:divBdr>
              <w:divsChild>
                <w:div w:id="155565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834502">
      <w:bodyDiv w:val="1"/>
      <w:marLeft w:val="0"/>
      <w:marRight w:val="0"/>
      <w:marTop w:val="0"/>
      <w:marBottom w:val="0"/>
      <w:divBdr>
        <w:top w:val="none" w:sz="0" w:space="0" w:color="auto"/>
        <w:left w:val="none" w:sz="0" w:space="0" w:color="auto"/>
        <w:bottom w:val="none" w:sz="0" w:space="0" w:color="auto"/>
        <w:right w:val="none" w:sz="0" w:space="0" w:color="auto"/>
      </w:divBdr>
    </w:div>
    <w:div w:id="1320845292">
      <w:bodyDiv w:val="1"/>
      <w:marLeft w:val="0"/>
      <w:marRight w:val="0"/>
      <w:marTop w:val="0"/>
      <w:marBottom w:val="0"/>
      <w:divBdr>
        <w:top w:val="none" w:sz="0" w:space="0" w:color="auto"/>
        <w:left w:val="none" w:sz="0" w:space="0" w:color="auto"/>
        <w:bottom w:val="none" w:sz="0" w:space="0" w:color="auto"/>
        <w:right w:val="none" w:sz="0" w:space="0" w:color="auto"/>
      </w:divBdr>
      <w:divsChild>
        <w:div w:id="846987870">
          <w:marLeft w:val="0"/>
          <w:marRight w:val="0"/>
          <w:marTop w:val="0"/>
          <w:marBottom w:val="0"/>
          <w:divBdr>
            <w:top w:val="none" w:sz="0" w:space="0" w:color="auto"/>
            <w:left w:val="none" w:sz="0" w:space="0" w:color="auto"/>
            <w:bottom w:val="none" w:sz="0" w:space="0" w:color="auto"/>
            <w:right w:val="none" w:sz="0" w:space="0" w:color="auto"/>
          </w:divBdr>
          <w:divsChild>
            <w:div w:id="1941641346">
              <w:marLeft w:val="0"/>
              <w:marRight w:val="0"/>
              <w:marTop w:val="0"/>
              <w:marBottom w:val="0"/>
              <w:divBdr>
                <w:top w:val="none" w:sz="0" w:space="0" w:color="auto"/>
                <w:left w:val="none" w:sz="0" w:space="0" w:color="auto"/>
                <w:bottom w:val="none" w:sz="0" w:space="0" w:color="auto"/>
                <w:right w:val="none" w:sz="0" w:space="0" w:color="auto"/>
              </w:divBdr>
              <w:divsChild>
                <w:div w:id="170887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961220">
      <w:bodyDiv w:val="1"/>
      <w:marLeft w:val="0"/>
      <w:marRight w:val="0"/>
      <w:marTop w:val="0"/>
      <w:marBottom w:val="0"/>
      <w:divBdr>
        <w:top w:val="none" w:sz="0" w:space="0" w:color="auto"/>
        <w:left w:val="none" w:sz="0" w:space="0" w:color="auto"/>
        <w:bottom w:val="none" w:sz="0" w:space="0" w:color="auto"/>
        <w:right w:val="none" w:sz="0" w:space="0" w:color="auto"/>
      </w:divBdr>
      <w:divsChild>
        <w:div w:id="424617258">
          <w:marLeft w:val="0"/>
          <w:marRight w:val="0"/>
          <w:marTop w:val="0"/>
          <w:marBottom w:val="0"/>
          <w:divBdr>
            <w:top w:val="none" w:sz="0" w:space="0" w:color="auto"/>
            <w:left w:val="none" w:sz="0" w:space="0" w:color="auto"/>
            <w:bottom w:val="none" w:sz="0" w:space="0" w:color="auto"/>
            <w:right w:val="none" w:sz="0" w:space="0" w:color="auto"/>
          </w:divBdr>
          <w:divsChild>
            <w:div w:id="564025027">
              <w:marLeft w:val="0"/>
              <w:marRight w:val="0"/>
              <w:marTop w:val="0"/>
              <w:marBottom w:val="0"/>
              <w:divBdr>
                <w:top w:val="none" w:sz="0" w:space="0" w:color="auto"/>
                <w:left w:val="none" w:sz="0" w:space="0" w:color="auto"/>
                <w:bottom w:val="none" w:sz="0" w:space="0" w:color="auto"/>
                <w:right w:val="none" w:sz="0" w:space="0" w:color="auto"/>
              </w:divBdr>
              <w:divsChild>
                <w:div w:id="150628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531805">
      <w:bodyDiv w:val="1"/>
      <w:marLeft w:val="0"/>
      <w:marRight w:val="0"/>
      <w:marTop w:val="0"/>
      <w:marBottom w:val="0"/>
      <w:divBdr>
        <w:top w:val="none" w:sz="0" w:space="0" w:color="auto"/>
        <w:left w:val="none" w:sz="0" w:space="0" w:color="auto"/>
        <w:bottom w:val="none" w:sz="0" w:space="0" w:color="auto"/>
        <w:right w:val="none" w:sz="0" w:space="0" w:color="auto"/>
      </w:divBdr>
    </w:div>
    <w:div w:id="1370914655">
      <w:bodyDiv w:val="1"/>
      <w:marLeft w:val="0"/>
      <w:marRight w:val="0"/>
      <w:marTop w:val="0"/>
      <w:marBottom w:val="0"/>
      <w:divBdr>
        <w:top w:val="none" w:sz="0" w:space="0" w:color="auto"/>
        <w:left w:val="none" w:sz="0" w:space="0" w:color="auto"/>
        <w:bottom w:val="none" w:sz="0" w:space="0" w:color="auto"/>
        <w:right w:val="none" w:sz="0" w:space="0" w:color="auto"/>
      </w:divBdr>
      <w:divsChild>
        <w:div w:id="1130326185">
          <w:marLeft w:val="0"/>
          <w:marRight w:val="0"/>
          <w:marTop w:val="0"/>
          <w:marBottom w:val="0"/>
          <w:divBdr>
            <w:top w:val="none" w:sz="0" w:space="0" w:color="auto"/>
            <w:left w:val="none" w:sz="0" w:space="0" w:color="auto"/>
            <w:bottom w:val="none" w:sz="0" w:space="0" w:color="auto"/>
            <w:right w:val="none" w:sz="0" w:space="0" w:color="auto"/>
          </w:divBdr>
          <w:divsChild>
            <w:div w:id="1101536113">
              <w:marLeft w:val="0"/>
              <w:marRight w:val="0"/>
              <w:marTop w:val="0"/>
              <w:marBottom w:val="0"/>
              <w:divBdr>
                <w:top w:val="none" w:sz="0" w:space="0" w:color="auto"/>
                <w:left w:val="none" w:sz="0" w:space="0" w:color="auto"/>
                <w:bottom w:val="none" w:sz="0" w:space="0" w:color="auto"/>
                <w:right w:val="none" w:sz="0" w:space="0" w:color="auto"/>
              </w:divBdr>
              <w:divsChild>
                <w:div w:id="44434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835429">
      <w:bodyDiv w:val="1"/>
      <w:marLeft w:val="0"/>
      <w:marRight w:val="0"/>
      <w:marTop w:val="0"/>
      <w:marBottom w:val="0"/>
      <w:divBdr>
        <w:top w:val="none" w:sz="0" w:space="0" w:color="auto"/>
        <w:left w:val="none" w:sz="0" w:space="0" w:color="auto"/>
        <w:bottom w:val="none" w:sz="0" w:space="0" w:color="auto"/>
        <w:right w:val="none" w:sz="0" w:space="0" w:color="auto"/>
      </w:divBdr>
      <w:divsChild>
        <w:div w:id="1616063226">
          <w:marLeft w:val="0"/>
          <w:marRight w:val="0"/>
          <w:marTop w:val="0"/>
          <w:marBottom w:val="0"/>
          <w:divBdr>
            <w:top w:val="none" w:sz="0" w:space="0" w:color="auto"/>
            <w:left w:val="none" w:sz="0" w:space="0" w:color="auto"/>
            <w:bottom w:val="none" w:sz="0" w:space="0" w:color="auto"/>
            <w:right w:val="none" w:sz="0" w:space="0" w:color="auto"/>
          </w:divBdr>
          <w:divsChild>
            <w:div w:id="1545868065">
              <w:marLeft w:val="0"/>
              <w:marRight w:val="0"/>
              <w:marTop w:val="0"/>
              <w:marBottom w:val="0"/>
              <w:divBdr>
                <w:top w:val="none" w:sz="0" w:space="0" w:color="auto"/>
                <w:left w:val="none" w:sz="0" w:space="0" w:color="auto"/>
                <w:bottom w:val="none" w:sz="0" w:space="0" w:color="auto"/>
                <w:right w:val="none" w:sz="0" w:space="0" w:color="auto"/>
              </w:divBdr>
              <w:divsChild>
                <w:div w:id="79240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479531">
      <w:bodyDiv w:val="1"/>
      <w:marLeft w:val="0"/>
      <w:marRight w:val="0"/>
      <w:marTop w:val="0"/>
      <w:marBottom w:val="0"/>
      <w:divBdr>
        <w:top w:val="none" w:sz="0" w:space="0" w:color="auto"/>
        <w:left w:val="none" w:sz="0" w:space="0" w:color="auto"/>
        <w:bottom w:val="none" w:sz="0" w:space="0" w:color="auto"/>
        <w:right w:val="none" w:sz="0" w:space="0" w:color="auto"/>
      </w:divBdr>
      <w:divsChild>
        <w:div w:id="57755495">
          <w:marLeft w:val="0"/>
          <w:marRight w:val="0"/>
          <w:marTop w:val="0"/>
          <w:marBottom w:val="0"/>
          <w:divBdr>
            <w:top w:val="none" w:sz="0" w:space="0" w:color="auto"/>
            <w:left w:val="none" w:sz="0" w:space="0" w:color="auto"/>
            <w:bottom w:val="none" w:sz="0" w:space="0" w:color="auto"/>
            <w:right w:val="none" w:sz="0" w:space="0" w:color="auto"/>
          </w:divBdr>
          <w:divsChild>
            <w:div w:id="1041714115">
              <w:marLeft w:val="0"/>
              <w:marRight w:val="0"/>
              <w:marTop w:val="0"/>
              <w:marBottom w:val="0"/>
              <w:divBdr>
                <w:top w:val="none" w:sz="0" w:space="0" w:color="auto"/>
                <w:left w:val="none" w:sz="0" w:space="0" w:color="auto"/>
                <w:bottom w:val="none" w:sz="0" w:space="0" w:color="auto"/>
                <w:right w:val="none" w:sz="0" w:space="0" w:color="auto"/>
              </w:divBdr>
              <w:divsChild>
                <w:div w:id="207042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977339">
      <w:bodyDiv w:val="1"/>
      <w:marLeft w:val="0"/>
      <w:marRight w:val="0"/>
      <w:marTop w:val="0"/>
      <w:marBottom w:val="0"/>
      <w:divBdr>
        <w:top w:val="none" w:sz="0" w:space="0" w:color="auto"/>
        <w:left w:val="none" w:sz="0" w:space="0" w:color="auto"/>
        <w:bottom w:val="none" w:sz="0" w:space="0" w:color="auto"/>
        <w:right w:val="none" w:sz="0" w:space="0" w:color="auto"/>
      </w:divBdr>
      <w:divsChild>
        <w:div w:id="145323352">
          <w:marLeft w:val="0"/>
          <w:marRight w:val="0"/>
          <w:marTop w:val="0"/>
          <w:marBottom w:val="0"/>
          <w:divBdr>
            <w:top w:val="none" w:sz="0" w:space="0" w:color="auto"/>
            <w:left w:val="none" w:sz="0" w:space="0" w:color="auto"/>
            <w:bottom w:val="none" w:sz="0" w:space="0" w:color="auto"/>
            <w:right w:val="none" w:sz="0" w:space="0" w:color="auto"/>
          </w:divBdr>
          <w:divsChild>
            <w:div w:id="1357149553">
              <w:marLeft w:val="0"/>
              <w:marRight w:val="0"/>
              <w:marTop w:val="0"/>
              <w:marBottom w:val="0"/>
              <w:divBdr>
                <w:top w:val="none" w:sz="0" w:space="0" w:color="auto"/>
                <w:left w:val="none" w:sz="0" w:space="0" w:color="auto"/>
                <w:bottom w:val="none" w:sz="0" w:space="0" w:color="auto"/>
                <w:right w:val="none" w:sz="0" w:space="0" w:color="auto"/>
              </w:divBdr>
              <w:divsChild>
                <w:div w:id="209420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566122">
      <w:bodyDiv w:val="1"/>
      <w:marLeft w:val="0"/>
      <w:marRight w:val="0"/>
      <w:marTop w:val="0"/>
      <w:marBottom w:val="0"/>
      <w:divBdr>
        <w:top w:val="none" w:sz="0" w:space="0" w:color="auto"/>
        <w:left w:val="none" w:sz="0" w:space="0" w:color="auto"/>
        <w:bottom w:val="none" w:sz="0" w:space="0" w:color="auto"/>
        <w:right w:val="none" w:sz="0" w:space="0" w:color="auto"/>
      </w:divBdr>
      <w:divsChild>
        <w:div w:id="513501661">
          <w:marLeft w:val="0"/>
          <w:marRight w:val="0"/>
          <w:marTop w:val="0"/>
          <w:marBottom w:val="0"/>
          <w:divBdr>
            <w:top w:val="single" w:sz="2" w:space="0" w:color="D9D9E3"/>
            <w:left w:val="single" w:sz="2" w:space="0" w:color="D9D9E3"/>
            <w:bottom w:val="single" w:sz="2" w:space="0" w:color="D9D9E3"/>
            <w:right w:val="single" w:sz="2" w:space="0" w:color="D9D9E3"/>
          </w:divBdr>
          <w:divsChild>
            <w:div w:id="1325669165">
              <w:marLeft w:val="0"/>
              <w:marRight w:val="0"/>
              <w:marTop w:val="0"/>
              <w:marBottom w:val="0"/>
              <w:divBdr>
                <w:top w:val="single" w:sz="2" w:space="0" w:color="D9D9E3"/>
                <w:left w:val="single" w:sz="2" w:space="0" w:color="D9D9E3"/>
                <w:bottom w:val="single" w:sz="2" w:space="0" w:color="D9D9E3"/>
                <w:right w:val="single" w:sz="2" w:space="0" w:color="D9D9E3"/>
              </w:divBdr>
              <w:divsChild>
                <w:div w:id="1846482691">
                  <w:marLeft w:val="0"/>
                  <w:marRight w:val="0"/>
                  <w:marTop w:val="0"/>
                  <w:marBottom w:val="0"/>
                  <w:divBdr>
                    <w:top w:val="single" w:sz="2" w:space="0" w:color="D9D9E3"/>
                    <w:left w:val="single" w:sz="2" w:space="0" w:color="D9D9E3"/>
                    <w:bottom w:val="single" w:sz="2" w:space="0" w:color="D9D9E3"/>
                    <w:right w:val="single" w:sz="2" w:space="0" w:color="D9D9E3"/>
                  </w:divBdr>
                  <w:divsChild>
                    <w:div w:id="1513370894">
                      <w:marLeft w:val="0"/>
                      <w:marRight w:val="0"/>
                      <w:marTop w:val="0"/>
                      <w:marBottom w:val="0"/>
                      <w:divBdr>
                        <w:top w:val="single" w:sz="2" w:space="0" w:color="D9D9E3"/>
                        <w:left w:val="single" w:sz="2" w:space="0" w:color="D9D9E3"/>
                        <w:bottom w:val="single" w:sz="2" w:space="0" w:color="D9D9E3"/>
                        <w:right w:val="single" w:sz="2" w:space="0" w:color="D9D9E3"/>
                      </w:divBdr>
                      <w:divsChild>
                        <w:div w:id="72144109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258639198">
          <w:marLeft w:val="0"/>
          <w:marRight w:val="0"/>
          <w:marTop w:val="0"/>
          <w:marBottom w:val="0"/>
          <w:divBdr>
            <w:top w:val="single" w:sz="2" w:space="0" w:color="D9D9E3"/>
            <w:left w:val="single" w:sz="2" w:space="0" w:color="D9D9E3"/>
            <w:bottom w:val="single" w:sz="2" w:space="0" w:color="D9D9E3"/>
            <w:right w:val="single" w:sz="2" w:space="0" w:color="D9D9E3"/>
          </w:divBdr>
          <w:divsChild>
            <w:div w:id="1801995907">
              <w:marLeft w:val="0"/>
              <w:marRight w:val="0"/>
              <w:marTop w:val="0"/>
              <w:marBottom w:val="0"/>
              <w:divBdr>
                <w:top w:val="single" w:sz="2" w:space="0" w:color="D9D9E3"/>
                <w:left w:val="single" w:sz="2" w:space="0" w:color="D9D9E3"/>
                <w:bottom w:val="single" w:sz="2" w:space="0" w:color="D9D9E3"/>
                <w:right w:val="single" w:sz="2" w:space="0" w:color="D9D9E3"/>
              </w:divBdr>
            </w:div>
            <w:div w:id="89207430">
              <w:marLeft w:val="0"/>
              <w:marRight w:val="0"/>
              <w:marTop w:val="0"/>
              <w:marBottom w:val="0"/>
              <w:divBdr>
                <w:top w:val="single" w:sz="2" w:space="0" w:color="D9D9E3"/>
                <w:left w:val="single" w:sz="2" w:space="0" w:color="D9D9E3"/>
                <w:bottom w:val="single" w:sz="2" w:space="0" w:color="D9D9E3"/>
                <w:right w:val="single" w:sz="2" w:space="0" w:color="D9D9E3"/>
              </w:divBdr>
              <w:divsChild>
                <w:div w:id="1490367155">
                  <w:marLeft w:val="0"/>
                  <w:marRight w:val="0"/>
                  <w:marTop w:val="0"/>
                  <w:marBottom w:val="0"/>
                  <w:divBdr>
                    <w:top w:val="single" w:sz="2" w:space="0" w:color="D9D9E3"/>
                    <w:left w:val="single" w:sz="2" w:space="0" w:color="D9D9E3"/>
                    <w:bottom w:val="single" w:sz="2" w:space="0" w:color="D9D9E3"/>
                    <w:right w:val="single" w:sz="2" w:space="0" w:color="D9D9E3"/>
                  </w:divBdr>
                  <w:divsChild>
                    <w:div w:id="463432657">
                      <w:marLeft w:val="0"/>
                      <w:marRight w:val="0"/>
                      <w:marTop w:val="0"/>
                      <w:marBottom w:val="0"/>
                      <w:divBdr>
                        <w:top w:val="single" w:sz="2" w:space="0" w:color="D9D9E3"/>
                        <w:left w:val="single" w:sz="2" w:space="0" w:color="D9D9E3"/>
                        <w:bottom w:val="single" w:sz="2" w:space="0" w:color="D9D9E3"/>
                        <w:right w:val="single" w:sz="2" w:space="0" w:color="D9D9E3"/>
                      </w:divBdr>
                      <w:divsChild>
                        <w:div w:id="101935943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499344649">
      <w:bodyDiv w:val="1"/>
      <w:marLeft w:val="0"/>
      <w:marRight w:val="0"/>
      <w:marTop w:val="0"/>
      <w:marBottom w:val="0"/>
      <w:divBdr>
        <w:top w:val="none" w:sz="0" w:space="0" w:color="auto"/>
        <w:left w:val="none" w:sz="0" w:space="0" w:color="auto"/>
        <w:bottom w:val="none" w:sz="0" w:space="0" w:color="auto"/>
        <w:right w:val="none" w:sz="0" w:space="0" w:color="auto"/>
      </w:divBdr>
    </w:div>
    <w:div w:id="1582520988">
      <w:bodyDiv w:val="1"/>
      <w:marLeft w:val="0"/>
      <w:marRight w:val="0"/>
      <w:marTop w:val="0"/>
      <w:marBottom w:val="0"/>
      <w:divBdr>
        <w:top w:val="none" w:sz="0" w:space="0" w:color="auto"/>
        <w:left w:val="none" w:sz="0" w:space="0" w:color="auto"/>
        <w:bottom w:val="none" w:sz="0" w:space="0" w:color="auto"/>
        <w:right w:val="none" w:sz="0" w:space="0" w:color="auto"/>
      </w:divBdr>
      <w:divsChild>
        <w:div w:id="591016629">
          <w:marLeft w:val="0"/>
          <w:marRight w:val="0"/>
          <w:marTop w:val="0"/>
          <w:marBottom w:val="0"/>
          <w:divBdr>
            <w:top w:val="none" w:sz="0" w:space="0" w:color="auto"/>
            <w:left w:val="none" w:sz="0" w:space="0" w:color="auto"/>
            <w:bottom w:val="none" w:sz="0" w:space="0" w:color="auto"/>
            <w:right w:val="none" w:sz="0" w:space="0" w:color="auto"/>
          </w:divBdr>
          <w:divsChild>
            <w:div w:id="634530550">
              <w:marLeft w:val="0"/>
              <w:marRight w:val="0"/>
              <w:marTop w:val="0"/>
              <w:marBottom w:val="0"/>
              <w:divBdr>
                <w:top w:val="none" w:sz="0" w:space="0" w:color="auto"/>
                <w:left w:val="none" w:sz="0" w:space="0" w:color="auto"/>
                <w:bottom w:val="none" w:sz="0" w:space="0" w:color="auto"/>
                <w:right w:val="none" w:sz="0" w:space="0" w:color="auto"/>
              </w:divBdr>
              <w:divsChild>
                <w:div w:id="1142573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929010">
      <w:bodyDiv w:val="1"/>
      <w:marLeft w:val="0"/>
      <w:marRight w:val="0"/>
      <w:marTop w:val="0"/>
      <w:marBottom w:val="0"/>
      <w:divBdr>
        <w:top w:val="none" w:sz="0" w:space="0" w:color="auto"/>
        <w:left w:val="none" w:sz="0" w:space="0" w:color="auto"/>
        <w:bottom w:val="none" w:sz="0" w:space="0" w:color="auto"/>
        <w:right w:val="none" w:sz="0" w:space="0" w:color="auto"/>
      </w:divBdr>
      <w:divsChild>
        <w:div w:id="141625138">
          <w:marLeft w:val="0"/>
          <w:marRight w:val="0"/>
          <w:marTop w:val="0"/>
          <w:marBottom w:val="0"/>
          <w:divBdr>
            <w:top w:val="single" w:sz="2" w:space="0" w:color="D9D9E3"/>
            <w:left w:val="single" w:sz="2" w:space="0" w:color="D9D9E3"/>
            <w:bottom w:val="single" w:sz="2" w:space="0" w:color="D9D9E3"/>
            <w:right w:val="single" w:sz="2" w:space="0" w:color="D9D9E3"/>
          </w:divBdr>
          <w:divsChild>
            <w:div w:id="1425761484">
              <w:marLeft w:val="0"/>
              <w:marRight w:val="0"/>
              <w:marTop w:val="0"/>
              <w:marBottom w:val="0"/>
              <w:divBdr>
                <w:top w:val="single" w:sz="2" w:space="0" w:color="D9D9E3"/>
                <w:left w:val="single" w:sz="2" w:space="0" w:color="D9D9E3"/>
                <w:bottom w:val="single" w:sz="2" w:space="0" w:color="D9D9E3"/>
                <w:right w:val="single" w:sz="2" w:space="0" w:color="D9D9E3"/>
              </w:divBdr>
              <w:divsChild>
                <w:div w:id="1855222224">
                  <w:marLeft w:val="0"/>
                  <w:marRight w:val="0"/>
                  <w:marTop w:val="0"/>
                  <w:marBottom w:val="0"/>
                  <w:divBdr>
                    <w:top w:val="single" w:sz="2" w:space="0" w:color="D9D9E3"/>
                    <w:left w:val="single" w:sz="2" w:space="0" w:color="D9D9E3"/>
                    <w:bottom w:val="single" w:sz="2" w:space="0" w:color="D9D9E3"/>
                    <w:right w:val="single" w:sz="2" w:space="0" w:color="D9D9E3"/>
                  </w:divBdr>
                  <w:divsChild>
                    <w:div w:id="1831944142">
                      <w:marLeft w:val="0"/>
                      <w:marRight w:val="0"/>
                      <w:marTop w:val="0"/>
                      <w:marBottom w:val="0"/>
                      <w:divBdr>
                        <w:top w:val="single" w:sz="2" w:space="0" w:color="D9D9E3"/>
                        <w:left w:val="single" w:sz="2" w:space="0" w:color="D9D9E3"/>
                        <w:bottom w:val="single" w:sz="2" w:space="0" w:color="D9D9E3"/>
                        <w:right w:val="single" w:sz="2" w:space="0" w:color="D9D9E3"/>
                      </w:divBdr>
                      <w:divsChild>
                        <w:div w:id="104583197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2035227679">
          <w:marLeft w:val="0"/>
          <w:marRight w:val="0"/>
          <w:marTop w:val="0"/>
          <w:marBottom w:val="0"/>
          <w:divBdr>
            <w:top w:val="single" w:sz="2" w:space="0" w:color="D9D9E3"/>
            <w:left w:val="single" w:sz="2" w:space="0" w:color="D9D9E3"/>
            <w:bottom w:val="single" w:sz="2" w:space="0" w:color="D9D9E3"/>
            <w:right w:val="single" w:sz="2" w:space="0" w:color="D9D9E3"/>
          </w:divBdr>
          <w:divsChild>
            <w:div w:id="629169724">
              <w:marLeft w:val="0"/>
              <w:marRight w:val="0"/>
              <w:marTop w:val="0"/>
              <w:marBottom w:val="0"/>
              <w:divBdr>
                <w:top w:val="single" w:sz="2" w:space="0" w:color="D9D9E3"/>
                <w:left w:val="single" w:sz="2" w:space="0" w:color="D9D9E3"/>
                <w:bottom w:val="single" w:sz="2" w:space="0" w:color="D9D9E3"/>
                <w:right w:val="single" w:sz="2" w:space="0" w:color="D9D9E3"/>
              </w:divBdr>
            </w:div>
            <w:div w:id="1049377782">
              <w:marLeft w:val="0"/>
              <w:marRight w:val="0"/>
              <w:marTop w:val="0"/>
              <w:marBottom w:val="0"/>
              <w:divBdr>
                <w:top w:val="single" w:sz="2" w:space="0" w:color="D9D9E3"/>
                <w:left w:val="single" w:sz="2" w:space="0" w:color="D9D9E3"/>
                <w:bottom w:val="single" w:sz="2" w:space="0" w:color="D9D9E3"/>
                <w:right w:val="single" w:sz="2" w:space="0" w:color="D9D9E3"/>
              </w:divBdr>
              <w:divsChild>
                <w:div w:id="31461349">
                  <w:marLeft w:val="0"/>
                  <w:marRight w:val="0"/>
                  <w:marTop w:val="0"/>
                  <w:marBottom w:val="0"/>
                  <w:divBdr>
                    <w:top w:val="single" w:sz="2" w:space="0" w:color="D9D9E3"/>
                    <w:left w:val="single" w:sz="2" w:space="0" w:color="D9D9E3"/>
                    <w:bottom w:val="single" w:sz="2" w:space="0" w:color="D9D9E3"/>
                    <w:right w:val="single" w:sz="2" w:space="0" w:color="D9D9E3"/>
                  </w:divBdr>
                  <w:divsChild>
                    <w:div w:id="1951888402">
                      <w:marLeft w:val="0"/>
                      <w:marRight w:val="0"/>
                      <w:marTop w:val="0"/>
                      <w:marBottom w:val="0"/>
                      <w:divBdr>
                        <w:top w:val="single" w:sz="2" w:space="0" w:color="D9D9E3"/>
                        <w:left w:val="single" w:sz="2" w:space="0" w:color="D9D9E3"/>
                        <w:bottom w:val="single" w:sz="2" w:space="0" w:color="D9D9E3"/>
                        <w:right w:val="single" w:sz="2" w:space="0" w:color="D9D9E3"/>
                      </w:divBdr>
                      <w:divsChild>
                        <w:div w:id="139539488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614749923">
      <w:bodyDiv w:val="1"/>
      <w:marLeft w:val="0"/>
      <w:marRight w:val="0"/>
      <w:marTop w:val="0"/>
      <w:marBottom w:val="0"/>
      <w:divBdr>
        <w:top w:val="none" w:sz="0" w:space="0" w:color="auto"/>
        <w:left w:val="none" w:sz="0" w:space="0" w:color="auto"/>
        <w:bottom w:val="none" w:sz="0" w:space="0" w:color="auto"/>
        <w:right w:val="none" w:sz="0" w:space="0" w:color="auto"/>
      </w:divBdr>
      <w:divsChild>
        <w:div w:id="398675706">
          <w:marLeft w:val="0"/>
          <w:marRight w:val="0"/>
          <w:marTop w:val="0"/>
          <w:marBottom w:val="0"/>
          <w:divBdr>
            <w:top w:val="none" w:sz="0" w:space="0" w:color="auto"/>
            <w:left w:val="none" w:sz="0" w:space="0" w:color="auto"/>
            <w:bottom w:val="none" w:sz="0" w:space="0" w:color="auto"/>
            <w:right w:val="none" w:sz="0" w:space="0" w:color="auto"/>
          </w:divBdr>
          <w:divsChild>
            <w:div w:id="441460809">
              <w:marLeft w:val="0"/>
              <w:marRight w:val="0"/>
              <w:marTop w:val="0"/>
              <w:marBottom w:val="0"/>
              <w:divBdr>
                <w:top w:val="none" w:sz="0" w:space="0" w:color="auto"/>
                <w:left w:val="none" w:sz="0" w:space="0" w:color="auto"/>
                <w:bottom w:val="none" w:sz="0" w:space="0" w:color="auto"/>
                <w:right w:val="none" w:sz="0" w:space="0" w:color="auto"/>
              </w:divBdr>
              <w:divsChild>
                <w:div w:id="153291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420982">
      <w:bodyDiv w:val="1"/>
      <w:marLeft w:val="0"/>
      <w:marRight w:val="0"/>
      <w:marTop w:val="0"/>
      <w:marBottom w:val="0"/>
      <w:divBdr>
        <w:top w:val="none" w:sz="0" w:space="0" w:color="auto"/>
        <w:left w:val="none" w:sz="0" w:space="0" w:color="auto"/>
        <w:bottom w:val="none" w:sz="0" w:space="0" w:color="auto"/>
        <w:right w:val="none" w:sz="0" w:space="0" w:color="auto"/>
      </w:divBdr>
      <w:divsChild>
        <w:div w:id="753622972">
          <w:marLeft w:val="0"/>
          <w:marRight w:val="0"/>
          <w:marTop w:val="0"/>
          <w:marBottom w:val="0"/>
          <w:divBdr>
            <w:top w:val="none" w:sz="0" w:space="0" w:color="auto"/>
            <w:left w:val="none" w:sz="0" w:space="0" w:color="auto"/>
            <w:bottom w:val="none" w:sz="0" w:space="0" w:color="auto"/>
            <w:right w:val="none" w:sz="0" w:space="0" w:color="auto"/>
          </w:divBdr>
          <w:divsChild>
            <w:div w:id="1497652475">
              <w:marLeft w:val="0"/>
              <w:marRight w:val="0"/>
              <w:marTop w:val="0"/>
              <w:marBottom w:val="0"/>
              <w:divBdr>
                <w:top w:val="none" w:sz="0" w:space="0" w:color="auto"/>
                <w:left w:val="none" w:sz="0" w:space="0" w:color="auto"/>
                <w:bottom w:val="none" w:sz="0" w:space="0" w:color="auto"/>
                <w:right w:val="none" w:sz="0" w:space="0" w:color="auto"/>
              </w:divBdr>
              <w:divsChild>
                <w:div w:id="208825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667418">
      <w:bodyDiv w:val="1"/>
      <w:marLeft w:val="0"/>
      <w:marRight w:val="0"/>
      <w:marTop w:val="0"/>
      <w:marBottom w:val="0"/>
      <w:divBdr>
        <w:top w:val="none" w:sz="0" w:space="0" w:color="auto"/>
        <w:left w:val="none" w:sz="0" w:space="0" w:color="auto"/>
        <w:bottom w:val="none" w:sz="0" w:space="0" w:color="auto"/>
        <w:right w:val="none" w:sz="0" w:space="0" w:color="auto"/>
      </w:divBdr>
      <w:divsChild>
        <w:div w:id="215317365">
          <w:marLeft w:val="0"/>
          <w:marRight w:val="0"/>
          <w:marTop w:val="0"/>
          <w:marBottom w:val="0"/>
          <w:divBdr>
            <w:top w:val="none" w:sz="0" w:space="0" w:color="auto"/>
            <w:left w:val="none" w:sz="0" w:space="0" w:color="auto"/>
            <w:bottom w:val="none" w:sz="0" w:space="0" w:color="auto"/>
            <w:right w:val="none" w:sz="0" w:space="0" w:color="auto"/>
          </w:divBdr>
          <w:divsChild>
            <w:div w:id="337971948">
              <w:marLeft w:val="0"/>
              <w:marRight w:val="0"/>
              <w:marTop w:val="0"/>
              <w:marBottom w:val="0"/>
              <w:divBdr>
                <w:top w:val="none" w:sz="0" w:space="0" w:color="auto"/>
                <w:left w:val="none" w:sz="0" w:space="0" w:color="auto"/>
                <w:bottom w:val="none" w:sz="0" w:space="0" w:color="auto"/>
                <w:right w:val="none" w:sz="0" w:space="0" w:color="auto"/>
              </w:divBdr>
              <w:divsChild>
                <w:div w:id="83114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313040">
      <w:bodyDiv w:val="1"/>
      <w:marLeft w:val="0"/>
      <w:marRight w:val="0"/>
      <w:marTop w:val="0"/>
      <w:marBottom w:val="0"/>
      <w:divBdr>
        <w:top w:val="none" w:sz="0" w:space="0" w:color="auto"/>
        <w:left w:val="none" w:sz="0" w:space="0" w:color="auto"/>
        <w:bottom w:val="none" w:sz="0" w:space="0" w:color="auto"/>
        <w:right w:val="none" w:sz="0" w:space="0" w:color="auto"/>
      </w:divBdr>
      <w:divsChild>
        <w:div w:id="1596327335">
          <w:marLeft w:val="0"/>
          <w:marRight w:val="0"/>
          <w:marTop w:val="0"/>
          <w:marBottom w:val="0"/>
          <w:divBdr>
            <w:top w:val="none" w:sz="0" w:space="0" w:color="auto"/>
            <w:left w:val="none" w:sz="0" w:space="0" w:color="auto"/>
            <w:bottom w:val="none" w:sz="0" w:space="0" w:color="auto"/>
            <w:right w:val="none" w:sz="0" w:space="0" w:color="auto"/>
          </w:divBdr>
          <w:divsChild>
            <w:div w:id="1000348259">
              <w:marLeft w:val="0"/>
              <w:marRight w:val="0"/>
              <w:marTop w:val="0"/>
              <w:marBottom w:val="0"/>
              <w:divBdr>
                <w:top w:val="none" w:sz="0" w:space="0" w:color="auto"/>
                <w:left w:val="none" w:sz="0" w:space="0" w:color="auto"/>
                <w:bottom w:val="none" w:sz="0" w:space="0" w:color="auto"/>
                <w:right w:val="none" w:sz="0" w:space="0" w:color="auto"/>
              </w:divBdr>
              <w:divsChild>
                <w:div w:id="193273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097633">
      <w:bodyDiv w:val="1"/>
      <w:marLeft w:val="0"/>
      <w:marRight w:val="0"/>
      <w:marTop w:val="0"/>
      <w:marBottom w:val="0"/>
      <w:divBdr>
        <w:top w:val="none" w:sz="0" w:space="0" w:color="auto"/>
        <w:left w:val="none" w:sz="0" w:space="0" w:color="auto"/>
        <w:bottom w:val="none" w:sz="0" w:space="0" w:color="auto"/>
        <w:right w:val="none" w:sz="0" w:space="0" w:color="auto"/>
      </w:divBdr>
      <w:divsChild>
        <w:div w:id="1945377084">
          <w:marLeft w:val="0"/>
          <w:marRight w:val="0"/>
          <w:marTop w:val="0"/>
          <w:marBottom w:val="0"/>
          <w:divBdr>
            <w:top w:val="none" w:sz="0" w:space="0" w:color="auto"/>
            <w:left w:val="none" w:sz="0" w:space="0" w:color="auto"/>
            <w:bottom w:val="none" w:sz="0" w:space="0" w:color="auto"/>
            <w:right w:val="none" w:sz="0" w:space="0" w:color="auto"/>
          </w:divBdr>
          <w:divsChild>
            <w:div w:id="1935704017">
              <w:marLeft w:val="0"/>
              <w:marRight w:val="0"/>
              <w:marTop w:val="0"/>
              <w:marBottom w:val="0"/>
              <w:divBdr>
                <w:top w:val="none" w:sz="0" w:space="0" w:color="auto"/>
                <w:left w:val="none" w:sz="0" w:space="0" w:color="auto"/>
                <w:bottom w:val="none" w:sz="0" w:space="0" w:color="auto"/>
                <w:right w:val="none" w:sz="0" w:space="0" w:color="auto"/>
              </w:divBdr>
              <w:divsChild>
                <w:div w:id="1568613939">
                  <w:marLeft w:val="0"/>
                  <w:marRight w:val="0"/>
                  <w:marTop w:val="0"/>
                  <w:marBottom w:val="0"/>
                  <w:divBdr>
                    <w:top w:val="none" w:sz="0" w:space="0" w:color="auto"/>
                    <w:left w:val="none" w:sz="0" w:space="0" w:color="auto"/>
                    <w:bottom w:val="none" w:sz="0" w:space="0" w:color="auto"/>
                    <w:right w:val="none" w:sz="0" w:space="0" w:color="auto"/>
                  </w:divBdr>
                </w:div>
              </w:divsChild>
            </w:div>
            <w:div w:id="319818966">
              <w:marLeft w:val="0"/>
              <w:marRight w:val="0"/>
              <w:marTop w:val="0"/>
              <w:marBottom w:val="0"/>
              <w:divBdr>
                <w:top w:val="none" w:sz="0" w:space="0" w:color="auto"/>
                <w:left w:val="none" w:sz="0" w:space="0" w:color="auto"/>
                <w:bottom w:val="none" w:sz="0" w:space="0" w:color="auto"/>
                <w:right w:val="none" w:sz="0" w:space="0" w:color="auto"/>
              </w:divBdr>
              <w:divsChild>
                <w:div w:id="30979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063261">
          <w:marLeft w:val="0"/>
          <w:marRight w:val="0"/>
          <w:marTop w:val="0"/>
          <w:marBottom w:val="0"/>
          <w:divBdr>
            <w:top w:val="none" w:sz="0" w:space="0" w:color="auto"/>
            <w:left w:val="none" w:sz="0" w:space="0" w:color="auto"/>
            <w:bottom w:val="none" w:sz="0" w:space="0" w:color="auto"/>
            <w:right w:val="none" w:sz="0" w:space="0" w:color="auto"/>
          </w:divBdr>
          <w:divsChild>
            <w:div w:id="1465737438">
              <w:marLeft w:val="0"/>
              <w:marRight w:val="0"/>
              <w:marTop w:val="0"/>
              <w:marBottom w:val="0"/>
              <w:divBdr>
                <w:top w:val="none" w:sz="0" w:space="0" w:color="auto"/>
                <w:left w:val="none" w:sz="0" w:space="0" w:color="auto"/>
                <w:bottom w:val="none" w:sz="0" w:space="0" w:color="auto"/>
                <w:right w:val="none" w:sz="0" w:space="0" w:color="auto"/>
              </w:divBdr>
              <w:divsChild>
                <w:div w:id="56892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372282">
          <w:marLeft w:val="0"/>
          <w:marRight w:val="0"/>
          <w:marTop w:val="0"/>
          <w:marBottom w:val="0"/>
          <w:divBdr>
            <w:top w:val="none" w:sz="0" w:space="0" w:color="auto"/>
            <w:left w:val="none" w:sz="0" w:space="0" w:color="auto"/>
            <w:bottom w:val="none" w:sz="0" w:space="0" w:color="auto"/>
            <w:right w:val="none" w:sz="0" w:space="0" w:color="auto"/>
          </w:divBdr>
          <w:divsChild>
            <w:div w:id="497886779">
              <w:marLeft w:val="0"/>
              <w:marRight w:val="0"/>
              <w:marTop w:val="0"/>
              <w:marBottom w:val="0"/>
              <w:divBdr>
                <w:top w:val="none" w:sz="0" w:space="0" w:color="auto"/>
                <w:left w:val="none" w:sz="0" w:space="0" w:color="auto"/>
                <w:bottom w:val="none" w:sz="0" w:space="0" w:color="auto"/>
                <w:right w:val="none" w:sz="0" w:space="0" w:color="auto"/>
              </w:divBdr>
              <w:divsChild>
                <w:div w:id="133333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061547">
      <w:bodyDiv w:val="1"/>
      <w:marLeft w:val="0"/>
      <w:marRight w:val="0"/>
      <w:marTop w:val="0"/>
      <w:marBottom w:val="0"/>
      <w:divBdr>
        <w:top w:val="none" w:sz="0" w:space="0" w:color="auto"/>
        <w:left w:val="none" w:sz="0" w:space="0" w:color="auto"/>
        <w:bottom w:val="none" w:sz="0" w:space="0" w:color="auto"/>
        <w:right w:val="none" w:sz="0" w:space="0" w:color="auto"/>
      </w:divBdr>
      <w:divsChild>
        <w:div w:id="1860897594">
          <w:marLeft w:val="0"/>
          <w:marRight w:val="0"/>
          <w:marTop w:val="0"/>
          <w:marBottom w:val="0"/>
          <w:divBdr>
            <w:top w:val="single" w:sz="2" w:space="0" w:color="D9D9E3"/>
            <w:left w:val="single" w:sz="2" w:space="0" w:color="D9D9E3"/>
            <w:bottom w:val="single" w:sz="2" w:space="0" w:color="D9D9E3"/>
            <w:right w:val="single" w:sz="2" w:space="0" w:color="D9D9E3"/>
          </w:divBdr>
          <w:divsChild>
            <w:div w:id="1492214540">
              <w:marLeft w:val="0"/>
              <w:marRight w:val="0"/>
              <w:marTop w:val="0"/>
              <w:marBottom w:val="0"/>
              <w:divBdr>
                <w:top w:val="single" w:sz="2" w:space="0" w:color="D9D9E3"/>
                <w:left w:val="single" w:sz="2" w:space="0" w:color="D9D9E3"/>
                <w:bottom w:val="single" w:sz="2" w:space="0" w:color="D9D9E3"/>
                <w:right w:val="single" w:sz="2" w:space="0" w:color="D9D9E3"/>
              </w:divBdr>
              <w:divsChild>
                <w:div w:id="1906068464">
                  <w:marLeft w:val="0"/>
                  <w:marRight w:val="0"/>
                  <w:marTop w:val="0"/>
                  <w:marBottom w:val="0"/>
                  <w:divBdr>
                    <w:top w:val="single" w:sz="2" w:space="0" w:color="D9D9E3"/>
                    <w:left w:val="single" w:sz="2" w:space="0" w:color="D9D9E3"/>
                    <w:bottom w:val="single" w:sz="2" w:space="0" w:color="D9D9E3"/>
                    <w:right w:val="single" w:sz="2" w:space="0" w:color="D9D9E3"/>
                  </w:divBdr>
                  <w:divsChild>
                    <w:div w:id="750195232">
                      <w:marLeft w:val="0"/>
                      <w:marRight w:val="0"/>
                      <w:marTop w:val="0"/>
                      <w:marBottom w:val="0"/>
                      <w:divBdr>
                        <w:top w:val="single" w:sz="2" w:space="0" w:color="D9D9E3"/>
                        <w:left w:val="single" w:sz="2" w:space="0" w:color="D9D9E3"/>
                        <w:bottom w:val="single" w:sz="2" w:space="0" w:color="D9D9E3"/>
                        <w:right w:val="single" w:sz="2" w:space="0" w:color="D9D9E3"/>
                      </w:divBdr>
                      <w:divsChild>
                        <w:div w:id="107238651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738094705">
          <w:marLeft w:val="0"/>
          <w:marRight w:val="0"/>
          <w:marTop w:val="0"/>
          <w:marBottom w:val="0"/>
          <w:divBdr>
            <w:top w:val="single" w:sz="2" w:space="0" w:color="D9D9E3"/>
            <w:left w:val="single" w:sz="2" w:space="0" w:color="D9D9E3"/>
            <w:bottom w:val="single" w:sz="2" w:space="0" w:color="D9D9E3"/>
            <w:right w:val="single" w:sz="2" w:space="0" w:color="D9D9E3"/>
          </w:divBdr>
          <w:divsChild>
            <w:div w:id="1293167960">
              <w:marLeft w:val="0"/>
              <w:marRight w:val="0"/>
              <w:marTop w:val="0"/>
              <w:marBottom w:val="0"/>
              <w:divBdr>
                <w:top w:val="single" w:sz="2" w:space="0" w:color="D9D9E3"/>
                <w:left w:val="single" w:sz="2" w:space="0" w:color="D9D9E3"/>
                <w:bottom w:val="single" w:sz="2" w:space="0" w:color="D9D9E3"/>
                <w:right w:val="single" w:sz="2" w:space="0" w:color="D9D9E3"/>
              </w:divBdr>
            </w:div>
            <w:div w:id="1496216136">
              <w:marLeft w:val="0"/>
              <w:marRight w:val="0"/>
              <w:marTop w:val="0"/>
              <w:marBottom w:val="0"/>
              <w:divBdr>
                <w:top w:val="single" w:sz="2" w:space="0" w:color="D9D9E3"/>
                <w:left w:val="single" w:sz="2" w:space="0" w:color="D9D9E3"/>
                <w:bottom w:val="single" w:sz="2" w:space="0" w:color="D9D9E3"/>
                <w:right w:val="single" w:sz="2" w:space="0" w:color="D9D9E3"/>
              </w:divBdr>
              <w:divsChild>
                <w:div w:id="1130712255">
                  <w:marLeft w:val="0"/>
                  <w:marRight w:val="0"/>
                  <w:marTop w:val="0"/>
                  <w:marBottom w:val="0"/>
                  <w:divBdr>
                    <w:top w:val="single" w:sz="2" w:space="0" w:color="D9D9E3"/>
                    <w:left w:val="single" w:sz="2" w:space="0" w:color="D9D9E3"/>
                    <w:bottom w:val="single" w:sz="2" w:space="0" w:color="D9D9E3"/>
                    <w:right w:val="single" w:sz="2" w:space="0" w:color="D9D9E3"/>
                  </w:divBdr>
                  <w:divsChild>
                    <w:div w:id="889000206">
                      <w:marLeft w:val="0"/>
                      <w:marRight w:val="0"/>
                      <w:marTop w:val="0"/>
                      <w:marBottom w:val="0"/>
                      <w:divBdr>
                        <w:top w:val="single" w:sz="2" w:space="0" w:color="D9D9E3"/>
                        <w:left w:val="single" w:sz="2" w:space="0" w:color="D9D9E3"/>
                        <w:bottom w:val="single" w:sz="2" w:space="0" w:color="D9D9E3"/>
                        <w:right w:val="single" w:sz="2" w:space="0" w:color="D9D9E3"/>
                      </w:divBdr>
                      <w:divsChild>
                        <w:div w:id="42299178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749383383">
      <w:bodyDiv w:val="1"/>
      <w:marLeft w:val="0"/>
      <w:marRight w:val="0"/>
      <w:marTop w:val="0"/>
      <w:marBottom w:val="0"/>
      <w:divBdr>
        <w:top w:val="none" w:sz="0" w:space="0" w:color="auto"/>
        <w:left w:val="none" w:sz="0" w:space="0" w:color="auto"/>
        <w:bottom w:val="none" w:sz="0" w:space="0" w:color="auto"/>
        <w:right w:val="none" w:sz="0" w:space="0" w:color="auto"/>
      </w:divBdr>
      <w:divsChild>
        <w:div w:id="1242326746">
          <w:marLeft w:val="0"/>
          <w:marRight w:val="0"/>
          <w:marTop w:val="0"/>
          <w:marBottom w:val="0"/>
          <w:divBdr>
            <w:top w:val="none" w:sz="0" w:space="0" w:color="auto"/>
            <w:left w:val="none" w:sz="0" w:space="0" w:color="auto"/>
            <w:bottom w:val="none" w:sz="0" w:space="0" w:color="auto"/>
            <w:right w:val="none" w:sz="0" w:space="0" w:color="auto"/>
          </w:divBdr>
          <w:divsChild>
            <w:div w:id="1212811640">
              <w:marLeft w:val="0"/>
              <w:marRight w:val="0"/>
              <w:marTop w:val="0"/>
              <w:marBottom w:val="0"/>
              <w:divBdr>
                <w:top w:val="none" w:sz="0" w:space="0" w:color="auto"/>
                <w:left w:val="none" w:sz="0" w:space="0" w:color="auto"/>
                <w:bottom w:val="none" w:sz="0" w:space="0" w:color="auto"/>
                <w:right w:val="none" w:sz="0" w:space="0" w:color="auto"/>
              </w:divBdr>
              <w:divsChild>
                <w:div w:id="55404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083912">
      <w:bodyDiv w:val="1"/>
      <w:marLeft w:val="0"/>
      <w:marRight w:val="0"/>
      <w:marTop w:val="0"/>
      <w:marBottom w:val="0"/>
      <w:divBdr>
        <w:top w:val="none" w:sz="0" w:space="0" w:color="auto"/>
        <w:left w:val="none" w:sz="0" w:space="0" w:color="auto"/>
        <w:bottom w:val="none" w:sz="0" w:space="0" w:color="auto"/>
        <w:right w:val="none" w:sz="0" w:space="0" w:color="auto"/>
      </w:divBdr>
    </w:div>
    <w:div w:id="1810852936">
      <w:bodyDiv w:val="1"/>
      <w:marLeft w:val="0"/>
      <w:marRight w:val="0"/>
      <w:marTop w:val="0"/>
      <w:marBottom w:val="0"/>
      <w:divBdr>
        <w:top w:val="none" w:sz="0" w:space="0" w:color="auto"/>
        <w:left w:val="none" w:sz="0" w:space="0" w:color="auto"/>
        <w:bottom w:val="none" w:sz="0" w:space="0" w:color="auto"/>
        <w:right w:val="none" w:sz="0" w:space="0" w:color="auto"/>
      </w:divBdr>
      <w:divsChild>
        <w:div w:id="1581058168">
          <w:marLeft w:val="0"/>
          <w:marRight w:val="0"/>
          <w:marTop w:val="0"/>
          <w:marBottom w:val="0"/>
          <w:divBdr>
            <w:top w:val="none" w:sz="0" w:space="0" w:color="auto"/>
            <w:left w:val="none" w:sz="0" w:space="0" w:color="auto"/>
            <w:bottom w:val="none" w:sz="0" w:space="0" w:color="auto"/>
            <w:right w:val="none" w:sz="0" w:space="0" w:color="auto"/>
          </w:divBdr>
          <w:divsChild>
            <w:div w:id="1212040369">
              <w:marLeft w:val="0"/>
              <w:marRight w:val="0"/>
              <w:marTop w:val="0"/>
              <w:marBottom w:val="0"/>
              <w:divBdr>
                <w:top w:val="none" w:sz="0" w:space="0" w:color="auto"/>
                <w:left w:val="none" w:sz="0" w:space="0" w:color="auto"/>
                <w:bottom w:val="none" w:sz="0" w:space="0" w:color="auto"/>
                <w:right w:val="none" w:sz="0" w:space="0" w:color="auto"/>
              </w:divBdr>
              <w:divsChild>
                <w:div w:id="12570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079898">
      <w:bodyDiv w:val="1"/>
      <w:marLeft w:val="0"/>
      <w:marRight w:val="0"/>
      <w:marTop w:val="0"/>
      <w:marBottom w:val="0"/>
      <w:divBdr>
        <w:top w:val="none" w:sz="0" w:space="0" w:color="auto"/>
        <w:left w:val="none" w:sz="0" w:space="0" w:color="auto"/>
        <w:bottom w:val="none" w:sz="0" w:space="0" w:color="auto"/>
        <w:right w:val="none" w:sz="0" w:space="0" w:color="auto"/>
      </w:divBdr>
      <w:divsChild>
        <w:div w:id="1324040416">
          <w:marLeft w:val="0"/>
          <w:marRight w:val="0"/>
          <w:marTop w:val="0"/>
          <w:marBottom w:val="0"/>
          <w:divBdr>
            <w:top w:val="none" w:sz="0" w:space="0" w:color="auto"/>
            <w:left w:val="none" w:sz="0" w:space="0" w:color="auto"/>
            <w:bottom w:val="none" w:sz="0" w:space="0" w:color="auto"/>
            <w:right w:val="none" w:sz="0" w:space="0" w:color="auto"/>
          </w:divBdr>
          <w:divsChild>
            <w:div w:id="1033651507">
              <w:marLeft w:val="0"/>
              <w:marRight w:val="0"/>
              <w:marTop w:val="0"/>
              <w:marBottom w:val="0"/>
              <w:divBdr>
                <w:top w:val="none" w:sz="0" w:space="0" w:color="auto"/>
                <w:left w:val="none" w:sz="0" w:space="0" w:color="auto"/>
                <w:bottom w:val="none" w:sz="0" w:space="0" w:color="auto"/>
                <w:right w:val="none" w:sz="0" w:space="0" w:color="auto"/>
              </w:divBdr>
              <w:divsChild>
                <w:div w:id="107689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733964">
      <w:bodyDiv w:val="1"/>
      <w:marLeft w:val="0"/>
      <w:marRight w:val="0"/>
      <w:marTop w:val="0"/>
      <w:marBottom w:val="0"/>
      <w:divBdr>
        <w:top w:val="none" w:sz="0" w:space="0" w:color="auto"/>
        <w:left w:val="none" w:sz="0" w:space="0" w:color="auto"/>
        <w:bottom w:val="none" w:sz="0" w:space="0" w:color="auto"/>
        <w:right w:val="none" w:sz="0" w:space="0" w:color="auto"/>
      </w:divBdr>
      <w:divsChild>
        <w:div w:id="393629294">
          <w:marLeft w:val="0"/>
          <w:marRight w:val="0"/>
          <w:marTop w:val="0"/>
          <w:marBottom w:val="0"/>
          <w:divBdr>
            <w:top w:val="none" w:sz="0" w:space="0" w:color="auto"/>
            <w:left w:val="none" w:sz="0" w:space="0" w:color="auto"/>
            <w:bottom w:val="none" w:sz="0" w:space="0" w:color="auto"/>
            <w:right w:val="none" w:sz="0" w:space="0" w:color="auto"/>
          </w:divBdr>
          <w:divsChild>
            <w:div w:id="1558971950">
              <w:marLeft w:val="0"/>
              <w:marRight w:val="0"/>
              <w:marTop w:val="0"/>
              <w:marBottom w:val="0"/>
              <w:divBdr>
                <w:top w:val="none" w:sz="0" w:space="0" w:color="auto"/>
                <w:left w:val="none" w:sz="0" w:space="0" w:color="auto"/>
                <w:bottom w:val="none" w:sz="0" w:space="0" w:color="auto"/>
                <w:right w:val="none" w:sz="0" w:space="0" w:color="auto"/>
              </w:divBdr>
              <w:divsChild>
                <w:div w:id="61925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813383">
      <w:bodyDiv w:val="1"/>
      <w:marLeft w:val="0"/>
      <w:marRight w:val="0"/>
      <w:marTop w:val="0"/>
      <w:marBottom w:val="0"/>
      <w:divBdr>
        <w:top w:val="none" w:sz="0" w:space="0" w:color="auto"/>
        <w:left w:val="none" w:sz="0" w:space="0" w:color="auto"/>
        <w:bottom w:val="none" w:sz="0" w:space="0" w:color="auto"/>
        <w:right w:val="none" w:sz="0" w:space="0" w:color="auto"/>
      </w:divBdr>
      <w:divsChild>
        <w:div w:id="510486261">
          <w:marLeft w:val="0"/>
          <w:marRight w:val="0"/>
          <w:marTop w:val="0"/>
          <w:marBottom w:val="0"/>
          <w:divBdr>
            <w:top w:val="none" w:sz="0" w:space="0" w:color="auto"/>
            <w:left w:val="none" w:sz="0" w:space="0" w:color="auto"/>
            <w:bottom w:val="none" w:sz="0" w:space="0" w:color="auto"/>
            <w:right w:val="none" w:sz="0" w:space="0" w:color="auto"/>
          </w:divBdr>
          <w:divsChild>
            <w:div w:id="1584878919">
              <w:marLeft w:val="0"/>
              <w:marRight w:val="0"/>
              <w:marTop w:val="0"/>
              <w:marBottom w:val="0"/>
              <w:divBdr>
                <w:top w:val="none" w:sz="0" w:space="0" w:color="auto"/>
                <w:left w:val="none" w:sz="0" w:space="0" w:color="auto"/>
                <w:bottom w:val="none" w:sz="0" w:space="0" w:color="auto"/>
                <w:right w:val="none" w:sz="0" w:space="0" w:color="auto"/>
              </w:divBdr>
              <w:divsChild>
                <w:div w:id="51808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268053">
      <w:bodyDiv w:val="1"/>
      <w:marLeft w:val="0"/>
      <w:marRight w:val="0"/>
      <w:marTop w:val="0"/>
      <w:marBottom w:val="0"/>
      <w:divBdr>
        <w:top w:val="none" w:sz="0" w:space="0" w:color="auto"/>
        <w:left w:val="none" w:sz="0" w:space="0" w:color="auto"/>
        <w:bottom w:val="none" w:sz="0" w:space="0" w:color="auto"/>
        <w:right w:val="none" w:sz="0" w:space="0" w:color="auto"/>
      </w:divBdr>
      <w:divsChild>
        <w:div w:id="320669187">
          <w:marLeft w:val="0"/>
          <w:marRight w:val="0"/>
          <w:marTop w:val="0"/>
          <w:marBottom w:val="0"/>
          <w:divBdr>
            <w:top w:val="single" w:sz="2" w:space="0" w:color="D9D9E3"/>
            <w:left w:val="single" w:sz="2" w:space="0" w:color="D9D9E3"/>
            <w:bottom w:val="single" w:sz="2" w:space="0" w:color="D9D9E3"/>
            <w:right w:val="single" w:sz="2" w:space="0" w:color="D9D9E3"/>
          </w:divBdr>
          <w:divsChild>
            <w:div w:id="2047027403">
              <w:marLeft w:val="0"/>
              <w:marRight w:val="0"/>
              <w:marTop w:val="0"/>
              <w:marBottom w:val="0"/>
              <w:divBdr>
                <w:top w:val="single" w:sz="2" w:space="0" w:color="D9D9E3"/>
                <w:left w:val="single" w:sz="2" w:space="0" w:color="D9D9E3"/>
                <w:bottom w:val="single" w:sz="2" w:space="0" w:color="D9D9E3"/>
                <w:right w:val="single" w:sz="2" w:space="0" w:color="D9D9E3"/>
              </w:divBdr>
              <w:divsChild>
                <w:div w:id="747535619">
                  <w:marLeft w:val="0"/>
                  <w:marRight w:val="0"/>
                  <w:marTop w:val="0"/>
                  <w:marBottom w:val="0"/>
                  <w:divBdr>
                    <w:top w:val="single" w:sz="2" w:space="0" w:color="D9D9E3"/>
                    <w:left w:val="single" w:sz="2" w:space="0" w:color="D9D9E3"/>
                    <w:bottom w:val="single" w:sz="2" w:space="0" w:color="D9D9E3"/>
                    <w:right w:val="single" w:sz="2" w:space="0" w:color="D9D9E3"/>
                  </w:divBdr>
                  <w:divsChild>
                    <w:div w:id="1179083777">
                      <w:marLeft w:val="0"/>
                      <w:marRight w:val="0"/>
                      <w:marTop w:val="0"/>
                      <w:marBottom w:val="0"/>
                      <w:divBdr>
                        <w:top w:val="single" w:sz="2" w:space="0" w:color="D9D9E3"/>
                        <w:left w:val="single" w:sz="2" w:space="0" w:color="D9D9E3"/>
                        <w:bottom w:val="single" w:sz="2" w:space="0" w:color="D9D9E3"/>
                        <w:right w:val="single" w:sz="2" w:space="0" w:color="D9D9E3"/>
                      </w:divBdr>
                      <w:divsChild>
                        <w:div w:id="43000922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792701438">
          <w:marLeft w:val="0"/>
          <w:marRight w:val="0"/>
          <w:marTop w:val="0"/>
          <w:marBottom w:val="0"/>
          <w:divBdr>
            <w:top w:val="single" w:sz="2" w:space="0" w:color="D9D9E3"/>
            <w:left w:val="single" w:sz="2" w:space="0" w:color="D9D9E3"/>
            <w:bottom w:val="single" w:sz="2" w:space="0" w:color="D9D9E3"/>
            <w:right w:val="single" w:sz="2" w:space="0" w:color="D9D9E3"/>
          </w:divBdr>
          <w:divsChild>
            <w:div w:id="644965513">
              <w:marLeft w:val="0"/>
              <w:marRight w:val="0"/>
              <w:marTop w:val="0"/>
              <w:marBottom w:val="0"/>
              <w:divBdr>
                <w:top w:val="single" w:sz="2" w:space="0" w:color="D9D9E3"/>
                <w:left w:val="single" w:sz="2" w:space="0" w:color="D9D9E3"/>
                <w:bottom w:val="single" w:sz="2" w:space="0" w:color="D9D9E3"/>
                <w:right w:val="single" w:sz="2" w:space="0" w:color="D9D9E3"/>
              </w:divBdr>
            </w:div>
            <w:div w:id="510147851">
              <w:marLeft w:val="0"/>
              <w:marRight w:val="0"/>
              <w:marTop w:val="0"/>
              <w:marBottom w:val="0"/>
              <w:divBdr>
                <w:top w:val="single" w:sz="2" w:space="0" w:color="D9D9E3"/>
                <w:left w:val="single" w:sz="2" w:space="0" w:color="D9D9E3"/>
                <w:bottom w:val="single" w:sz="2" w:space="0" w:color="D9D9E3"/>
                <w:right w:val="single" w:sz="2" w:space="0" w:color="D9D9E3"/>
              </w:divBdr>
              <w:divsChild>
                <w:div w:id="117914882">
                  <w:marLeft w:val="0"/>
                  <w:marRight w:val="0"/>
                  <w:marTop w:val="0"/>
                  <w:marBottom w:val="0"/>
                  <w:divBdr>
                    <w:top w:val="single" w:sz="2" w:space="0" w:color="D9D9E3"/>
                    <w:left w:val="single" w:sz="2" w:space="0" w:color="D9D9E3"/>
                    <w:bottom w:val="single" w:sz="2" w:space="0" w:color="D9D9E3"/>
                    <w:right w:val="single" w:sz="2" w:space="0" w:color="D9D9E3"/>
                  </w:divBdr>
                  <w:divsChild>
                    <w:div w:id="1549417603">
                      <w:marLeft w:val="0"/>
                      <w:marRight w:val="0"/>
                      <w:marTop w:val="0"/>
                      <w:marBottom w:val="0"/>
                      <w:divBdr>
                        <w:top w:val="single" w:sz="2" w:space="0" w:color="D9D9E3"/>
                        <w:left w:val="single" w:sz="2" w:space="0" w:color="D9D9E3"/>
                        <w:bottom w:val="single" w:sz="2" w:space="0" w:color="D9D9E3"/>
                        <w:right w:val="single" w:sz="2" w:space="0" w:color="D9D9E3"/>
                      </w:divBdr>
                      <w:divsChild>
                        <w:div w:id="30123523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897474668">
      <w:bodyDiv w:val="1"/>
      <w:marLeft w:val="0"/>
      <w:marRight w:val="0"/>
      <w:marTop w:val="0"/>
      <w:marBottom w:val="0"/>
      <w:divBdr>
        <w:top w:val="none" w:sz="0" w:space="0" w:color="auto"/>
        <w:left w:val="none" w:sz="0" w:space="0" w:color="auto"/>
        <w:bottom w:val="none" w:sz="0" w:space="0" w:color="auto"/>
        <w:right w:val="none" w:sz="0" w:space="0" w:color="auto"/>
      </w:divBdr>
      <w:divsChild>
        <w:div w:id="1572278032">
          <w:marLeft w:val="0"/>
          <w:marRight w:val="0"/>
          <w:marTop w:val="0"/>
          <w:marBottom w:val="0"/>
          <w:divBdr>
            <w:top w:val="none" w:sz="0" w:space="0" w:color="auto"/>
            <w:left w:val="none" w:sz="0" w:space="0" w:color="auto"/>
            <w:bottom w:val="none" w:sz="0" w:space="0" w:color="auto"/>
            <w:right w:val="none" w:sz="0" w:space="0" w:color="auto"/>
          </w:divBdr>
          <w:divsChild>
            <w:div w:id="1370375515">
              <w:marLeft w:val="0"/>
              <w:marRight w:val="0"/>
              <w:marTop w:val="0"/>
              <w:marBottom w:val="0"/>
              <w:divBdr>
                <w:top w:val="none" w:sz="0" w:space="0" w:color="auto"/>
                <w:left w:val="none" w:sz="0" w:space="0" w:color="auto"/>
                <w:bottom w:val="none" w:sz="0" w:space="0" w:color="auto"/>
                <w:right w:val="none" w:sz="0" w:space="0" w:color="auto"/>
              </w:divBdr>
              <w:divsChild>
                <w:div w:id="86541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951403">
      <w:bodyDiv w:val="1"/>
      <w:marLeft w:val="0"/>
      <w:marRight w:val="0"/>
      <w:marTop w:val="0"/>
      <w:marBottom w:val="0"/>
      <w:divBdr>
        <w:top w:val="none" w:sz="0" w:space="0" w:color="auto"/>
        <w:left w:val="none" w:sz="0" w:space="0" w:color="auto"/>
        <w:bottom w:val="none" w:sz="0" w:space="0" w:color="auto"/>
        <w:right w:val="none" w:sz="0" w:space="0" w:color="auto"/>
      </w:divBdr>
    </w:div>
    <w:div w:id="1937781832">
      <w:bodyDiv w:val="1"/>
      <w:marLeft w:val="0"/>
      <w:marRight w:val="0"/>
      <w:marTop w:val="0"/>
      <w:marBottom w:val="0"/>
      <w:divBdr>
        <w:top w:val="none" w:sz="0" w:space="0" w:color="auto"/>
        <w:left w:val="none" w:sz="0" w:space="0" w:color="auto"/>
        <w:bottom w:val="none" w:sz="0" w:space="0" w:color="auto"/>
        <w:right w:val="none" w:sz="0" w:space="0" w:color="auto"/>
      </w:divBdr>
      <w:divsChild>
        <w:div w:id="1499494018">
          <w:marLeft w:val="0"/>
          <w:marRight w:val="0"/>
          <w:marTop w:val="0"/>
          <w:marBottom w:val="0"/>
          <w:divBdr>
            <w:top w:val="none" w:sz="0" w:space="0" w:color="auto"/>
            <w:left w:val="none" w:sz="0" w:space="0" w:color="auto"/>
            <w:bottom w:val="none" w:sz="0" w:space="0" w:color="auto"/>
            <w:right w:val="none" w:sz="0" w:space="0" w:color="auto"/>
          </w:divBdr>
          <w:divsChild>
            <w:div w:id="433986087">
              <w:marLeft w:val="0"/>
              <w:marRight w:val="0"/>
              <w:marTop w:val="0"/>
              <w:marBottom w:val="0"/>
              <w:divBdr>
                <w:top w:val="none" w:sz="0" w:space="0" w:color="auto"/>
                <w:left w:val="none" w:sz="0" w:space="0" w:color="auto"/>
                <w:bottom w:val="none" w:sz="0" w:space="0" w:color="auto"/>
                <w:right w:val="none" w:sz="0" w:space="0" w:color="auto"/>
              </w:divBdr>
              <w:divsChild>
                <w:div w:id="182415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733975">
      <w:bodyDiv w:val="1"/>
      <w:marLeft w:val="0"/>
      <w:marRight w:val="0"/>
      <w:marTop w:val="0"/>
      <w:marBottom w:val="0"/>
      <w:divBdr>
        <w:top w:val="none" w:sz="0" w:space="0" w:color="auto"/>
        <w:left w:val="none" w:sz="0" w:space="0" w:color="auto"/>
        <w:bottom w:val="none" w:sz="0" w:space="0" w:color="auto"/>
        <w:right w:val="none" w:sz="0" w:space="0" w:color="auto"/>
      </w:divBdr>
    </w:div>
    <w:div w:id="1949434203">
      <w:bodyDiv w:val="1"/>
      <w:marLeft w:val="0"/>
      <w:marRight w:val="0"/>
      <w:marTop w:val="0"/>
      <w:marBottom w:val="0"/>
      <w:divBdr>
        <w:top w:val="none" w:sz="0" w:space="0" w:color="auto"/>
        <w:left w:val="none" w:sz="0" w:space="0" w:color="auto"/>
        <w:bottom w:val="none" w:sz="0" w:space="0" w:color="auto"/>
        <w:right w:val="none" w:sz="0" w:space="0" w:color="auto"/>
      </w:divBdr>
      <w:divsChild>
        <w:div w:id="1349062677">
          <w:marLeft w:val="0"/>
          <w:marRight w:val="0"/>
          <w:marTop w:val="0"/>
          <w:marBottom w:val="0"/>
          <w:divBdr>
            <w:top w:val="none" w:sz="0" w:space="0" w:color="auto"/>
            <w:left w:val="none" w:sz="0" w:space="0" w:color="auto"/>
            <w:bottom w:val="none" w:sz="0" w:space="0" w:color="auto"/>
            <w:right w:val="none" w:sz="0" w:space="0" w:color="auto"/>
          </w:divBdr>
          <w:divsChild>
            <w:div w:id="208541636">
              <w:marLeft w:val="0"/>
              <w:marRight w:val="0"/>
              <w:marTop w:val="0"/>
              <w:marBottom w:val="0"/>
              <w:divBdr>
                <w:top w:val="none" w:sz="0" w:space="0" w:color="auto"/>
                <w:left w:val="none" w:sz="0" w:space="0" w:color="auto"/>
                <w:bottom w:val="none" w:sz="0" w:space="0" w:color="auto"/>
                <w:right w:val="none" w:sz="0" w:space="0" w:color="auto"/>
              </w:divBdr>
              <w:divsChild>
                <w:div w:id="103236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631200">
      <w:bodyDiv w:val="1"/>
      <w:marLeft w:val="0"/>
      <w:marRight w:val="0"/>
      <w:marTop w:val="0"/>
      <w:marBottom w:val="0"/>
      <w:divBdr>
        <w:top w:val="none" w:sz="0" w:space="0" w:color="auto"/>
        <w:left w:val="none" w:sz="0" w:space="0" w:color="auto"/>
        <w:bottom w:val="none" w:sz="0" w:space="0" w:color="auto"/>
        <w:right w:val="none" w:sz="0" w:space="0" w:color="auto"/>
      </w:divBdr>
      <w:divsChild>
        <w:div w:id="599028975">
          <w:marLeft w:val="0"/>
          <w:marRight w:val="0"/>
          <w:marTop w:val="0"/>
          <w:marBottom w:val="0"/>
          <w:divBdr>
            <w:top w:val="none" w:sz="0" w:space="0" w:color="auto"/>
            <w:left w:val="none" w:sz="0" w:space="0" w:color="auto"/>
            <w:bottom w:val="none" w:sz="0" w:space="0" w:color="auto"/>
            <w:right w:val="none" w:sz="0" w:space="0" w:color="auto"/>
          </w:divBdr>
        </w:div>
        <w:div w:id="287008868">
          <w:marLeft w:val="0"/>
          <w:marRight w:val="0"/>
          <w:marTop w:val="0"/>
          <w:marBottom w:val="0"/>
          <w:divBdr>
            <w:top w:val="none" w:sz="0" w:space="0" w:color="auto"/>
            <w:left w:val="none" w:sz="0" w:space="0" w:color="auto"/>
            <w:bottom w:val="none" w:sz="0" w:space="0" w:color="auto"/>
            <w:right w:val="none" w:sz="0" w:space="0" w:color="auto"/>
          </w:divBdr>
        </w:div>
        <w:div w:id="1681352964">
          <w:marLeft w:val="0"/>
          <w:marRight w:val="0"/>
          <w:marTop w:val="0"/>
          <w:marBottom w:val="0"/>
          <w:divBdr>
            <w:top w:val="none" w:sz="0" w:space="0" w:color="auto"/>
            <w:left w:val="none" w:sz="0" w:space="0" w:color="auto"/>
            <w:bottom w:val="none" w:sz="0" w:space="0" w:color="auto"/>
            <w:right w:val="none" w:sz="0" w:space="0" w:color="auto"/>
          </w:divBdr>
        </w:div>
      </w:divsChild>
    </w:div>
    <w:div w:id="2007853190">
      <w:bodyDiv w:val="1"/>
      <w:marLeft w:val="0"/>
      <w:marRight w:val="0"/>
      <w:marTop w:val="0"/>
      <w:marBottom w:val="0"/>
      <w:divBdr>
        <w:top w:val="none" w:sz="0" w:space="0" w:color="auto"/>
        <w:left w:val="none" w:sz="0" w:space="0" w:color="auto"/>
        <w:bottom w:val="none" w:sz="0" w:space="0" w:color="auto"/>
        <w:right w:val="none" w:sz="0" w:space="0" w:color="auto"/>
      </w:divBdr>
      <w:divsChild>
        <w:div w:id="1044447545">
          <w:marLeft w:val="0"/>
          <w:marRight w:val="0"/>
          <w:marTop w:val="0"/>
          <w:marBottom w:val="0"/>
          <w:divBdr>
            <w:top w:val="none" w:sz="0" w:space="0" w:color="auto"/>
            <w:left w:val="none" w:sz="0" w:space="0" w:color="auto"/>
            <w:bottom w:val="none" w:sz="0" w:space="0" w:color="auto"/>
            <w:right w:val="none" w:sz="0" w:space="0" w:color="auto"/>
          </w:divBdr>
          <w:divsChild>
            <w:div w:id="1075594366">
              <w:marLeft w:val="0"/>
              <w:marRight w:val="0"/>
              <w:marTop w:val="0"/>
              <w:marBottom w:val="0"/>
              <w:divBdr>
                <w:top w:val="none" w:sz="0" w:space="0" w:color="auto"/>
                <w:left w:val="none" w:sz="0" w:space="0" w:color="auto"/>
                <w:bottom w:val="none" w:sz="0" w:space="0" w:color="auto"/>
                <w:right w:val="none" w:sz="0" w:space="0" w:color="auto"/>
              </w:divBdr>
              <w:divsChild>
                <w:div w:id="103430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451616">
      <w:bodyDiv w:val="1"/>
      <w:marLeft w:val="0"/>
      <w:marRight w:val="0"/>
      <w:marTop w:val="0"/>
      <w:marBottom w:val="0"/>
      <w:divBdr>
        <w:top w:val="none" w:sz="0" w:space="0" w:color="auto"/>
        <w:left w:val="none" w:sz="0" w:space="0" w:color="auto"/>
        <w:bottom w:val="none" w:sz="0" w:space="0" w:color="auto"/>
        <w:right w:val="none" w:sz="0" w:space="0" w:color="auto"/>
      </w:divBdr>
    </w:div>
    <w:div w:id="2069262467">
      <w:bodyDiv w:val="1"/>
      <w:marLeft w:val="0"/>
      <w:marRight w:val="0"/>
      <w:marTop w:val="0"/>
      <w:marBottom w:val="0"/>
      <w:divBdr>
        <w:top w:val="none" w:sz="0" w:space="0" w:color="auto"/>
        <w:left w:val="none" w:sz="0" w:space="0" w:color="auto"/>
        <w:bottom w:val="none" w:sz="0" w:space="0" w:color="auto"/>
        <w:right w:val="none" w:sz="0" w:space="0" w:color="auto"/>
      </w:divBdr>
      <w:divsChild>
        <w:div w:id="394474563">
          <w:marLeft w:val="0"/>
          <w:marRight w:val="0"/>
          <w:marTop w:val="0"/>
          <w:marBottom w:val="0"/>
          <w:divBdr>
            <w:top w:val="none" w:sz="0" w:space="0" w:color="auto"/>
            <w:left w:val="none" w:sz="0" w:space="0" w:color="auto"/>
            <w:bottom w:val="none" w:sz="0" w:space="0" w:color="auto"/>
            <w:right w:val="none" w:sz="0" w:space="0" w:color="auto"/>
          </w:divBdr>
          <w:divsChild>
            <w:div w:id="1061752710">
              <w:marLeft w:val="0"/>
              <w:marRight w:val="0"/>
              <w:marTop w:val="0"/>
              <w:marBottom w:val="0"/>
              <w:divBdr>
                <w:top w:val="none" w:sz="0" w:space="0" w:color="auto"/>
                <w:left w:val="none" w:sz="0" w:space="0" w:color="auto"/>
                <w:bottom w:val="none" w:sz="0" w:space="0" w:color="auto"/>
                <w:right w:val="none" w:sz="0" w:space="0" w:color="auto"/>
              </w:divBdr>
              <w:divsChild>
                <w:div w:id="204336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668438">
      <w:bodyDiv w:val="1"/>
      <w:marLeft w:val="0"/>
      <w:marRight w:val="0"/>
      <w:marTop w:val="0"/>
      <w:marBottom w:val="0"/>
      <w:divBdr>
        <w:top w:val="none" w:sz="0" w:space="0" w:color="auto"/>
        <w:left w:val="none" w:sz="0" w:space="0" w:color="auto"/>
        <w:bottom w:val="none" w:sz="0" w:space="0" w:color="auto"/>
        <w:right w:val="none" w:sz="0" w:space="0" w:color="auto"/>
      </w:divBdr>
      <w:divsChild>
        <w:div w:id="896941157">
          <w:marLeft w:val="0"/>
          <w:marRight w:val="0"/>
          <w:marTop w:val="0"/>
          <w:marBottom w:val="0"/>
          <w:divBdr>
            <w:top w:val="none" w:sz="0" w:space="0" w:color="auto"/>
            <w:left w:val="none" w:sz="0" w:space="0" w:color="auto"/>
            <w:bottom w:val="none" w:sz="0" w:space="0" w:color="auto"/>
            <w:right w:val="none" w:sz="0" w:space="0" w:color="auto"/>
          </w:divBdr>
          <w:divsChild>
            <w:div w:id="1403680050">
              <w:marLeft w:val="0"/>
              <w:marRight w:val="0"/>
              <w:marTop w:val="0"/>
              <w:marBottom w:val="0"/>
              <w:divBdr>
                <w:top w:val="none" w:sz="0" w:space="0" w:color="auto"/>
                <w:left w:val="none" w:sz="0" w:space="0" w:color="auto"/>
                <w:bottom w:val="none" w:sz="0" w:space="0" w:color="auto"/>
                <w:right w:val="none" w:sz="0" w:space="0" w:color="auto"/>
              </w:divBdr>
              <w:divsChild>
                <w:div w:id="47422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922463">
      <w:bodyDiv w:val="1"/>
      <w:marLeft w:val="0"/>
      <w:marRight w:val="0"/>
      <w:marTop w:val="0"/>
      <w:marBottom w:val="0"/>
      <w:divBdr>
        <w:top w:val="none" w:sz="0" w:space="0" w:color="auto"/>
        <w:left w:val="none" w:sz="0" w:space="0" w:color="auto"/>
        <w:bottom w:val="none" w:sz="0" w:space="0" w:color="auto"/>
        <w:right w:val="none" w:sz="0" w:space="0" w:color="auto"/>
      </w:divBdr>
    </w:div>
    <w:div w:id="2127239125">
      <w:bodyDiv w:val="1"/>
      <w:marLeft w:val="0"/>
      <w:marRight w:val="0"/>
      <w:marTop w:val="0"/>
      <w:marBottom w:val="0"/>
      <w:divBdr>
        <w:top w:val="none" w:sz="0" w:space="0" w:color="auto"/>
        <w:left w:val="none" w:sz="0" w:space="0" w:color="auto"/>
        <w:bottom w:val="none" w:sz="0" w:space="0" w:color="auto"/>
        <w:right w:val="none" w:sz="0" w:space="0" w:color="auto"/>
      </w:divBdr>
    </w:div>
    <w:div w:id="2137676003">
      <w:bodyDiv w:val="1"/>
      <w:marLeft w:val="0"/>
      <w:marRight w:val="0"/>
      <w:marTop w:val="0"/>
      <w:marBottom w:val="0"/>
      <w:divBdr>
        <w:top w:val="none" w:sz="0" w:space="0" w:color="auto"/>
        <w:left w:val="none" w:sz="0" w:space="0" w:color="auto"/>
        <w:bottom w:val="none" w:sz="0" w:space="0" w:color="auto"/>
        <w:right w:val="none" w:sz="0" w:space="0" w:color="auto"/>
      </w:divBdr>
      <w:divsChild>
        <w:div w:id="1154681223">
          <w:marLeft w:val="0"/>
          <w:marRight w:val="0"/>
          <w:marTop w:val="0"/>
          <w:marBottom w:val="0"/>
          <w:divBdr>
            <w:top w:val="none" w:sz="0" w:space="0" w:color="auto"/>
            <w:left w:val="none" w:sz="0" w:space="0" w:color="auto"/>
            <w:bottom w:val="none" w:sz="0" w:space="0" w:color="auto"/>
            <w:right w:val="none" w:sz="0" w:space="0" w:color="auto"/>
          </w:divBdr>
          <w:divsChild>
            <w:div w:id="268050729">
              <w:marLeft w:val="0"/>
              <w:marRight w:val="0"/>
              <w:marTop w:val="0"/>
              <w:marBottom w:val="0"/>
              <w:divBdr>
                <w:top w:val="none" w:sz="0" w:space="0" w:color="auto"/>
                <w:left w:val="none" w:sz="0" w:space="0" w:color="auto"/>
                <w:bottom w:val="none" w:sz="0" w:space="0" w:color="auto"/>
                <w:right w:val="none" w:sz="0" w:space="0" w:color="auto"/>
              </w:divBdr>
              <w:divsChild>
                <w:div w:id="212129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irbis-nbuv.gov.ua/cgi-bin/irbis_nbuv/cgiirbis_64.exe?I21DBN=LINK&amp;P21DBN=UJRN&amp;Z21ID=&amp;S21REF=10&amp;S21CNR=20&amp;S21STN=1&amp;S21FMT=ASP_meta&amp;C21COM=S&amp;2_S21P03=FILA=&amp;2_S21STR=Nznuoaf_2012_29_6"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gi-bin/irbis_nbuv/cgiirbis_64.exe%3fZ21ID=&amp;I21DBN=UJRN&amp;P21DBN=UJRN&amp;S21STN=1&amp;S21REF=10&amp;S21FMT=JUU_all&amp;C21COM=S&amp;S21CNR=20&amp;S21P01=0&amp;S21P02=0&amp;S21P03=IJ=&amp;S21COLORTERMS=1&amp;S21STR=&#1046;69992:&#1060;&#1110;&#1083;&#1086;&#1083;."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s://psycnet.apa.org/doi/10.2307/21833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9A9BC7-1D09-AD4F-855C-3037AB689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183</Pages>
  <Words>39127</Words>
  <Characters>223030</Characters>
  <Application>Microsoft Office Word</Application>
  <DocSecurity>0</DocSecurity>
  <Lines>1858</Lines>
  <Paragraphs>523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Романа Курницька</dc:creator>
  <cp:keywords/>
  <dc:description/>
  <cp:lastModifiedBy>Романа Курницька</cp:lastModifiedBy>
  <cp:revision>6</cp:revision>
  <dcterms:created xsi:type="dcterms:W3CDTF">2023-12-15T00:53:00Z</dcterms:created>
  <dcterms:modified xsi:type="dcterms:W3CDTF">2023-12-15T01:16:00Z</dcterms:modified>
</cp:coreProperties>
</file>